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4.xml" ContentType="application/vnd.openxmlformats-officedocument.drawingml.chart+xml"/>
  <Override PartName="/word/charts/chart5.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0549D" w14:textId="5A97C718" w:rsidR="00A62E98" w:rsidRPr="00AF0524" w:rsidRDefault="00A62E98" w:rsidP="000F73C3">
      <w:pPr>
        <w:pStyle w:val="Heading1"/>
        <w:spacing w:line="280" w:lineRule="exact"/>
        <w:ind w:left="0" w:right="96"/>
        <w:contextualSpacing/>
        <w:jc w:val="center"/>
        <w:rPr>
          <w:sz w:val="22"/>
          <w:szCs w:val="22"/>
        </w:rPr>
      </w:pPr>
      <w:r w:rsidRPr="00AF0524">
        <w:rPr>
          <w:sz w:val="22"/>
          <w:szCs w:val="22"/>
        </w:rPr>
        <w:t>BAB I</w:t>
      </w:r>
    </w:p>
    <w:p w14:paraId="3F0AEA58" w14:textId="77777777" w:rsidR="00A62E98" w:rsidRPr="00AF0524" w:rsidRDefault="00A62E98" w:rsidP="000F73C3">
      <w:pPr>
        <w:pStyle w:val="Heading1"/>
        <w:spacing w:line="280" w:lineRule="exact"/>
        <w:ind w:left="0" w:right="96"/>
        <w:contextualSpacing/>
        <w:jc w:val="center"/>
        <w:rPr>
          <w:sz w:val="22"/>
          <w:szCs w:val="22"/>
        </w:rPr>
      </w:pPr>
      <w:r w:rsidRPr="00AF0524">
        <w:rPr>
          <w:sz w:val="22"/>
          <w:szCs w:val="22"/>
        </w:rPr>
        <w:t>PENDAHULUAN</w:t>
      </w:r>
    </w:p>
    <w:p w14:paraId="1FC47148" w14:textId="77777777" w:rsidR="000F73C3" w:rsidRDefault="000F73C3" w:rsidP="00AF0524">
      <w:pPr>
        <w:spacing w:after="120" w:line="280" w:lineRule="exact"/>
        <w:ind w:right="95" w:firstLine="695"/>
        <w:jc w:val="both"/>
        <w:rPr>
          <w:sz w:val="22"/>
          <w:szCs w:val="22"/>
          <w:lang w:val="en-ID"/>
        </w:rPr>
      </w:pPr>
    </w:p>
    <w:p w14:paraId="758FD2C4" w14:textId="00B7B2CD" w:rsidR="00A62E98" w:rsidRPr="00AF0524" w:rsidRDefault="00A62E98" w:rsidP="00AF0524">
      <w:pPr>
        <w:spacing w:after="120" w:line="280" w:lineRule="exact"/>
        <w:ind w:right="95" w:firstLine="695"/>
        <w:jc w:val="both"/>
        <w:rPr>
          <w:sz w:val="22"/>
          <w:szCs w:val="22"/>
        </w:rPr>
      </w:pPr>
      <w:proofErr w:type="spellStart"/>
      <w:r w:rsidRPr="00AF0524">
        <w:rPr>
          <w:sz w:val="22"/>
          <w:szCs w:val="22"/>
          <w:lang w:val="en-ID"/>
        </w:rPr>
        <w:t>Sesuai</w:t>
      </w:r>
      <w:proofErr w:type="spellEnd"/>
      <w:r w:rsidRPr="00AF0524">
        <w:rPr>
          <w:sz w:val="22"/>
          <w:szCs w:val="22"/>
          <w:lang w:val="en-ID"/>
        </w:rPr>
        <w:t xml:space="preserve"> </w:t>
      </w:r>
      <w:proofErr w:type="spellStart"/>
      <w:r w:rsidR="00A47833" w:rsidRPr="00AF0524">
        <w:rPr>
          <w:sz w:val="22"/>
          <w:szCs w:val="22"/>
          <w:lang w:val="en-ID"/>
        </w:rPr>
        <w:t>denga</w:t>
      </w:r>
      <w:r w:rsidR="00A47833">
        <w:rPr>
          <w:sz w:val="22"/>
          <w:szCs w:val="22"/>
          <w:lang w:val="en-ID"/>
        </w:rPr>
        <w:t>n</w:t>
      </w:r>
      <w:proofErr w:type="spellEnd"/>
      <w:r w:rsidRPr="00AF0524">
        <w:rPr>
          <w:sz w:val="22"/>
          <w:szCs w:val="22"/>
          <w:lang w:val="en-ID"/>
        </w:rPr>
        <w:t xml:space="preserve"> </w:t>
      </w:r>
      <w:proofErr w:type="spellStart"/>
      <w:r w:rsidRPr="00AF0524">
        <w:rPr>
          <w:sz w:val="22"/>
          <w:szCs w:val="22"/>
          <w:lang w:val="en-ID"/>
        </w:rPr>
        <w:t>Peraturan</w:t>
      </w:r>
      <w:proofErr w:type="spellEnd"/>
      <w:r w:rsidRPr="00AF0524">
        <w:rPr>
          <w:sz w:val="22"/>
          <w:szCs w:val="22"/>
          <w:lang w:val="en-ID"/>
        </w:rPr>
        <w:t xml:space="preserve"> </w:t>
      </w:r>
      <w:proofErr w:type="spellStart"/>
      <w:r w:rsidRPr="00AF0524">
        <w:rPr>
          <w:sz w:val="22"/>
          <w:szCs w:val="22"/>
          <w:lang w:val="en-ID"/>
        </w:rPr>
        <w:t>Pemerintah</w:t>
      </w:r>
      <w:proofErr w:type="spellEnd"/>
      <w:r w:rsidRPr="00AF0524">
        <w:rPr>
          <w:sz w:val="22"/>
          <w:szCs w:val="22"/>
          <w:lang w:val="en-ID"/>
        </w:rPr>
        <w:t xml:space="preserve"> </w:t>
      </w:r>
      <w:proofErr w:type="spellStart"/>
      <w:r w:rsidRPr="00AF0524">
        <w:rPr>
          <w:sz w:val="22"/>
          <w:szCs w:val="22"/>
          <w:lang w:val="en-ID"/>
        </w:rPr>
        <w:t>Nomor</w:t>
      </w:r>
      <w:proofErr w:type="spellEnd"/>
      <w:r w:rsidRPr="00AF0524">
        <w:rPr>
          <w:sz w:val="22"/>
          <w:szCs w:val="22"/>
          <w:lang w:val="en-ID"/>
        </w:rPr>
        <w:t xml:space="preserve"> 12 </w:t>
      </w:r>
      <w:proofErr w:type="spellStart"/>
      <w:r w:rsidRPr="00AF0524">
        <w:rPr>
          <w:sz w:val="22"/>
          <w:szCs w:val="22"/>
          <w:lang w:val="en-ID"/>
        </w:rPr>
        <w:t>Tahun</w:t>
      </w:r>
      <w:proofErr w:type="spellEnd"/>
      <w:r w:rsidRPr="00AF0524">
        <w:rPr>
          <w:sz w:val="22"/>
          <w:szCs w:val="22"/>
          <w:lang w:val="en-ID"/>
        </w:rPr>
        <w:t xml:space="preserve"> 2019 </w:t>
      </w:r>
      <w:proofErr w:type="spellStart"/>
      <w:r w:rsidR="00D07553">
        <w:rPr>
          <w:sz w:val="22"/>
          <w:szCs w:val="22"/>
          <w:lang w:val="en-ID"/>
        </w:rPr>
        <w:t>t</w:t>
      </w:r>
      <w:r w:rsidRPr="00AF0524">
        <w:rPr>
          <w:sz w:val="22"/>
          <w:szCs w:val="22"/>
          <w:lang w:val="en-ID"/>
        </w:rPr>
        <w:t>entang</w:t>
      </w:r>
      <w:proofErr w:type="spellEnd"/>
      <w:r w:rsidRPr="00AF0524">
        <w:rPr>
          <w:sz w:val="22"/>
          <w:szCs w:val="22"/>
          <w:lang w:val="en-ID"/>
        </w:rPr>
        <w:t xml:space="preserve"> </w:t>
      </w:r>
      <w:proofErr w:type="spellStart"/>
      <w:r w:rsidRPr="00AF0524">
        <w:rPr>
          <w:sz w:val="22"/>
          <w:szCs w:val="22"/>
          <w:lang w:val="en-ID"/>
        </w:rPr>
        <w:t>Pengelolaan</w:t>
      </w:r>
      <w:proofErr w:type="spellEnd"/>
      <w:r w:rsidRPr="00AF0524">
        <w:rPr>
          <w:sz w:val="22"/>
          <w:szCs w:val="22"/>
          <w:lang w:val="en-ID"/>
        </w:rPr>
        <w:t xml:space="preserve"> </w:t>
      </w:r>
      <w:proofErr w:type="spellStart"/>
      <w:r w:rsidRPr="00AF0524">
        <w:rPr>
          <w:sz w:val="22"/>
          <w:szCs w:val="22"/>
          <w:lang w:val="en-ID"/>
        </w:rPr>
        <w:t>Keuangan</w:t>
      </w:r>
      <w:proofErr w:type="spellEnd"/>
      <w:r w:rsidRPr="00AF0524">
        <w:rPr>
          <w:sz w:val="22"/>
          <w:szCs w:val="22"/>
          <w:lang w:val="en-ID"/>
        </w:rPr>
        <w:t xml:space="preserve"> Daerah </w:t>
      </w:r>
      <w:proofErr w:type="spellStart"/>
      <w:r w:rsidRPr="00AF0524">
        <w:rPr>
          <w:sz w:val="22"/>
          <w:szCs w:val="22"/>
          <w:lang w:val="en-ID"/>
        </w:rPr>
        <w:t>bagian</w:t>
      </w:r>
      <w:proofErr w:type="spellEnd"/>
      <w:r w:rsidRPr="00AF0524">
        <w:rPr>
          <w:sz w:val="22"/>
          <w:szCs w:val="22"/>
          <w:lang w:val="en-ID"/>
        </w:rPr>
        <w:t xml:space="preserve"> </w:t>
      </w:r>
      <w:proofErr w:type="spellStart"/>
      <w:r w:rsidRPr="00AF0524">
        <w:rPr>
          <w:sz w:val="22"/>
          <w:szCs w:val="22"/>
          <w:lang w:val="en-ID"/>
        </w:rPr>
        <w:t>kedua</w:t>
      </w:r>
      <w:proofErr w:type="spellEnd"/>
      <w:r w:rsidRPr="00AF0524">
        <w:rPr>
          <w:sz w:val="22"/>
          <w:szCs w:val="22"/>
          <w:lang w:val="en-ID"/>
        </w:rPr>
        <w:t xml:space="preserve"> </w:t>
      </w:r>
      <w:proofErr w:type="spellStart"/>
      <w:r w:rsidRPr="00AF0524">
        <w:rPr>
          <w:sz w:val="22"/>
          <w:szCs w:val="22"/>
          <w:lang w:val="en-ID"/>
        </w:rPr>
        <w:t>tentang</w:t>
      </w:r>
      <w:proofErr w:type="spellEnd"/>
      <w:r w:rsidRPr="00AF0524">
        <w:rPr>
          <w:sz w:val="22"/>
          <w:szCs w:val="22"/>
          <w:lang w:val="en-ID"/>
        </w:rPr>
        <w:t xml:space="preserve"> </w:t>
      </w:r>
      <w:proofErr w:type="spellStart"/>
      <w:r w:rsidRPr="00AF0524">
        <w:rPr>
          <w:sz w:val="22"/>
          <w:szCs w:val="22"/>
          <w:lang w:val="en-ID"/>
        </w:rPr>
        <w:t>Pelaporan</w:t>
      </w:r>
      <w:proofErr w:type="spellEnd"/>
      <w:r w:rsidRPr="00AF0524">
        <w:rPr>
          <w:sz w:val="22"/>
          <w:szCs w:val="22"/>
          <w:lang w:val="en-ID"/>
        </w:rPr>
        <w:t xml:space="preserve"> </w:t>
      </w:r>
      <w:proofErr w:type="spellStart"/>
      <w:r w:rsidRPr="00AF0524">
        <w:rPr>
          <w:sz w:val="22"/>
          <w:szCs w:val="22"/>
          <w:lang w:val="en-ID"/>
        </w:rPr>
        <w:t>Keuangan</w:t>
      </w:r>
      <w:proofErr w:type="spellEnd"/>
      <w:r w:rsidRPr="00AF0524">
        <w:rPr>
          <w:sz w:val="22"/>
          <w:szCs w:val="22"/>
          <w:lang w:val="en-ID"/>
        </w:rPr>
        <w:t xml:space="preserve"> Daerah </w:t>
      </w:r>
      <w:proofErr w:type="spellStart"/>
      <w:r w:rsidRPr="00AF0524">
        <w:rPr>
          <w:sz w:val="22"/>
          <w:szCs w:val="22"/>
          <w:lang w:val="en-ID"/>
        </w:rPr>
        <w:t>pasal</w:t>
      </w:r>
      <w:proofErr w:type="spellEnd"/>
      <w:r w:rsidRPr="00AF0524">
        <w:rPr>
          <w:sz w:val="22"/>
          <w:szCs w:val="22"/>
          <w:lang w:val="en-ID"/>
        </w:rPr>
        <w:t xml:space="preserve"> 191 </w:t>
      </w:r>
      <w:proofErr w:type="spellStart"/>
      <w:r w:rsidRPr="00AF0524">
        <w:rPr>
          <w:sz w:val="22"/>
          <w:szCs w:val="22"/>
        </w:rPr>
        <w:t>ayat</w:t>
      </w:r>
      <w:proofErr w:type="spellEnd"/>
      <w:r w:rsidRPr="00AF0524">
        <w:rPr>
          <w:sz w:val="22"/>
          <w:szCs w:val="22"/>
        </w:rPr>
        <w:t xml:space="preserve"> 1 </w:t>
      </w:r>
      <w:proofErr w:type="spellStart"/>
      <w:r w:rsidRPr="00AF0524">
        <w:rPr>
          <w:sz w:val="22"/>
          <w:szCs w:val="22"/>
        </w:rPr>
        <w:t>Laporan</w:t>
      </w:r>
      <w:proofErr w:type="spellEnd"/>
      <w:r w:rsidRPr="00AF0524">
        <w:rPr>
          <w:sz w:val="22"/>
          <w:szCs w:val="22"/>
        </w:rPr>
        <w:t xml:space="preserve"> </w:t>
      </w:r>
      <w:proofErr w:type="spellStart"/>
      <w:r w:rsidRPr="00AF0524">
        <w:rPr>
          <w:sz w:val="22"/>
          <w:szCs w:val="22"/>
        </w:rPr>
        <w:t>keuangan</w:t>
      </w:r>
      <w:proofErr w:type="spellEnd"/>
      <w:r w:rsidRPr="00AF0524">
        <w:rPr>
          <w:sz w:val="22"/>
          <w:szCs w:val="22"/>
        </w:rPr>
        <w:t xml:space="preserve"> </w:t>
      </w:r>
      <w:proofErr w:type="spellStart"/>
      <w:r w:rsidRPr="00AF0524">
        <w:rPr>
          <w:sz w:val="22"/>
          <w:szCs w:val="22"/>
        </w:rPr>
        <w:t>Pemerintah</w:t>
      </w:r>
      <w:proofErr w:type="spellEnd"/>
      <w:r w:rsidRPr="00AF0524">
        <w:rPr>
          <w:sz w:val="22"/>
          <w:szCs w:val="22"/>
        </w:rPr>
        <w:t xml:space="preserve"> Daerah </w:t>
      </w:r>
      <w:proofErr w:type="spellStart"/>
      <w:r w:rsidRPr="00AF0524">
        <w:rPr>
          <w:sz w:val="22"/>
          <w:szCs w:val="22"/>
        </w:rPr>
        <w:t>sebagaimana</w:t>
      </w:r>
      <w:proofErr w:type="spellEnd"/>
      <w:r w:rsidRPr="00AF0524">
        <w:rPr>
          <w:sz w:val="22"/>
          <w:szCs w:val="22"/>
        </w:rPr>
        <w:t xml:space="preserve"> </w:t>
      </w:r>
      <w:proofErr w:type="spellStart"/>
      <w:r w:rsidRPr="00AF0524">
        <w:rPr>
          <w:sz w:val="22"/>
          <w:szCs w:val="22"/>
        </w:rPr>
        <w:t>dimaksud</w:t>
      </w:r>
      <w:proofErr w:type="spellEnd"/>
      <w:r w:rsidRPr="00AF0524">
        <w:rPr>
          <w:sz w:val="22"/>
          <w:szCs w:val="22"/>
        </w:rPr>
        <w:t xml:space="preserve"> </w:t>
      </w:r>
      <w:proofErr w:type="spellStart"/>
      <w:r w:rsidRPr="00AF0524">
        <w:rPr>
          <w:sz w:val="22"/>
          <w:szCs w:val="22"/>
        </w:rPr>
        <w:t>dalam</w:t>
      </w:r>
      <w:proofErr w:type="spellEnd"/>
      <w:r w:rsidRPr="00AF0524">
        <w:rPr>
          <w:sz w:val="22"/>
          <w:szCs w:val="22"/>
        </w:rPr>
        <w:t xml:space="preserve"> Pasal 189 </w:t>
      </w:r>
      <w:proofErr w:type="spellStart"/>
      <w:r w:rsidRPr="00AF0524">
        <w:rPr>
          <w:sz w:val="22"/>
          <w:szCs w:val="22"/>
        </w:rPr>
        <w:t>ayat</w:t>
      </w:r>
      <w:proofErr w:type="spellEnd"/>
      <w:r w:rsidRPr="00AF0524">
        <w:rPr>
          <w:sz w:val="22"/>
          <w:szCs w:val="22"/>
        </w:rPr>
        <w:t xml:space="preserve"> (1) </w:t>
      </w:r>
      <w:proofErr w:type="spellStart"/>
      <w:r w:rsidRPr="00AF0524">
        <w:rPr>
          <w:sz w:val="22"/>
          <w:szCs w:val="22"/>
        </w:rPr>
        <w:t>dilakukan</w:t>
      </w:r>
      <w:proofErr w:type="spellEnd"/>
      <w:r w:rsidRPr="00AF0524">
        <w:rPr>
          <w:sz w:val="22"/>
          <w:szCs w:val="22"/>
        </w:rPr>
        <w:t xml:space="preserve"> </w:t>
      </w:r>
      <w:proofErr w:type="spellStart"/>
      <w:r w:rsidRPr="00AF0524">
        <w:rPr>
          <w:sz w:val="22"/>
          <w:szCs w:val="22"/>
        </w:rPr>
        <w:t>reviu</w:t>
      </w:r>
      <w:proofErr w:type="spellEnd"/>
      <w:r w:rsidRPr="00AF0524">
        <w:rPr>
          <w:sz w:val="22"/>
          <w:szCs w:val="22"/>
        </w:rPr>
        <w:t xml:space="preserve"> oleh </w:t>
      </w:r>
      <w:proofErr w:type="spellStart"/>
      <w:r w:rsidRPr="00AF0524">
        <w:rPr>
          <w:sz w:val="22"/>
          <w:szCs w:val="22"/>
        </w:rPr>
        <w:t>aparat</w:t>
      </w:r>
      <w:proofErr w:type="spellEnd"/>
      <w:r w:rsidRPr="00AF0524">
        <w:rPr>
          <w:sz w:val="22"/>
          <w:szCs w:val="22"/>
        </w:rPr>
        <w:t xml:space="preserve"> </w:t>
      </w:r>
      <w:proofErr w:type="spellStart"/>
      <w:r w:rsidRPr="00AF0524">
        <w:rPr>
          <w:sz w:val="22"/>
          <w:szCs w:val="22"/>
        </w:rPr>
        <w:t>pengawas</w:t>
      </w:r>
      <w:proofErr w:type="spellEnd"/>
      <w:r w:rsidRPr="00AF0524">
        <w:rPr>
          <w:sz w:val="22"/>
          <w:szCs w:val="22"/>
        </w:rPr>
        <w:t xml:space="preserve"> internal </w:t>
      </w:r>
      <w:proofErr w:type="spellStart"/>
      <w:r w:rsidRPr="00AF0524">
        <w:rPr>
          <w:sz w:val="22"/>
          <w:szCs w:val="22"/>
        </w:rPr>
        <w:t>pemerintah</w:t>
      </w:r>
      <w:proofErr w:type="spellEnd"/>
      <w:r w:rsidRPr="00AF0524">
        <w:rPr>
          <w:sz w:val="22"/>
          <w:szCs w:val="22"/>
        </w:rPr>
        <w:t xml:space="preserve"> </w:t>
      </w:r>
      <w:proofErr w:type="spellStart"/>
      <w:r w:rsidRPr="00AF0524">
        <w:rPr>
          <w:sz w:val="22"/>
          <w:szCs w:val="22"/>
        </w:rPr>
        <w:t>sesuai</w:t>
      </w:r>
      <w:proofErr w:type="spellEnd"/>
      <w:r w:rsidRPr="00AF0524">
        <w:rPr>
          <w:sz w:val="22"/>
          <w:szCs w:val="22"/>
        </w:rPr>
        <w:t xml:space="preserve"> </w:t>
      </w:r>
      <w:proofErr w:type="spellStart"/>
      <w:r w:rsidRPr="00AF0524">
        <w:rPr>
          <w:sz w:val="22"/>
          <w:szCs w:val="22"/>
        </w:rPr>
        <w:t>dengan</w:t>
      </w:r>
      <w:proofErr w:type="spellEnd"/>
      <w:r w:rsidRPr="00AF0524">
        <w:rPr>
          <w:sz w:val="22"/>
          <w:szCs w:val="22"/>
        </w:rPr>
        <w:t xml:space="preserve"> </w:t>
      </w:r>
      <w:proofErr w:type="spellStart"/>
      <w:r w:rsidRPr="00AF0524">
        <w:rPr>
          <w:sz w:val="22"/>
          <w:szCs w:val="22"/>
        </w:rPr>
        <w:t>ketentuan</w:t>
      </w:r>
      <w:proofErr w:type="spellEnd"/>
      <w:r w:rsidRPr="00AF0524">
        <w:rPr>
          <w:sz w:val="22"/>
          <w:szCs w:val="22"/>
        </w:rPr>
        <w:t xml:space="preserve"> </w:t>
      </w:r>
      <w:proofErr w:type="spellStart"/>
      <w:r w:rsidRPr="00AF0524">
        <w:rPr>
          <w:sz w:val="22"/>
          <w:szCs w:val="22"/>
        </w:rPr>
        <w:t>peraturan</w:t>
      </w:r>
      <w:proofErr w:type="spellEnd"/>
      <w:r w:rsidRPr="00AF0524">
        <w:rPr>
          <w:sz w:val="22"/>
          <w:szCs w:val="22"/>
        </w:rPr>
        <w:t xml:space="preserve"> </w:t>
      </w:r>
      <w:proofErr w:type="spellStart"/>
      <w:r w:rsidRPr="00AF0524">
        <w:rPr>
          <w:sz w:val="22"/>
          <w:szCs w:val="22"/>
        </w:rPr>
        <w:t>perundang-undangan</w:t>
      </w:r>
      <w:proofErr w:type="spellEnd"/>
      <w:r w:rsidRPr="00AF0524">
        <w:rPr>
          <w:sz w:val="22"/>
          <w:szCs w:val="22"/>
        </w:rPr>
        <w:t xml:space="preserve"> </w:t>
      </w:r>
      <w:proofErr w:type="spellStart"/>
      <w:r w:rsidRPr="00AF0524">
        <w:rPr>
          <w:sz w:val="22"/>
          <w:szCs w:val="22"/>
        </w:rPr>
        <w:t>sebelum</w:t>
      </w:r>
      <w:proofErr w:type="spellEnd"/>
      <w:r w:rsidRPr="00AF0524">
        <w:rPr>
          <w:sz w:val="22"/>
          <w:szCs w:val="22"/>
        </w:rPr>
        <w:t xml:space="preserve"> </w:t>
      </w:r>
      <w:proofErr w:type="spellStart"/>
      <w:r w:rsidRPr="00AF0524">
        <w:rPr>
          <w:sz w:val="22"/>
          <w:szCs w:val="22"/>
        </w:rPr>
        <w:t>disampaikan</w:t>
      </w:r>
      <w:proofErr w:type="spellEnd"/>
      <w:r w:rsidRPr="00AF0524">
        <w:rPr>
          <w:sz w:val="22"/>
          <w:szCs w:val="22"/>
        </w:rPr>
        <w:t xml:space="preserve"> </w:t>
      </w:r>
      <w:proofErr w:type="spellStart"/>
      <w:r w:rsidRPr="00AF0524">
        <w:rPr>
          <w:sz w:val="22"/>
          <w:szCs w:val="22"/>
        </w:rPr>
        <w:t>kepada</w:t>
      </w:r>
      <w:proofErr w:type="spellEnd"/>
      <w:r w:rsidRPr="00AF0524">
        <w:rPr>
          <w:sz w:val="22"/>
          <w:szCs w:val="22"/>
        </w:rPr>
        <w:t xml:space="preserve"> Badan </w:t>
      </w:r>
      <w:proofErr w:type="spellStart"/>
      <w:r w:rsidRPr="00AF0524">
        <w:rPr>
          <w:sz w:val="22"/>
          <w:szCs w:val="22"/>
        </w:rPr>
        <w:t>Pemeriksa</w:t>
      </w:r>
      <w:proofErr w:type="spellEnd"/>
      <w:r w:rsidRPr="00AF0524">
        <w:rPr>
          <w:sz w:val="22"/>
          <w:szCs w:val="22"/>
        </w:rPr>
        <w:t xml:space="preserve"> Keuangan </w:t>
      </w:r>
      <w:proofErr w:type="spellStart"/>
      <w:r w:rsidRPr="00AF0524">
        <w:rPr>
          <w:sz w:val="22"/>
          <w:szCs w:val="22"/>
        </w:rPr>
        <w:t>untuk</w:t>
      </w:r>
      <w:proofErr w:type="spellEnd"/>
      <w:r w:rsidRPr="00AF0524">
        <w:rPr>
          <w:sz w:val="22"/>
          <w:szCs w:val="22"/>
        </w:rPr>
        <w:t xml:space="preserve"> </w:t>
      </w:r>
      <w:proofErr w:type="spellStart"/>
      <w:r w:rsidRPr="00AF0524">
        <w:rPr>
          <w:sz w:val="22"/>
          <w:szCs w:val="22"/>
        </w:rPr>
        <w:t>dilakukan</w:t>
      </w:r>
      <w:proofErr w:type="spellEnd"/>
      <w:r w:rsidRPr="00AF0524">
        <w:rPr>
          <w:sz w:val="22"/>
          <w:szCs w:val="22"/>
        </w:rPr>
        <w:t xml:space="preserve"> </w:t>
      </w:r>
      <w:proofErr w:type="spellStart"/>
      <w:r w:rsidRPr="00AF0524">
        <w:rPr>
          <w:sz w:val="22"/>
          <w:szCs w:val="22"/>
        </w:rPr>
        <w:t>pemeriksaan</w:t>
      </w:r>
      <w:proofErr w:type="spellEnd"/>
      <w:r w:rsidRPr="00AF0524">
        <w:rPr>
          <w:sz w:val="22"/>
          <w:szCs w:val="22"/>
        </w:rPr>
        <w:t xml:space="preserve">, </w:t>
      </w:r>
      <w:proofErr w:type="spellStart"/>
      <w:r w:rsidRPr="00AF0524">
        <w:rPr>
          <w:sz w:val="22"/>
          <w:szCs w:val="22"/>
        </w:rPr>
        <w:t>ayat</w:t>
      </w:r>
      <w:proofErr w:type="spellEnd"/>
      <w:r w:rsidRPr="00AF0524">
        <w:rPr>
          <w:sz w:val="22"/>
          <w:szCs w:val="22"/>
        </w:rPr>
        <w:t xml:space="preserve"> 2 </w:t>
      </w:r>
      <w:proofErr w:type="spellStart"/>
      <w:r w:rsidRPr="00AF0524">
        <w:rPr>
          <w:sz w:val="22"/>
          <w:szCs w:val="22"/>
        </w:rPr>
        <w:t>Laporan</w:t>
      </w:r>
      <w:proofErr w:type="spellEnd"/>
      <w:r w:rsidRPr="00AF0524">
        <w:rPr>
          <w:sz w:val="22"/>
          <w:szCs w:val="22"/>
        </w:rPr>
        <w:t xml:space="preserve"> </w:t>
      </w:r>
      <w:proofErr w:type="spellStart"/>
      <w:r w:rsidR="00D07553">
        <w:rPr>
          <w:sz w:val="22"/>
          <w:szCs w:val="22"/>
        </w:rPr>
        <w:t>K</w:t>
      </w:r>
      <w:r w:rsidRPr="00AF0524">
        <w:rPr>
          <w:sz w:val="22"/>
          <w:szCs w:val="22"/>
        </w:rPr>
        <w:t>euangan</w:t>
      </w:r>
      <w:proofErr w:type="spellEnd"/>
      <w:r w:rsidRPr="00AF0524">
        <w:rPr>
          <w:sz w:val="22"/>
          <w:szCs w:val="22"/>
        </w:rPr>
        <w:t xml:space="preserve"> </w:t>
      </w:r>
      <w:proofErr w:type="spellStart"/>
      <w:r w:rsidRPr="00AF0524">
        <w:rPr>
          <w:sz w:val="22"/>
          <w:szCs w:val="22"/>
        </w:rPr>
        <w:t>Pemerintah</w:t>
      </w:r>
      <w:proofErr w:type="spellEnd"/>
      <w:r w:rsidRPr="00AF0524">
        <w:rPr>
          <w:sz w:val="22"/>
          <w:szCs w:val="22"/>
        </w:rPr>
        <w:t xml:space="preserve"> Daerah </w:t>
      </w:r>
      <w:proofErr w:type="spellStart"/>
      <w:r w:rsidRPr="00AF0524">
        <w:rPr>
          <w:sz w:val="22"/>
          <w:szCs w:val="22"/>
        </w:rPr>
        <w:t>sebagaimana</w:t>
      </w:r>
      <w:proofErr w:type="spellEnd"/>
      <w:r w:rsidRPr="00AF0524">
        <w:rPr>
          <w:sz w:val="22"/>
          <w:szCs w:val="22"/>
        </w:rPr>
        <w:t xml:space="preserve"> </w:t>
      </w:r>
      <w:proofErr w:type="spellStart"/>
      <w:r w:rsidRPr="00AF0524">
        <w:rPr>
          <w:sz w:val="22"/>
          <w:szCs w:val="22"/>
        </w:rPr>
        <w:t>dimaksud</w:t>
      </w:r>
      <w:proofErr w:type="spellEnd"/>
      <w:r w:rsidRPr="00AF0524">
        <w:rPr>
          <w:sz w:val="22"/>
          <w:szCs w:val="22"/>
        </w:rPr>
        <w:t xml:space="preserve"> pada </w:t>
      </w:r>
      <w:proofErr w:type="spellStart"/>
      <w:r w:rsidRPr="00AF0524">
        <w:rPr>
          <w:sz w:val="22"/>
          <w:szCs w:val="22"/>
        </w:rPr>
        <w:t>ayat</w:t>
      </w:r>
      <w:proofErr w:type="spellEnd"/>
      <w:r w:rsidRPr="00AF0524">
        <w:rPr>
          <w:sz w:val="22"/>
          <w:szCs w:val="22"/>
        </w:rPr>
        <w:t xml:space="preserve"> (1) </w:t>
      </w:r>
      <w:proofErr w:type="spellStart"/>
      <w:r w:rsidRPr="00AF0524">
        <w:rPr>
          <w:sz w:val="22"/>
          <w:szCs w:val="22"/>
        </w:rPr>
        <w:t>disampaikan</w:t>
      </w:r>
      <w:proofErr w:type="spellEnd"/>
      <w:r w:rsidRPr="00AF0524">
        <w:rPr>
          <w:sz w:val="22"/>
          <w:szCs w:val="22"/>
        </w:rPr>
        <w:t xml:space="preserve"> </w:t>
      </w:r>
      <w:proofErr w:type="spellStart"/>
      <w:r w:rsidRPr="00AF0524">
        <w:rPr>
          <w:sz w:val="22"/>
          <w:szCs w:val="22"/>
        </w:rPr>
        <w:t>kepada</w:t>
      </w:r>
      <w:proofErr w:type="spellEnd"/>
      <w:r w:rsidRPr="00AF0524">
        <w:rPr>
          <w:sz w:val="22"/>
          <w:szCs w:val="22"/>
        </w:rPr>
        <w:t xml:space="preserve"> Badan </w:t>
      </w:r>
      <w:proofErr w:type="spellStart"/>
      <w:r w:rsidRPr="00AF0524">
        <w:rPr>
          <w:sz w:val="22"/>
          <w:szCs w:val="22"/>
        </w:rPr>
        <w:t>Pemeriksa</w:t>
      </w:r>
      <w:proofErr w:type="spellEnd"/>
      <w:r w:rsidRPr="00AF0524">
        <w:rPr>
          <w:sz w:val="22"/>
          <w:szCs w:val="22"/>
        </w:rPr>
        <w:t xml:space="preserve"> Keuangan paling </w:t>
      </w:r>
      <w:proofErr w:type="spellStart"/>
      <w:r w:rsidRPr="00AF0524">
        <w:rPr>
          <w:sz w:val="22"/>
          <w:szCs w:val="22"/>
        </w:rPr>
        <w:t>lambat</w:t>
      </w:r>
      <w:proofErr w:type="spellEnd"/>
      <w:r w:rsidRPr="00AF0524">
        <w:rPr>
          <w:sz w:val="22"/>
          <w:szCs w:val="22"/>
        </w:rPr>
        <w:t xml:space="preserve"> 3 (</w:t>
      </w:r>
      <w:proofErr w:type="spellStart"/>
      <w:r w:rsidRPr="00AF0524">
        <w:rPr>
          <w:sz w:val="22"/>
          <w:szCs w:val="22"/>
        </w:rPr>
        <w:t>tiga</w:t>
      </w:r>
      <w:proofErr w:type="spellEnd"/>
      <w:r w:rsidRPr="00AF0524">
        <w:rPr>
          <w:sz w:val="22"/>
          <w:szCs w:val="22"/>
        </w:rPr>
        <w:t xml:space="preserve">) </w:t>
      </w:r>
      <w:proofErr w:type="spellStart"/>
      <w:r w:rsidRPr="00AF0524">
        <w:rPr>
          <w:sz w:val="22"/>
          <w:szCs w:val="22"/>
        </w:rPr>
        <w:t>bulan</w:t>
      </w:r>
      <w:proofErr w:type="spellEnd"/>
      <w:r w:rsidRPr="00AF0524">
        <w:rPr>
          <w:sz w:val="22"/>
          <w:szCs w:val="22"/>
        </w:rPr>
        <w:t xml:space="preserve"> </w:t>
      </w:r>
      <w:proofErr w:type="spellStart"/>
      <w:r w:rsidRPr="00AF0524">
        <w:rPr>
          <w:sz w:val="22"/>
          <w:szCs w:val="22"/>
        </w:rPr>
        <w:t>setelah</w:t>
      </w:r>
      <w:proofErr w:type="spellEnd"/>
      <w:r w:rsidRPr="00AF0524">
        <w:rPr>
          <w:sz w:val="22"/>
          <w:szCs w:val="22"/>
        </w:rPr>
        <w:t xml:space="preserve"> </w:t>
      </w:r>
      <w:proofErr w:type="spellStart"/>
      <w:r w:rsidRPr="00AF0524">
        <w:rPr>
          <w:sz w:val="22"/>
          <w:szCs w:val="22"/>
        </w:rPr>
        <w:t>tahun</w:t>
      </w:r>
      <w:proofErr w:type="spellEnd"/>
      <w:r w:rsidRPr="00AF0524">
        <w:rPr>
          <w:sz w:val="22"/>
          <w:szCs w:val="22"/>
        </w:rPr>
        <w:t xml:space="preserve"> </w:t>
      </w:r>
      <w:proofErr w:type="spellStart"/>
      <w:r w:rsidRPr="00AF0524">
        <w:rPr>
          <w:sz w:val="22"/>
          <w:szCs w:val="22"/>
        </w:rPr>
        <w:t>anggaran</w:t>
      </w:r>
      <w:proofErr w:type="spellEnd"/>
      <w:r w:rsidRPr="00AF0524">
        <w:rPr>
          <w:sz w:val="22"/>
          <w:szCs w:val="22"/>
        </w:rPr>
        <w:t xml:space="preserve"> </w:t>
      </w:r>
      <w:proofErr w:type="spellStart"/>
      <w:r w:rsidRPr="00AF0524">
        <w:rPr>
          <w:sz w:val="22"/>
          <w:szCs w:val="22"/>
        </w:rPr>
        <w:t>berakhir</w:t>
      </w:r>
      <w:proofErr w:type="spellEnd"/>
      <w:r w:rsidRPr="00AF0524">
        <w:rPr>
          <w:sz w:val="22"/>
          <w:szCs w:val="22"/>
        </w:rPr>
        <w:t>.</w:t>
      </w:r>
    </w:p>
    <w:p w14:paraId="299592C7" w14:textId="52A65D44" w:rsidR="00A62E98" w:rsidRPr="00D07553" w:rsidRDefault="00A62E98" w:rsidP="00D07553">
      <w:pPr>
        <w:pStyle w:val="Heading2"/>
        <w:ind w:left="0" w:firstLine="0"/>
        <w:rPr>
          <w:rFonts w:ascii="Times New Roman" w:hAnsi="Times New Roman"/>
          <w:i w:val="0"/>
          <w:iCs/>
          <w:sz w:val="22"/>
          <w:szCs w:val="22"/>
        </w:rPr>
      </w:pPr>
      <w:r w:rsidRPr="00D07553">
        <w:rPr>
          <w:rFonts w:ascii="Times New Roman" w:hAnsi="Times New Roman"/>
          <w:i w:val="0"/>
          <w:iCs/>
          <w:sz w:val="22"/>
          <w:szCs w:val="22"/>
        </w:rPr>
        <w:t>1.1</w:t>
      </w:r>
      <w:bookmarkStart w:id="0" w:name="_Hlk98057122"/>
      <w:r w:rsidR="00AF0524" w:rsidRPr="00D07553">
        <w:rPr>
          <w:rFonts w:ascii="Times New Roman" w:hAnsi="Times New Roman"/>
          <w:i w:val="0"/>
          <w:iCs/>
          <w:sz w:val="22"/>
          <w:szCs w:val="22"/>
        </w:rPr>
        <w:t xml:space="preserve"> </w:t>
      </w:r>
      <w:r w:rsidRPr="00D07553">
        <w:rPr>
          <w:rFonts w:ascii="Times New Roman" w:hAnsi="Times New Roman"/>
          <w:i w:val="0"/>
          <w:iCs/>
          <w:sz w:val="22"/>
          <w:szCs w:val="22"/>
        </w:rPr>
        <w:t>Maksud dan Tujuan Penyusunan Laporan Keuangan</w:t>
      </w:r>
      <w:bookmarkEnd w:id="0"/>
      <w:r w:rsidR="000D0B1C" w:rsidRPr="00D07553">
        <w:rPr>
          <w:rFonts w:ascii="Times New Roman" w:hAnsi="Times New Roman"/>
          <w:i w:val="0"/>
          <w:iCs/>
          <w:sz w:val="22"/>
          <w:szCs w:val="22"/>
        </w:rPr>
        <w:t xml:space="preserve"> </w:t>
      </w:r>
      <w:r w:rsidRPr="00D07553">
        <w:rPr>
          <w:rFonts w:ascii="Times New Roman" w:hAnsi="Times New Roman"/>
          <w:i w:val="0"/>
          <w:iCs/>
          <w:sz w:val="22"/>
          <w:szCs w:val="22"/>
        </w:rPr>
        <w:t>Pemerintah Daerah</w:t>
      </w:r>
    </w:p>
    <w:p w14:paraId="6A2CB395" w14:textId="77777777" w:rsidR="00A62E98" w:rsidRPr="00AF0524" w:rsidRDefault="00A62E98" w:rsidP="00AF0524">
      <w:pPr>
        <w:numPr>
          <w:ilvl w:val="0"/>
          <w:numId w:val="300"/>
        </w:numPr>
        <w:spacing w:after="120" w:line="280" w:lineRule="exact"/>
        <w:ind w:left="709" w:right="95" w:hanging="360"/>
        <w:jc w:val="both"/>
        <w:rPr>
          <w:sz w:val="22"/>
          <w:szCs w:val="22"/>
        </w:rPr>
      </w:pPr>
      <w:r w:rsidRPr="00AF0524">
        <w:rPr>
          <w:sz w:val="22"/>
          <w:szCs w:val="22"/>
        </w:rPr>
        <w:t xml:space="preserve">Maksud </w:t>
      </w:r>
      <w:proofErr w:type="spellStart"/>
      <w:r w:rsidRPr="00AF0524">
        <w:rPr>
          <w:sz w:val="22"/>
          <w:szCs w:val="22"/>
        </w:rPr>
        <w:t>disusunnya</w:t>
      </w:r>
      <w:proofErr w:type="spellEnd"/>
      <w:r w:rsidRPr="00AF0524">
        <w:rPr>
          <w:sz w:val="22"/>
          <w:szCs w:val="22"/>
        </w:rPr>
        <w:t xml:space="preserve"> </w:t>
      </w:r>
      <w:proofErr w:type="spellStart"/>
      <w:r w:rsidRPr="00AF0524">
        <w:rPr>
          <w:sz w:val="22"/>
          <w:szCs w:val="22"/>
        </w:rPr>
        <w:t>Laporan</w:t>
      </w:r>
      <w:proofErr w:type="spellEnd"/>
      <w:r w:rsidRPr="00AF0524">
        <w:rPr>
          <w:sz w:val="22"/>
          <w:szCs w:val="22"/>
        </w:rPr>
        <w:t xml:space="preserve"> </w:t>
      </w:r>
      <w:proofErr w:type="spellStart"/>
      <w:r w:rsidRPr="00AF0524">
        <w:rPr>
          <w:sz w:val="22"/>
          <w:szCs w:val="22"/>
        </w:rPr>
        <w:t>Keuangan</w:t>
      </w:r>
      <w:proofErr w:type="spellEnd"/>
      <w:r w:rsidRPr="00AF0524">
        <w:rPr>
          <w:sz w:val="22"/>
          <w:szCs w:val="22"/>
        </w:rPr>
        <w:t xml:space="preserve"> </w:t>
      </w:r>
      <w:proofErr w:type="spellStart"/>
      <w:r w:rsidRPr="00AF0524">
        <w:rPr>
          <w:sz w:val="22"/>
          <w:szCs w:val="22"/>
        </w:rPr>
        <w:t>adalah</w:t>
      </w:r>
      <w:proofErr w:type="spellEnd"/>
      <w:r w:rsidRPr="00AF0524">
        <w:rPr>
          <w:sz w:val="22"/>
          <w:szCs w:val="22"/>
        </w:rPr>
        <w:t xml:space="preserve"> </w:t>
      </w:r>
      <w:proofErr w:type="spellStart"/>
      <w:r w:rsidRPr="00AF0524">
        <w:rPr>
          <w:sz w:val="22"/>
          <w:szCs w:val="22"/>
        </w:rPr>
        <w:t>sebagai</w:t>
      </w:r>
      <w:proofErr w:type="spellEnd"/>
      <w:r w:rsidRPr="00AF0524">
        <w:rPr>
          <w:sz w:val="22"/>
          <w:szCs w:val="22"/>
        </w:rPr>
        <w:t xml:space="preserve"> </w:t>
      </w:r>
      <w:proofErr w:type="spellStart"/>
      <w:r w:rsidRPr="00AF0524">
        <w:rPr>
          <w:sz w:val="22"/>
          <w:szCs w:val="22"/>
        </w:rPr>
        <w:t>bentuk</w:t>
      </w:r>
      <w:proofErr w:type="spellEnd"/>
      <w:r w:rsidRPr="00AF0524">
        <w:rPr>
          <w:sz w:val="22"/>
          <w:szCs w:val="22"/>
        </w:rPr>
        <w:t xml:space="preserve"> </w:t>
      </w:r>
      <w:proofErr w:type="spellStart"/>
      <w:r w:rsidRPr="00AF0524">
        <w:rPr>
          <w:sz w:val="22"/>
          <w:szCs w:val="22"/>
        </w:rPr>
        <w:t>pertanggungjawaban</w:t>
      </w:r>
      <w:proofErr w:type="spellEnd"/>
      <w:r w:rsidRPr="00AF0524">
        <w:rPr>
          <w:sz w:val="22"/>
          <w:szCs w:val="22"/>
        </w:rPr>
        <w:t xml:space="preserve"> </w:t>
      </w:r>
      <w:r w:rsidRPr="00AF0524">
        <w:rPr>
          <w:sz w:val="22"/>
          <w:szCs w:val="22"/>
          <w:lang w:val="id-ID"/>
        </w:rPr>
        <w:t>Bupati Halmahera Utara</w:t>
      </w:r>
      <w:r w:rsidRPr="00AF0524">
        <w:rPr>
          <w:sz w:val="22"/>
          <w:szCs w:val="22"/>
        </w:rPr>
        <w:t xml:space="preserve"> </w:t>
      </w:r>
      <w:proofErr w:type="spellStart"/>
      <w:r w:rsidRPr="00AF0524">
        <w:rPr>
          <w:sz w:val="22"/>
          <w:szCs w:val="22"/>
        </w:rPr>
        <w:t>atas</w:t>
      </w:r>
      <w:proofErr w:type="spellEnd"/>
      <w:r w:rsidRPr="00AF0524">
        <w:rPr>
          <w:sz w:val="22"/>
          <w:szCs w:val="22"/>
        </w:rPr>
        <w:t xml:space="preserve"> </w:t>
      </w:r>
      <w:proofErr w:type="spellStart"/>
      <w:r w:rsidRPr="00AF0524">
        <w:rPr>
          <w:sz w:val="22"/>
          <w:szCs w:val="22"/>
        </w:rPr>
        <w:t>pengelolaan</w:t>
      </w:r>
      <w:proofErr w:type="spellEnd"/>
      <w:r w:rsidRPr="00AF0524">
        <w:rPr>
          <w:sz w:val="22"/>
          <w:szCs w:val="22"/>
        </w:rPr>
        <w:t xml:space="preserve"> </w:t>
      </w:r>
      <w:proofErr w:type="spellStart"/>
      <w:r w:rsidRPr="00AF0524">
        <w:rPr>
          <w:sz w:val="22"/>
          <w:szCs w:val="22"/>
        </w:rPr>
        <w:t>keuangan</w:t>
      </w:r>
      <w:proofErr w:type="spellEnd"/>
      <w:r w:rsidRPr="00AF0524">
        <w:rPr>
          <w:sz w:val="22"/>
          <w:szCs w:val="22"/>
        </w:rPr>
        <w:t xml:space="preserve"> </w:t>
      </w:r>
      <w:proofErr w:type="spellStart"/>
      <w:r w:rsidRPr="00AF0524">
        <w:rPr>
          <w:sz w:val="22"/>
          <w:szCs w:val="22"/>
        </w:rPr>
        <w:t>beserta</w:t>
      </w:r>
      <w:proofErr w:type="spellEnd"/>
      <w:r w:rsidRPr="00AF0524">
        <w:rPr>
          <w:sz w:val="22"/>
          <w:szCs w:val="22"/>
        </w:rPr>
        <w:t xml:space="preserve"> </w:t>
      </w:r>
      <w:proofErr w:type="spellStart"/>
      <w:r w:rsidRPr="00AF0524">
        <w:rPr>
          <w:sz w:val="22"/>
          <w:szCs w:val="22"/>
        </w:rPr>
        <w:t>kinerja</w:t>
      </w:r>
      <w:proofErr w:type="spellEnd"/>
      <w:r w:rsidRPr="00AF0524">
        <w:rPr>
          <w:sz w:val="22"/>
          <w:szCs w:val="22"/>
        </w:rPr>
        <w:t xml:space="preserve"> </w:t>
      </w:r>
      <w:proofErr w:type="spellStart"/>
      <w:r w:rsidRPr="00AF0524">
        <w:rPr>
          <w:sz w:val="22"/>
          <w:szCs w:val="22"/>
        </w:rPr>
        <w:t>atas</w:t>
      </w:r>
      <w:proofErr w:type="spellEnd"/>
      <w:r w:rsidRPr="00AF0524">
        <w:rPr>
          <w:sz w:val="22"/>
          <w:szCs w:val="22"/>
        </w:rPr>
        <w:t xml:space="preserve"> </w:t>
      </w:r>
      <w:proofErr w:type="spellStart"/>
      <w:r w:rsidRPr="00AF0524">
        <w:rPr>
          <w:sz w:val="22"/>
          <w:szCs w:val="22"/>
        </w:rPr>
        <w:t>penyelenggaraan</w:t>
      </w:r>
      <w:proofErr w:type="spellEnd"/>
      <w:r w:rsidRPr="00AF0524">
        <w:rPr>
          <w:sz w:val="22"/>
          <w:szCs w:val="22"/>
        </w:rPr>
        <w:t xml:space="preserve"> </w:t>
      </w:r>
      <w:proofErr w:type="spellStart"/>
      <w:r w:rsidRPr="00AF0524">
        <w:rPr>
          <w:sz w:val="22"/>
          <w:szCs w:val="22"/>
        </w:rPr>
        <w:t>Pemerintahan</w:t>
      </w:r>
      <w:proofErr w:type="spellEnd"/>
      <w:r w:rsidRPr="00AF0524">
        <w:rPr>
          <w:sz w:val="22"/>
          <w:szCs w:val="22"/>
        </w:rPr>
        <w:t xml:space="preserve"> Daerah </w:t>
      </w:r>
      <w:r w:rsidRPr="00AF0524">
        <w:rPr>
          <w:sz w:val="22"/>
          <w:szCs w:val="22"/>
          <w:lang w:val="id-ID"/>
        </w:rPr>
        <w:t>Kabupaten Halmahera Utara</w:t>
      </w:r>
      <w:r w:rsidRPr="00AF0524">
        <w:rPr>
          <w:sz w:val="22"/>
          <w:szCs w:val="22"/>
        </w:rPr>
        <w:t>.</w:t>
      </w:r>
    </w:p>
    <w:p w14:paraId="4FF24C6B" w14:textId="3738DFBF" w:rsidR="00A62E98" w:rsidRPr="00AF0524" w:rsidRDefault="00A62E98" w:rsidP="00AF0524">
      <w:pPr>
        <w:numPr>
          <w:ilvl w:val="0"/>
          <w:numId w:val="300"/>
        </w:numPr>
        <w:spacing w:after="120" w:line="280" w:lineRule="exact"/>
        <w:ind w:left="709" w:right="95" w:hanging="360"/>
        <w:jc w:val="both"/>
        <w:rPr>
          <w:sz w:val="22"/>
          <w:szCs w:val="22"/>
        </w:rPr>
      </w:pPr>
      <w:r w:rsidRPr="00AF0524">
        <w:rPr>
          <w:sz w:val="22"/>
          <w:szCs w:val="22"/>
        </w:rPr>
        <w:t xml:space="preserve">Tujuan </w:t>
      </w:r>
      <w:proofErr w:type="spellStart"/>
      <w:r w:rsidRPr="00AF0524">
        <w:rPr>
          <w:sz w:val="22"/>
          <w:szCs w:val="22"/>
        </w:rPr>
        <w:t>laporan</w:t>
      </w:r>
      <w:proofErr w:type="spellEnd"/>
      <w:r w:rsidRPr="00AF0524">
        <w:rPr>
          <w:sz w:val="22"/>
          <w:szCs w:val="22"/>
        </w:rPr>
        <w:t xml:space="preserve"> </w:t>
      </w:r>
      <w:proofErr w:type="spellStart"/>
      <w:r w:rsidRPr="00AF0524">
        <w:rPr>
          <w:sz w:val="22"/>
          <w:szCs w:val="22"/>
        </w:rPr>
        <w:t>keuangan</w:t>
      </w:r>
      <w:proofErr w:type="spellEnd"/>
      <w:r w:rsidRPr="00AF0524">
        <w:rPr>
          <w:sz w:val="22"/>
          <w:szCs w:val="22"/>
        </w:rPr>
        <w:t xml:space="preserve"> </w:t>
      </w:r>
      <w:proofErr w:type="spellStart"/>
      <w:r w:rsidRPr="00AF0524">
        <w:rPr>
          <w:sz w:val="22"/>
          <w:szCs w:val="22"/>
        </w:rPr>
        <w:t>disusun</w:t>
      </w:r>
      <w:proofErr w:type="spellEnd"/>
      <w:r w:rsidRPr="00AF0524">
        <w:rPr>
          <w:sz w:val="22"/>
          <w:szCs w:val="22"/>
        </w:rPr>
        <w:t xml:space="preserve"> </w:t>
      </w:r>
      <w:proofErr w:type="spellStart"/>
      <w:r w:rsidRPr="00AF0524">
        <w:rPr>
          <w:sz w:val="22"/>
          <w:szCs w:val="22"/>
        </w:rPr>
        <w:t>untuk</w:t>
      </w:r>
      <w:proofErr w:type="spellEnd"/>
      <w:r w:rsidRPr="00AF0524">
        <w:rPr>
          <w:sz w:val="22"/>
          <w:szCs w:val="22"/>
        </w:rPr>
        <w:t xml:space="preserve"> </w:t>
      </w:r>
      <w:proofErr w:type="spellStart"/>
      <w:r w:rsidRPr="00AF0524">
        <w:rPr>
          <w:sz w:val="22"/>
          <w:szCs w:val="22"/>
        </w:rPr>
        <w:t>menyediakan</w:t>
      </w:r>
      <w:proofErr w:type="spellEnd"/>
      <w:r w:rsidRPr="00AF0524">
        <w:rPr>
          <w:sz w:val="22"/>
          <w:szCs w:val="22"/>
        </w:rPr>
        <w:t xml:space="preserve"> </w:t>
      </w:r>
      <w:proofErr w:type="spellStart"/>
      <w:r w:rsidRPr="00AF0524">
        <w:rPr>
          <w:sz w:val="22"/>
          <w:szCs w:val="22"/>
        </w:rPr>
        <w:t>informasi</w:t>
      </w:r>
      <w:proofErr w:type="spellEnd"/>
      <w:r w:rsidRPr="00AF0524">
        <w:rPr>
          <w:sz w:val="22"/>
          <w:szCs w:val="22"/>
        </w:rPr>
        <w:t xml:space="preserve"> yang </w:t>
      </w:r>
      <w:proofErr w:type="spellStart"/>
      <w:r w:rsidR="002D0533">
        <w:rPr>
          <w:sz w:val="22"/>
          <w:szCs w:val="22"/>
        </w:rPr>
        <w:t>h</w:t>
      </w:r>
      <w:r w:rsidRPr="00AF0524">
        <w:rPr>
          <w:sz w:val="22"/>
          <w:szCs w:val="22"/>
        </w:rPr>
        <w:t>andal</w:t>
      </w:r>
      <w:proofErr w:type="spellEnd"/>
      <w:r w:rsidRPr="00AF0524">
        <w:rPr>
          <w:sz w:val="22"/>
          <w:szCs w:val="22"/>
        </w:rPr>
        <w:t xml:space="preserve"> dan </w:t>
      </w:r>
      <w:proofErr w:type="spellStart"/>
      <w:r w:rsidRPr="00AF0524">
        <w:rPr>
          <w:sz w:val="22"/>
          <w:szCs w:val="22"/>
        </w:rPr>
        <w:t>relevan</w:t>
      </w:r>
      <w:proofErr w:type="spellEnd"/>
      <w:r w:rsidRPr="00AF0524">
        <w:rPr>
          <w:sz w:val="22"/>
          <w:szCs w:val="22"/>
        </w:rPr>
        <w:t xml:space="preserve"> </w:t>
      </w:r>
      <w:proofErr w:type="spellStart"/>
      <w:r w:rsidRPr="00AF0524">
        <w:rPr>
          <w:sz w:val="22"/>
          <w:szCs w:val="22"/>
        </w:rPr>
        <w:t>mengenai</w:t>
      </w:r>
      <w:proofErr w:type="spellEnd"/>
      <w:r w:rsidRPr="00AF0524">
        <w:rPr>
          <w:sz w:val="22"/>
          <w:szCs w:val="22"/>
        </w:rPr>
        <w:t xml:space="preserve"> </w:t>
      </w:r>
      <w:proofErr w:type="spellStart"/>
      <w:r w:rsidRPr="00AF0524">
        <w:rPr>
          <w:sz w:val="22"/>
          <w:szCs w:val="22"/>
        </w:rPr>
        <w:t>posisi</w:t>
      </w:r>
      <w:proofErr w:type="spellEnd"/>
      <w:r w:rsidRPr="00AF0524">
        <w:rPr>
          <w:sz w:val="22"/>
          <w:szCs w:val="22"/>
        </w:rPr>
        <w:t xml:space="preserve"> </w:t>
      </w:r>
      <w:proofErr w:type="spellStart"/>
      <w:r w:rsidRPr="00AF0524">
        <w:rPr>
          <w:sz w:val="22"/>
          <w:szCs w:val="22"/>
        </w:rPr>
        <w:t>keuangan</w:t>
      </w:r>
      <w:proofErr w:type="spellEnd"/>
      <w:r w:rsidRPr="00AF0524">
        <w:rPr>
          <w:sz w:val="22"/>
          <w:szCs w:val="22"/>
        </w:rPr>
        <w:t xml:space="preserve"> </w:t>
      </w:r>
      <w:proofErr w:type="spellStart"/>
      <w:r w:rsidRPr="00AF0524">
        <w:rPr>
          <w:sz w:val="22"/>
          <w:szCs w:val="22"/>
        </w:rPr>
        <w:t>serta</w:t>
      </w:r>
      <w:proofErr w:type="spellEnd"/>
      <w:r w:rsidRPr="00AF0524">
        <w:rPr>
          <w:sz w:val="22"/>
          <w:szCs w:val="22"/>
        </w:rPr>
        <w:t xml:space="preserve"> </w:t>
      </w:r>
      <w:proofErr w:type="spellStart"/>
      <w:r w:rsidRPr="00AF0524">
        <w:rPr>
          <w:sz w:val="22"/>
          <w:szCs w:val="22"/>
        </w:rPr>
        <w:t>seluruh</w:t>
      </w:r>
      <w:proofErr w:type="spellEnd"/>
      <w:r w:rsidRPr="00AF0524">
        <w:rPr>
          <w:sz w:val="22"/>
          <w:szCs w:val="22"/>
        </w:rPr>
        <w:t xml:space="preserve"> </w:t>
      </w:r>
      <w:proofErr w:type="spellStart"/>
      <w:r w:rsidRPr="00AF0524">
        <w:rPr>
          <w:sz w:val="22"/>
          <w:szCs w:val="22"/>
        </w:rPr>
        <w:t>transaksi</w:t>
      </w:r>
      <w:proofErr w:type="spellEnd"/>
      <w:r w:rsidRPr="00AF0524">
        <w:rPr>
          <w:sz w:val="22"/>
          <w:szCs w:val="22"/>
        </w:rPr>
        <w:t xml:space="preserve"> yang </w:t>
      </w:r>
      <w:proofErr w:type="spellStart"/>
      <w:r w:rsidRPr="00AF0524">
        <w:rPr>
          <w:sz w:val="22"/>
          <w:szCs w:val="22"/>
        </w:rPr>
        <w:t>dilakukan</w:t>
      </w:r>
      <w:proofErr w:type="spellEnd"/>
      <w:r w:rsidRPr="00AF0524">
        <w:rPr>
          <w:sz w:val="22"/>
          <w:szCs w:val="22"/>
        </w:rPr>
        <w:t xml:space="preserve"> </w:t>
      </w:r>
      <w:proofErr w:type="spellStart"/>
      <w:r w:rsidRPr="00AF0524">
        <w:rPr>
          <w:sz w:val="22"/>
          <w:szCs w:val="22"/>
        </w:rPr>
        <w:t>Pemerintah</w:t>
      </w:r>
      <w:proofErr w:type="spellEnd"/>
      <w:r w:rsidRPr="00AF0524">
        <w:rPr>
          <w:sz w:val="22"/>
          <w:szCs w:val="22"/>
        </w:rPr>
        <w:t xml:space="preserve"> </w:t>
      </w:r>
      <w:r w:rsidRPr="00AF0524">
        <w:rPr>
          <w:sz w:val="22"/>
          <w:szCs w:val="22"/>
          <w:lang w:val="id-ID"/>
        </w:rPr>
        <w:t>Halmahera Utara</w:t>
      </w:r>
      <w:r w:rsidRPr="00AF0524">
        <w:rPr>
          <w:sz w:val="22"/>
          <w:szCs w:val="22"/>
        </w:rPr>
        <w:t xml:space="preserve"> </w:t>
      </w:r>
      <w:proofErr w:type="spellStart"/>
      <w:r w:rsidRPr="00AF0524">
        <w:rPr>
          <w:sz w:val="22"/>
          <w:szCs w:val="22"/>
        </w:rPr>
        <w:t>selama</w:t>
      </w:r>
      <w:proofErr w:type="spellEnd"/>
      <w:r w:rsidRPr="00AF0524">
        <w:rPr>
          <w:sz w:val="22"/>
          <w:szCs w:val="22"/>
        </w:rPr>
        <w:t xml:space="preserve"> </w:t>
      </w:r>
      <w:proofErr w:type="spellStart"/>
      <w:r w:rsidRPr="00AF0524">
        <w:rPr>
          <w:sz w:val="22"/>
          <w:szCs w:val="22"/>
        </w:rPr>
        <w:t>satu</w:t>
      </w:r>
      <w:proofErr w:type="spellEnd"/>
      <w:r w:rsidRPr="00AF0524">
        <w:rPr>
          <w:sz w:val="22"/>
          <w:szCs w:val="22"/>
        </w:rPr>
        <w:t xml:space="preserve"> </w:t>
      </w:r>
      <w:proofErr w:type="spellStart"/>
      <w:r w:rsidRPr="00AF0524">
        <w:rPr>
          <w:sz w:val="22"/>
          <w:szCs w:val="22"/>
        </w:rPr>
        <w:t>periode</w:t>
      </w:r>
      <w:proofErr w:type="spellEnd"/>
      <w:r w:rsidRPr="00AF0524">
        <w:rPr>
          <w:sz w:val="22"/>
          <w:szCs w:val="22"/>
        </w:rPr>
        <w:t xml:space="preserve"> </w:t>
      </w:r>
      <w:proofErr w:type="spellStart"/>
      <w:r w:rsidRPr="00AF0524">
        <w:rPr>
          <w:sz w:val="22"/>
          <w:szCs w:val="22"/>
        </w:rPr>
        <w:t>pelaporan</w:t>
      </w:r>
      <w:proofErr w:type="spellEnd"/>
      <w:r w:rsidRPr="00AF0524">
        <w:rPr>
          <w:sz w:val="22"/>
          <w:szCs w:val="22"/>
        </w:rPr>
        <w:t xml:space="preserve">. </w:t>
      </w:r>
      <w:proofErr w:type="spellStart"/>
      <w:r w:rsidRPr="00AF0524">
        <w:rPr>
          <w:sz w:val="22"/>
          <w:szCs w:val="22"/>
        </w:rPr>
        <w:t>Laporan</w:t>
      </w:r>
      <w:proofErr w:type="spellEnd"/>
      <w:r w:rsidRPr="00AF0524">
        <w:rPr>
          <w:sz w:val="22"/>
          <w:szCs w:val="22"/>
        </w:rPr>
        <w:t xml:space="preserve"> </w:t>
      </w:r>
      <w:proofErr w:type="spellStart"/>
      <w:r w:rsidRPr="00AF0524">
        <w:rPr>
          <w:sz w:val="22"/>
          <w:szCs w:val="22"/>
        </w:rPr>
        <w:t>keuangan</w:t>
      </w:r>
      <w:proofErr w:type="spellEnd"/>
      <w:r w:rsidRPr="00AF0524">
        <w:rPr>
          <w:sz w:val="22"/>
          <w:szCs w:val="22"/>
        </w:rPr>
        <w:t xml:space="preserve"> </w:t>
      </w:r>
      <w:proofErr w:type="spellStart"/>
      <w:r w:rsidRPr="00AF0524">
        <w:rPr>
          <w:sz w:val="22"/>
          <w:szCs w:val="22"/>
        </w:rPr>
        <w:t>pemerintah</w:t>
      </w:r>
      <w:proofErr w:type="spellEnd"/>
      <w:r w:rsidRPr="00AF0524">
        <w:rPr>
          <w:sz w:val="22"/>
          <w:szCs w:val="22"/>
        </w:rPr>
        <w:t xml:space="preserve"> </w:t>
      </w:r>
      <w:proofErr w:type="spellStart"/>
      <w:r w:rsidRPr="00AF0524">
        <w:rPr>
          <w:sz w:val="22"/>
          <w:szCs w:val="22"/>
        </w:rPr>
        <w:t>daerah</w:t>
      </w:r>
      <w:proofErr w:type="spellEnd"/>
      <w:r w:rsidRPr="00AF0524">
        <w:rPr>
          <w:sz w:val="22"/>
          <w:szCs w:val="22"/>
        </w:rPr>
        <w:t xml:space="preserve"> juga </w:t>
      </w:r>
      <w:proofErr w:type="spellStart"/>
      <w:r w:rsidRPr="00AF0524">
        <w:rPr>
          <w:sz w:val="22"/>
          <w:szCs w:val="22"/>
        </w:rPr>
        <w:t>digunakan</w:t>
      </w:r>
      <w:proofErr w:type="spellEnd"/>
      <w:r w:rsidRPr="00AF0524">
        <w:rPr>
          <w:sz w:val="22"/>
          <w:szCs w:val="22"/>
        </w:rPr>
        <w:t xml:space="preserve"> </w:t>
      </w:r>
      <w:proofErr w:type="spellStart"/>
      <w:r w:rsidRPr="00AF0524">
        <w:rPr>
          <w:sz w:val="22"/>
          <w:szCs w:val="22"/>
        </w:rPr>
        <w:t>untuk</w:t>
      </w:r>
      <w:proofErr w:type="spellEnd"/>
      <w:r w:rsidRPr="00AF0524">
        <w:rPr>
          <w:sz w:val="22"/>
          <w:szCs w:val="22"/>
        </w:rPr>
        <w:t xml:space="preserve"> </w:t>
      </w:r>
      <w:proofErr w:type="spellStart"/>
      <w:r w:rsidRPr="00AF0524">
        <w:rPr>
          <w:sz w:val="22"/>
          <w:szCs w:val="22"/>
        </w:rPr>
        <w:t>membandingkan</w:t>
      </w:r>
      <w:proofErr w:type="spellEnd"/>
      <w:r w:rsidRPr="00AF0524">
        <w:rPr>
          <w:sz w:val="22"/>
          <w:szCs w:val="22"/>
        </w:rPr>
        <w:t xml:space="preserve"> </w:t>
      </w:r>
      <w:proofErr w:type="spellStart"/>
      <w:r w:rsidRPr="00AF0524">
        <w:rPr>
          <w:sz w:val="22"/>
          <w:szCs w:val="22"/>
        </w:rPr>
        <w:t>realisasi</w:t>
      </w:r>
      <w:proofErr w:type="spellEnd"/>
      <w:r w:rsidRPr="00AF0524">
        <w:rPr>
          <w:sz w:val="22"/>
          <w:szCs w:val="22"/>
        </w:rPr>
        <w:t xml:space="preserve"> </w:t>
      </w:r>
      <w:proofErr w:type="spellStart"/>
      <w:r w:rsidRPr="00AF0524">
        <w:rPr>
          <w:sz w:val="22"/>
          <w:szCs w:val="22"/>
        </w:rPr>
        <w:t>pendapatan</w:t>
      </w:r>
      <w:proofErr w:type="spellEnd"/>
      <w:r w:rsidRPr="00AF0524">
        <w:rPr>
          <w:sz w:val="22"/>
          <w:szCs w:val="22"/>
        </w:rPr>
        <w:t xml:space="preserve">, </w:t>
      </w:r>
      <w:proofErr w:type="spellStart"/>
      <w:r w:rsidRPr="00AF0524">
        <w:rPr>
          <w:sz w:val="22"/>
          <w:szCs w:val="22"/>
        </w:rPr>
        <w:t>belanja</w:t>
      </w:r>
      <w:proofErr w:type="spellEnd"/>
      <w:r w:rsidRPr="00AF0524">
        <w:rPr>
          <w:sz w:val="22"/>
          <w:szCs w:val="22"/>
        </w:rPr>
        <w:t xml:space="preserve">, dan </w:t>
      </w:r>
      <w:proofErr w:type="spellStart"/>
      <w:r w:rsidRPr="00AF0524">
        <w:rPr>
          <w:sz w:val="22"/>
          <w:szCs w:val="22"/>
        </w:rPr>
        <w:t>pembiayaan</w:t>
      </w:r>
      <w:proofErr w:type="spellEnd"/>
      <w:r w:rsidRPr="00AF0524">
        <w:rPr>
          <w:sz w:val="22"/>
          <w:szCs w:val="22"/>
        </w:rPr>
        <w:t xml:space="preserve"> </w:t>
      </w:r>
      <w:proofErr w:type="spellStart"/>
      <w:r w:rsidRPr="00AF0524">
        <w:rPr>
          <w:sz w:val="22"/>
          <w:szCs w:val="22"/>
        </w:rPr>
        <w:t>dengan</w:t>
      </w:r>
      <w:proofErr w:type="spellEnd"/>
      <w:r w:rsidRPr="00AF0524">
        <w:rPr>
          <w:sz w:val="22"/>
          <w:szCs w:val="22"/>
        </w:rPr>
        <w:t xml:space="preserve"> </w:t>
      </w:r>
      <w:proofErr w:type="spellStart"/>
      <w:r w:rsidRPr="00AF0524">
        <w:rPr>
          <w:sz w:val="22"/>
          <w:szCs w:val="22"/>
        </w:rPr>
        <w:t>anggaran</w:t>
      </w:r>
      <w:proofErr w:type="spellEnd"/>
      <w:r w:rsidRPr="00AF0524">
        <w:rPr>
          <w:sz w:val="22"/>
          <w:szCs w:val="22"/>
        </w:rPr>
        <w:t xml:space="preserve"> yang </w:t>
      </w:r>
      <w:proofErr w:type="spellStart"/>
      <w:r w:rsidRPr="00AF0524">
        <w:rPr>
          <w:sz w:val="22"/>
          <w:szCs w:val="22"/>
        </w:rPr>
        <w:t>telah</w:t>
      </w:r>
      <w:proofErr w:type="spellEnd"/>
      <w:r w:rsidRPr="00AF0524">
        <w:rPr>
          <w:sz w:val="22"/>
          <w:szCs w:val="22"/>
        </w:rPr>
        <w:t xml:space="preserve"> </w:t>
      </w:r>
      <w:proofErr w:type="spellStart"/>
      <w:r w:rsidRPr="00AF0524">
        <w:rPr>
          <w:sz w:val="22"/>
          <w:szCs w:val="22"/>
        </w:rPr>
        <w:t>ditetapkan</w:t>
      </w:r>
      <w:proofErr w:type="spellEnd"/>
      <w:r w:rsidRPr="00AF0524">
        <w:rPr>
          <w:sz w:val="22"/>
          <w:szCs w:val="22"/>
        </w:rPr>
        <w:t xml:space="preserve">, </w:t>
      </w:r>
      <w:proofErr w:type="spellStart"/>
      <w:r w:rsidRPr="00AF0524">
        <w:rPr>
          <w:sz w:val="22"/>
          <w:szCs w:val="22"/>
        </w:rPr>
        <w:t>menilai</w:t>
      </w:r>
      <w:proofErr w:type="spellEnd"/>
      <w:r w:rsidRPr="00AF0524">
        <w:rPr>
          <w:sz w:val="22"/>
          <w:szCs w:val="22"/>
        </w:rPr>
        <w:t xml:space="preserve"> </w:t>
      </w:r>
      <w:proofErr w:type="spellStart"/>
      <w:r w:rsidRPr="00AF0524">
        <w:rPr>
          <w:sz w:val="22"/>
          <w:szCs w:val="22"/>
        </w:rPr>
        <w:t>kondisi</w:t>
      </w:r>
      <w:proofErr w:type="spellEnd"/>
      <w:r w:rsidRPr="00AF0524">
        <w:rPr>
          <w:sz w:val="22"/>
          <w:szCs w:val="22"/>
        </w:rPr>
        <w:t xml:space="preserve"> </w:t>
      </w:r>
      <w:proofErr w:type="spellStart"/>
      <w:r w:rsidRPr="00AF0524">
        <w:rPr>
          <w:sz w:val="22"/>
          <w:szCs w:val="22"/>
        </w:rPr>
        <w:t>keuangan</w:t>
      </w:r>
      <w:proofErr w:type="spellEnd"/>
      <w:r w:rsidRPr="00AF0524">
        <w:rPr>
          <w:sz w:val="22"/>
          <w:szCs w:val="22"/>
        </w:rPr>
        <w:t xml:space="preserve">, </w:t>
      </w:r>
      <w:proofErr w:type="spellStart"/>
      <w:r w:rsidRPr="00AF0524">
        <w:rPr>
          <w:sz w:val="22"/>
          <w:szCs w:val="22"/>
        </w:rPr>
        <w:t>mengevaluasi</w:t>
      </w:r>
      <w:proofErr w:type="spellEnd"/>
      <w:r w:rsidRPr="00AF0524">
        <w:rPr>
          <w:sz w:val="22"/>
          <w:szCs w:val="22"/>
        </w:rPr>
        <w:t xml:space="preserve"> </w:t>
      </w:r>
      <w:proofErr w:type="spellStart"/>
      <w:r w:rsidRPr="00AF0524">
        <w:rPr>
          <w:sz w:val="22"/>
          <w:szCs w:val="22"/>
        </w:rPr>
        <w:t>efektivitas</w:t>
      </w:r>
      <w:proofErr w:type="spellEnd"/>
      <w:r w:rsidRPr="00AF0524">
        <w:rPr>
          <w:sz w:val="22"/>
          <w:szCs w:val="22"/>
        </w:rPr>
        <w:t xml:space="preserve"> dan </w:t>
      </w:r>
      <w:proofErr w:type="spellStart"/>
      <w:r w:rsidRPr="00AF0524">
        <w:rPr>
          <w:sz w:val="22"/>
          <w:szCs w:val="22"/>
        </w:rPr>
        <w:t>efisiensinya</w:t>
      </w:r>
      <w:proofErr w:type="spellEnd"/>
      <w:r w:rsidRPr="00AF0524">
        <w:rPr>
          <w:sz w:val="22"/>
          <w:szCs w:val="22"/>
        </w:rPr>
        <w:t xml:space="preserve">, dan </w:t>
      </w:r>
      <w:proofErr w:type="spellStart"/>
      <w:r w:rsidRPr="00AF0524">
        <w:rPr>
          <w:sz w:val="22"/>
          <w:szCs w:val="22"/>
        </w:rPr>
        <w:t>membantu</w:t>
      </w:r>
      <w:proofErr w:type="spellEnd"/>
      <w:r w:rsidRPr="00AF0524">
        <w:rPr>
          <w:sz w:val="22"/>
          <w:szCs w:val="22"/>
        </w:rPr>
        <w:t xml:space="preserve"> </w:t>
      </w:r>
      <w:proofErr w:type="spellStart"/>
      <w:r w:rsidRPr="00AF0524">
        <w:rPr>
          <w:sz w:val="22"/>
          <w:szCs w:val="22"/>
        </w:rPr>
        <w:t>menentukan</w:t>
      </w:r>
      <w:proofErr w:type="spellEnd"/>
      <w:r w:rsidRPr="00AF0524">
        <w:rPr>
          <w:sz w:val="22"/>
          <w:szCs w:val="22"/>
        </w:rPr>
        <w:t xml:space="preserve"> </w:t>
      </w:r>
      <w:proofErr w:type="spellStart"/>
      <w:r w:rsidRPr="00AF0524">
        <w:rPr>
          <w:sz w:val="22"/>
          <w:szCs w:val="22"/>
        </w:rPr>
        <w:t>ketaatannya</w:t>
      </w:r>
      <w:proofErr w:type="spellEnd"/>
      <w:r w:rsidRPr="00AF0524">
        <w:rPr>
          <w:sz w:val="22"/>
          <w:szCs w:val="22"/>
        </w:rPr>
        <w:t xml:space="preserve"> </w:t>
      </w:r>
      <w:proofErr w:type="spellStart"/>
      <w:r w:rsidRPr="00AF0524">
        <w:rPr>
          <w:sz w:val="22"/>
          <w:szCs w:val="22"/>
        </w:rPr>
        <w:t>terhadap</w:t>
      </w:r>
      <w:proofErr w:type="spellEnd"/>
      <w:r w:rsidRPr="00AF0524">
        <w:rPr>
          <w:sz w:val="22"/>
          <w:szCs w:val="22"/>
        </w:rPr>
        <w:t xml:space="preserve"> </w:t>
      </w:r>
      <w:proofErr w:type="spellStart"/>
      <w:r w:rsidRPr="00AF0524">
        <w:rPr>
          <w:sz w:val="22"/>
          <w:szCs w:val="22"/>
        </w:rPr>
        <w:t>peraturan</w:t>
      </w:r>
      <w:proofErr w:type="spellEnd"/>
      <w:r w:rsidRPr="00AF0524">
        <w:rPr>
          <w:sz w:val="22"/>
          <w:szCs w:val="22"/>
        </w:rPr>
        <w:t xml:space="preserve"> </w:t>
      </w:r>
      <w:proofErr w:type="spellStart"/>
      <w:r w:rsidRPr="00AF0524">
        <w:rPr>
          <w:sz w:val="22"/>
          <w:szCs w:val="22"/>
        </w:rPr>
        <w:t>perundang-undangan</w:t>
      </w:r>
      <w:proofErr w:type="spellEnd"/>
      <w:r w:rsidRPr="00AF0524">
        <w:rPr>
          <w:sz w:val="22"/>
          <w:szCs w:val="22"/>
        </w:rPr>
        <w:t>.</w:t>
      </w:r>
    </w:p>
    <w:p w14:paraId="1D6A974A" w14:textId="0460A548" w:rsidR="00A62E98" w:rsidRPr="00D07553" w:rsidRDefault="00A62E98" w:rsidP="00D07553">
      <w:pPr>
        <w:pStyle w:val="Heading2"/>
        <w:ind w:left="0" w:firstLine="0"/>
        <w:rPr>
          <w:rFonts w:ascii="Times New Roman" w:hAnsi="Times New Roman"/>
          <w:i w:val="0"/>
          <w:iCs/>
          <w:sz w:val="22"/>
          <w:szCs w:val="22"/>
        </w:rPr>
      </w:pPr>
      <w:r w:rsidRPr="00D07553">
        <w:rPr>
          <w:rFonts w:ascii="Times New Roman" w:hAnsi="Times New Roman"/>
          <w:i w:val="0"/>
          <w:iCs/>
          <w:sz w:val="22"/>
          <w:szCs w:val="22"/>
        </w:rPr>
        <w:t>1.2</w:t>
      </w:r>
      <w:r w:rsidR="00AF0524" w:rsidRPr="00D07553">
        <w:rPr>
          <w:rFonts w:ascii="Times New Roman" w:hAnsi="Times New Roman"/>
          <w:i w:val="0"/>
          <w:iCs/>
          <w:sz w:val="22"/>
          <w:szCs w:val="22"/>
        </w:rPr>
        <w:t xml:space="preserve"> </w:t>
      </w:r>
      <w:r w:rsidRPr="00D07553">
        <w:rPr>
          <w:rFonts w:ascii="Times New Roman" w:hAnsi="Times New Roman"/>
          <w:i w:val="0"/>
          <w:iCs/>
          <w:sz w:val="22"/>
          <w:szCs w:val="22"/>
        </w:rPr>
        <w:t>Landasan Hukum Penyusunan Laporan Keuangan Pemerintah Daerah</w:t>
      </w:r>
    </w:p>
    <w:p w14:paraId="1D3AB35F" w14:textId="0BBDC282" w:rsidR="00A62E98" w:rsidRPr="00014A60" w:rsidRDefault="00A62E98" w:rsidP="00014A60">
      <w:pPr>
        <w:spacing w:after="120" w:line="280" w:lineRule="exact"/>
        <w:ind w:left="426" w:right="95"/>
        <w:contextualSpacing/>
        <w:jc w:val="both"/>
        <w:rPr>
          <w:sz w:val="22"/>
          <w:szCs w:val="22"/>
          <w:lang w:val="id-ID"/>
        </w:rPr>
      </w:pPr>
      <w:r w:rsidRPr="00014A60">
        <w:rPr>
          <w:sz w:val="22"/>
          <w:szCs w:val="22"/>
          <w:lang w:val="id-ID"/>
        </w:rPr>
        <w:t>Dasar hukum penyusunan laporan keuangan antara lain:</w:t>
      </w:r>
    </w:p>
    <w:p w14:paraId="700013E8" w14:textId="77777777" w:rsidR="00A62E98" w:rsidRPr="00014A60" w:rsidRDefault="00A62E98" w:rsidP="00014A60">
      <w:pPr>
        <w:pStyle w:val="YUS-1"/>
        <w:numPr>
          <w:ilvl w:val="0"/>
          <w:numId w:val="302"/>
        </w:numPr>
        <w:tabs>
          <w:tab w:val="clear" w:pos="576"/>
          <w:tab w:val="clear" w:pos="1152"/>
          <w:tab w:val="clear" w:pos="1356"/>
          <w:tab w:val="clear" w:pos="1728"/>
          <w:tab w:val="clear" w:pos="2304"/>
          <w:tab w:val="clear" w:pos="2880"/>
          <w:tab w:val="clear" w:pos="3456"/>
          <w:tab w:val="clear" w:pos="4032"/>
          <w:tab w:val="clear" w:pos="4608"/>
          <w:tab w:val="clear" w:pos="5184"/>
          <w:tab w:val="clear" w:pos="5760"/>
        </w:tabs>
        <w:spacing w:after="120" w:line="280" w:lineRule="exact"/>
        <w:ind w:left="709" w:right="95" w:hanging="283"/>
        <w:contextualSpacing/>
        <w:rPr>
          <w:sz w:val="22"/>
          <w:szCs w:val="22"/>
          <w:lang w:val="id-ID"/>
        </w:rPr>
      </w:pPr>
      <w:r w:rsidRPr="00014A60">
        <w:rPr>
          <w:sz w:val="22"/>
          <w:szCs w:val="22"/>
          <w:lang w:val="id-ID"/>
        </w:rPr>
        <w:t>Undang-Undang Nomor 17 Tahun 2003 tentang Keuangan Negara</w:t>
      </w:r>
      <w:r w:rsidRPr="00014A60">
        <w:rPr>
          <w:sz w:val="22"/>
          <w:szCs w:val="22"/>
        </w:rPr>
        <w:t xml:space="preserve"> (</w:t>
      </w:r>
      <w:proofErr w:type="spellStart"/>
      <w:r w:rsidRPr="00014A60">
        <w:rPr>
          <w:sz w:val="22"/>
          <w:szCs w:val="22"/>
        </w:rPr>
        <w:t>Lembaran</w:t>
      </w:r>
      <w:proofErr w:type="spellEnd"/>
      <w:r w:rsidRPr="00014A60">
        <w:rPr>
          <w:sz w:val="22"/>
          <w:szCs w:val="22"/>
        </w:rPr>
        <w:t xml:space="preserve"> Negara </w:t>
      </w:r>
      <w:proofErr w:type="spellStart"/>
      <w:r w:rsidRPr="00014A60">
        <w:rPr>
          <w:sz w:val="22"/>
          <w:szCs w:val="22"/>
        </w:rPr>
        <w:t>Tahun</w:t>
      </w:r>
      <w:proofErr w:type="spellEnd"/>
      <w:r w:rsidRPr="00014A60">
        <w:rPr>
          <w:sz w:val="22"/>
          <w:szCs w:val="22"/>
        </w:rPr>
        <w:t xml:space="preserve"> 2003 </w:t>
      </w:r>
      <w:proofErr w:type="spellStart"/>
      <w:r w:rsidRPr="00014A60">
        <w:rPr>
          <w:sz w:val="22"/>
          <w:szCs w:val="22"/>
        </w:rPr>
        <w:t>Nomor</w:t>
      </w:r>
      <w:proofErr w:type="spellEnd"/>
      <w:r w:rsidRPr="00014A60">
        <w:rPr>
          <w:sz w:val="22"/>
          <w:szCs w:val="22"/>
        </w:rPr>
        <w:t xml:space="preserve"> 47, </w:t>
      </w:r>
      <w:proofErr w:type="spellStart"/>
      <w:r w:rsidRPr="00014A60">
        <w:rPr>
          <w:sz w:val="22"/>
          <w:szCs w:val="22"/>
        </w:rPr>
        <w:t>Tambahan</w:t>
      </w:r>
      <w:proofErr w:type="spellEnd"/>
      <w:r w:rsidRPr="00014A60">
        <w:rPr>
          <w:sz w:val="22"/>
          <w:szCs w:val="22"/>
        </w:rPr>
        <w:t xml:space="preserve"> </w:t>
      </w:r>
      <w:proofErr w:type="spellStart"/>
      <w:r w:rsidRPr="00014A60">
        <w:rPr>
          <w:sz w:val="22"/>
          <w:szCs w:val="22"/>
        </w:rPr>
        <w:t>Lembaran</w:t>
      </w:r>
      <w:proofErr w:type="spellEnd"/>
      <w:r w:rsidRPr="00014A60">
        <w:rPr>
          <w:sz w:val="22"/>
          <w:szCs w:val="22"/>
        </w:rPr>
        <w:t xml:space="preserve"> Negara </w:t>
      </w:r>
      <w:proofErr w:type="spellStart"/>
      <w:r w:rsidRPr="00014A60">
        <w:rPr>
          <w:sz w:val="22"/>
          <w:szCs w:val="22"/>
        </w:rPr>
        <w:t>Nomor</w:t>
      </w:r>
      <w:proofErr w:type="spellEnd"/>
      <w:r w:rsidRPr="00014A60">
        <w:rPr>
          <w:sz w:val="22"/>
          <w:szCs w:val="22"/>
        </w:rPr>
        <w:t xml:space="preserve"> 4286)</w:t>
      </w:r>
      <w:r w:rsidRPr="00014A60">
        <w:rPr>
          <w:sz w:val="22"/>
          <w:szCs w:val="22"/>
          <w:lang w:val="id-ID"/>
        </w:rPr>
        <w:t>;</w:t>
      </w:r>
    </w:p>
    <w:p w14:paraId="4E08A7A9" w14:textId="77777777" w:rsidR="00A62E98" w:rsidRPr="00014A60" w:rsidRDefault="00A62E98" w:rsidP="00014A60">
      <w:pPr>
        <w:pStyle w:val="YUS-1"/>
        <w:numPr>
          <w:ilvl w:val="0"/>
          <w:numId w:val="302"/>
        </w:numPr>
        <w:tabs>
          <w:tab w:val="clear" w:pos="576"/>
          <w:tab w:val="clear" w:pos="1152"/>
          <w:tab w:val="clear" w:pos="1356"/>
          <w:tab w:val="clear" w:pos="1728"/>
          <w:tab w:val="clear" w:pos="2304"/>
          <w:tab w:val="clear" w:pos="2880"/>
          <w:tab w:val="clear" w:pos="3456"/>
          <w:tab w:val="clear" w:pos="4032"/>
          <w:tab w:val="clear" w:pos="4608"/>
          <w:tab w:val="clear" w:pos="5184"/>
          <w:tab w:val="clear" w:pos="5760"/>
        </w:tabs>
        <w:spacing w:after="120" w:line="280" w:lineRule="exact"/>
        <w:ind w:left="709" w:right="95" w:hanging="283"/>
        <w:contextualSpacing/>
        <w:rPr>
          <w:sz w:val="22"/>
          <w:szCs w:val="22"/>
          <w:lang w:val="id-ID"/>
        </w:rPr>
      </w:pPr>
      <w:r w:rsidRPr="00014A60">
        <w:rPr>
          <w:sz w:val="22"/>
          <w:szCs w:val="22"/>
          <w:lang w:val="id-ID"/>
        </w:rPr>
        <w:t>Undang-Undang Nomor 1 Tahun 2004 tentang Perbendaharaan Negara</w:t>
      </w:r>
      <w:r w:rsidRPr="00014A60">
        <w:rPr>
          <w:sz w:val="22"/>
          <w:szCs w:val="22"/>
        </w:rPr>
        <w:t xml:space="preserve"> (</w:t>
      </w:r>
      <w:proofErr w:type="spellStart"/>
      <w:r w:rsidRPr="00014A60">
        <w:rPr>
          <w:sz w:val="22"/>
          <w:szCs w:val="22"/>
        </w:rPr>
        <w:t>Lembaran</w:t>
      </w:r>
      <w:proofErr w:type="spellEnd"/>
      <w:r w:rsidRPr="00014A60">
        <w:rPr>
          <w:sz w:val="22"/>
          <w:szCs w:val="22"/>
        </w:rPr>
        <w:t xml:space="preserve"> Negara </w:t>
      </w:r>
      <w:proofErr w:type="spellStart"/>
      <w:r w:rsidRPr="00014A60">
        <w:rPr>
          <w:sz w:val="22"/>
          <w:szCs w:val="22"/>
        </w:rPr>
        <w:t>Tahun</w:t>
      </w:r>
      <w:proofErr w:type="spellEnd"/>
      <w:r w:rsidRPr="00014A60">
        <w:rPr>
          <w:sz w:val="22"/>
          <w:szCs w:val="22"/>
        </w:rPr>
        <w:t xml:space="preserve"> 2004 </w:t>
      </w:r>
      <w:proofErr w:type="spellStart"/>
      <w:r w:rsidRPr="00014A60">
        <w:rPr>
          <w:sz w:val="22"/>
          <w:szCs w:val="22"/>
        </w:rPr>
        <w:t>Nomor</w:t>
      </w:r>
      <w:proofErr w:type="spellEnd"/>
      <w:r w:rsidRPr="00014A60">
        <w:rPr>
          <w:sz w:val="22"/>
          <w:szCs w:val="22"/>
        </w:rPr>
        <w:t xml:space="preserve"> 5, </w:t>
      </w:r>
      <w:proofErr w:type="spellStart"/>
      <w:r w:rsidRPr="00014A60">
        <w:rPr>
          <w:sz w:val="22"/>
          <w:szCs w:val="22"/>
        </w:rPr>
        <w:t>Tambahan</w:t>
      </w:r>
      <w:proofErr w:type="spellEnd"/>
      <w:r w:rsidRPr="00014A60">
        <w:rPr>
          <w:sz w:val="22"/>
          <w:szCs w:val="22"/>
        </w:rPr>
        <w:t xml:space="preserve"> </w:t>
      </w:r>
      <w:proofErr w:type="spellStart"/>
      <w:r w:rsidRPr="00014A60">
        <w:rPr>
          <w:sz w:val="22"/>
          <w:szCs w:val="22"/>
        </w:rPr>
        <w:t>Lembaran</w:t>
      </w:r>
      <w:proofErr w:type="spellEnd"/>
      <w:r w:rsidRPr="00014A60">
        <w:rPr>
          <w:sz w:val="22"/>
          <w:szCs w:val="22"/>
        </w:rPr>
        <w:t xml:space="preserve"> Negara </w:t>
      </w:r>
      <w:proofErr w:type="spellStart"/>
      <w:r w:rsidRPr="00014A60">
        <w:rPr>
          <w:sz w:val="22"/>
          <w:szCs w:val="22"/>
        </w:rPr>
        <w:t>nomor</w:t>
      </w:r>
      <w:proofErr w:type="spellEnd"/>
      <w:r w:rsidRPr="00014A60">
        <w:rPr>
          <w:sz w:val="22"/>
          <w:szCs w:val="22"/>
        </w:rPr>
        <w:t xml:space="preserve"> 4353</w:t>
      </w:r>
      <w:r w:rsidRPr="00014A60">
        <w:rPr>
          <w:sz w:val="22"/>
          <w:szCs w:val="22"/>
          <w:lang w:val="id-ID"/>
        </w:rPr>
        <w:t>;</w:t>
      </w:r>
    </w:p>
    <w:p w14:paraId="66BAA4CF" w14:textId="668A700F" w:rsidR="00A62E98" w:rsidRPr="00014A60" w:rsidRDefault="00A62E98" w:rsidP="00014A60">
      <w:pPr>
        <w:pStyle w:val="YUS-1"/>
        <w:numPr>
          <w:ilvl w:val="0"/>
          <w:numId w:val="302"/>
        </w:numPr>
        <w:tabs>
          <w:tab w:val="clear" w:pos="576"/>
          <w:tab w:val="clear" w:pos="1152"/>
          <w:tab w:val="clear" w:pos="1356"/>
          <w:tab w:val="clear" w:pos="1728"/>
          <w:tab w:val="clear" w:pos="2304"/>
          <w:tab w:val="clear" w:pos="2880"/>
          <w:tab w:val="clear" w:pos="3456"/>
          <w:tab w:val="clear" w:pos="4032"/>
          <w:tab w:val="clear" w:pos="4608"/>
          <w:tab w:val="clear" w:pos="5184"/>
          <w:tab w:val="clear" w:pos="5760"/>
        </w:tabs>
        <w:spacing w:after="120" w:line="280" w:lineRule="exact"/>
        <w:ind w:left="709" w:right="95" w:hanging="283"/>
        <w:contextualSpacing/>
        <w:rPr>
          <w:sz w:val="22"/>
          <w:szCs w:val="22"/>
          <w:lang w:val="id-ID"/>
        </w:rPr>
      </w:pPr>
      <w:r w:rsidRPr="00014A60">
        <w:rPr>
          <w:sz w:val="22"/>
          <w:szCs w:val="22"/>
          <w:lang w:val="id-ID"/>
        </w:rPr>
        <w:t>Undang-Undang Nomor 15 Tahun 2004 tentang Pemeriksaan Pengelolaan dan Tanggung Jawab Keuangan Negara</w:t>
      </w:r>
      <w:r w:rsidRPr="00014A60">
        <w:rPr>
          <w:sz w:val="22"/>
          <w:szCs w:val="22"/>
        </w:rPr>
        <w:t xml:space="preserve"> (</w:t>
      </w:r>
      <w:proofErr w:type="spellStart"/>
      <w:r w:rsidRPr="00014A60">
        <w:rPr>
          <w:sz w:val="22"/>
          <w:szCs w:val="22"/>
        </w:rPr>
        <w:t>Lembaran</w:t>
      </w:r>
      <w:proofErr w:type="spellEnd"/>
      <w:r w:rsidRPr="00014A60">
        <w:rPr>
          <w:sz w:val="22"/>
          <w:szCs w:val="22"/>
        </w:rPr>
        <w:t xml:space="preserve"> Negara </w:t>
      </w:r>
      <w:proofErr w:type="spellStart"/>
      <w:r w:rsidRPr="00014A60">
        <w:rPr>
          <w:sz w:val="22"/>
          <w:szCs w:val="22"/>
        </w:rPr>
        <w:t>Tahun</w:t>
      </w:r>
      <w:proofErr w:type="spellEnd"/>
      <w:r w:rsidRPr="00014A60">
        <w:rPr>
          <w:sz w:val="22"/>
          <w:szCs w:val="22"/>
        </w:rPr>
        <w:t xml:space="preserve"> 2004 </w:t>
      </w:r>
      <w:proofErr w:type="spellStart"/>
      <w:r w:rsidRPr="00014A60">
        <w:rPr>
          <w:sz w:val="22"/>
          <w:szCs w:val="22"/>
        </w:rPr>
        <w:t>nomor</w:t>
      </w:r>
      <w:proofErr w:type="spellEnd"/>
      <w:r w:rsidRPr="00014A60">
        <w:rPr>
          <w:sz w:val="22"/>
          <w:szCs w:val="22"/>
        </w:rPr>
        <w:t xml:space="preserve"> 66, </w:t>
      </w:r>
      <w:proofErr w:type="spellStart"/>
      <w:r w:rsidRPr="00014A60">
        <w:rPr>
          <w:sz w:val="22"/>
          <w:szCs w:val="22"/>
        </w:rPr>
        <w:t>Tambahan</w:t>
      </w:r>
      <w:proofErr w:type="spellEnd"/>
      <w:r w:rsidRPr="00014A60">
        <w:rPr>
          <w:sz w:val="22"/>
          <w:szCs w:val="22"/>
        </w:rPr>
        <w:t xml:space="preserve"> Lembaran Negara </w:t>
      </w:r>
      <w:proofErr w:type="spellStart"/>
      <w:r w:rsidRPr="00014A60">
        <w:rPr>
          <w:sz w:val="22"/>
          <w:szCs w:val="22"/>
        </w:rPr>
        <w:t>Nomor</w:t>
      </w:r>
      <w:proofErr w:type="spellEnd"/>
      <w:r w:rsidRPr="00014A60">
        <w:rPr>
          <w:sz w:val="22"/>
          <w:szCs w:val="22"/>
        </w:rPr>
        <w:t xml:space="preserve"> 4400)</w:t>
      </w:r>
      <w:r w:rsidRPr="00014A60">
        <w:rPr>
          <w:sz w:val="22"/>
          <w:szCs w:val="22"/>
          <w:lang w:val="id-ID"/>
        </w:rPr>
        <w:t>;</w:t>
      </w:r>
    </w:p>
    <w:p w14:paraId="21517AAF" w14:textId="77777777" w:rsidR="00A62E98" w:rsidRPr="00014A60" w:rsidRDefault="00A62E98" w:rsidP="00014A60">
      <w:pPr>
        <w:pStyle w:val="YUS-1"/>
        <w:numPr>
          <w:ilvl w:val="0"/>
          <w:numId w:val="302"/>
        </w:numPr>
        <w:tabs>
          <w:tab w:val="clear" w:pos="576"/>
          <w:tab w:val="clear" w:pos="1152"/>
          <w:tab w:val="clear" w:pos="1356"/>
          <w:tab w:val="clear" w:pos="1728"/>
          <w:tab w:val="clear" w:pos="2304"/>
          <w:tab w:val="clear" w:pos="2880"/>
          <w:tab w:val="clear" w:pos="3456"/>
          <w:tab w:val="clear" w:pos="4032"/>
          <w:tab w:val="clear" w:pos="4608"/>
          <w:tab w:val="clear" w:pos="5184"/>
          <w:tab w:val="clear" w:pos="5760"/>
        </w:tabs>
        <w:spacing w:after="120" w:line="280" w:lineRule="exact"/>
        <w:ind w:left="709" w:right="95" w:hanging="283"/>
        <w:contextualSpacing/>
        <w:rPr>
          <w:sz w:val="22"/>
          <w:szCs w:val="22"/>
          <w:lang w:val="id-ID"/>
        </w:rPr>
      </w:pPr>
      <w:r w:rsidRPr="00014A60">
        <w:rPr>
          <w:sz w:val="22"/>
          <w:szCs w:val="22"/>
          <w:lang w:val="id-ID"/>
        </w:rPr>
        <w:t>Undang-Undang Nomor 33 Tahun 2004 tentang Perimbangan Keuangan antara Pemerintah Pusat dan Pemerintah Daerah</w:t>
      </w:r>
      <w:r w:rsidRPr="00014A60">
        <w:rPr>
          <w:sz w:val="22"/>
          <w:szCs w:val="22"/>
        </w:rPr>
        <w:t xml:space="preserve"> (</w:t>
      </w:r>
      <w:proofErr w:type="spellStart"/>
      <w:r w:rsidRPr="00014A60">
        <w:rPr>
          <w:sz w:val="22"/>
          <w:szCs w:val="22"/>
        </w:rPr>
        <w:t>Lembaran</w:t>
      </w:r>
      <w:proofErr w:type="spellEnd"/>
      <w:r w:rsidRPr="00014A60">
        <w:rPr>
          <w:sz w:val="22"/>
          <w:szCs w:val="22"/>
        </w:rPr>
        <w:t xml:space="preserve"> Negara RI </w:t>
      </w:r>
      <w:proofErr w:type="spellStart"/>
      <w:r w:rsidRPr="00014A60">
        <w:rPr>
          <w:sz w:val="22"/>
          <w:szCs w:val="22"/>
        </w:rPr>
        <w:t>Tahun</w:t>
      </w:r>
      <w:proofErr w:type="spellEnd"/>
      <w:r w:rsidRPr="00014A60">
        <w:rPr>
          <w:sz w:val="22"/>
          <w:szCs w:val="22"/>
        </w:rPr>
        <w:t xml:space="preserve"> 2004 </w:t>
      </w:r>
      <w:proofErr w:type="spellStart"/>
      <w:r w:rsidRPr="00014A60">
        <w:rPr>
          <w:sz w:val="22"/>
          <w:szCs w:val="22"/>
        </w:rPr>
        <w:t>Nomor</w:t>
      </w:r>
      <w:proofErr w:type="spellEnd"/>
      <w:r w:rsidRPr="00014A60">
        <w:rPr>
          <w:sz w:val="22"/>
          <w:szCs w:val="22"/>
        </w:rPr>
        <w:t xml:space="preserve"> 126, </w:t>
      </w:r>
      <w:proofErr w:type="spellStart"/>
      <w:r w:rsidRPr="00014A60">
        <w:rPr>
          <w:sz w:val="22"/>
          <w:szCs w:val="22"/>
        </w:rPr>
        <w:t>Tambahan</w:t>
      </w:r>
      <w:proofErr w:type="spellEnd"/>
      <w:r w:rsidRPr="00014A60">
        <w:rPr>
          <w:sz w:val="22"/>
          <w:szCs w:val="22"/>
        </w:rPr>
        <w:t xml:space="preserve"> </w:t>
      </w:r>
      <w:proofErr w:type="spellStart"/>
      <w:r w:rsidRPr="00014A60">
        <w:rPr>
          <w:sz w:val="22"/>
          <w:szCs w:val="22"/>
        </w:rPr>
        <w:t>Lembaran</w:t>
      </w:r>
      <w:proofErr w:type="spellEnd"/>
      <w:r w:rsidRPr="00014A60">
        <w:rPr>
          <w:sz w:val="22"/>
          <w:szCs w:val="22"/>
        </w:rPr>
        <w:t xml:space="preserve"> Negara RI </w:t>
      </w:r>
      <w:proofErr w:type="spellStart"/>
      <w:r w:rsidRPr="00014A60">
        <w:rPr>
          <w:sz w:val="22"/>
          <w:szCs w:val="22"/>
        </w:rPr>
        <w:t>Nomor</w:t>
      </w:r>
      <w:proofErr w:type="spellEnd"/>
      <w:r w:rsidRPr="00014A60">
        <w:rPr>
          <w:sz w:val="22"/>
          <w:szCs w:val="22"/>
        </w:rPr>
        <w:t xml:space="preserve"> 4438</w:t>
      </w:r>
      <w:r w:rsidRPr="00014A60">
        <w:rPr>
          <w:sz w:val="22"/>
          <w:szCs w:val="22"/>
          <w:lang w:val="id-ID"/>
        </w:rPr>
        <w:t>;</w:t>
      </w:r>
    </w:p>
    <w:p w14:paraId="172CFB75" w14:textId="7E41D3A4" w:rsidR="00FC4E15" w:rsidRPr="00FC4E15" w:rsidRDefault="00A62E98" w:rsidP="00C22DE1">
      <w:pPr>
        <w:pStyle w:val="YUS-1"/>
        <w:numPr>
          <w:ilvl w:val="0"/>
          <w:numId w:val="302"/>
        </w:numPr>
        <w:tabs>
          <w:tab w:val="clear" w:pos="576"/>
          <w:tab w:val="clear" w:pos="1152"/>
          <w:tab w:val="clear" w:pos="1356"/>
          <w:tab w:val="clear" w:pos="1728"/>
          <w:tab w:val="clear" w:pos="2304"/>
          <w:tab w:val="clear" w:pos="2880"/>
          <w:tab w:val="clear" w:pos="3456"/>
          <w:tab w:val="clear" w:pos="4032"/>
          <w:tab w:val="clear" w:pos="4608"/>
          <w:tab w:val="clear" w:pos="5184"/>
          <w:tab w:val="clear" w:pos="5760"/>
        </w:tabs>
        <w:spacing w:after="120" w:line="280" w:lineRule="exact"/>
        <w:ind w:left="709" w:right="95" w:hanging="283"/>
        <w:contextualSpacing/>
        <w:rPr>
          <w:sz w:val="22"/>
          <w:szCs w:val="22"/>
        </w:rPr>
      </w:pPr>
      <w:r w:rsidRPr="00014A60">
        <w:rPr>
          <w:sz w:val="22"/>
          <w:szCs w:val="22"/>
          <w:lang w:val="id-ID"/>
        </w:rPr>
        <w:t xml:space="preserve">Undang-Undang Nomor </w:t>
      </w:r>
      <w:r w:rsidRPr="00AF0524">
        <w:rPr>
          <w:sz w:val="22"/>
          <w:szCs w:val="22"/>
        </w:rPr>
        <w:t xml:space="preserve">23 </w:t>
      </w:r>
      <w:r w:rsidRPr="00014A60">
        <w:rPr>
          <w:sz w:val="22"/>
          <w:szCs w:val="22"/>
        </w:rPr>
        <w:t>T</w:t>
      </w:r>
      <w:r w:rsidRPr="00014A60">
        <w:rPr>
          <w:sz w:val="22"/>
          <w:szCs w:val="22"/>
          <w:lang w:val="id-ID"/>
        </w:rPr>
        <w:t>ahun 20</w:t>
      </w:r>
      <w:r w:rsidRPr="00AF0524">
        <w:rPr>
          <w:sz w:val="22"/>
          <w:szCs w:val="22"/>
        </w:rPr>
        <w:t>1</w:t>
      </w:r>
      <w:r w:rsidRPr="00014A60">
        <w:rPr>
          <w:sz w:val="22"/>
          <w:szCs w:val="22"/>
        </w:rPr>
        <w:t>4</w:t>
      </w:r>
      <w:r w:rsidRPr="00014A60">
        <w:rPr>
          <w:sz w:val="22"/>
          <w:szCs w:val="22"/>
          <w:lang w:val="id-ID"/>
        </w:rPr>
        <w:t xml:space="preserve"> tentang Pemerintah</w:t>
      </w:r>
      <w:r w:rsidRPr="00AF0524">
        <w:rPr>
          <w:sz w:val="22"/>
          <w:szCs w:val="22"/>
        </w:rPr>
        <w:t>an</w:t>
      </w:r>
      <w:r w:rsidRPr="00014A60">
        <w:rPr>
          <w:sz w:val="22"/>
          <w:szCs w:val="22"/>
          <w:lang w:val="id-ID"/>
        </w:rPr>
        <w:t xml:space="preserve"> Daerah</w:t>
      </w:r>
      <w:r w:rsidRPr="00AF0524">
        <w:rPr>
          <w:sz w:val="22"/>
          <w:szCs w:val="22"/>
        </w:rPr>
        <w:t xml:space="preserve"> (</w:t>
      </w:r>
      <w:proofErr w:type="spellStart"/>
      <w:r w:rsidRPr="00AF0524">
        <w:rPr>
          <w:sz w:val="22"/>
          <w:szCs w:val="22"/>
        </w:rPr>
        <w:t>Lembaran</w:t>
      </w:r>
      <w:proofErr w:type="spellEnd"/>
      <w:r w:rsidRPr="00AF0524">
        <w:rPr>
          <w:sz w:val="22"/>
          <w:szCs w:val="22"/>
        </w:rPr>
        <w:t xml:space="preserve"> Negara Republik Indonesia </w:t>
      </w:r>
      <w:proofErr w:type="spellStart"/>
      <w:r w:rsidRPr="00AF0524">
        <w:rPr>
          <w:sz w:val="22"/>
          <w:szCs w:val="22"/>
        </w:rPr>
        <w:t>Tahun</w:t>
      </w:r>
      <w:proofErr w:type="spellEnd"/>
      <w:r w:rsidRPr="00AF0524">
        <w:rPr>
          <w:sz w:val="22"/>
          <w:szCs w:val="22"/>
        </w:rPr>
        <w:t xml:space="preserve"> 2014 </w:t>
      </w:r>
      <w:proofErr w:type="spellStart"/>
      <w:r w:rsidRPr="00AF0524">
        <w:rPr>
          <w:sz w:val="22"/>
          <w:szCs w:val="22"/>
        </w:rPr>
        <w:t>Nomor</w:t>
      </w:r>
      <w:proofErr w:type="spellEnd"/>
      <w:r w:rsidRPr="00AF0524">
        <w:rPr>
          <w:sz w:val="22"/>
          <w:szCs w:val="22"/>
        </w:rPr>
        <w:t xml:space="preserve"> 244, </w:t>
      </w:r>
      <w:proofErr w:type="spellStart"/>
      <w:r w:rsidRPr="00AF0524">
        <w:rPr>
          <w:sz w:val="22"/>
          <w:szCs w:val="22"/>
        </w:rPr>
        <w:t>Tambahan</w:t>
      </w:r>
      <w:proofErr w:type="spellEnd"/>
      <w:r w:rsidRPr="00AF0524">
        <w:rPr>
          <w:sz w:val="22"/>
          <w:szCs w:val="22"/>
        </w:rPr>
        <w:t xml:space="preserve"> </w:t>
      </w:r>
      <w:proofErr w:type="spellStart"/>
      <w:r w:rsidRPr="00AF0524">
        <w:rPr>
          <w:sz w:val="22"/>
          <w:szCs w:val="22"/>
        </w:rPr>
        <w:t>Lembaran</w:t>
      </w:r>
      <w:proofErr w:type="spellEnd"/>
      <w:r w:rsidRPr="00AF0524">
        <w:rPr>
          <w:sz w:val="22"/>
          <w:szCs w:val="22"/>
        </w:rPr>
        <w:t xml:space="preserve"> Negara Republik Indonesia </w:t>
      </w:r>
      <w:proofErr w:type="spellStart"/>
      <w:r w:rsidRPr="00AF0524">
        <w:rPr>
          <w:sz w:val="22"/>
          <w:szCs w:val="22"/>
        </w:rPr>
        <w:t>Nomor</w:t>
      </w:r>
      <w:proofErr w:type="spellEnd"/>
      <w:r w:rsidRPr="00AF0524">
        <w:rPr>
          <w:sz w:val="22"/>
          <w:szCs w:val="22"/>
        </w:rPr>
        <w:t xml:space="preserve"> 5587), </w:t>
      </w:r>
      <w:r w:rsidRPr="00014A60">
        <w:rPr>
          <w:sz w:val="22"/>
          <w:szCs w:val="22"/>
          <w:lang w:val="id-ID"/>
        </w:rPr>
        <w:t xml:space="preserve">sebagaimana telah diubah dengan Undang-undang Nomor 9 Tahun 2015 tentang Perubahan Kedua atas Undang-Undang Nomor </w:t>
      </w:r>
      <w:r w:rsidRPr="00AF0524">
        <w:rPr>
          <w:sz w:val="22"/>
          <w:szCs w:val="22"/>
        </w:rPr>
        <w:t>23</w:t>
      </w:r>
      <w:r w:rsidRPr="00014A60">
        <w:rPr>
          <w:sz w:val="22"/>
          <w:szCs w:val="22"/>
          <w:lang w:val="id-ID"/>
        </w:rPr>
        <w:t xml:space="preserve"> Tahun 20</w:t>
      </w:r>
      <w:r w:rsidRPr="00AF0524">
        <w:rPr>
          <w:sz w:val="22"/>
          <w:szCs w:val="22"/>
        </w:rPr>
        <w:t>1</w:t>
      </w:r>
      <w:r w:rsidRPr="00014A60">
        <w:rPr>
          <w:sz w:val="22"/>
          <w:szCs w:val="22"/>
          <w:lang w:val="id-ID"/>
        </w:rPr>
        <w:t>4 tentang Pemerintahan Daerah</w:t>
      </w:r>
      <w:r w:rsidRPr="00AF0524">
        <w:rPr>
          <w:sz w:val="22"/>
          <w:szCs w:val="22"/>
        </w:rPr>
        <w:t xml:space="preserve"> (</w:t>
      </w:r>
      <w:proofErr w:type="spellStart"/>
      <w:r w:rsidRPr="00AF0524">
        <w:rPr>
          <w:sz w:val="22"/>
          <w:szCs w:val="22"/>
        </w:rPr>
        <w:t>Lembaran</w:t>
      </w:r>
      <w:proofErr w:type="spellEnd"/>
      <w:r w:rsidRPr="00AF0524">
        <w:rPr>
          <w:sz w:val="22"/>
          <w:szCs w:val="22"/>
        </w:rPr>
        <w:t xml:space="preserve"> Negara Republik Indonesia </w:t>
      </w:r>
      <w:proofErr w:type="spellStart"/>
      <w:r w:rsidRPr="00AF0524">
        <w:rPr>
          <w:sz w:val="22"/>
          <w:szCs w:val="22"/>
        </w:rPr>
        <w:t>tahun</w:t>
      </w:r>
      <w:proofErr w:type="spellEnd"/>
      <w:r w:rsidRPr="00AF0524">
        <w:rPr>
          <w:sz w:val="22"/>
          <w:szCs w:val="22"/>
        </w:rPr>
        <w:t xml:space="preserve"> 2015 </w:t>
      </w:r>
      <w:proofErr w:type="spellStart"/>
      <w:r w:rsidRPr="00AF0524">
        <w:rPr>
          <w:sz w:val="22"/>
          <w:szCs w:val="22"/>
        </w:rPr>
        <w:t>Nomor</w:t>
      </w:r>
      <w:proofErr w:type="spellEnd"/>
      <w:r w:rsidRPr="00AF0524">
        <w:rPr>
          <w:sz w:val="22"/>
          <w:szCs w:val="22"/>
        </w:rPr>
        <w:t xml:space="preserve"> 58, </w:t>
      </w:r>
      <w:proofErr w:type="spellStart"/>
      <w:r w:rsidRPr="00AF0524">
        <w:rPr>
          <w:sz w:val="22"/>
          <w:szCs w:val="22"/>
        </w:rPr>
        <w:t>Tambahan</w:t>
      </w:r>
      <w:proofErr w:type="spellEnd"/>
      <w:r w:rsidRPr="00AF0524">
        <w:rPr>
          <w:sz w:val="22"/>
          <w:szCs w:val="22"/>
        </w:rPr>
        <w:t xml:space="preserve"> </w:t>
      </w:r>
      <w:proofErr w:type="spellStart"/>
      <w:r w:rsidRPr="00AF0524">
        <w:rPr>
          <w:sz w:val="22"/>
          <w:szCs w:val="22"/>
        </w:rPr>
        <w:t>Lembaran</w:t>
      </w:r>
      <w:proofErr w:type="spellEnd"/>
      <w:r w:rsidRPr="00AF0524">
        <w:rPr>
          <w:sz w:val="22"/>
          <w:szCs w:val="22"/>
        </w:rPr>
        <w:t xml:space="preserve"> Negara Republik Indonesia </w:t>
      </w:r>
      <w:proofErr w:type="spellStart"/>
      <w:r w:rsidRPr="00AF0524">
        <w:rPr>
          <w:sz w:val="22"/>
          <w:szCs w:val="22"/>
        </w:rPr>
        <w:t>Nomor</w:t>
      </w:r>
      <w:proofErr w:type="spellEnd"/>
      <w:r w:rsidRPr="00AF0524">
        <w:rPr>
          <w:sz w:val="22"/>
          <w:szCs w:val="22"/>
        </w:rPr>
        <w:t xml:space="preserve"> 5679)</w:t>
      </w:r>
      <w:r w:rsidRPr="00014A60">
        <w:rPr>
          <w:sz w:val="22"/>
          <w:szCs w:val="22"/>
        </w:rPr>
        <w:t>;</w:t>
      </w:r>
    </w:p>
    <w:p w14:paraId="19C975B9" w14:textId="2C0356FD" w:rsidR="00A62E98" w:rsidRPr="00014A60" w:rsidRDefault="00A62E98" w:rsidP="00FC4E15">
      <w:pPr>
        <w:pStyle w:val="YUS-1"/>
        <w:numPr>
          <w:ilvl w:val="0"/>
          <w:numId w:val="302"/>
        </w:numPr>
        <w:tabs>
          <w:tab w:val="clear" w:pos="576"/>
          <w:tab w:val="clear" w:pos="1152"/>
          <w:tab w:val="clear" w:pos="1356"/>
          <w:tab w:val="clear" w:pos="1728"/>
          <w:tab w:val="clear" w:pos="2304"/>
          <w:tab w:val="clear" w:pos="2880"/>
          <w:tab w:val="clear" w:pos="3456"/>
          <w:tab w:val="clear" w:pos="4032"/>
          <w:tab w:val="clear" w:pos="4608"/>
          <w:tab w:val="clear" w:pos="5184"/>
          <w:tab w:val="clear" w:pos="5760"/>
        </w:tabs>
        <w:spacing w:after="120" w:line="280" w:lineRule="exact"/>
        <w:ind w:left="709" w:right="95" w:hanging="283"/>
        <w:contextualSpacing/>
        <w:rPr>
          <w:sz w:val="22"/>
          <w:szCs w:val="22"/>
        </w:rPr>
      </w:pPr>
      <w:proofErr w:type="spellStart"/>
      <w:r w:rsidRPr="00014A60">
        <w:rPr>
          <w:sz w:val="22"/>
          <w:szCs w:val="22"/>
          <w:lang w:val="en-GB" w:eastAsia="en-GB"/>
        </w:rPr>
        <w:t>Peraturan</w:t>
      </w:r>
      <w:proofErr w:type="spellEnd"/>
      <w:r w:rsidRPr="00014A60">
        <w:rPr>
          <w:sz w:val="22"/>
          <w:szCs w:val="22"/>
          <w:lang w:val="en-GB" w:eastAsia="en-GB"/>
        </w:rPr>
        <w:t xml:space="preserve"> </w:t>
      </w:r>
      <w:proofErr w:type="spellStart"/>
      <w:r w:rsidRPr="00014A60">
        <w:rPr>
          <w:sz w:val="22"/>
          <w:szCs w:val="22"/>
          <w:lang w:val="en-GB" w:eastAsia="en-GB"/>
        </w:rPr>
        <w:t>Pemerintah</w:t>
      </w:r>
      <w:proofErr w:type="spellEnd"/>
      <w:r w:rsidRPr="00014A60">
        <w:rPr>
          <w:sz w:val="22"/>
          <w:szCs w:val="22"/>
          <w:lang w:val="en-GB" w:eastAsia="en-GB"/>
        </w:rPr>
        <w:t xml:space="preserve"> </w:t>
      </w:r>
      <w:proofErr w:type="spellStart"/>
      <w:r w:rsidRPr="00014A60">
        <w:rPr>
          <w:sz w:val="22"/>
          <w:szCs w:val="22"/>
          <w:lang w:val="en-GB" w:eastAsia="en-GB"/>
        </w:rPr>
        <w:t>Nomor</w:t>
      </w:r>
      <w:proofErr w:type="spellEnd"/>
      <w:r w:rsidRPr="00014A60">
        <w:rPr>
          <w:sz w:val="22"/>
          <w:szCs w:val="22"/>
          <w:lang w:val="en-GB" w:eastAsia="en-GB"/>
        </w:rPr>
        <w:t xml:space="preserve"> 105 </w:t>
      </w:r>
      <w:proofErr w:type="spellStart"/>
      <w:r w:rsidRPr="00014A60">
        <w:rPr>
          <w:sz w:val="22"/>
          <w:szCs w:val="22"/>
          <w:lang w:val="en-GB" w:eastAsia="en-GB"/>
        </w:rPr>
        <w:t>Tahun</w:t>
      </w:r>
      <w:proofErr w:type="spellEnd"/>
      <w:r w:rsidRPr="00014A60">
        <w:rPr>
          <w:sz w:val="22"/>
          <w:szCs w:val="22"/>
          <w:lang w:val="en-GB" w:eastAsia="en-GB"/>
        </w:rPr>
        <w:t xml:space="preserve"> 2000 </w:t>
      </w:r>
      <w:proofErr w:type="spellStart"/>
      <w:r w:rsidRPr="00014A60">
        <w:rPr>
          <w:sz w:val="22"/>
          <w:szCs w:val="22"/>
          <w:lang w:val="en-GB" w:eastAsia="en-GB"/>
        </w:rPr>
        <w:t>tentang</w:t>
      </w:r>
      <w:proofErr w:type="spellEnd"/>
      <w:r w:rsidRPr="00014A60">
        <w:rPr>
          <w:sz w:val="22"/>
          <w:szCs w:val="22"/>
          <w:lang w:val="en-GB" w:eastAsia="en-GB"/>
        </w:rPr>
        <w:t xml:space="preserve"> </w:t>
      </w:r>
      <w:proofErr w:type="spellStart"/>
      <w:r w:rsidRPr="00014A60">
        <w:rPr>
          <w:sz w:val="22"/>
          <w:szCs w:val="22"/>
          <w:lang w:val="en-GB" w:eastAsia="en-GB"/>
        </w:rPr>
        <w:t>Pengelolaan</w:t>
      </w:r>
      <w:proofErr w:type="spellEnd"/>
      <w:r w:rsidRPr="00014A60">
        <w:rPr>
          <w:sz w:val="22"/>
          <w:szCs w:val="22"/>
          <w:lang w:val="en-GB" w:eastAsia="en-GB"/>
        </w:rPr>
        <w:t xml:space="preserve"> dan </w:t>
      </w:r>
      <w:proofErr w:type="spellStart"/>
      <w:r w:rsidRPr="00014A60">
        <w:rPr>
          <w:sz w:val="22"/>
          <w:szCs w:val="22"/>
          <w:lang w:val="en-GB" w:eastAsia="en-GB"/>
        </w:rPr>
        <w:t>Pertanggungjawaban</w:t>
      </w:r>
      <w:proofErr w:type="spellEnd"/>
      <w:r w:rsidRPr="00014A60">
        <w:rPr>
          <w:sz w:val="22"/>
          <w:szCs w:val="22"/>
          <w:lang w:val="en-GB" w:eastAsia="en-GB"/>
        </w:rPr>
        <w:t xml:space="preserve"> </w:t>
      </w:r>
      <w:proofErr w:type="spellStart"/>
      <w:r w:rsidRPr="00014A60">
        <w:rPr>
          <w:sz w:val="22"/>
          <w:szCs w:val="22"/>
          <w:lang w:val="en-GB" w:eastAsia="en-GB"/>
        </w:rPr>
        <w:t>Keuangan</w:t>
      </w:r>
      <w:proofErr w:type="spellEnd"/>
      <w:r w:rsidRPr="00014A60">
        <w:rPr>
          <w:sz w:val="22"/>
          <w:szCs w:val="22"/>
          <w:lang w:val="en-GB" w:eastAsia="en-GB"/>
        </w:rPr>
        <w:t xml:space="preserve"> Daerah (</w:t>
      </w:r>
      <w:proofErr w:type="spellStart"/>
      <w:r w:rsidRPr="00014A60">
        <w:rPr>
          <w:sz w:val="22"/>
          <w:szCs w:val="22"/>
          <w:lang w:val="en-GB" w:eastAsia="en-GB"/>
        </w:rPr>
        <w:t>Lembaran</w:t>
      </w:r>
      <w:proofErr w:type="spellEnd"/>
      <w:r w:rsidRPr="00014A60">
        <w:rPr>
          <w:sz w:val="22"/>
          <w:szCs w:val="22"/>
          <w:lang w:val="en-GB" w:eastAsia="en-GB"/>
        </w:rPr>
        <w:t xml:space="preserve"> Negara </w:t>
      </w:r>
      <w:proofErr w:type="spellStart"/>
      <w:r w:rsidRPr="00014A60">
        <w:rPr>
          <w:sz w:val="22"/>
          <w:szCs w:val="22"/>
          <w:lang w:val="en-GB" w:eastAsia="en-GB"/>
        </w:rPr>
        <w:t>Nomor</w:t>
      </w:r>
      <w:proofErr w:type="spellEnd"/>
      <w:r w:rsidRPr="00014A60">
        <w:rPr>
          <w:sz w:val="22"/>
          <w:szCs w:val="22"/>
          <w:lang w:val="en-GB" w:eastAsia="en-GB"/>
        </w:rPr>
        <w:t xml:space="preserve"> 202, </w:t>
      </w:r>
      <w:proofErr w:type="spellStart"/>
      <w:r w:rsidRPr="00014A60">
        <w:rPr>
          <w:sz w:val="22"/>
          <w:szCs w:val="22"/>
          <w:lang w:val="en-GB" w:eastAsia="en-GB"/>
        </w:rPr>
        <w:t>Tambahan</w:t>
      </w:r>
      <w:proofErr w:type="spellEnd"/>
      <w:r w:rsidRPr="00014A60">
        <w:rPr>
          <w:sz w:val="22"/>
          <w:szCs w:val="22"/>
          <w:lang w:val="en-GB" w:eastAsia="en-GB"/>
        </w:rPr>
        <w:t xml:space="preserve"> </w:t>
      </w:r>
      <w:proofErr w:type="spellStart"/>
      <w:r w:rsidRPr="00014A60">
        <w:rPr>
          <w:sz w:val="22"/>
          <w:szCs w:val="22"/>
          <w:lang w:val="en-GB" w:eastAsia="en-GB"/>
        </w:rPr>
        <w:t>Lembaran</w:t>
      </w:r>
      <w:proofErr w:type="spellEnd"/>
      <w:r w:rsidRPr="00014A60">
        <w:rPr>
          <w:sz w:val="22"/>
          <w:szCs w:val="22"/>
          <w:lang w:val="en-GB" w:eastAsia="en-GB"/>
        </w:rPr>
        <w:t xml:space="preserve"> Negara </w:t>
      </w:r>
      <w:proofErr w:type="spellStart"/>
      <w:r w:rsidRPr="00014A60">
        <w:rPr>
          <w:sz w:val="22"/>
          <w:szCs w:val="22"/>
          <w:lang w:val="en-GB" w:eastAsia="en-GB"/>
        </w:rPr>
        <w:t>Nomor</w:t>
      </w:r>
      <w:proofErr w:type="spellEnd"/>
      <w:r w:rsidRPr="00014A60">
        <w:rPr>
          <w:sz w:val="22"/>
          <w:szCs w:val="22"/>
          <w:lang w:val="en-GB" w:eastAsia="en-GB"/>
        </w:rPr>
        <w:t xml:space="preserve"> 4022);</w:t>
      </w:r>
    </w:p>
    <w:p w14:paraId="60B5F3FA" w14:textId="77777777" w:rsidR="00A62E98" w:rsidRPr="00014A60" w:rsidRDefault="00A62E98" w:rsidP="00014A60">
      <w:pPr>
        <w:numPr>
          <w:ilvl w:val="0"/>
          <w:numId w:val="302"/>
        </w:numPr>
        <w:tabs>
          <w:tab w:val="clear" w:pos="1356"/>
        </w:tabs>
        <w:spacing w:after="120" w:line="280" w:lineRule="exact"/>
        <w:ind w:left="709" w:right="95" w:hanging="283"/>
        <w:contextualSpacing/>
        <w:jc w:val="both"/>
        <w:rPr>
          <w:sz w:val="22"/>
          <w:szCs w:val="22"/>
          <w:lang w:val="id-ID"/>
        </w:rPr>
      </w:pPr>
      <w:proofErr w:type="spellStart"/>
      <w:r w:rsidRPr="00014A60">
        <w:rPr>
          <w:sz w:val="22"/>
          <w:szCs w:val="22"/>
          <w:lang w:eastAsia="en-GB"/>
        </w:rPr>
        <w:t>Peraturan</w:t>
      </w:r>
      <w:proofErr w:type="spellEnd"/>
      <w:r w:rsidRPr="00014A60">
        <w:rPr>
          <w:sz w:val="22"/>
          <w:szCs w:val="22"/>
          <w:lang w:eastAsia="en-GB"/>
        </w:rPr>
        <w:t xml:space="preserve"> </w:t>
      </w:r>
      <w:proofErr w:type="spellStart"/>
      <w:r w:rsidRPr="00014A60">
        <w:rPr>
          <w:sz w:val="22"/>
          <w:szCs w:val="22"/>
          <w:lang w:eastAsia="en-GB"/>
        </w:rPr>
        <w:t>Pemerintah</w:t>
      </w:r>
      <w:proofErr w:type="spellEnd"/>
      <w:r w:rsidRPr="00014A60">
        <w:rPr>
          <w:sz w:val="22"/>
          <w:szCs w:val="22"/>
          <w:lang w:eastAsia="en-GB"/>
        </w:rPr>
        <w:t xml:space="preserve"> </w:t>
      </w:r>
      <w:proofErr w:type="spellStart"/>
      <w:r w:rsidRPr="00014A60">
        <w:rPr>
          <w:sz w:val="22"/>
          <w:szCs w:val="22"/>
          <w:lang w:eastAsia="en-GB"/>
        </w:rPr>
        <w:t>Nomor</w:t>
      </w:r>
      <w:proofErr w:type="spellEnd"/>
      <w:r w:rsidRPr="00014A60">
        <w:rPr>
          <w:sz w:val="22"/>
          <w:szCs w:val="22"/>
          <w:lang w:eastAsia="en-GB"/>
        </w:rPr>
        <w:t xml:space="preserve"> 66 </w:t>
      </w:r>
      <w:proofErr w:type="spellStart"/>
      <w:r w:rsidRPr="00014A60">
        <w:rPr>
          <w:sz w:val="22"/>
          <w:szCs w:val="22"/>
          <w:lang w:eastAsia="en-GB"/>
        </w:rPr>
        <w:t>Tahun</w:t>
      </w:r>
      <w:proofErr w:type="spellEnd"/>
      <w:r w:rsidRPr="00014A60">
        <w:rPr>
          <w:sz w:val="22"/>
          <w:szCs w:val="22"/>
          <w:lang w:eastAsia="en-GB"/>
        </w:rPr>
        <w:t xml:space="preserve"> 2001 </w:t>
      </w:r>
      <w:proofErr w:type="spellStart"/>
      <w:r w:rsidRPr="00014A60">
        <w:rPr>
          <w:sz w:val="22"/>
          <w:szCs w:val="22"/>
          <w:lang w:eastAsia="en-GB"/>
        </w:rPr>
        <w:t>tentang</w:t>
      </w:r>
      <w:proofErr w:type="spellEnd"/>
      <w:r w:rsidRPr="00014A60">
        <w:rPr>
          <w:sz w:val="22"/>
          <w:szCs w:val="22"/>
          <w:lang w:eastAsia="en-GB"/>
        </w:rPr>
        <w:t xml:space="preserve"> </w:t>
      </w:r>
      <w:proofErr w:type="spellStart"/>
      <w:r w:rsidRPr="00014A60">
        <w:rPr>
          <w:sz w:val="22"/>
          <w:szCs w:val="22"/>
          <w:lang w:eastAsia="en-GB"/>
        </w:rPr>
        <w:t>Retribusi</w:t>
      </w:r>
      <w:proofErr w:type="spellEnd"/>
      <w:r w:rsidRPr="00014A60">
        <w:rPr>
          <w:sz w:val="22"/>
          <w:szCs w:val="22"/>
          <w:lang w:eastAsia="en-GB"/>
        </w:rPr>
        <w:t xml:space="preserve"> Daerah (</w:t>
      </w:r>
      <w:proofErr w:type="spellStart"/>
      <w:r w:rsidRPr="00014A60">
        <w:rPr>
          <w:sz w:val="22"/>
          <w:szCs w:val="22"/>
          <w:lang w:eastAsia="en-GB"/>
        </w:rPr>
        <w:t>Lembaran</w:t>
      </w:r>
      <w:proofErr w:type="spellEnd"/>
      <w:r w:rsidRPr="00014A60">
        <w:rPr>
          <w:sz w:val="22"/>
          <w:szCs w:val="22"/>
          <w:lang w:eastAsia="en-GB"/>
        </w:rPr>
        <w:t xml:space="preserve"> Negara </w:t>
      </w:r>
      <w:proofErr w:type="spellStart"/>
      <w:r w:rsidRPr="00014A60">
        <w:rPr>
          <w:sz w:val="22"/>
          <w:szCs w:val="22"/>
          <w:lang w:eastAsia="en-GB"/>
        </w:rPr>
        <w:t>Tahun</w:t>
      </w:r>
      <w:proofErr w:type="spellEnd"/>
      <w:r w:rsidRPr="00014A60">
        <w:rPr>
          <w:sz w:val="22"/>
          <w:szCs w:val="22"/>
          <w:lang w:eastAsia="en-GB"/>
        </w:rPr>
        <w:t xml:space="preserve"> 2001 </w:t>
      </w:r>
      <w:proofErr w:type="spellStart"/>
      <w:r w:rsidRPr="00014A60">
        <w:rPr>
          <w:sz w:val="22"/>
          <w:szCs w:val="22"/>
          <w:lang w:eastAsia="en-GB"/>
        </w:rPr>
        <w:t>Nomor</w:t>
      </w:r>
      <w:proofErr w:type="spellEnd"/>
      <w:r w:rsidRPr="00014A60">
        <w:rPr>
          <w:sz w:val="22"/>
          <w:szCs w:val="22"/>
          <w:lang w:eastAsia="en-GB"/>
        </w:rPr>
        <w:t xml:space="preserve"> 119, </w:t>
      </w:r>
      <w:proofErr w:type="spellStart"/>
      <w:r w:rsidRPr="00014A60">
        <w:rPr>
          <w:sz w:val="22"/>
          <w:szCs w:val="22"/>
          <w:lang w:eastAsia="en-GB"/>
        </w:rPr>
        <w:t>Tambahan</w:t>
      </w:r>
      <w:proofErr w:type="spellEnd"/>
      <w:r w:rsidRPr="00014A60">
        <w:rPr>
          <w:sz w:val="22"/>
          <w:szCs w:val="22"/>
          <w:lang w:eastAsia="en-GB"/>
        </w:rPr>
        <w:t xml:space="preserve"> </w:t>
      </w:r>
      <w:proofErr w:type="spellStart"/>
      <w:r w:rsidRPr="00014A60">
        <w:rPr>
          <w:sz w:val="22"/>
          <w:szCs w:val="22"/>
          <w:lang w:eastAsia="en-GB"/>
        </w:rPr>
        <w:t>Lembaran</w:t>
      </w:r>
      <w:proofErr w:type="spellEnd"/>
      <w:r w:rsidRPr="00014A60">
        <w:rPr>
          <w:sz w:val="22"/>
          <w:szCs w:val="22"/>
          <w:lang w:eastAsia="en-GB"/>
        </w:rPr>
        <w:t xml:space="preserve"> Negara </w:t>
      </w:r>
      <w:proofErr w:type="spellStart"/>
      <w:r w:rsidRPr="00014A60">
        <w:rPr>
          <w:sz w:val="22"/>
          <w:szCs w:val="22"/>
          <w:lang w:eastAsia="en-GB"/>
        </w:rPr>
        <w:t>Nomor</w:t>
      </w:r>
      <w:proofErr w:type="spellEnd"/>
      <w:r w:rsidRPr="00014A60">
        <w:rPr>
          <w:sz w:val="22"/>
          <w:szCs w:val="22"/>
          <w:lang w:eastAsia="en-GB"/>
        </w:rPr>
        <w:t xml:space="preserve"> 4139);</w:t>
      </w:r>
    </w:p>
    <w:p w14:paraId="3F5D9962" w14:textId="77777777" w:rsidR="00A62E98" w:rsidRPr="00014A60" w:rsidRDefault="00A62E98" w:rsidP="00014A60">
      <w:pPr>
        <w:numPr>
          <w:ilvl w:val="0"/>
          <w:numId w:val="302"/>
        </w:numPr>
        <w:tabs>
          <w:tab w:val="clear" w:pos="1356"/>
        </w:tabs>
        <w:spacing w:after="120" w:line="280" w:lineRule="exact"/>
        <w:ind w:left="709" w:right="95" w:hanging="283"/>
        <w:contextualSpacing/>
        <w:jc w:val="both"/>
        <w:rPr>
          <w:sz w:val="22"/>
          <w:szCs w:val="22"/>
          <w:lang w:val="id-ID"/>
        </w:rPr>
      </w:pPr>
      <w:proofErr w:type="spellStart"/>
      <w:r w:rsidRPr="00014A60">
        <w:rPr>
          <w:sz w:val="22"/>
          <w:szCs w:val="22"/>
          <w:lang w:val="en-GB" w:eastAsia="en-GB"/>
        </w:rPr>
        <w:lastRenderedPageBreak/>
        <w:t>Peraturan</w:t>
      </w:r>
      <w:proofErr w:type="spellEnd"/>
      <w:r w:rsidRPr="00014A60">
        <w:rPr>
          <w:sz w:val="22"/>
          <w:szCs w:val="22"/>
          <w:lang w:val="id-ID" w:eastAsia="en-GB"/>
        </w:rPr>
        <w:t xml:space="preserve"> Pemerintah Nomor 55 Tahun 2005 tentang Dana Perimbangan</w:t>
      </w:r>
      <w:r w:rsidRPr="00014A60">
        <w:rPr>
          <w:sz w:val="22"/>
          <w:szCs w:val="22"/>
        </w:rPr>
        <w:t xml:space="preserve"> (</w:t>
      </w:r>
      <w:proofErr w:type="spellStart"/>
      <w:r w:rsidRPr="00014A60">
        <w:rPr>
          <w:sz w:val="22"/>
          <w:szCs w:val="22"/>
        </w:rPr>
        <w:t>Lembaran</w:t>
      </w:r>
      <w:proofErr w:type="spellEnd"/>
      <w:r w:rsidRPr="00014A60">
        <w:rPr>
          <w:sz w:val="22"/>
          <w:szCs w:val="22"/>
        </w:rPr>
        <w:t xml:space="preserve"> Negara </w:t>
      </w:r>
      <w:proofErr w:type="spellStart"/>
      <w:r w:rsidRPr="00014A60">
        <w:rPr>
          <w:sz w:val="22"/>
          <w:szCs w:val="22"/>
        </w:rPr>
        <w:t>Tahun</w:t>
      </w:r>
      <w:proofErr w:type="spellEnd"/>
      <w:r w:rsidRPr="00014A60">
        <w:rPr>
          <w:sz w:val="22"/>
          <w:szCs w:val="22"/>
        </w:rPr>
        <w:t xml:space="preserve"> 2005 </w:t>
      </w:r>
      <w:proofErr w:type="spellStart"/>
      <w:r w:rsidRPr="00014A60">
        <w:rPr>
          <w:sz w:val="22"/>
          <w:szCs w:val="22"/>
        </w:rPr>
        <w:t>Nomor</w:t>
      </w:r>
      <w:proofErr w:type="spellEnd"/>
      <w:r w:rsidRPr="00014A60">
        <w:rPr>
          <w:sz w:val="22"/>
          <w:szCs w:val="22"/>
        </w:rPr>
        <w:t xml:space="preserve"> 137, </w:t>
      </w:r>
      <w:proofErr w:type="spellStart"/>
      <w:r w:rsidRPr="00014A60">
        <w:rPr>
          <w:sz w:val="22"/>
          <w:szCs w:val="22"/>
        </w:rPr>
        <w:t>Tambahan</w:t>
      </w:r>
      <w:proofErr w:type="spellEnd"/>
      <w:r w:rsidRPr="00014A60">
        <w:rPr>
          <w:sz w:val="22"/>
          <w:szCs w:val="22"/>
        </w:rPr>
        <w:t xml:space="preserve"> </w:t>
      </w:r>
      <w:proofErr w:type="spellStart"/>
      <w:r w:rsidRPr="00014A60">
        <w:rPr>
          <w:sz w:val="22"/>
          <w:szCs w:val="22"/>
        </w:rPr>
        <w:t>Lembaran</w:t>
      </w:r>
      <w:proofErr w:type="spellEnd"/>
      <w:r w:rsidRPr="00014A60">
        <w:rPr>
          <w:sz w:val="22"/>
          <w:szCs w:val="22"/>
        </w:rPr>
        <w:t xml:space="preserve"> Negara </w:t>
      </w:r>
      <w:proofErr w:type="spellStart"/>
      <w:r w:rsidRPr="00014A60">
        <w:rPr>
          <w:sz w:val="22"/>
          <w:szCs w:val="22"/>
        </w:rPr>
        <w:t>Nomor</w:t>
      </w:r>
      <w:proofErr w:type="spellEnd"/>
      <w:r w:rsidRPr="00014A60">
        <w:rPr>
          <w:sz w:val="22"/>
          <w:szCs w:val="22"/>
        </w:rPr>
        <w:t xml:space="preserve"> 4575)</w:t>
      </w:r>
      <w:r w:rsidRPr="00014A60">
        <w:rPr>
          <w:sz w:val="22"/>
          <w:szCs w:val="22"/>
          <w:lang w:val="id-ID" w:eastAsia="en-GB"/>
        </w:rPr>
        <w:t>;</w:t>
      </w:r>
    </w:p>
    <w:p w14:paraId="04D21D19" w14:textId="77777777" w:rsidR="00A62E98" w:rsidRPr="00AF0524" w:rsidRDefault="00A62E98" w:rsidP="008C1919">
      <w:pPr>
        <w:numPr>
          <w:ilvl w:val="0"/>
          <w:numId w:val="302"/>
        </w:numPr>
        <w:tabs>
          <w:tab w:val="clear" w:pos="1356"/>
          <w:tab w:val="num" w:pos="1260"/>
        </w:tabs>
        <w:spacing w:after="120" w:line="280" w:lineRule="exact"/>
        <w:ind w:left="709" w:right="95" w:hanging="283"/>
        <w:contextualSpacing/>
        <w:jc w:val="both"/>
        <w:rPr>
          <w:sz w:val="22"/>
          <w:szCs w:val="22"/>
          <w:lang w:val="id-ID"/>
        </w:rPr>
      </w:pPr>
      <w:proofErr w:type="spellStart"/>
      <w:r w:rsidRPr="00014A60">
        <w:rPr>
          <w:sz w:val="22"/>
          <w:szCs w:val="22"/>
          <w:lang w:val="en-GB" w:eastAsia="en-GB"/>
        </w:rPr>
        <w:t>Peraturan</w:t>
      </w:r>
      <w:proofErr w:type="spellEnd"/>
      <w:r w:rsidRPr="00014A60">
        <w:rPr>
          <w:sz w:val="22"/>
          <w:szCs w:val="22"/>
          <w:lang w:val="id-ID" w:eastAsia="en-GB"/>
        </w:rPr>
        <w:t xml:space="preserve"> Pemerintah Nomor 8 Tahun 2006 tentang Laporan Keuangan dan Kinerja Instansi Pemerintah</w:t>
      </w:r>
      <w:r w:rsidRPr="00014A60">
        <w:rPr>
          <w:sz w:val="22"/>
          <w:szCs w:val="22"/>
        </w:rPr>
        <w:t xml:space="preserve"> (</w:t>
      </w:r>
      <w:proofErr w:type="spellStart"/>
      <w:r w:rsidRPr="00014A60">
        <w:rPr>
          <w:sz w:val="22"/>
          <w:szCs w:val="22"/>
        </w:rPr>
        <w:t>Lembaran</w:t>
      </w:r>
      <w:proofErr w:type="spellEnd"/>
      <w:r w:rsidRPr="00014A60">
        <w:rPr>
          <w:sz w:val="22"/>
          <w:szCs w:val="22"/>
        </w:rPr>
        <w:t xml:space="preserve"> Negara </w:t>
      </w:r>
      <w:proofErr w:type="spellStart"/>
      <w:r w:rsidRPr="00014A60">
        <w:rPr>
          <w:sz w:val="22"/>
          <w:szCs w:val="22"/>
        </w:rPr>
        <w:t>Tahun</w:t>
      </w:r>
      <w:proofErr w:type="spellEnd"/>
      <w:r w:rsidRPr="00014A60">
        <w:rPr>
          <w:sz w:val="22"/>
          <w:szCs w:val="22"/>
        </w:rPr>
        <w:t xml:space="preserve"> 2006 </w:t>
      </w:r>
      <w:proofErr w:type="spellStart"/>
      <w:r w:rsidRPr="00014A60">
        <w:rPr>
          <w:sz w:val="22"/>
          <w:szCs w:val="22"/>
        </w:rPr>
        <w:t>Nomor</w:t>
      </w:r>
      <w:proofErr w:type="spellEnd"/>
      <w:r w:rsidRPr="00014A60">
        <w:rPr>
          <w:sz w:val="22"/>
          <w:szCs w:val="22"/>
        </w:rPr>
        <w:t xml:space="preserve"> 25, </w:t>
      </w:r>
      <w:proofErr w:type="spellStart"/>
      <w:r w:rsidRPr="00014A60">
        <w:rPr>
          <w:sz w:val="22"/>
          <w:szCs w:val="22"/>
        </w:rPr>
        <w:t>Tambahan</w:t>
      </w:r>
      <w:proofErr w:type="spellEnd"/>
      <w:r w:rsidRPr="00014A60">
        <w:rPr>
          <w:sz w:val="22"/>
          <w:szCs w:val="22"/>
        </w:rPr>
        <w:t xml:space="preserve"> </w:t>
      </w:r>
      <w:proofErr w:type="spellStart"/>
      <w:r w:rsidRPr="00014A60">
        <w:rPr>
          <w:sz w:val="22"/>
          <w:szCs w:val="22"/>
        </w:rPr>
        <w:t>Lembaran</w:t>
      </w:r>
      <w:proofErr w:type="spellEnd"/>
      <w:r w:rsidRPr="00014A60">
        <w:rPr>
          <w:sz w:val="22"/>
          <w:szCs w:val="22"/>
        </w:rPr>
        <w:t xml:space="preserve"> Negara </w:t>
      </w:r>
      <w:proofErr w:type="spellStart"/>
      <w:r w:rsidRPr="00014A60">
        <w:rPr>
          <w:sz w:val="22"/>
          <w:szCs w:val="22"/>
        </w:rPr>
        <w:t>Nomor</w:t>
      </w:r>
      <w:proofErr w:type="spellEnd"/>
      <w:r w:rsidRPr="00014A60">
        <w:rPr>
          <w:sz w:val="22"/>
          <w:szCs w:val="22"/>
        </w:rPr>
        <w:t xml:space="preserve"> 4614)</w:t>
      </w:r>
      <w:r w:rsidRPr="00014A60">
        <w:rPr>
          <w:sz w:val="22"/>
          <w:szCs w:val="22"/>
          <w:lang w:val="id-ID" w:eastAsia="en-GB"/>
        </w:rPr>
        <w:t>;</w:t>
      </w:r>
    </w:p>
    <w:p w14:paraId="0BB2E90E" w14:textId="77777777" w:rsidR="00A62E98" w:rsidRPr="00AF0524" w:rsidRDefault="00A62E98" w:rsidP="008C1919">
      <w:pPr>
        <w:numPr>
          <w:ilvl w:val="0"/>
          <w:numId w:val="302"/>
        </w:numPr>
        <w:tabs>
          <w:tab w:val="clear" w:pos="1356"/>
          <w:tab w:val="num" w:pos="1260"/>
        </w:tabs>
        <w:spacing w:after="120" w:line="280" w:lineRule="exact"/>
        <w:ind w:left="709" w:right="95" w:hanging="283"/>
        <w:contextualSpacing/>
        <w:jc w:val="both"/>
        <w:rPr>
          <w:sz w:val="22"/>
          <w:szCs w:val="22"/>
          <w:lang w:val="id-ID"/>
        </w:rPr>
      </w:pPr>
      <w:proofErr w:type="spellStart"/>
      <w:r w:rsidRPr="00014A60">
        <w:rPr>
          <w:sz w:val="22"/>
          <w:szCs w:val="22"/>
          <w:lang w:val="en-GB" w:eastAsia="en-GB"/>
        </w:rPr>
        <w:t>Peraturan</w:t>
      </w:r>
      <w:proofErr w:type="spellEnd"/>
      <w:r w:rsidRPr="00014A60">
        <w:rPr>
          <w:sz w:val="22"/>
          <w:szCs w:val="22"/>
          <w:lang w:val="id-ID" w:eastAsia="en-GB"/>
        </w:rPr>
        <w:t xml:space="preserve"> Pemerintah Nomor </w:t>
      </w:r>
      <w:r w:rsidRPr="00AF0524">
        <w:rPr>
          <w:sz w:val="22"/>
          <w:szCs w:val="22"/>
          <w:lang w:val="en-GB" w:eastAsia="en-GB"/>
        </w:rPr>
        <w:t xml:space="preserve">8 </w:t>
      </w:r>
      <w:r w:rsidRPr="00014A60">
        <w:rPr>
          <w:sz w:val="22"/>
          <w:szCs w:val="22"/>
          <w:lang w:val="id-ID" w:eastAsia="en-GB"/>
        </w:rPr>
        <w:t>Tahun 200</w:t>
      </w:r>
      <w:r w:rsidRPr="00AF0524">
        <w:rPr>
          <w:sz w:val="22"/>
          <w:szCs w:val="22"/>
          <w:lang w:val="en-GB" w:eastAsia="en-GB"/>
        </w:rPr>
        <w:t>6</w:t>
      </w:r>
      <w:r w:rsidRPr="00014A60">
        <w:rPr>
          <w:sz w:val="22"/>
          <w:szCs w:val="22"/>
          <w:lang w:val="id-ID" w:eastAsia="en-GB"/>
        </w:rPr>
        <w:t xml:space="preserve"> tentang </w:t>
      </w:r>
      <w:proofErr w:type="spellStart"/>
      <w:r w:rsidRPr="00AF0524">
        <w:rPr>
          <w:sz w:val="22"/>
          <w:szCs w:val="22"/>
          <w:lang w:val="en-GB" w:eastAsia="en-GB"/>
        </w:rPr>
        <w:t>Pelaporan</w:t>
      </w:r>
      <w:proofErr w:type="spellEnd"/>
      <w:r w:rsidRPr="00AF0524">
        <w:rPr>
          <w:sz w:val="22"/>
          <w:szCs w:val="22"/>
          <w:lang w:val="en-GB" w:eastAsia="en-GB"/>
        </w:rPr>
        <w:t xml:space="preserve"> </w:t>
      </w:r>
      <w:proofErr w:type="spellStart"/>
      <w:r w:rsidRPr="00AF0524">
        <w:rPr>
          <w:sz w:val="22"/>
          <w:szCs w:val="22"/>
          <w:lang w:val="en-GB" w:eastAsia="en-GB"/>
        </w:rPr>
        <w:t>Keuangan</w:t>
      </w:r>
      <w:proofErr w:type="spellEnd"/>
      <w:r w:rsidRPr="00AF0524">
        <w:rPr>
          <w:sz w:val="22"/>
          <w:szCs w:val="22"/>
          <w:lang w:val="en-GB" w:eastAsia="en-GB"/>
        </w:rPr>
        <w:t xml:space="preserve"> dan Kinerja </w:t>
      </w:r>
      <w:proofErr w:type="spellStart"/>
      <w:r w:rsidRPr="00AF0524">
        <w:rPr>
          <w:sz w:val="22"/>
          <w:szCs w:val="22"/>
          <w:lang w:val="en-GB" w:eastAsia="en-GB"/>
        </w:rPr>
        <w:t>Instansi</w:t>
      </w:r>
      <w:proofErr w:type="spellEnd"/>
      <w:r w:rsidRPr="00AF0524">
        <w:rPr>
          <w:sz w:val="22"/>
          <w:szCs w:val="22"/>
          <w:lang w:val="en-GB" w:eastAsia="en-GB"/>
        </w:rPr>
        <w:t xml:space="preserve"> </w:t>
      </w:r>
      <w:proofErr w:type="spellStart"/>
      <w:r w:rsidRPr="00AF0524">
        <w:rPr>
          <w:sz w:val="22"/>
          <w:szCs w:val="22"/>
          <w:lang w:val="en-GB" w:eastAsia="en-GB"/>
        </w:rPr>
        <w:t>Pemerintah</w:t>
      </w:r>
      <w:proofErr w:type="spellEnd"/>
      <w:r w:rsidRPr="00AF0524">
        <w:rPr>
          <w:sz w:val="22"/>
          <w:szCs w:val="22"/>
          <w:lang w:val="en-GB" w:eastAsia="en-GB"/>
        </w:rPr>
        <w:t xml:space="preserve"> Daerah (</w:t>
      </w:r>
      <w:proofErr w:type="spellStart"/>
      <w:r w:rsidRPr="00AF0524">
        <w:rPr>
          <w:sz w:val="22"/>
          <w:szCs w:val="22"/>
          <w:lang w:val="en-GB" w:eastAsia="en-GB"/>
        </w:rPr>
        <w:t>Lembaran</w:t>
      </w:r>
      <w:proofErr w:type="spellEnd"/>
      <w:r w:rsidRPr="00AF0524">
        <w:rPr>
          <w:sz w:val="22"/>
          <w:szCs w:val="22"/>
          <w:lang w:val="en-GB" w:eastAsia="en-GB"/>
        </w:rPr>
        <w:t xml:space="preserve"> Negara Republik Indonesia </w:t>
      </w:r>
      <w:proofErr w:type="spellStart"/>
      <w:r w:rsidRPr="00AF0524">
        <w:rPr>
          <w:sz w:val="22"/>
          <w:szCs w:val="22"/>
          <w:lang w:val="en-GB" w:eastAsia="en-GB"/>
        </w:rPr>
        <w:t>Tahun</w:t>
      </w:r>
      <w:proofErr w:type="spellEnd"/>
      <w:r w:rsidRPr="00AF0524">
        <w:rPr>
          <w:sz w:val="22"/>
          <w:szCs w:val="22"/>
          <w:lang w:val="en-GB" w:eastAsia="en-GB"/>
        </w:rPr>
        <w:t xml:space="preserve"> 2006 </w:t>
      </w:r>
      <w:proofErr w:type="spellStart"/>
      <w:r w:rsidRPr="00AF0524">
        <w:rPr>
          <w:sz w:val="22"/>
          <w:szCs w:val="22"/>
          <w:lang w:val="en-GB" w:eastAsia="en-GB"/>
        </w:rPr>
        <w:t>Nomor</w:t>
      </w:r>
      <w:proofErr w:type="spellEnd"/>
      <w:r w:rsidRPr="00AF0524">
        <w:rPr>
          <w:sz w:val="22"/>
          <w:szCs w:val="22"/>
          <w:lang w:val="en-GB" w:eastAsia="en-GB"/>
        </w:rPr>
        <w:t xml:space="preserve"> 25, </w:t>
      </w:r>
      <w:proofErr w:type="spellStart"/>
      <w:r w:rsidRPr="00AF0524">
        <w:rPr>
          <w:sz w:val="22"/>
          <w:szCs w:val="22"/>
          <w:lang w:val="en-GB" w:eastAsia="en-GB"/>
        </w:rPr>
        <w:t>Tambahan</w:t>
      </w:r>
      <w:proofErr w:type="spellEnd"/>
      <w:r w:rsidRPr="00AF0524">
        <w:rPr>
          <w:sz w:val="22"/>
          <w:szCs w:val="22"/>
          <w:lang w:val="en-GB" w:eastAsia="en-GB"/>
        </w:rPr>
        <w:t xml:space="preserve"> </w:t>
      </w:r>
      <w:proofErr w:type="spellStart"/>
      <w:r w:rsidRPr="00AF0524">
        <w:rPr>
          <w:sz w:val="22"/>
          <w:szCs w:val="22"/>
          <w:lang w:val="en-GB" w:eastAsia="en-GB"/>
        </w:rPr>
        <w:t>Lembaran</w:t>
      </w:r>
      <w:proofErr w:type="spellEnd"/>
      <w:r w:rsidRPr="00AF0524">
        <w:rPr>
          <w:sz w:val="22"/>
          <w:szCs w:val="22"/>
          <w:lang w:val="en-GB" w:eastAsia="en-GB"/>
        </w:rPr>
        <w:t xml:space="preserve"> Negara Republik Indonesia </w:t>
      </w:r>
      <w:proofErr w:type="spellStart"/>
      <w:r w:rsidRPr="00AF0524">
        <w:rPr>
          <w:sz w:val="22"/>
          <w:szCs w:val="22"/>
          <w:lang w:val="en-GB" w:eastAsia="en-GB"/>
        </w:rPr>
        <w:t>Nomor</w:t>
      </w:r>
      <w:proofErr w:type="spellEnd"/>
      <w:r w:rsidRPr="00AF0524">
        <w:rPr>
          <w:sz w:val="22"/>
          <w:szCs w:val="22"/>
          <w:lang w:val="en-GB" w:eastAsia="en-GB"/>
        </w:rPr>
        <w:t xml:space="preserve"> 4614)</w:t>
      </w:r>
      <w:r w:rsidRPr="00014A60">
        <w:rPr>
          <w:sz w:val="22"/>
          <w:szCs w:val="22"/>
          <w:lang w:val="id-ID" w:eastAsia="en-GB"/>
        </w:rPr>
        <w:t>;</w:t>
      </w:r>
    </w:p>
    <w:p w14:paraId="69A36E90" w14:textId="77777777" w:rsidR="00A62E98" w:rsidRPr="00AF0524" w:rsidRDefault="00A62E98" w:rsidP="008C1919">
      <w:pPr>
        <w:numPr>
          <w:ilvl w:val="0"/>
          <w:numId w:val="302"/>
        </w:numPr>
        <w:tabs>
          <w:tab w:val="clear" w:pos="1356"/>
          <w:tab w:val="num" w:pos="1260"/>
        </w:tabs>
        <w:spacing w:after="120" w:line="280" w:lineRule="exact"/>
        <w:ind w:left="709" w:right="95" w:hanging="283"/>
        <w:contextualSpacing/>
        <w:jc w:val="both"/>
        <w:rPr>
          <w:sz w:val="22"/>
          <w:szCs w:val="22"/>
          <w:lang w:val="id-ID"/>
        </w:rPr>
      </w:pPr>
      <w:proofErr w:type="spellStart"/>
      <w:r w:rsidRPr="00AF0524">
        <w:rPr>
          <w:sz w:val="22"/>
          <w:szCs w:val="22"/>
        </w:rPr>
        <w:t>Peraturan</w:t>
      </w:r>
      <w:proofErr w:type="spellEnd"/>
      <w:r w:rsidRPr="00AF0524">
        <w:rPr>
          <w:sz w:val="22"/>
          <w:szCs w:val="22"/>
        </w:rPr>
        <w:t xml:space="preserve"> </w:t>
      </w:r>
      <w:proofErr w:type="spellStart"/>
      <w:r w:rsidRPr="00AF0524">
        <w:rPr>
          <w:sz w:val="22"/>
          <w:szCs w:val="22"/>
        </w:rPr>
        <w:t>Pemerintah</w:t>
      </w:r>
      <w:proofErr w:type="spellEnd"/>
      <w:r w:rsidRPr="00AF0524">
        <w:rPr>
          <w:sz w:val="22"/>
          <w:szCs w:val="22"/>
        </w:rPr>
        <w:t xml:space="preserve"> </w:t>
      </w:r>
      <w:proofErr w:type="spellStart"/>
      <w:r w:rsidRPr="00AF0524">
        <w:rPr>
          <w:sz w:val="22"/>
          <w:szCs w:val="22"/>
        </w:rPr>
        <w:t>Nomor</w:t>
      </w:r>
      <w:proofErr w:type="spellEnd"/>
      <w:r w:rsidRPr="00AF0524">
        <w:rPr>
          <w:sz w:val="22"/>
          <w:szCs w:val="22"/>
        </w:rPr>
        <w:t xml:space="preserve"> 71 </w:t>
      </w:r>
      <w:proofErr w:type="spellStart"/>
      <w:r w:rsidRPr="00AF0524">
        <w:rPr>
          <w:sz w:val="22"/>
          <w:szCs w:val="22"/>
        </w:rPr>
        <w:t>Tahun</w:t>
      </w:r>
      <w:proofErr w:type="spellEnd"/>
      <w:r w:rsidRPr="00AF0524">
        <w:rPr>
          <w:sz w:val="22"/>
          <w:szCs w:val="22"/>
        </w:rPr>
        <w:t xml:space="preserve"> 2021 </w:t>
      </w:r>
      <w:proofErr w:type="spellStart"/>
      <w:r w:rsidRPr="00AF0524">
        <w:rPr>
          <w:sz w:val="22"/>
          <w:szCs w:val="22"/>
        </w:rPr>
        <w:t>Tentang</w:t>
      </w:r>
      <w:proofErr w:type="spellEnd"/>
      <w:r w:rsidRPr="00AF0524">
        <w:rPr>
          <w:sz w:val="22"/>
          <w:szCs w:val="22"/>
        </w:rPr>
        <w:t xml:space="preserve"> </w:t>
      </w:r>
      <w:proofErr w:type="spellStart"/>
      <w:r w:rsidRPr="00AF0524">
        <w:rPr>
          <w:sz w:val="22"/>
          <w:szCs w:val="22"/>
        </w:rPr>
        <w:t>Standar</w:t>
      </w:r>
      <w:proofErr w:type="spellEnd"/>
      <w:r w:rsidRPr="00AF0524">
        <w:rPr>
          <w:sz w:val="22"/>
          <w:szCs w:val="22"/>
        </w:rPr>
        <w:t xml:space="preserve"> </w:t>
      </w:r>
      <w:proofErr w:type="spellStart"/>
      <w:r w:rsidRPr="00AF0524">
        <w:rPr>
          <w:sz w:val="22"/>
          <w:szCs w:val="22"/>
        </w:rPr>
        <w:t>Akuntansi</w:t>
      </w:r>
      <w:proofErr w:type="spellEnd"/>
      <w:r w:rsidRPr="00AF0524">
        <w:rPr>
          <w:sz w:val="22"/>
          <w:szCs w:val="22"/>
        </w:rPr>
        <w:t xml:space="preserve"> </w:t>
      </w:r>
      <w:proofErr w:type="spellStart"/>
      <w:r w:rsidRPr="00AF0524">
        <w:rPr>
          <w:sz w:val="22"/>
          <w:szCs w:val="22"/>
        </w:rPr>
        <w:t>Pemerintah</w:t>
      </w:r>
      <w:proofErr w:type="spellEnd"/>
      <w:r w:rsidRPr="00AF0524">
        <w:rPr>
          <w:sz w:val="22"/>
          <w:szCs w:val="22"/>
        </w:rPr>
        <w:t xml:space="preserve"> (</w:t>
      </w:r>
      <w:proofErr w:type="spellStart"/>
      <w:r w:rsidRPr="00AF0524">
        <w:rPr>
          <w:sz w:val="22"/>
          <w:szCs w:val="22"/>
        </w:rPr>
        <w:t>Lembaran</w:t>
      </w:r>
      <w:proofErr w:type="spellEnd"/>
      <w:r w:rsidRPr="00AF0524">
        <w:rPr>
          <w:sz w:val="22"/>
          <w:szCs w:val="22"/>
        </w:rPr>
        <w:t xml:space="preserve"> Negara Republik Indonesia </w:t>
      </w:r>
      <w:proofErr w:type="spellStart"/>
      <w:r w:rsidRPr="00AF0524">
        <w:rPr>
          <w:sz w:val="22"/>
          <w:szCs w:val="22"/>
        </w:rPr>
        <w:t>Nomor</w:t>
      </w:r>
      <w:proofErr w:type="spellEnd"/>
      <w:r w:rsidRPr="00AF0524">
        <w:rPr>
          <w:sz w:val="22"/>
          <w:szCs w:val="22"/>
        </w:rPr>
        <w:t xml:space="preserve"> 123, </w:t>
      </w:r>
      <w:proofErr w:type="spellStart"/>
      <w:r w:rsidRPr="00AF0524">
        <w:rPr>
          <w:sz w:val="22"/>
          <w:szCs w:val="22"/>
        </w:rPr>
        <w:t>Tambahan</w:t>
      </w:r>
      <w:proofErr w:type="spellEnd"/>
      <w:r w:rsidRPr="00AF0524">
        <w:rPr>
          <w:sz w:val="22"/>
          <w:szCs w:val="22"/>
        </w:rPr>
        <w:t xml:space="preserve"> </w:t>
      </w:r>
      <w:proofErr w:type="spellStart"/>
      <w:r w:rsidRPr="00AF0524">
        <w:rPr>
          <w:sz w:val="22"/>
          <w:szCs w:val="22"/>
        </w:rPr>
        <w:t>Lembaran</w:t>
      </w:r>
      <w:proofErr w:type="spellEnd"/>
      <w:r w:rsidRPr="00AF0524">
        <w:rPr>
          <w:sz w:val="22"/>
          <w:szCs w:val="22"/>
        </w:rPr>
        <w:t xml:space="preserve"> Negara Republik Indonesia </w:t>
      </w:r>
      <w:proofErr w:type="spellStart"/>
      <w:r w:rsidRPr="00AF0524">
        <w:rPr>
          <w:sz w:val="22"/>
          <w:szCs w:val="22"/>
        </w:rPr>
        <w:t>Nomor</w:t>
      </w:r>
      <w:proofErr w:type="spellEnd"/>
      <w:r w:rsidRPr="00AF0524">
        <w:rPr>
          <w:sz w:val="22"/>
          <w:szCs w:val="22"/>
        </w:rPr>
        <w:t xml:space="preserve"> 5165)</w:t>
      </w:r>
    </w:p>
    <w:p w14:paraId="3DD57828" w14:textId="77CCE108" w:rsidR="00A62E98" w:rsidRPr="00AF0524" w:rsidRDefault="00A62E98" w:rsidP="00014A60">
      <w:pPr>
        <w:numPr>
          <w:ilvl w:val="0"/>
          <w:numId w:val="302"/>
        </w:numPr>
        <w:tabs>
          <w:tab w:val="clear" w:pos="1356"/>
          <w:tab w:val="num" w:pos="1260"/>
        </w:tabs>
        <w:spacing w:after="120" w:line="280" w:lineRule="exact"/>
        <w:ind w:left="709" w:right="95" w:hanging="283"/>
        <w:contextualSpacing/>
        <w:jc w:val="both"/>
        <w:rPr>
          <w:sz w:val="22"/>
          <w:szCs w:val="22"/>
          <w:lang w:val="id-ID"/>
        </w:rPr>
      </w:pPr>
      <w:proofErr w:type="spellStart"/>
      <w:r w:rsidRPr="00014A60">
        <w:rPr>
          <w:sz w:val="22"/>
          <w:szCs w:val="22"/>
        </w:rPr>
        <w:t>Peraturan</w:t>
      </w:r>
      <w:proofErr w:type="spellEnd"/>
      <w:r w:rsidRPr="00014A60">
        <w:rPr>
          <w:sz w:val="22"/>
          <w:szCs w:val="22"/>
        </w:rPr>
        <w:t xml:space="preserve"> </w:t>
      </w:r>
      <w:proofErr w:type="spellStart"/>
      <w:r w:rsidRPr="00014A60">
        <w:rPr>
          <w:sz w:val="22"/>
          <w:szCs w:val="22"/>
        </w:rPr>
        <w:t>Pemerintah</w:t>
      </w:r>
      <w:proofErr w:type="spellEnd"/>
      <w:r w:rsidRPr="00014A60">
        <w:rPr>
          <w:sz w:val="22"/>
          <w:szCs w:val="22"/>
        </w:rPr>
        <w:t xml:space="preserve"> </w:t>
      </w:r>
      <w:proofErr w:type="spellStart"/>
      <w:r w:rsidRPr="00014A60">
        <w:rPr>
          <w:sz w:val="22"/>
          <w:szCs w:val="22"/>
        </w:rPr>
        <w:t>Nomor</w:t>
      </w:r>
      <w:proofErr w:type="spellEnd"/>
      <w:r w:rsidRPr="00014A60">
        <w:rPr>
          <w:sz w:val="22"/>
          <w:szCs w:val="22"/>
        </w:rPr>
        <w:t xml:space="preserve"> 27 </w:t>
      </w:r>
      <w:proofErr w:type="spellStart"/>
      <w:r w:rsidRPr="00014A60">
        <w:rPr>
          <w:sz w:val="22"/>
          <w:szCs w:val="22"/>
        </w:rPr>
        <w:t>Tahun</w:t>
      </w:r>
      <w:proofErr w:type="spellEnd"/>
      <w:r w:rsidRPr="00014A60">
        <w:rPr>
          <w:sz w:val="22"/>
          <w:szCs w:val="22"/>
        </w:rPr>
        <w:t xml:space="preserve"> 2014 </w:t>
      </w:r>
      <w:proofErr w:type="spellStart"/>
      <w:r w:rsidRPr="00014A60">
        <w:rPr>
          <w:sz w:val="22"/>
          <w:szCs w:val="22"/>
        </w:rPr>
        <w:t>tentang</w:t>
      </w:r>
      <w:proofErr w:type="spellEnd"/>
      <w:r w:rsidRPr="00014A60">
        <w:rPr>
          <w:sz w:val="22"/>
          <w:szCs w:val="22"/>
        </w:rPr>
        <w:t xml:space="preserve"> </w:t>
      </w:r>
      <w:proofErr w:type="spellStart"/>
      <w:r w:rsidRPr="00014A60">
        <w:rPr>
          <w:sz w:val="22"/>
          <w:szCs w:val="22"/>
        </w:rPr>
        <w:t>Pengelolaan</w:t>
      </w:r>
      <w:proofErr w:type="spellEnd"/>
      <w:r w:rsidRPr="00014A60">
        <w:rPr>
          <w:sz w:val="22"/>
          <w:szCs w:val="22"/>
        </w:rPr>
        <w:t xml:space="preserve"> Barang Milik Negara/Daerah</w:t>
      </w:r>
      <w:r w:rsidRPr="00014A60">
        <w:rPr>
          <w:sz w:val="22"/>
          <w:szCs w:val="22"/>
          <w:lang w:val="id-ID" w:eastAsia="en-GB"/>
        </w:rPr>
        <w:t>;</w:t>
      </w:r>
    </w:p>
    <w:p w14:paraId="416F7B4F" w14:textId="75196284" w:rsidR="00A62E98" w:rsidRPr="00014A60" w:rsidRDefault="00A62E98" w:rsidP="008C1919">
      <w:pPr>
        <w:numPr>
          <w:ilvl w:val="0"/>
          <w:numId w:val="302"/>
        </w:numPr>
        <w:tabs>
          <w:tab w:val="clear" w:pos="1356"/>
          <w:tab w:val="num" w:pos="1260"/>
        </w:tabs>
        <w:spacing w:after="120" w:line="280" w:lineRule="exact"/>
        <w:ind w:left="709" w:right="95" w:hanging="283"/>
        <w:contextualSpacing/>
        <w:jc w:val="both"/>
        <w:rPr>
          <w:sz w:val="22"/>
          <w:szCs w:val="22"/>
          <w:lang w:val="id-ID"/>
        </w:rPr>
      </w:pPr>
      <w:proofErr w:type="spellStart"/>
      <w:r w:rsidRPr="00014A60">
        <w:rPr>
          <w:sz w:val="22"/>
          <w:szCs w:val="22"/>
        </w:rPr>
        <w:t>Peraturan</w:t>
      </w:r>
      <w:proofErr w:type="spellEnd"/>
      <w:r w:rsidRPr="00014A60">
        <w:rPr>
          <w:sz w:val="22"/>
          <w:szCs w:val="22"/>
        </w:rPr>
        <w:t xml:space="preserve"> </w:t>
      </w:r>
      <w:proofErr w:type="spellStart"/>
      <w:r w:rsidRPr="00014A60">
        <w:rPr>
          <w:sz w:val="22"/>
          <w:szCs w:val="22"/>
        </w:rPr>
        <w:t>Pemerintah</w:t>
      </w:r>
      <w:proofErr w:type="spellEnd"/>
      <w:r w:rsidRPr="00014A60">
        <w:rPr>
          <w:sz w:val="22"/>
          <w:szCs w:val="22"/>
        </w:rPr>
        <w:t xml:space="preserve"> </w:t>
      </w:r>
      <w:proofErr w:type="spellStart"/>
      <w:r w:rsidRPr="00014A60">
        <w:rPr>
          <w:sz w:val="22"/>
          <w:szCs w:val="22"/>
        </w:rPr>
        <w:t>Nomor</w:t>
      </w:r>
      <w:proofErr w:type="spellEnd"/>
      <w:r w:rsidRPr="00014A60">
        <w:rPr>
          <w:sz w:val="22"/>
          <w:szCs w:val="22"/>
        </w:rPr>
        <w:t xml:space="preserve"> </w:t>
      </w:r>
      <w:r w:rsidRPr="00AF0524">
        <w:rPr>
          <w:sz w:val="22"/>
          <w:szCs w:val="22"/>
        </w:rPr>
        <w:t>12</w:t>
      </w:r>
      <w:r w:rsidRPr="00014A60">
        <w:rPr>
          <w:sz w:val="22"/>
          <w:szCs w:val="22"/>
        </w:rPr>
        <w:t xml:space="preserve"> </w:t>
      </w:r>
      <w:proofErr w:type="spellStart"/>
      <w:r w:rsidRPr="00014A60">
        <w:rPr>
          <w:sz w:val="22"/>
          <w:szCs w:val="22"/>
        </w:rPr>
        <w:t>Tahun</w:t>
      </w:r>
      <w:proofErr w:type="spellEnd"/>
      <w:r w:rsidRPr="00014A60">
        <w:rPr>
          <w:sz w:val="22"/>
          <w:szCs w:val="22"/>
        </w:rPr>
        <w:t xml:space="preserve"> 201</w:t>
      </w:r>
      <w:r w:rsidRPr="00AF0524">
        <w:rPr>
          <w:sz w:val="22"/>
          <w:szCs w:val="22"/>
        </w:rPr>
        <w:t>9</w:t>
      </w:r>
      <w:r w:rsidRPr="00014A60">
        <w:rPr>
          <w:sz w:val="22"/>
          <w:szCs w:val="22"/>
        </w:rPr>
        <w:t xml:space="preserve"> </w:t>
      </w:r>
      <w:proofErr w:type="spellStart"/>
      <w:r w:rsidRPr="00014A60">
        <w:rPr>
          <w:sz w:val="22"/>
          <w:szCs w:val="22"/>
        </w:rPr>
        <w:t>tentang</w:t>
      </w:r>
      <w:proofErr w:type="spellEnd"/>
      <w:r w:rsidRPr="00014A60">
        <w:rPr>
          <w:sz w:val="22"/>
          <w:szCs w:val="22"/>
        </w:rPr>
        <w:t xml:space="preserve"> </w:t>
      </w:r>
      <w:proofErr w:type="spellStart"/>
      <w:r w:rsidRPr="00014A60">
        <w:rPr>
          <w:sz w:val="22"/>
          <w:szCs w:val="22"/>
        </w:rPr>
        <w:t>Pengelolaan</w:t>
      </w:r>
      <w:proofErr w:type="spellEnd"/>
      <w:r w:rsidRPr="00014A60">
        <w:rPr>
          <w:sz w:val="22"/>
          <w:szCs w:val="22"/>
        </w:rPr>
        <w:t xml:space="preserve"> </w:t>
      </w:r>
      <w:proofErr w:type="spellStart"/>
      <w:r w:rsidRPr="00AF0524">
        <w:rPr>
          <w:sz w:val="22"/>
          <w:szCs w:val="22"/>
        </w:rPr>
        <w:t>Keuangan</w:t>
      </w:r>
      <w:proofErr w:type="spellEnd"/>
      <w:r w:rsidRPr="00AF0524">
        <w:rPr>
          <w:sz w:val="22"/>
          <w:szCs w:val="22"/>
        </w:rPr>
        <w:t xml:space="preserve"> </w:t>
      </w:r>
      <w:r w:rsidRPr="00014A60">
        <w:rPr>
          <w:sz w:val="22"/>
          <w:szCs w:val="22"/>
        </w:rPr>
        <w:t>Daerah</w:t>
      </w:r>
      <w:r w:rsidRPr="00014A60">
        <w:rPr>
          <w:sz w:val="22"/>
          <w:szCs w:val="22"/>
          <w:lang w:val="id-ID" w:eastAsia="en-GB"/>
        </w:rPr>
        <w:t>;</w:t>
      </w:r>
    </w:p>
    <w:p w14:paraId="12534E81" w14:textId="77777777" w:rsidR="00A62E98" w:rsidRPr="00014A60" w:rsidRDefault="00A62E98" w:rsidP="00014A60">
      <w:pPr>
        <w:numPr>
          <w:ilvl w:val="0"/>
          <w:numId w:val="302"/>
        </w:numPr>
        <w:tabs>
          <w:tab w:val="clear" w:pos="1356"/>
        </w:tabs>
        <w:spacing w:after="120" w:line="280" w:lineRule="exact"/>
        <w:ind w:left="709" w:right="95" w:hanging="283"/>
        <w:contextualSpacing/>
        <w:jc w:val="both"/>
        <w:rPr>
          <w:sz w:val="22"/>
          <w:szCs w:val="22"/>
          <w:lang w:val="id-ID"/>
        </w:rPr>
      </w:pPr>
      <w:proofErr w:type="spellStart"/>
      <w:r w:rsidRPr="00014A60">
        <w:rPr>
          <w:sz w:val="22"/>
          <w:szCs w:val="22"/>
        </w:rPr>
        <w:t>Peraturan</w:t>
      </w:r>
      <w:proofErr w:type="spellEnd"/>
      <w:r w:rsidRPr="00014A60">
        <w:rPr>
          <w:sz w:val="22"/>
          <w:szCs w:val="22"/>
        </w:rPr>
        <w:t xml:space="preserve"> Menteri Dalam Negeri </w:t>
      </w:r>
      <w:proofErr w:type="spellStart"/>
      <w:r w:rsidRPr="00014A60">
        <w:rPr>
          <w:sz w:val="22"/>
          <w:szCs w:val="22"/>
        </w:rPr>
        <w:t>Nomor</w:t>
      </w:r>
      <w:proofErr w:type="spellEnd"/>
      <w:r w:rsidRPr="00014A60">
        <w:rPr>
          <w:sz w:val="22"/>
          <w:szCs w:val="22"/>
        </w:rPr>
        <w:t xml:space="preserve"> 64 </w:t>
      </w:r>
      <w:proofErr w:type="spellStart"/>
      <w:r w:rsidRPr="00014A60">
        <w:rPr>
          <w:sz w:val="22"/>
          <w:szCs w:val="22"/>
        </w:rPr>
        <w:t>Tahun</w:t>
      </w:r>
      <w:proofErr w:type="spellEnd"/>
      <w:r w:rsidRPr="00014A60">
        <w:rPr>
          <w:sz w:val="22"/>
          <w:szCs w:val="22"/>
        </w:rPr>
        <w:t xml:space="preserve"> 2013 </w:t>
      </w:r>
      <w:proofErr w:type="spellStart"/>
      <w:r w:rsidRPr="00014A60">
        <w:rPr>
          <w:sz w:val="22"/>
          <w:szCs w:val="22"/>
        </w:rPr>
        <w:t>tentang</w:t>
      </w:r>
      <w:proofErr w:type="spellEnd"/>
      <w:r w:rsidRPr="00014A60">
        <w:rPr>
          <w:sz w:val="22"/>
          <w:szCs w:val="22"/>
        </w:rPr>
        <w:t xml:space="preserve"> </w:t>
      </w:r>
      <w:proofErr w:type="spellStart"/>
      <w:r w:rsidRPr="00014A60">
        <w:rPr>
          <w:sz w:val="22"/>
          <w:szCs w:val="22"/>
        </w:rPr>
        <w:t>Penerapan</w:t>
      </w:r>
      <w:proofErr w:type="spellEnd"/>
      <w:r w:rsidRPr="00014A60">
        <w:rPr>
          <w:sz w:val="22"/>
          <w:szCs w:val="22"/>
        </w:rPr>
        <w:t xml:space="preserve"> </w:t>
      </w:r>
      <w:proofErr w:type="spellStart"/>
      <w:r w:rsidRPr="00014A60">
        <w:rPr>
          <w:sz w:val="22"/>
          <w:szCs w:val="22"/>
        </w:rPr>
        <w:t>Standar</w:t>
      </w:r>
      <w:proofErr w:type="spellEnd"/>
      <w:r w:rsidRPr="00014A60">
        <w:rPr>
          <w:sz w:val="22"/>
          <w:szCs w:val="22"/>
        </w:rPr>
        <w:t xml:space="preserve"> </w:t>
      </w:r>
      <w:proofErr w:type="spellStart"/>
      <w:r w:rsidRPr="00014A60">
        <w:rPr>
          <w:sz w:val="22"/>
          <w:szCs w:val="22"/>
        </w:rPr>
        <w:t>Akuntansi</w:t>
      </w:r>
      <w:proofErr w:type="spellEnd"/>
      <w:r w:rsidRPr="00014A60">
        <w:rPr>
          <w:sz w:val="22"/>
          <w:szCs w:val="22"/>
        </w:rPr>
        <w:t xml:space="preserve"> Pemerintahan </w:t>
      </w:r>
      <w:proofErr w:type="spellStart"/>
      <w:r w:rsidRPr="00014A60">
        <w:rPr>
          <w:sz w:val="22"/>
          <w:szCs w:val="22"/>
        </w:rPr>
        <w:t>Berbasis</w:t>
      </w:r>
      <w:proofErr w:type="spellEnd"/>
      <w:r w:rsidRPr="00014A60">
        <w:rPr>
          <w:sz w:val="22"/>
          <w:szCs w:val="22"/>
        </w:rPr>
        <w:t xml:space="preserve"> </w:t>
      </w:r>
      <w:proofErr w:type="spellStart"/>
      <w:r w:rsidRPr="00014A60">
        <w:rPr>
          <w:sz w:val="22"/>
          <w:szCs w:val="22"/>
        </w:rPr>
        <w:t>Akrual</w:t>
      </w:r>
      <w:proofErr w:type="spellEnd"/>
      <w:r w:rsidRPr="00014A60">
        <w:rPr>
          <w:sz w:val="22"/>
          <w:szCs w:val="22"/>
        </w:rPr>
        <w:t xml:space="preserve"> pada </w:t>
      </w:r>
      <w:proofErr w:type="spellStart"/>
      <w:r w:rsidRPr="00014A60">
        <w:rPr>
          <w:sz w:val="22"/>
          <w:szCs w:val="22"/>
        </w:rPr>
        <w:t>Pemerintah</w:t>
      </w:r>
      <w:proofErr w:type="spellEnd"/>
      <w:r w:rsidRPr="00014A60">
        <w:rPr>
          <w:sz w:val="22"/>
          <w:szCs w:val="22"/>
        </w:rPr>
        <w:t xml:space="preserve"> Daerah.;</w:t>
      </w:r>
    </w:p>
    <w:p w14:paraId="4DA2F900" w14:textId="0D9B029F" w:rsidR="00A62E98" w:rsidRPr="00014A60" w:rsidRDefault="00A62E98" w:rsidP="008C1919">
      <w:pPr>
        <w:pStyle w:val="ListParagraph"/>
        <w:numPr>
          <w:ilvl w:val="0"/>
          <w:numId w:val="302"/>
        </w:numPr>
        <w:tabs>
          <w:tab w:val="clear" w:pos="1356"/>
          <w:tab w:val="num" w:pos="1276"/>
        </w:tabs>
        <w:spacing w:after="120" w:line="280" w:lineRule="exact"/>
        <w:ind w:left="709" w:right="95" w:hanging="283"/>
        <w:contextualSpacing w:val="0"/>
        <w:jc w:val="both"/>
        <w:rPr>
          <w:rFonts w:ascii="Times New Roman" w:hAnsi="Times New Roman" w:cs="Times New Roman"/>
        </w:rPr>
      </w:pPr>
      <w:r w:rsidRPr="00014A60">
        <w:rPr>
          <w:rFonts w:ascii="Times New Roman" w:hAnsi="Times New Roman" w:cs="Times New Roman"/>
          <w:lang w:eastAsia="en-GB"/>
        </w:rPr>
        <w:t>Peraturan Daerah Nomo</w:t>
      </w:r>
      <w:r w:rsidRPr="00014A60">
        <w:rPr>
          <w:rFonts w:ascii="Times New Roman" w:hAnsi="Times New Roman" w:cs="Times New Roman"/>
          <w:lang w:val="en-GB" w:eastAsia="en-GB"/>
        </w:rPr>
        <w:t xml:space="preserve">r </w:t>
      </w:r>
      <w:r w:rsidR="00FF66CC">
        <w:rPr>
          <w:rFonts w:ascii="Times New Roman" w:hAnsi="Times New Roman" w:cs="Times New Roman"/>
          <w:lang w:val="en-GB" w:eastAsia="en-GB"/>
        </w:rPr>
        <w:t>10</w:t>
      </w:r>
      <w:r w:rsidRPr="00014A60">
        <w:rPr>
          <w:rFonts w:ascii="Times New Roman" w:hAnsi="Times New Roman" w:cs="Times New Roman"/>
          <w:lang w:eastAsia="en-GB"/>
        </w:rPr>
        <w:t xml:space="preserve"> Tahun </w:t>
      </w:r>
      <w:r w:rsidRPr="00014A60">
        <w:rPr>
          <w:rFonts w:ascii="Times New Roman" w:hAnsi="Times New Roman" w:cs="Times New Roman"/>
          <w:lang w:val="en-GB" w:eastAsia="en-GB"/>
        </w:rPr>
        <w:t>2</w:t>
      </w:r>
      <w:r w:rsidR="00FF66CC">
        <w:rPr>
          <w:rFonts w:ascii="Times New Roman" w:hAnsi="Times New Roman" w:cs="Times New Roman"/>
          <w:lang w:val="en-GB" w:eastAsia="en-GB"/>
        </w:rPr>
        <w:t>023</w:t>
      </w:r>
      <w:r w:rsidRPr="00AF0524">
        <w:rPr>
          <w:rFonts w:ascii="Times New Roman" w:hAnsi="Times New Roman" w:cs="Times New Roman"/>
        </w:rPr>
        <w:t xml:space="preserve"> tentang Pokok-Pokok Pengelolaan </w:t>
      </w:r>
      <w:r w:rsidRPr="00014A60">
        <w:rPr>
          <w:rFonts w:ascii="Times New Roman" w:hAnsi="Times New Roman" w:cs="Times New Roman"/>
          <w:lang w:eastAsia="en-GB"/>
        </w:rPr>
        <w:t>Keuangan Daerah</w:t>
      </w:r>
      <w:r w:rsidRPr="00AF0524">
        <w:rPr>
          <w:rFonts w:ascii="Times New Roman" w:hAnsi="Times New Roman" w:cs="Times New Roman"/>
        </w:rPr>
        <w:t>;</w:t>
      </w:r>
    </w:p>
    <w:p w14:paraId="00375330" w14:textId="71F8B080" w:rsidR="00A62E98" w:rsidRPr="00B20B20" w:rsidRDefault="00A62E98" w:rsidP="008C1919">
      <w:pPr>
        <w:numPr>
          <w:ilvl w:val="0"/>
          <w:numId w:val="302"/>
        </w:numPr>
        <w:tabs>
          <w:tab w:val="clear" w:pos="1356"/>
        </w:tabs>
        <w:spacing w:after="120" w:line="280" w:lineRule="exact"/>
        <w:ind w:left="709" w:right="95" w:hanging="283"/>
        <w:contextualSpacing/>
        <w:jc w:val="both"/>
        <w:rPr>
          <w:sz w:val="22"/>
          <w:szCs w:val="22"/>
          <w:lang w:val="id-ID"/>
        </w:rPr>
      </w:pPr>
      <w:bookmarkStart w:id="1" w:name="_Hlk193032823"/>
      <w:proofErr w:type="spellStart"/>
      <w:r w:rsidRPr="00014A60">
        <w:rPr>
          <w:sz w:val="22"/>
          <w:szCs w:val="22"/>
          <w:lang w:val="en-GB" w:eastAsia="en-GB"/>
        </w:rPr>
        <w:t>Peraturan</w:t>
      </w:r>
      <w:proofErr w:type="spellEnd"/>
      <w:r w:rsidRPr="00014A60">
        <w:rPr>
          <w:sz w:val="22"/>
          <w:szCs w:val="22"/>
          <w:lang w:val="id-ID" w:eastAsia="en-GB"/>
        </w:rPr>
        <w:t xml:space="preserve"> Daerah Nomor</w:t>
      </w:r>
      <w:r w:rsidRPr="00014A60">
        <w:rPr>
          <w:sz w:val="22"/>
          <w:szCs w:val="22"/>
          <w:lang w:val="en-GB" w:eastAsia="en-GB"/>
        </w:rPr>
        <w:t xml:space="preserve"> </w:t>
      </w:r>
      <w:r w:rsidR="00513FE5">
        <w:rPr>
          <w:sz w:val="22"/>
          <w:szCs w:val="22"/>
          <w:lang w:val="en-GB" w:eastAsia="en-GB"/>
        </w:rPr>
        <w:t>7</w:t>
      </w:r>
      <w:r w:rsidRPr="00AF0524">
        <w:rPr>
          <w:sz w:val="22"/>
          <w:szCs w:val="22"/>
          <w:lang w:val="en-GB" w:eastAsia="en-GB"/>
        </w:rPr>
        <w:t xml:space="preserve"> </w:t>
      </w:r>
      <w:proofErr w:type="spellStart"/>
      <w:r w:rsidRPr="00014A60">
        <w:rPr>
          <w:sz w:val="22"/>
          <w:szCs w:val="22"/>
          <w:lang w:val="en-GB" w:eastAsia="en-GB"/>
        </w:rPr>
        <w:t>Tahun</w:t>
      </w:r>
      <w:proofErr w:type="spellEnd"/>
      <w:r w:rsidRPr="00014A60">
        <w:rPr>
          <w:sz w:val="22"/>
          <w:szCs w:val="22"/>
          <w:lang w:val="en-GB" w:eastAsia="en-GB"/>
        </w:rPr>
        <w:t xml:space="preserve"> </w:t>
      </w:r>
      <w:r w:rsidRPr="00AF0524">
        <w:rPr>
          <w:sz w:val="22"/>
          <w:szCs w:val="22"/>
          <w:lang w:val="en-GB" w:eastAsia="en-GB"/>
        </w:rPr>
        <w:t>202</w:t>
      </w:r>
      <w:r w:rsidR="00112CA8">
        <w:rPr>
          <w:sz w:val="22"/>
          <w:szCs w:val="22"/>
          <w:lang w:val="en-GB" w:eastAsia="en-GB"/>
        </w:rPr>
        <w:t>4</w:t>
      </w:r>
      <w:r w:rsidRPr="00AF0524">
        <w:rPr>
          <w:sz w:val="22"/>
          <w:szCs w:val="22"/>
          <w:lang w:val="en-GB" w:eastAsia="en-GB"/>
        </w:rPr>
        <w:t xml:space="preserve"> </w:t>
      </w:r>
      <w:proofErr w:type="spellStart"/>
      <w:r w:rsidRPr="00014A60">
        <w:rPr>
          <w:sz w:val="22"/>
          <w:szCs w:val="22"/>
          <w:lang w:val="en-GB" w:eastAsia="en-GB"/>
        </w:rPr>
        <w:t>tanggal</w:t>
      </w:r>
      <w:proofErr w:type="spellEnd"/>
      <w:r w:rsidRPr="00014A60">
        <w:rPr>
          <w:sz w:val="22"/>
          <w:szCs w:val="22"/>
          <w:lang w:val="en-GB" w:eastAsia="en-GB"/>
        </w:rPr>
        <w:t xml:space="preserve"> </w:t>
      </w:r>
      <w:r w:rsidR="00355A9E" w:rsidRPr="00B20B20">
        <w:rPr>
          <w:sz w:val="22"/>
          <w:szCs w:val="22"/>
        </w:rPr>
        <w:t>2</w:t>
      </w:r>
      <w:r w:rsidR="00B20B20" w:rsidRPr="00B20B20">
        <w:rPr>
          <w:sz w:val="22"/>
          <w:szCs w:val="22"/>
        </w:rPr>
        <w:t>4</w:t>
      </w:r>
      <w:r w:rsidR="00355A9E" w:rsidRPr="00B20B20">
        <w:rPr>
          <w:sz w:val="22"/>
          <w:szCs w:val="22"/>
        </w:rPr>
        <w:t xml:space="preserve"> </w:t>
      </w:r>
      <w:proofErr w:type="spellStart"/>
      <w:r w:rsidR="00355A9E" w:rsidRPr="00B20B20">
        <w:rPr>
          <w:sz w:val="22"/>
          <w:szCs w:val="22"/>
        </w:rPr>
        <w:t>Desember</w:t>
      </w:r>
      <w:proofErr w:type="spellEnd"/>
      <w:r w:rsidR="00355A9E" w:rsidRPr="00B20B20">
        <w:rPr>
          <w:sz w:val="22"/>
          <w:szCs w:val="22"/>
        </w:rPr>
        <w:t xml:space="preserve"> 202</w:t>
      </w:r>
      <w:r w:rsidR="00513FE5" w:rsidRPr="00B20B20">
        <w:rPr>
          <w:sz w:val="22"/>
          <w:szCs w:val="22"/>
        </w:rPr>
        <w:t>4</w:t>
      </w:r>
      <w:r w:rsidRPr="00B20B20">
        <w:rPr>
          <w:sz w:val="22"/>
          <w:szCs w:val="22"/>
          <w:lang w:val="en-GB" w:eastAsia="en-GB"/>
        </w:rPr>
        <w:t xml:space="preserve"> </w:t>
      </w:r>
      <w:r w:rsidRPr="00014A60">
        <w:rPr>
          <w:sz w:val="22"/>
          <w:szCs w:val="22"/>
          <w:lang w:val="id-ID" w:eastAsia="en-GB"/>
        </w:rPr>
        <w:t xml:space="preserve">tentang Anggaran Pendapatan dan Belanja Daerah </w:t>
      </w:r>
      <w:proofErr w:type="spellStart"/>
      <w:proofErr w:type="gramStart"/>
      <w:r w:rsidRPr="00014A60">
        <w:rPr>
          <w:sz w:val="22"/>
          <w:szCs w:val="22"/>
          <w:lang w:eastAsia="en-GB"/>
        </w:rPr>
        <w:t>Kabupaten</w:t>
      </w:r>
      <w:proofErr w:type="spellEnd"/>
      <w:r w:rsidRPr="00014A60">
        <w:rPr>
          <w:sz w:val="22"/>
          <w:szCs w:val="22"/>
          <w:lang w:eastAsia="en-GB"/>
        </w:rPr>
        <w:t xml:space="preserve"> </w:t>
      </w:r>
      <w:r w:rsidRPr="00B20B20">
        <w:rPr>
          <w:sz w:val="22"/>
          <w:szCs w:val="22"/>
          <w:lang w:eastAsia="en-GB"/>
        </w:rPr>
        <w:t xml:space="preserve"> </w:t>
      </w:r>
      <w:r w:rsidRPr="00014A60">
        <w:rPr>
          <w:sz w:val="22"/>
          <w:szCs w:val="22"/>
          <w:lang w:eastAsia="en-GB"/>
        </w:rPr>
        <w:t>Halmahera</w:t>
      </w:r>
      <w:proofErr w:type="gramEnd"/>
      <w:r w:rsidRPr="00014A60">
        <w:rPr>
          <w:sz w:val="22"/>
          <w:szCs w:val="22"/>
          <w:lang w:eastAsia="en-GB"/>
        </w:rPr>
        <w:t xml:space="preserve"> Utara </w:t>
      </w:r>
      <w:r w:rsidRPr="00014A60">
        <w:rPr>
          <w:sz w:val="22"/>
          <w:szCs w:val="22"/>
          <w:lang w:val="id-ID" w:eastAsia="en-GB"/>
        </w:rPr>
        <w:t>Tahun 20</w:t>
      </w:r>
      <w:r w:rsidRPr="00B20B20">
        <w:rPr>
          <w:sz w:val="22"/>
          <w:szCs w:val="22"/>
          <w:lang w:val="en-ID" w:eastAsia="en-GB"/>
        </w:rPr>
        <w:t>2</w:t>
      </w:r>
      <w:r w:rsidR="00513FE5" w:rsidRPr="00B20B20">
        <w:rPr>
          <w:sz w:val="22"/>
          <w:szCs w:val="22"/>
          <w:lang w:val="en-ID" w:eastAsia="en-GB"/>
        </w:rPr>
        <w:t>5</w:t>
      </w:r>
      <w:r w:rsidRPr="00014A60">
        <w:rPr>
          <w:sz w:val="22"/>
          <w:szCs w:val="22"/>
          <w:lang w:val="en-GB" w:eastAsia="en-GB"/>
        </w:rPr>
        <w:t>;</w:t>
      </w:r>
    </w:p>
    <w:p w14:paraId="657F1846" w14:textId="03FC99CB" w:rsidR="00A62E98" w:rsidRPr="00014A60" w:rsidRDefault="00A62E98" w:rsidP="008C1919">
      <w:pPr>
        <w:numPr>
          <w:ilvl w:val="0"/>
          <w:numId w:val="302"/>
        </w:numPr>
        <w:tabs>
          <w:tab w:val="clear" w:pos="1356"/>
        </w:tabs>
        <w:spacing w:after="120" w:line="280" w:lineRule="exact"/>
        <w:ind w:left="709" w:right="95" w:hanging="283"/>
        <w:contextualSpacing/>
        <w:jc w:val="both"/>
        <w:rPr>
          <w:sz w:val="22"/>
          <w:szCs w:val="22"/>
          <w:lang w:val="id-ID"/>
        </w:rPr>
      </w:pPr>
      <w:proofErr w:type="spellStart"/>
      <w:r w:rsidRPr="00014A60">
        <w:rPr>
          <w:sz w:val="22"/>
          <w:szCs w:val="22"/>
        </w:rPr>
        <w:t>Peraturan</w:t>
      </w:r>
      <w:proofErr w:type="spellEnd"/>
      <w:r w:rsidRPr="00014A60">
        <w:rPr>
          <w:sz w:val="22"/>
          <w:szCs w:val="22"/>
        </w:rPr>
        <w:t xml:space="preserve"> </w:t>
      </w:r>
      <w:proofErr w:type="spellStart"/>
      <w:r w:rsidRPr="00014A60">
        <w:rPr>
          <w:sz w:val="22"/>
          <w:szCs w:val="22"/>
        </w:rPr>
        <w:t>Bupati</w:t>
      </w:r>
      <w:proofErr w:type="spellEnd"/>
      <w:r w:rsidRPr="00014A60">
        <w:rPr>
          <w:sz w:val="22"/>
          <w:szCs w:val="22"/>
        </w:rPr>
        <w:t xml:space="preserve"> Halmahera Utara </w:t>
      </w:r>
      <w:proofErr w:type="spellStart"/>
      <w:r w:rsidRPr="00014A60">
        <w:rPr>
          <w:sz w:val="22"/>
          <w:szCs w:val="22"/>
        </w:rPr>
        <w:t>Nomor</w:t>
      </w:r>
      <w:proofErr w:type="spellEnd"/>
      <w:r w:rsidRPr="00014A60">
        <w:rPr>
          <w:sz w:val="22"/>
          <w:szCs w:val="22"/>
        </w:rPr>
        <w:t xml:space="preserve"> </w:t>
      </w:r>
      <w:r w:rsidR="00B20B20" w:rsidRPr="00B20B20">
        <w:rPr>
          <w:sz w:val="22"/>
          <w:szCs w:val="22"/>
        </w:rPr>
        <w:t>4</w:t>
      </w:r>
      <w:r w:rsidR="0065794A" w:rsidRPr="00B20B20">
        <w:rPr>
          <w:sz w:val="22"/>
          <w:szCs w:val="22"/>
        </w:rPr>
        <w:t>4</w:t>
      </w:r>
      <w:r w:rsidRPr="00B20B20">
        <w:rPr>
          <w:sz w:val="22"/>
          <w:szCs w:val="22"/>
        </w:rPr>
        <w:t xml:space="preserve"> </w:t>
      </w:r>
      <w:proofErr w:type="spellStart"/>
      <w:r w:rsidRPr="00014A60">
        <w:rPr>
          <w:sz w:val="22"/>
          <w:szCs w:val="22"/>
        </w:rPr>
        <w:t>Tahun</w:t>
      </w:r>
      <w:proofErr w:type="spellEnd"/>
      <w:r w:rsidRPr="00014A60">
        <w:rPr>
          <w:sz w:val="22"/>
          <w:szCs w:val="22"/>
        </w:rPr>
        <w:t xml:space="preserve"> 20</w:t>
      </w:r>
      <w:r w:rsidRPr="00B20B20">
        <w:rPr>
          <w:sz w:val="22"/>
          <w:szCs w:val="22"/>
        </w:rPr>
        <w:t>2</w:t>
      </w:r>
      <w:r w:rsidR="00513FE5" w:rsidRPr="00B20B20">
        <w:rPr>
          <w:sz w:val="22"/>
          <w:szCs w:val="22"/>
        </w:rPr>
        <w:t>4</w:t>
      </w:r>
      <w:r w:rsidRPr="00014A60">
        <w:rPr>
          <w:sz w:val="22"/>
          <w:szCs w:val="22"/>
        </w:rPr>
        <w:t xml:space="preserve"> </w:t>
      </w:r>
      <w:proofErr w:type="spellStart"/>
      <w:r w:rsidRPr="00014A60">
        <w:rPr>
          <w:sz w:val="22"/>
          <w:szCs w:val="22"/>
        </w:rPr>
        <w:t>tanggal</w:t>
      </w:r>
      <w:proofErr w:type="spellEnd"/>
      <w:r w:rsidRPr="00014A60">
        <w:rPr>
          <w:sz w:val="22"/>
          <w:szCs w:val="22"/>
        </w:rPr>
        <w:t xml:space="preserve"> </w:t>
      </w:r>
      <w:r w:rsidR="0065794A" w:rsidRPr="00B20B20">
        <w:rPr>
          <w:sz w:val="22"/>
          <w:szCs w:val="22"/>
        </w:rPr>
        <w:t>2</w:t>
      </w:r>
      <w:r w:rsidR="00B20B20" w:rsidRPr="00B20B20">
        <w:rPr>
          <w:sz w:val="22"/>
          <w:szCs w:val="22"/>
        </w:rPr>
        <w:t>4</w:t>
      </w:r>
      <w:r w:rsidR="0065794A" w:rsidRPr="00B20B20">
        <w:rPr>
          <w:sz w:val="22"/>
          <w:szCs w:val="22"/>
        </w:rPr>
        <w:t xml:space="preserve"> </w:t>
      </w:r>
      <w:proofErr w:type="spellStart"/>
      <w:r w:rsidR="0065794A" w:rsidRPr="00B20B20">
        <w:rPr>
          <w:sz w:val="22"/>
          <w:szCs w:val="22"/>
        </w:rPr>
        <w:t>Desember</w:t>
      </w:r>
      <w:proofErr w:type="spellEnd"/>
      <w:r w:rsidR="0065794A" w:rsidRPr="00B20B20">
        <w:rPr>
          <w:sz w:val="22"/>
          <w:szCs w:val="22"/>
        </w:rPr>
        <w:t xml:space="preserve"> 202</w:t>
      </w:r>
      <w:r w:rsidR="00513FE5" w:rsidRPr="00B20B20">
        <w:rPr>
          <w:sz w:val="22"/>
          <w:szCs w:val="22"/>
        </w:rPr>
        <w:t>4</w:t>
      </w:r>
      <w:r w:rsidRPr="00014A60">
        <w:rPr>
          <w:sz w:val="22"/>
          <w:szCs w:val="22"/>
        </w:rPr>
        <w:t xml:space="preserve"> </w:t>
      </w:r>
      <w:proofErr w:type="spellStart"/>
      <w:r w:rsidRPr="00014A60">
        <w:rPr>
          <w:sz w:val="22"/>
          <w:szCs w:val="22"/>
        </w:rPr>
        <w:t>tentang</w:t>
      </w:r>
      <w:proofErr w:type="spellEnd"/>
      <w:r w:rsidRPr="00014A60">
        <w:rPr>
          <w:sz w:val="22"/>
          <w:szCs w:val="22"/>
        </w:rPr>
        <w:t xml:space="preserve"> </w:t>
      </w:r>
      <w:proofErr w:type="spellStart"/>
      <w:r w:rsidRPr="00B20B20">
        <w:rPr>
          <w:sz w:val="22"/>
          <w:szCs w:val="22"/>
        </w:rPr>
        <w:t>Penjabaran</w:t>
      </w:r>
      <w:proofErr w:type="spellEnd"/>
      <w:r w:rsidRPr="00B20B20">
        <w:rPr>
          <w:sz w:val="22"/>
          <w:szCs w:val="22"/>
        </w:rPr>
        <w:t xml:space="preserve"> </w:t>
      </w:r>
      <w:r w:rsidRPr="00014A60">
        <w:rPr>
          <w:sz w:val="22"/>
          <w:szCs w:val="22"/>
          <w:lang w:val="id-ID"/>
        </w:rPr>
        <w:t xml:space="preserve">Anggaran Pendapatan dan Belanja Daerah </w:t>
      </w:r>
      <w:proofErr w:type="spellStart"/>
      <w:r w:rsidRPr="00014A60">
        <w:rPr>
          <w:sz w:val="22"/>
          <w:szCs w:val="22"/>
        </w:rPr>
        <w:t>Kabupaten</w:t>
      </w:r>
      <w:proofErr w:type="spellEnd"/>
      <w:r w:rsidRPr="00014A60">
        <w:rPr>
          <w:sz w:val="22"/>
          <w:szCs w:val="22"/>
        </w:rPr>
        <w:t xml:space="preserve"> Halmahera Utara</w:t>
      </w:r>
      <w:r w:rsidRPr="00014A60">
        <w:rPr>
          <w:sz w:val="22"/>
          <w:szCs w:val="22"/>
          <w:lang w:val="id-ID"/>
        </w:rPr>
        <w:t xml:space="preserve"> Tahun 20</w:t>
      </w:r>
      <w:r w:rsidRPr="00B20B20">
        <w:rPr>
          <w:sz w:val="22"/>
          <w:szCs w:val="22"/>
          <w:lang w:val="en-ID"/>
        </w:rPr>
        <w:t>2</w:t>
      </w:r>
      <w:r w:rsidR="00513FE5" w:rsidRPr="00B20B20">
        <w:rPr>
          <w:sz w:val="22"/>
          <w:szCs w:val="22"/>
          <w:lang w:val="en-ID"/>
        </w:rPr>
        <w:t>5</w:t>
      </w:r>
      <w:r w:rsidRPr="00B20B20">
        <w:rPr>
          <w:sz w:val="22"/>
          <w:szCs w:val="22"/>
          <w:lang w:val="en-ID"/>
        </w:rPr>
        <w:t>;</w:t>
      </w:r>
    </w:p>
    <w:p w14:paraId="5B58F7F2" w14:textId="51671A7A" w:rsidR="00A62E98" w:rsidRPr="00014A60" w:rsidRDefault="00A62E98" w:rsidP="008C1919">
      <w:pPr>
        <w:numPr>
          <w:ilvl w:val="0"/>
          <w:numId w:val="302"/>
        </w:numPr>
        <w:tabs>
          <w:tab w:val="clear" w:pos="1356"/>
        </w:tabs>
        <w:spacing w:after="120" w:line="280" w:lineRule="exact"/>
        <w:ind w:left="709" w:right="95" w:hanging="283"/>
        <w:contextualSpacing/>
        <w:jc w:val="both"/>
        <w:rPr>
          <w:sz w:val="22"/>
          <w:szCs w:val="22"/>
          <w:lang w:val="id-ID"/>
        </w:rPr>
      </w:pPr>
      <w:proofErr w:type="spellStart"/>
      <w:r w:rsidRPr="00014A60">
        <w:rPr>
          <w:sz w:val="22"/>
          <w:szCs w:val="22"/>
        </w:rPr>
        <w:t>Peraturan</w:t>
      </w:r>
      <w:proofErr w:type="spellEnd"/>
      <w:r w:rsidRPr="00014A60">
        <w:rPr>
          <w:sz w:val="22"/>
          <w:szCs w:val="22"/>
        </w:rPr>
        <w:t xml:space="preserve"> </w:t>
      </w:r>
      <w:proofErr w:type="spellStart"/>
      <w:r w:rsidRPr="00014A60">
        <w:rPr>
          <w:sz w:val="22"/>
          <w:szCs w:val="22"/>
        </w:rPr>
        <w:t>Bupati</w:t>
      </w:r>
      <w:proofErr w:type="spellEnd"/>
      <w:r w:rsidRPr="00014A60">
        <w:rPr>
          <w:sz w:val="22"/>
          <w:szCs w:val="22"/>
        </w:rPr>
        <w:t xml:space="preserve"> Halmahera Utara </w:t>
      </w:r>
      <w:proofErr w:type="spellStart"/>
      <w:r w:rsidRPr="00014A60">
        <w:rPr>
          <w:sz w:val="22"/>
          <w:szCs w:val="22"/>
        </w:rPr>
        <w:t>Nomor</w:t>
      </w:r>
      <w:proofErr w:type="spellEnd"/>
      <w:r w:rsidRPr="00014A60">
        <w:rPr>
          <w:sz w:val="22"/>
          <w:szCs w:val="22"/>
        </w:rPr>
        <w:t xml:space="preserve"> </w:t>
      </w:r>
      <w:r w:rsidR="0065794A" w:rsidRPr="00B20B20">
        <w:rPr>
          <w:sz w:val="22"/>
          <w:szCs w:val="22"/>
        </w:rPr>
        <w:t>4</w:t>
      </w:r>
      <w:r w:rsidR="00B20B20" w:rsidRPr="00B20B20">
        <w:rPr>
          <w:sz w:val="22"/>
          <w:szCs w:val="22"/>
        </w:rPr>
        <w:t>7</w:t>
      </w:r>
      <w:r w:rsidRPr="00B20B20">
        <w:rPr>
          <w:sz w:val="22"/>
          <w:szCs w:val="22"/>
        </w:rPr>
        <w:t xml:space="preserve"> </w:t>
      </w:r>
      <w:proofErr w:type="spellStart"/>
      <w:r w:rsidRPr="00014A60">
        <w:rPr>
          <w:sz w:val="22"/>
          <w:szCs w:val="22"/>
        </w:rPr>
        <w:t>Tahun</w:t>
      </w:r>
      <w:proofErr w:type="spellEnd"/>
      <w:r w:rsidRPr="00014A60">
        <w:rPr>
          <w:sz w:val="22"/>
          <w:szCs w:val="22"/>
        </w:rPr>
        <w:t xml:space="preserve"> 20</w:t>
      </w:r>
      <w:r w:rsidRPr="00B20B20">
        <w:rPr>
          <w:sz w:val="22"/>
          <w:szCs w:val="22"/>
        </w:rPr>
        <w:t>2</w:t>
      </w:r>
      <w:r w:rsidR="00112CA8" w:rsidRPr="00B20B20">
        <w:rPr>
          <w:sz w:val="22"/>
          <w:szCs w:val="22"/>
        </w:rPr>
        <w:t>5</w:t>
      </w:r>
      <w:r w:rsidRPr="00014A60">
        <w:rPr>
          <w:sz w:val="22"/>
          <w:szCs w:val="22"/>
        </w:rPr>
        <w:t xml:space="preserve"> </w:t>
      </w:r>
      <w:proofErr w:type="spellStart"/>
      <w:r w:rsidRPr="00014A60">
        <w:rPr>
          <w:sz w:val="22"/>
          <w:szCs w:val="22"/>
        </w:rPr>
        <w:t>tanggal</w:t>
      </w:r>
      <w:proofErr w:type="spellEnd"/>
      <w:r w:rsidRPr="00014A60">
        <w:rPr>
          <w:sz w:val="22"/>
          <w:szCs w:val="22"/>
        </w:rPr>
        <w:t xml:space="preserve"> </w:t>
      </w:r>
      <w:r w:rsidR="0065794A" w:rsidRPr="00B20B20">
        <w:rPr>
          <w:sz w:val="22"/>
          <w:szCs w:val="22"/>
        </w:rPr>
        <w:t>1</w:t>
      </w:r>
      <w:r w:rsidR="00B20B20" w:rsidRPr="00B20B20">
        <w:rPr>
          <w:sz w:val="22"/>
          <w:szCs w:val="22"/>
        </w:rPr>
        <w:t>3</w:t>
      </w:r>
      <w:r w:rsidR="0065794A" w:rsidRPr="00B20B20">
        <w:rPr>
          <w:sz w:val="22"/>
          <w:szCs w:val="22"/>
        </w:rPr>
        <w:t xml:space="preserve"> November</w:t>
      </w:r>
      <w:r w:rsidRPr="00B20B20">
        <w:rPr>
          <w:sz w:val="22"/>
          <w:szCs w:val="22"/>
        </w:rPr>
        <w:t xml:space="preserve"> 202</w:t>
      </w:r>
      <w:r w:rsidR="00112CA8" w:rsidRPr="00B20B20">
        <w:rPr>
          <w:sz w:val="22"/>
          <w:szCs w:val="22"/>
        </w:rPr>
        <w:t>5</w:t>
      </w:r>
      <w:r w:rsidRPr="00014A60">
        <w:rPr>
          <w:sz w:val="22"/>
          <w:szCs w:val="22"/>
        </w:rPr>
        <w:t xml:space="preserve"> </w:t>
      </w:r>
      <w:proofErr w:type="spellStart"/>
      <w:r w:rsidRPr="00014A60">
        <w:rPr>
          <w:sz w:val="22"/>
          <w:szCs w:val="22"/>
        </w:rPr>
        <w:t>tentang</w:t>
      </w:r>
      <w:proofErr w:type="spellEnd"/>
      <w:r w:rsidRPr="00014A60">
        <w:rPr>
          <w:sz w:val="22"/>
          <w:szCs w:val="22"/>
        </w:rPr>
        <w:t xml:space="preserve"> </w:t>
      </w:r>
      <w:proofErr w:type="spellStart"/>
      <w:r w:rsidR="0065794A" w:rsidRPr="00B20B20">
        <w:rPr>
          <w:sz w:val="22"/>
          <w:szCs w:val="22"/>
        </w:rPr>
        <w:t>Perubahan</w:t>
      </w:r>
      <w:proofErr w:type="spellEnd"/>
      <w:r w:rsidR="0065794A" w:rsidRPr="00B20B20">
        <w:rPr>
          <w:sz w:val="22"/>
          <w:szCs w:val="22"/>
        </w:rPr>
        <w:t xml:space="preserve"> </w:t>
      </w:r>
      <w:proofErr w:type="spellStart"/>
      <w:r w:rsidR="0065794A" w:rsidRPr="00B20B20">
        <w:rPr>
          <w:sz w:val="22"/>
          <w:szCs w:val="22"/>
        </w:rPr>
        <w:t>ketiga</w:t>
      </w:r>
      <w:proofErr w:type="spellEnd"/>
      <w:r w:rsidR="0065794A" w:rsidRPr="00B20B20">
        <w:rPr>
          <w:sz w:val="22"/>
          <w:szCs w:val="22"/>
        </w:rPr>
        <w:t xml:space="preserve"> </w:t>
      </w:r>
      <w:proofErr w:type="spellStart"/>
      <w:r w:rsidR="0065794A" w:rsidRPr="00B20B20">
        <w:rPr>
          <w:sz w:val="22"/>
          <w:szCs w:val="22"/>
        </w:rPr>
        <w:t>atas</w:t>
      </w:r>
      <w:proofErr w:type="spellEnd"/>
      <w:r w:rsidR="0065794A" w:rsidRPr="00B20B20">
        <w:rPr>
          <w:sz w:val="22"/>
          <w:szCs w:val="22"/>
        </w:rPr>
        <w:t xml:space="preserve"> </w:t>
      </w:r>
      <w:proofErr w:type="spellStart"/>
      <w:r w:rsidR="0065794A" w:rsidRPr="00B20B20">
        <w:rPr>
          <w:sz w:val="22"/>
          <w:szCs w:val="22"/>
        </w:rPr>
        <w:t>Peraturan</w:t>
      </w:r>
      <w:proofErr w:type="spellEnd"/>
      <w:r w:rsidR="0065794A" w:rsidRPr="00B20B20">
        <w:rPr>
          <w:sz w:val="22"/>
          <w:szCs w:val="22"/>
        </w:rPr>
        <w:t xml:space="preserve"> </w:t>
      </w:r>
      <w:proofErr w:type="spellStart"/>
      <w:r w:rsidR="0065794A" w:rsidRPr="00B20B20">
        <w:rPr>
          <w:sz w:val="22"/>
          <w:szCs w:val="22"/>
        </w:rPr>
        <w:t>Bupati</w:t>
      </w:r>
      <w:proofErr w:type="spellEnd"/>
      <w:r w:rsidR="0065794A" w:rsidRPr="00B20B20">
        <w:rPr>
          <w:sz w:val="22"/>
          <w:szCs w:val="22"/>
        </w:rPr>
        <w:t xml:space="preserve"> </w:t>
      </w:r>
      <w:proofErr w:type="spellStart"/>
      <w:r w:rsidR="0065794A" w:rsidRPr="00B20B20">
        <w:rPr>
          <w:sz w:val="22"/>
          <w:szCs w:val="22"/>
        </w:rPr>
        <w:t>Nomor</w:t>
      </w:r>
      <w:proofErr w:type="spellEnd"/>
      <w:r w:rsidR="0065794A" w:rsidRPr="00B20B20">
        <w:rPr>
          <w:sz w:val="22"/>
          <w:szCs w:val="22"/>
        </w:rPr>
        <w:t xml:space="preserve"> </w:t>
      </w:r>
      <w:r w:rsidR="00B20B20" w:rsidRPr="00B20B20">
        <w:rPr>
          <w:sz w:val="22"/>
          <w:szCs w:val="22"/>
        </w:rPr>
        <w:t>44</w:t>
      </w:r>
      <w:r w:rsidR="0065794A" w:rsidRPr="00B20B20">
        <w:rPr>
          <w:sz w:val="22"/>
          <w:szCs w:val="22"/>
        </w:rPr>
        <w:t xml:space="preserve"> </w:t>
      </w:r>
      <w:proofErr w:type="spellStart"/>
      <w:r w:rsidR="0065794A" w:rsidRPr="00B20B20">
        <w:rPr>
          <w:sz w:val="22"/>
          <w:szCs w:val="22"/>
        </w:rPr>
        <w:t>Tahun</w:t>
      </w:r>
      <w:proofErr w:type="spellEnd"/>
      <w:r w:rsidR="0065794A" w:rsidRPr="00B20B20">
        <w:rPr>
          <w:sz w:val="22"/>
          <w:szCs w:val="22"/>
        </w:rPr>
        <w:t xml:space="preserve"> 202</w:t>
      </w:r>
      <w:r w:rsidR="00112CA8" w:rsidRPr="00B20B20">
        <w:rPr>
          <w:sz w:val="22"/>
          <w:szCs w:val="22"/>
        </w:rPr>
        <w:t>4</w:t>
      </w:r>
      <w:r w:rsidR="0065794A" w:rsidRPr="00B20B20">
        <w:rPr>
          <w:sz w:val="22"/>
          <w:szCs w:val="22"/>
        </w:rPr>
        <w:t xml:space="preserve"> </w:t>
      </w:r>
      <w:proofErr w:type="spellStart"/>
      <w:r w:rsidR="0065794A" w:rsidRPr="00B20B20">
        <w:rPr>
          <w:sz w:val="22"/>
          <w:szCs w:val="22"/>
        </w:rPr>
        <w:t>Tentang</w:t>
      </w:r>
      <w:proofErr w:type="spellEnd"/>
      <w:r w:rsidR="0065794A" w:rsidRPr="00B20B20">
        <w:rPr>
          <w:sz w:val="22"/>
          <w:szCs w:val="22"/>
        </w:rPr>
        <w:t xml:space="preserve"> </w:t>
      </w:r>
      <w:proofErr w:type="spellStart"/>
      <w:r w:rsidR="0065794A" w:rsidRPr="00B20B20">
        <w:rPr>
          <w:sz w:val="22"/>
          <w:szCs w:val="22"/>
        </w:rPr>
        <w:t>Penjabaran</w:t>
      </w:r>
      <w:proofErr w:type="spellEnd"/>
      <w:r w:rsidRPr="00B20B20">
        <w:rPr>
          <w:sz w:val="22"/>
          <w:szCs w:val="22"/>
        </w:rPr>
        <w:t xml:space="preserve"> </w:t>
      </w:r>
      <w:r w:rsidRPr="00014A60">
        <w:rPr>
          <w:sz w:val="22"/>
          <w:szCs w:val="22"/>
          <w:lang w:val="id-ID"/>
        </w:rPr>
        <w:t xml:space="preserve">Anggaran Pendapatan dan Belanja Daerah </w:t>
      </w:r>
      <w:proofErr w:type="spellStart"/>
      <w:r w:rsidRPr="00014A60">
        <w:rPr>
          <w:sz w:val="22"/>
          <w:szCs w:val="22"/>
        </w:rPr>
        <w:t>Kabupaten</w:t>
      </w:r>
      <w:proofErr w:type="spellEnd"/>
      <w:r w:rsidRPr="00014A60">
        <w:rPr>
          <w:sz w:val="22"/>
          <w:szCs w:val="22"/>
        </w:rPr>
        <w:t xml:space="preserve"> Halmahera Utara</w:t>
      </w:r>
      <w:r w:rsidRPr="00014A60">
        <w:rPr>
          <w:sz w:val="22"/>
          <w:szCs w:val="22"/>
          <w:lang w:val="id-ID"/>
        </w:rPr>
        <w:t xml:space="preserve"> Tahun 20</w:t>
      </w:r>
      <w:r w:rsidRPr="00B20B20">
        <w:rPr>
          <w:sz w:val="22"/>
          <w:szCs w:val="22"/>
          <w:lang w:val="en-ID"/>
        </w:rPr>
        <w:t>2</w:t>
      </w:r>
      <w:r w:rsidR="00112CA8" w:rsidRPr="00B20B20">
        <w:rPr>
          <w:sz w:val="22"/>
          <w:szCs w:val="22"/>
          <w:lang w:val="en-ID"/>
        </w:rPr>
        <w:t>5</w:t>
      </w:r>
      <w:r w:rsidR="0065794A" w:rsidRPr="00B20B20">
        <w:rPr>
          <w:sz w:val="22"/>
          <w:szCs w:val="22"/>
          <w:lang w:val="en-ID"/>
        </w:rPr>
        <w:t xml:space="preserve"> </w:t>
      </w:r>
      <w:proofErr w:type="spellStart"/>
      <w:r w:rsidR="00B20B20" w:rsidRPr="00B20B20">
        <w:rPr>
          <w:sz w:val="22"/>
          <w:szCs w:val="22"/>
          <w:lang w:val="en-ID"/>
        </w:rPr>
        <w:t>Setelah</w:t>
      </w:r>
      <w:proofErr w:type="spellEnd"/>
      <w:r w:rsidR="0065794A" w:rsidRPr="00B20B20">
        <w:rPr>
          <w:sz w:val="22"/>
          <w:szCs w:val="22"/>
          <w:lang w:val="en-ID"/>
        </w:rPr>
        <w:t xml:space="preserve"> </w:t>
      </w:r>
      <w:proofErr w:type="spellStart"/>
      <w:r w:rsidR="0065794A" w:rsidRPr="00B20B20">
        <w:rPr>
          <w:sz w:val="22"/>
          <w:szCs w:val="22"/>
          <w:lang w:val="en-ID"/>
        </w:rPr>
        <w:t>Perubahan</w:t>
      </w:r>
      <w:proofErr w:type="spellEnd"/>
      <w:r w:rsidR="0065794A" w:rsidRPr="00B20B20">
        <w:rPr>
          <w:sz w:val="22"/>
          <w:szCs w:val="22"/>
          <w:lang w:val="en-ID"/>
        </w:rPr>
        <w:t xml:space="preserve"> </w:t>
      </w:r>
      <w:r w:rsidR="0065794A" w:rsidRPr="00014A60">
        <w:rPr>
          <w:sz w:val="22"/>
          <w:szCs w:val="22"/>
          <w:lang w:val="id-ID"/>
        </w:rPr>
        <w:t xml:space="preserve">Anggaran Pendapatan dan Belanja Daerah </w:t>
      </w:r>
      <w:proofErr w:type="spellStart"/>
      <w:r w:rsidR="0065794A" w:rsidRPr="00014A60">
        <w:rPr>
          <w:sz w:val="22"/>
          <w:szCs w:val="22"/>
        </w:rPr>
        <w:t>Kabupaten</w:t>
      </w:r>
      <w:proofErr w:type="spellEnd"/>
      <w:r w:rsidR="0065794A" w:rsidRPr="00014A60">
        <w:rPr>
          <w:sz w:val="22"/>
          <w:szCs w:val="22"/>
        </w:rPr>
        <w:t xml:space="preserve"> Halmahera Utara</w:t>
      </w:r>
      <w:r w:rsidR="0065794A" w:rsidRPr="00014A60">
        <w:rPr>
          <w:sz w:val="22"/>
          <w:szCs w:val="22"/>
          <w:lang w:val="id-ID"/>
        </w:rPr>
        <w:t xml:space="preserve"> Tahun 20</w:t>
      </w:r>
      <w:r w:rsidR="0065794A" w:rsidRPr="00B20B20">
        <w:rPr>
          <w:sz w:val="22"/>
          <w:szCs w:val="22"/>
          <w:lang w:val="en-ID"/>
        </w:rPr>
        <w:t>2</w:t>
      </w:r>
      <w:r w:rsidR="00112CA8" w:rsidRPr="00B20B20">
        <w:rPr>
          <w:sz w:val="22"/>
          <w:szCs w:val="22"/>
          <w:lang w:val="en-ID"/>
        </w:rPr>
        <w:t>5</w:t>
      </w:r>
    </w:p>
    <w:bookmarkEnd w:id="1"/>
    <w:p w14:paraId="779269A0" w14:textId="1A1E249F" w:rsidR="00A62E98" w:rsidRPr="00D07553" w:rsidRDefault="00A62E98" w:rsidP="00D07553">
      <w:pPr>
        <w:pStyle w:val="Heading2"/>
        <w:ind w:left="0" w:firstLine="0"/>
        <w:rPr>
          <w:rFonts w:ascii="Times New Roman" w:hAnsi="Times New Roman"/>
          <w:i w:val="0"/>
          <w:iCs/>
          <w:sz w:val="22"/>
          <w:szCs w:val="22"/>
        </w:rPr>
      </w:pPr>
      <w:r w:rsidRPr="00D07553">
        <w:rPr>
          <w:rFonts w:ascii="Times New Roman" w:hAnsi="Times New Roman"/>
          <w:i w:val="0"/>
          <w:iCs/>
          <w:sz w:val="22"/>
          <w:szCs w:val="22"/>
        </w:rPr>
        <w:t>1.3</w:t>
      </w:r>
      <w:r w:rsidR="00AF0524" w:rsidRPr="00D07553">
        <w:rPr>
          <w:rFonts w:ascii="Times New Roman" w:hAnsi="Times New Roman"/>
          <w:i w:val="0"/>
          <w:iCs/>
          <w:sz w:val="22"/>
          <w:szCs w:val="22"/>
        </w:rPr>
        <w:t xml:space="preserve"> </w:t>
      </w:r>
      <w:r w:rsidRPr="00D07553">
        <w:rPr>
          <w:rFonts w:ascii="Times New Roman" w:hAnsi="Times New Roman"/>
          <w:i w:val="0"/>
          <w:iCs/>
          <w:sz w:val="22"/>
          <w:szCs w:val="22"/>
        </w:rPr>
        <w:t>Sistematikan Penulisan Catatan atas Laporan Keuangan Pemerintah Daerah</w:t>
      </w:r>
    </w:p>
    <w:p w14:paraId="46EB1B22" w14:textId="77777777" w:rsidR="00A62E98" w:rsidRPr="00AF0524" w:rsidRDefault="00A62E98" w:rsidP="00AF0524">
      <w:pPr>
        <w:tabs>
          <w:tab w:val="left" w:pos="540"/>
          <w:tab w:val="left" w:pos="709"/>
          <w:tab w:val="center" w:pos="3162"/>
        </w:tabs>
        <w:spacing w:after="120" w:line="280" w:lineRule="exact"/>
        <w:ind w:right="95"/>
        <w:jc w:val="both"/>
        <w:rPr>
          <w:b/>
          <w:sz w:val="22"/>
          <w:szCs w:val="22"/>
        </w:rPr>
      </w:pPr>
      <w:r w:rsidRPr="00AF0524">
        <w:rPr>
          <w:b/>
          <w:sz w:val="22"/>
          <w:szCs w:val="22"/>
        </w:rPr>
        <w:t xml:space="preserve">Bab I. </w:t>
      </w:r>
      <w:proofErr w:type="spellStart"/>
      <w:r w:rsidRPr="00AF0524">
        <w:rPr>
          <w:b/>
          <w:sz w:val="22"/>
          <w:szCs w:val="22"/>
        </w:rPr>
        <w:t>Pendahuluan</w:t>
      </w:r>
      <w:proofErr w:type="spellEnd"/>
    </w:p>
    <w:p w14:paraId="447CB281" w14:textId="4E389206" w:rsidR="00A62E98" w:rsidRPr="00AF0524" w:rsidRDefault="00130412" w:rsidP="00AF0524">
      <w:pPr>
        <w:pStyle w:val="ListParagraph"/>
        <w:numPr>
          <w:ilvl w:val="1"/>
          <w:numId w:val="303"/>
        </w:numPr>
        <w:tabs>
          <w:tab w:val="left" w:pos="540"/>
          <w:tab w:val="left" w:pos="567"/>
        </w:tabs>
        <w:spacing w:after="120" w:line="280" w:lineRule="exact"/>
        <w:ind w:right="95"/>
        <w:contextualSpacing w:val="0"/>
        <w:jc w:val="both"/>
        <w:rPr>
          <w:rFonts w:ascii="Times New Roman" w:hAnsi="Times New Roman" w:cs="Times New Roman"/>
        </w:rPr>
      </w:pPr>
      <w:r w:rsidRPr="00AF0524">
        <w:rPr>
          <w:rFonts w:ascii="Times New Roman" w:hAnsi="Times New Roman" w:cs="Times New Roman"/>
          <w:lang w:val="en-US"/>
        </w:rPr>
        <w:t xml:space="preserve"> </w:t>
      </w:r>
      <w:r w:rsidR="00A62E98" w:rsidRPr="00AF0524">
        <w:rPr>
          <w:rFonts w:ascii="Times New Roman" w:hAnsi="Times New Roman" w:cs="Times New Roman"/>
        </w:rPr>
        <w:t>Maksud dan Tujuan Penyusunan Laporan Keuangan Pemerintah Daerah</w:t>
      </w:r>
    </w:p>
    <w:p w14:paraId="7ED8DFD1" w14:textId="6B46C7FE" w:rsidR="00A62E98" w:rsidRPr="00AF0524" w:rsidRDefault="00130412" w:rsidP="00AF0524">
      <w:pPr>
        <w:pStyle w:val="ListParagraph"/>
        <w:numPr>
          <w:ilvl w:val="1"/>
          <w:numId w:val="303"/>
        </w:numPr>
        <w:tabs>
          <w:tab w:val="left" w:pos="540"/>
          <w:tab w:val="left" w:pos="567"/>
        </w:tabs>
        <w:spacing w:after="120" w:line="280" w:lineRule="exact"/>
        <w:ind w:right="95"/>
        <w:contextualSpacing w:val="0"/>
        <w:jc w:val="both"/>
        <w:rPr>
          <w:rFonts w:ascii="Times New Roman" w:hAnsi="Times New Roman" w:cs="Times New Roman"/>
        </w:rPr>
      </w:pPr>
      <w:r w:rsidRPr="00AF0524">
        <w:rPr>
          <w:rFonts w:ascii="Times New Roman" w:hAnsi="Times New Roman" w:cs="Times New Roman"/>
          <w:lang w:val="en-US"/>
        </w:rPr>
        <w:t xml:space="preserve"> </w:t>
      </w:r>
      <w:r w:rsidR="00A62E98" w:rsidRPr="00AF0524">
        <w:rPr>
          <w:rFonts w:ascii="Times New Roman" w:hAnsi="Times New Roman" w:cs="Times New Roman"/>
        </w:rPr>
        <w:t>Landasan Hukum Penyusunan Laporan Keuangan Pemerintah Daerah</w:t>
      </w:r>
    </w:p>
    <w:p w14:paraId="610F56C6" w14:textId="157356FC" w:rsidR="00A62E98" w:rsidRPr="00AF0524" w:rsidRDefault="00130412" w:rsidP="00AF0524">
      <w:pPr>
        <w:pStyle w:val="ListParagraph"/>
        <w:numPr>
          <w:ilvl w:val="1"/>
          <w:numId w:val="303"/>
        </w:numPr>
        <w:tabs>
          <w:tab w:val="left" w:pos="540"/>
          <w:tab w:val="left" w:pos="567"/>
        </w:tabs>
        <w:spacing w:after="120" w:line="280" w:lineRule="exact"/>
        <w:ind w:right="95"/>
        <w:contextualSpacing w:val="0"/>
        <w:jc w:val="both"/>
        <w:rPr>
          <w:rFonts w:ascii="Times New Roman" w:hAnsi="Times New Roman" w:cs="Times New Roman"/>
        </w:rPr>
      </w:pPr>
      <w:r w:rsidRPr="00AF0524">
        <w:rPr>
          <w:rFonts w:ascii="Times New Roman" w:hAnsi="Times New Roman" w:cs="Times New Roman"/>
          <w:lang w:val="en-US"/>
        </w:rPr>
        <w:t xml:space="preserve"> </w:t>
      </w:r>
      <w:r w:rsidR="00A62E98" w:rsidRPr="00AF0524">
        <w:rPr>
          <w:rFonts w:ascii="Times New Roman" w:hAnsi="Times New Roman" w:cs="Times New Roman"/>
        </w:rPr>
        <w:t>Sistematika Penulisan Catatan Atas Laporan Keuangan Pemerintah Daerah</w:t>
      </w:r>
    </w:p>
    <w:p w14:paraId="2480E1E4" w14:textId="77777777" w:rsidR="00A62E98" w:rsidRPr="00AF0524" w:rsidRDefault="00A62E98" w:rsidP="00AF0524">
      <w:pPr>
        <w:tabs>
          <w:tab w:val="left" w:pos="540"/>
          <w:tab w:val="left" w:pos="567"/>
        </w:tabs>
        <w:spacing w:after="120" w:line="280" w:lineRule="exact"/>
        <w:ind w:right="95"/>
        <w:jc w:val="both"/>
        <w:rPr>
          <w:b/>
          <w:sz w:val="22"/>
          <w:szCs w:val="22"/>
        </w:rPr>
      </w:pPr>
      <w:r w:rsidRPr="00AF0524">
        <w:rPr>
          <w:b/>
          <w:sz w:val="22"/>
          <w:szCs w:val="22"/>
        </w:rPr>
        <w:t xml:space="preserve">Bab II. Ekonomi Makro, </w:t>
      </w:r>
      <w:proofErr w:type="spellStart"/>
      <w:r w:rsidRPr="00AF0524">
        <w:rPr>
          <w:b/>
          <w:sz w:val="22"/>
          <w:szCs w:val="22"/>
        </w:rPr>
        <w:t>Kebijakan</w:t>
      </w:r>
      <w:proofErr w:type="spellEnd"/>
      <w:r w:rsidRPr="00AF0524">
        <w:rPr>
          <w:b/>
          <w:sz w:val="22"/>
          <w:szCs w:val="22"/>
        </w:rPr>
        <w:t xml:space="preserve"> </w:t>
      </w:r>
      <w:proofErr w:type="spellStart"/>
      <w:r w:rsidRPr="00AF0524">
        <w:rPr>
          <w:b/>
          <w:sz w:val="22"/>
          <w:szCs w:val="22"/>
        </w:rPr>
        <w:t>Keuangan</w:t>
      </w:r>
      <w:proofErr w:type="spellEnd"/>
      <w:r w:rsidRPr="00AF0524">
        <w:rPr>
          <w:b/>
          <w:sz w:val="22"/>
          <w:szCs w:val="22"/>
        </w:rPr>
        <w:t xml:space="preserve"> dan </w:t>
      </w:r>
      <w:proofErr w:type="spellStart"/>
      <w:r w:rsidRPr="00AF0524">
        <w:rPr>
          <w:b/>
          <w:sz w:val="22"/>
          <w:szCs w:val="22"/>
        </w:rPr>
        <w:t>Pencapaian</w:t>
      </w:r>
      <w:proofErr w:type="spellEnd"/>
      <w:r w:rsidRPr="00AF0524">
        <w:rPr>
          <w:b/>
          <w:sz w:val="22"/>
          <w:szCs w:val="22"/>
        </w:rPr>
        <w:t xml:space="preserve"> target Kinerja APBD</w:t>
      </w:r>
    </w:p>
    <w:p w14:paraId="7F66BA3F" w14:textId="77777777" w:rsidR="00A62E98" w:rsidRPr="00AF0524" w:rsidRDefault="00A62E98" w:rsidP="00AF0524">
      <w:pPr>
        <w:tabs>
          <w:tab w:val="left" w:pos="540"/>
          <w:tab w:val="left" w:pos="567"/>
        </w:tabs>
        <w:spacing w:after="120" w:line="280" w:lineRule="exact"/>
        <w:ind w:right="95" w:firstLine="412"/>
        <w:jc w:val="both"/>
        <w:rPr>
          <w:bCs/>
          <w:sz w:val="22"/>
          <w:szCs w:val="22"/>
        </w:rPr>
      </w:pPr>
      <w:r w:rsidRPr="00AF0524">
        <w:rPr>
          <w:bCs/>
          <w:sz w:val="22"/>
          <w:szCs w:val="22"/>
        </w:rPr>
        <w:t>2.1. Ekonomi Makro</w:t>
      </w:r>
    </w:p>
    <w:p w14:paraId="2303FB99" w14:textId="77777777" w:rsidR="00A62E98" w:rsidRPr="00AF0524" w:rsidRDefault="00A62E98" w:rsidP="00AF0524">
      <w:pPr>
        <w:tabs>
          <w:tab w:val="left" w:pos="540"/>
          <w:tab w:val="left" w:pos="567"/>
        </w:tabs>
        <w:spacing w:after="120" w:line="280" w:lineRule="exact"/>
        <w:ind w:right="95" w:firstLine="412"/>
        <w:jc w:val="both"/>
        <w:rPr>
          <w:sz w:val="22"/>
          <w:szCs w:val="22"/>
        </w:rPr>
      </w:pPr>
      <w:r w:rsidRPr="00AF0524">
        <w:rPr>
          <w:sz w:val="22"/>
          <w:szCs w:val="22"/>
        </w:rPr>
        <w:t xml:space="preserve">2.2. </w:t>
      </w:r>
      <w:proofErr w:type="spellStart"/>
      <w:r w:rsidRPr="00AF0524">
        <w:rPr>
          <w:sz w:val="22"/>
          <w:szCs w:val="22"/>
        </w:rPr>
        <w:t>Kebijakan</w:t>
      </w:r>
      <w:proofErr w:type="spellEnd"/>
      <w:r w:rsidRPr="00AF0524">
        <w:rPr>
          <w:sz w:val="22"/>
          <w:szCs w:val="22"/>
        </w:rPr>
        <w:t xml:space="preserve"> </w:t>
      </w:r>
      <w:proofErr w:type="spellStart"/>
      <w:r w:rsidRPr="00AF0524">
        <w:rPr>
          <w:sz w:val="22"/>
          <w:szCs w:val="22"/>
        </w:rPr>
        <w:t>Keuangan</w:t>
      </w:r>
      <w:proofErr w:type="spellEnd"/>
    </w:p>
    <w:p w14:paraId="77ED77BC" w14:textId="77777777" w:rsidR="00A62E98" w:rsidRPr="00AF0524" w:rsidRDefault="00A62E98" w:rsidP="00AF0524">
      <w:pPr>
        <w:tabs>
          <w:tab w:val="left" w:pos="540"/>
          <w:tab w:val="left" w:pos="567"/>
        </w:tabs>
        <w:spacing w:after="120" w:line="280" w:lineRule="exact"/>
        <w:ind w:right="95"/>
        <w:jc w:val="both"/>
        <w:rPr>
          <w:b/>
          <w:sz w:val="22"/>
          <w:szCs w:val="22"/>
        </w:rPr>
      </w:pPr>
      <w:r w:rsidRPr="00AF0524">
        <w:rPr>
          <w:b/>
          <w:sz w:val="22"/>
          <w:szCs w:val="22"/>
        </w:rPr>
        <w:t xml:space="preserve">Bab III. </w:t>
      </w:r>
      <w:proofErr w:type="spellStart"/>
      <w:r w:rsidRPr="00AF0524">
        <w:rPr>
          <w:b/>
          <w:sz w:val="22"/>
          <w:szCs w:val="22"/>
        </w:rPr>
        <w:t>Ikhtisar</w:t>
      </w:r>
      <w:proofErr w:type="spellEnd"/>
      <w:r w:rsidRPr="00AF0524">
        <w:rPr>
          <w:b/>
          <w:sz w:val="22"/>
          <w:szCs w:val="22"/>
        </w:rPr>
        <w:t xml:space="preserve"> </w:t>
      </w:r>
      <w:proofErr w:type="spellStart"/>
      <w:r w:rsidRPr="00AF0524">
        <w:rPr>
          <w:b/>
          <w:sz w:val="22"/>
          <w:szCs w:val="22"/>
        </w:rPr>
        <w:t>Pencapaian</w:t>
      </w:r>
      <w:proofErr w:type="spellEnd"/>
      <w:r w:rsidRPr="00AF0524">
        <w:rPr>
          <w:b/>
          <w:sz w:val="22"/>
          <w:szCs w:val="22"/>
        </w:rPr>
        <w:t xml:space="preserve"> Kinerja </w:t>
      </w:r>
      <w:proofErr w:type="spellStart"/>
      <w:r w:rsidRPr="00AF0524">
        <w:rPr>
          <w:b/>
          <w:sz w:val="22"/>
          <w:szCs w:val="22"/>
        </w:rPr>
        <w:t>Keuangan</w:t>
      </w:r>
      <w:proofErr w:type="spellEnd"/>
      <w:r w:rsidRPr="00AF0524">
        <w:rPr>
          <w:b/>
          <w:sz w:val="22"/>
          <w:szCs w:val="22"/>
        </w:rPr>
        <w:t xml:space="preserve"> </w:t>
      </w:r>
      <w:proofErr w:type="spellStart"/>
      <w:r w:rsidRPr="00AF0524">
        <w:rPr>
          <w:b/>
          <w:sz w:val="22"/>
          <w:szCs w:val="22"/>
        </w:rPr>
        <w:t>Pemerintah</w:t>
      </w:r>
      <w:proofErr w:type="spellEnd"/>
      <w:r w:rsidRPr="00AF0524">
        <w:rPr>
          <w:b/>
          <w:sz w:val="22"/>
          <w:szCs w:val="22"/>
        </w:rPr>
        <w:t xml:space="preserve"> Daerah</w:t>
      </w:r>
    </w:p>
    <w:p w14:paraId="6C1758D0" w14:textId="58DC0B02" w:rsidR="00A62E98" w:rsidRPr="00AF0524" w:rsidRDefault="00A62E98" w:rsidP="00AF0524">
      <w:pPr>
        <w:tabs>
          <w:tab w:val="left" w:pos="540"/>
          <w:tab w:val="left" w:pos="567"/>
        </w:tabs>
        <w:spacing w:after="120" w:line="280" w:lineRule="exact"/>
        <w:ind w:right="95" w:firstLine="412"/>
        <w:jc w:val="both"/>
        <w:rPr>
          <w:sz w:val="22"/>
          <w:szCs w:val="22"/>
        </w:rPr>
      </w:pPr>
      <w:r w:rsidRPr="00AF0524">
        <w:rPr>
          <w:bCs/>
          <w:sz w:val="22"/>
          <w:szCs w:val="22"/>
        </w:rPr>
        <w:t xml:space="preserve">3.1. </w:t>
      </w:r>
      <w:proofErr w:type="spellStart"/>
      <w:r w:rsidRPr="00AF0524">
        <w:rPr>
          <w:bCs/>
          <w:sz w:val="22"/>
          <w:szCs w:val="22"/>
        </w:rPr>
        <w:t>Ikhtisar</w:t>
      </w:r>
      <w:proofErr w:type="spellEnd"/>
      <w:r w:rsidRPr="00AF0524">
        <w:rPr>
          <w:sz w:val="22"/>
          <w:szCs w:val="22"/>
        </w:rPr>
        <w:t xml:space="preserve"> </w:t>
      </w:r>
      <w:proofErr w:type="spellStart"/>
      <w:r w:rsidRPr="00AF0524">
        <w:rPr>
          <w:sz w:val="22"/>
          <w:szCs w:val="22"/>
        </w:rPr>
        <w:t>Pencapaian</w:t>
      </w:r>
      <w:proofErr w:type="spellEnd"/>
      <w:r w:rsidRPr="00AF0524">
        <w:rPr>
          <w:sz w:val="22"/>
          <w:szCs w:val="22"/>
        </w:rPr>
        <w:t xml:space="preserve"> Kinerja </w:t>
      </w:r>
      <w:proofErr w:type="spellStart"/>
      <w:r w:rsidRPr="00AF0524">
        <w:rPr>
          <w:sz w:val="22"/>
          <w:szCs w:val="22"/>
        </w:rPr>
        <w:t>Keuangan</w:t>
      </w:r>
      <w:proofErr w:type="spellEnd"/>
      <w:r w:rsidRPr="00AF0524">
        <w:rPr>
          <w:sz w:val="22"/>
          <w:szCs w:val="22"/>
        </w:rPr>
        <w:t xml:space="preserve"> </w:t>
      </w:r>
      <w:proofErr w:type="spellStart"/>
      <w:r w:rsidRPr="00AF0524">
        <w:rPr>
          <w:sz w:val="22"/>
          <w:szCs w:val="22"/>
        </w:rPr>
        <w:t>Pemerintah</w:t>
      </w:r>
      <w:proofErr w:type="spellEnd"/>
      <w:r w:rsidRPr="00AF0524">
        <w:rPr>
          <w:sz w:val="22"/>
          <w:szCs w:val="22"/>
        </w:rPr>
        <w:t xml:space="preserve"> Daerah</w:t>
      </w:r>
    </w:p>
    <w:p w14:paraId="56B70498" w14:textId="0C9F2DD0" w:rsidR="00A62E98" w:rsidRDefault="00A62E98" w:rsidP="00AF0524">
      <w:pPr>
        <w:tabs>
          <w:tab w:val="left" w:pos="540"/>
          <w:tab w:val="left" w:pos="567"/>
        </w:tabs>
        <w:spacing w:after="120" w:line="280" w:lineRule="exact"/>
        <w:ind w:right="95" w:firstLine="412"/>
        <w:jc w:val="both"/>
        <w:rPr>
          <w:sz w:val="22"/>
          <w:szCs w:val="22"/>
        </w:rPr>
      </w:pPr>
      <w:r w:rsidRPr="00AF0524">
        <w:rPr>
          <w:sz w:val="22"/>
          <w:szCs w:val="22"/>
        </w:rPr>
        <w:t xml:space="preserve">3.2. </w:t>
      </w:r>
      <w:proofErr w:type="spellStart"/>
      <w:r w:rsidRPr="00AF0524">
        <w:rPr>
          <w:sz w:val="22"/>
          <w:szCs w:val="22"/>
        </w:rPr>
        <w:t>Hambatan</w:t>
      </w:r>
      <w:proofErr w:type="spellEnd"/>
      <w:r w:rsidRPr="00AF0524">
        <w:rPr>
          <w:sz w:val="22"/>
          <w:szCs w:val="22"/>
        </w:rPr>
        <w:t xml:space="preserve"> dan </w:t>
      </w:r>
      <w:proofErr w:type="spellStart"/>
      <w:r w:rsidRPr="00AF0524">
        <w:rPr>
          <w:sz w:val="22"/>
          <w:szCs w:val="22"/>
        </w:rPr>
        <w:t>kendala</w:t>
      </w:r>
      <w:proofErr w:type="spellEnd"/>
      <w:r w:rsidRPr="00AF0524">
        <w:rPr>
          <w:sz w:val="22"/>
          <w:szCs w:val="22"/>
        </w:rPr>
        <w:t xml:space="preserve"> yang </w:t>
      </w:r>
      <w:proofErr w:type="spellStart"/>
      <w:r w:rsidRPr="00AF0524">
        <w:rPr>
          <w:sz w:val="22"/>
          <w:szCs w:val="22"/>
        </w:rPr>
        <w:t>ada</w:t>
      </w:r>
      <w:proofErr w:type="spellEnd"/>
      <w:r w:rsidRPr="00AF0524">
        <w:rPr>
          <w:sz w:val="22"/>
          <w:szCs w:val="22"/>
        </w:rPr>
        <w:t xml:space="preserve"> </w:t>
      </w:r>
      <w:proofErr w:type="spellStart"/>
      <w:r w:rsidRPr="00AF0524">
        <w:rPr>
          <w:sz w:val="22"/>
          <w:szCs w:val="22"/>
        </w:rPr>
        <w:t>dalam</w:t>
      </w:r>
      <w:proofErr w:type="spellEnd"/>
      <w:r w:rsidRPr="00AF0524">
        <w:rPr>
          <w:sz w:val="22"/>
          <w:szCs w:val="22"/>
        </w:rPr>
        <w:t xml:space="preserve"> </w:t>
      </w:r>
      <w:proofErr w:type="spellStart"/>
      <w:r w:rsidRPr="00AF0524">
        <w:rPr>
          <w:sz w:val="22"/>
          <w:szCs w:val="22"/>
        </w:rPr>
        <w:t>pencapaian</w:t>
      </w:r>
      <w:proofErr w:type="spellEnd"/>
      <w:r w:rsidRPr="00AF0524">
        <w:rPr>
          <w:sz w:val="22"/>
          <w:szCs w:val="22"/>
        </w:rPr>
        <w:t xml:space="preserve"> target yang </w:t>
      </w:r>
      <w:proofErr w:type="spellStart"/>
      <w:r w:rsidRPr="00AF0524">
        <w:rPr>
          <w:sz w:val="22"/>
          <w:szCs w:val="22"/>
        </w:rPr>
        <w:t>telah</w:t>
      </w:r>
      <w:proofErr w:type="spellEnd"/>
      <w:r w:rsidRPr="00AF0524">
        <w:rPr>
          <w:sz w:val="22"/>
          <w:szCs w:val="22"/>
        </w:rPr>
        <w:t xml:space="preserve"> di </w:t>
      </w:r>
      <w:proofErr w:type="spellStart"/>
      <w:r w:rsidRPr="00AF0524">
        <w:rPr>
          <w:sz w:val="22"/>
          <w:szCs w:val="22"/>
        </w:rPr>
        <w:t>tetapkan</w:t>
      </w:r>
      <w:proofErr w:type="spellEnd"/>
    </w:p>
    <w:p w14:paraId="51AD2F1F" w14:textId="233E228E" w:rsidR="006B7FB4" w:rsidRPr="00AF0524" w:rsidRDefault="006B7FB4" w:rsidP="00AF0524">
      <w:pPr>
        <w:tabs>
          <w:tab w:val="left" w:pos="540"/>
          <w:tab w:val="left" w:pos="567"/>
        </w:tabs>
        <w:spacing w:after="120" w:line="280" w:lineRule="exact"/>
        <w:ind w:right="95" w:firstLine="412"/>
        <w:jc w:val="both"/>
        <w:rPr>
          <w:sz w:val="22"/>
          <w:szCs w:val="22"/>
        </w:rPr>
      </w:pPr>
      <w:r>
        <w:rPr>
          <w:sz w:val="22"/>
          <w:szCs w:val="22"/>
        </w:rPr>
        <w:t>3.3</w:t>
      </w:r>
      <w:r w:rsidR="009C4A56">
        <w:rPr>
          <w:sz w:val="22"/>
          <w:szCs w:val="22"/>
        </w:rPr>
        <w:t>.</w:t>
      </w:r>
      <w:r>
        <w:rPr>
          <w:sz w:val="22"/>
          <w:szCs w:val="22"/>
        </w:rPr>
        <w:t xml:space="preserve"> </w:t>
      </w:r>
      <w:proofErr w:type="spellStart"/>
      <w:r>
        <w:rPr>
          <w:sz w:val="22"/>
          <w:szCs w:val="22"/>
        </w:rPr>
        <w:t>Masalah</w:t>
      </w:r>
      <w:proofErr w:type="spellEnd"/>
      <w:r>
        <w:rPr>
          <w:sz w:val="22"/>
          <w:szCs w:val="22"/>
        </w:rPr>
        <w:t xml:space="preserve"> </w:t>
      </w:r>
      <w:proofErr w:type="spellStart"/>
      <w:r>
        <w:rPr>
          <w:sz w:val="22"/>
          <w:szCs w:val="22"/>
        </w:rPr>
        <w:t>Sumber</w:t>
      </w:r>
      <w:proofErr w:type="spellEnd"/>
      <w:r>
        <w:rPr>
          <w:sz w:val="22"/>
          <w:szCs w:val="22"/>
        </w:rPr>
        <w:t xml:space="preserve"> Daya </w:t>
      </w:r>
      <w:proofErr w:type="spellStart"/>
      <w:r>
        <w:rPr>
          <w:sz w:val="22"/>
          <w:szCs w:val="22"/>
        </w:rPr>
        <w:t>Manusia</w:t>
      </w:r>
      <w:proofErr w:type="spellEnd"/>
    </w:p>
    <w:p w14:paraId="46381DC0" w14:textId="77777777" w:rsidR="00A62E98" w:rsidRPr="00AF0524" w:rsidRDefault="00A62E98" w:rsidP="00AF0524">
      <w:pPr>
        <w:tabs>
          <w:tab w:val="left" w:pos="540"/>
          <w:tab w:val="left" w:pos="567"/>
        </w:tabs>
        <w:spacing w:after="120" w:line="280" w:lineRule="exact"/>
        <w:ind w:right="95"/>
        <w:jc w:val="both"/>
        <w:rPr>
          <w:b/>
          <w:sz w:val="22"/>
          <w:szCs w:val="22"/>
        </w:rPr>
      </w:pPr>
      <w:r w:rsidRPr="00AF0524">
        <w:rPr>
          <w:b/>
          <w:sz w:val="22"/>
          <w:szCs w:val="22"/>
        </w:rPr>
        <w:t xml:space="preserve">BAB IV. </w:t>
      </w:r>
      <w:proofErr w:type="spellStart"/>
      <w:r w:rsidRPr="00AF0524">
        <w:rPr>
          <w:b/>
          <w:sz w:val="22"/>
          <w:szCs w:val="22"/>
        </w:rPr>
        <w:t>Kebijakan</w:t>
      </w:r>
      <w:proofErr w:type="spellEnd"/>
      <w:r w:rsidRPr="00AF0524">
        <w:rPr>
          <w:b/>
          <w:sz w:val="22"/>
          <w:szCs w:val="22"/>
        </w:rPr>
        <w:t xml:space="preserve"> </w:t>
      </w:r>
      <w:proofErr w:type="spellStart"/>
      <w:r w:rsidRPr="00AF0524">
        <w:rPr>
          <w:b/>
          <w:sz w:val="22"/>
          <w:szCs w:val="22"/>
        </w:rPr>
        <w:t>Akuntansi</w:t>
      </w:r>
      <w:proofErr w:type="spellEnd"/>
    </w:p>
    <w:p w14:paraId="71DA231E" w14:textId="77777777" w:rsidR="00A62E98" w:rsidRPr="00AF0524" w:rsidRDefault="00A62E98" w:rsidP="00AF0524">
      <w:pPr>
        <w:tabs>
          <w:tab w:val="left" w:pos="540"/>
          <w:tab w:val="left" w:pos="567"/>
        </w:tabs>
        <w:spacing w:after="120" w:line="280" w:lineRule="exact"/>
        <w:ind w:right="95" w:firstLine="412"/>
        <w:jc w:val="both"/>
        <w:rPr>
          <w:sz w:val="22"/>
          <w:szCs w:val="22"/>
        </w:rPr>
      </w:pPr>
      <w:r w:rsidRPr="00AF0524">
        <w:rPr>
          <w:bCs/>
          <w:sz w:val="22"/>
          <w:szCs w:val="22"/>
        </w:rPr>
        <w:lastRenderedPageBreak/>
        <w:t xml:space="preserve">4.1. </w:t>
      </w:r>
      <w:proofErr w:type="spellStart"/>
      <w:r w:rsidRPr="00AF0524">
        <w:rPr>
          <w:bCs/>
          <w:sz w:val="22"/>
          <w:szCs w:val="22"/>
        </w:rPr>
        <w:t>Entitas</w:t>
      </w:r>
      <w:proofErr w:type="spellEnd"/>
      <w:r w:rsidRPr="00AF0524">
        <w:rPr>
          <w:sz w:val="22"/>
          <w:szCs w:val="22"/>
        </w:rPr>
        <w:t xml:space="preserve"> </w:t>
      </w:r>
      <w:proofErr w:type="spellStart"/>
      <w:r w:rsidRPr="00AF0524">
        <w:rPr>
          <w:sz w:val="22"/>
          <w:szCs w:val="22"/>
        </w:rPr>
        <w:t>Akuntansi</w:t>
      </w:r>
      <w:proofErr w:type="spellEnd"/>
      <w:r w:rsidRPr="00AF0524">
        <w:rPr>
          <w:sz w:val="22"/>
          <w:szCs w:val="22"/>
        </w:rPr>
        <w:t xml:space="preserve"> / </w:t>
      </w:r>
      <w:proofErr w:type="spellStart"/>
      <w:r w:rsidRPr="00AF0524">
        <w:rPr>
          <w:sz w:val="22"/>
          <w:szCs w:val="22"/>
        </w:rPr>
        <w:t>Entitas</w:t>
      </w:r>
      <w:proofErr w:type="spellEnd"/>
      <w:r w:rsidRPr="00AF0524">
        <w:rPr>
          <w:sz w:val="22"/>
          <w:szCs w:val="22"/>
        </w:rPr>
        <w:t xml:space="preserve"> </w:t>
      </w:r>
      <w:proofErr w:type="spellStart"/>
      <w:r w:rsidRPr="00AF0524">
        <w:rPr>
          <w:sz w:val="22"/>
          <w:szCs w:val="22"/>
        </w:rPr>
        <w:t>Pelaporan</w:t>
      </w:r>
      <w:proofErr w:type="spellEnd"/>
      <w:r w:rsidRPr="00AF0524">
        <w:rPr>
          <w:sz w:val="22"/>
          <w:szCs w:val="22"/>
        </w:rPr>
        <w:t xml:space="preserve"> </w:t>
      </w:r>
      <w:proofErr w:type="spellStart"/>
      <w:r w:rsidRPr="00AF0524">
        <w:rPr>
          <w:sz w:val="22"/>
          <w:szCs w:val="22"/>
        </w:rPr>
        <w:t>Keuangan</w:t>
      </w:r>
      <w:proofErr w:type="spellEnd"/>
      <w:r w:rsidRPr="00AF0524">
        <w:rPr>
          <w:sz w:val="22"/>
          <w:szCs w:val="22"/>
        </w:rPr>
        <w:t xml:space="preserve"> Daerah</w:t>
      </w:r>
    </w:p>
    <w:p w14:paraId="588223F8" w14:textId="77777777" w:rsidR="00A62E98" w:rsidRPr="00AF0524" w:rsidRDefault="00A62E98" w:rsidP="00AF0524">
      <w:pPr>
        <w:tabs>
          <w:tab w:val="left" w:pos="540"/>
          <w:tab w:val="left" w:pos="567"/>
        </w:tabs>
        <w:spacing w:after="120" w:line="280" w:lineRule="exact"/>
        <w:ind w:right="95" w:firstLine="412"/>
        <w:jc w:val="both"/>
        <w:rPr>
          <w:sz w:val="22"/>
          <w:szCs w:val="22"/>
        </w:rPr>
      </w:pPr>
      <w:r w:rsidRPr="00AF0524">
        <w:rPr>
          <w:sz w:val="22"/>
          <w:szCs w:val="22"/>
        </w:rPr>
        <w:t xml:space="preserve">4.2. Basis </w:t>
      </w:r>
      <w:proofErr w:type="spellStart"/>
      <w:r w:rsidRPr="00AF0524">
        <w:rPr>
          <w:sz w:val="22"/>
          <w:szCs w:val="22"/>
        </w:rPr>
        <w:t>Akuntansi</w:t>
      </w:r>
      <w:proofErr w:type="spellEnd"/>
      <w:r w:rsidRPr="00AF0524">
        <w:rPr>
          <w:sz w:val="22"/>
          <w:szCs w:val="22"/>
        </w:rPr>
        <w:t xml:space="preserve"> yang </w:t>
      </w:r>
      <w:proofErr w:type="spellStart"/>
      <w:r w:rsidRPr="00AF0524">
        <w:rPr>
          <w:sz w:val="22"/>
          <w:szCs w:val="22"/>
        </w:rPr>
        <w:t>Mendasari</w:t>
      </w:r>
      <w:proofErr w:type="spellEnd"/>
      <w:r w:rsidRPr="00AF0524">
        <w:rPr>
          <w:sz w:val="22"/>
          <w:szCs w:val="22"/>
        </w:rPr>
        <w:t xml:space="preserve"> Laporan </w:t>
      </w:r>
      <w:proofErr w:type="spellStart"/>
      <w:r w:rsidRPr="00AF0524">
        <w:rPr>
          <w:sz w:val="22"/>
          <w:szCs w:val="22"/>
        </w:rPr>
        <w:t>Keuangan</w:t>
      </w:r>
      <w:proofErr w:type="spellEnd"/>
      <w:r w:rsidRPr="00AF0524">
        <w:rPr>
          <w:sz w:val="22"/>
          <w:szCs w:val="22"/>
        </w:rPr>
        <w:t xml:space="preserve"> </w:t>
      </w:r>
      <w:proofErr w:type="spellStart"/>
      <w:r w:rsidRPr="00AF0524">
        <w:rPr>
          <w:sz w:val="22"/>
          <w:szCs w:val="22"/>
        </w:rPr>
        <w:t>Pemerintah</w:t>
      </w:r>
      <w:proofErr w:type="spellEnd"/>
      <w:r w:rsidRPr="00AF0524">
        <w:rPr>
          <w:sz w:val="22"/>
          <w:szCs w:val="22"/>
        </w:rPr>
        <w:t xml:space="preserve"> Daerah</w:t>
      </w:r>
    </w:p>
    <w:p w14:paraId="13AAB47E" w14:textId="77777777" w:rsidR="00A62E98" w:rsidRPr="00AF0524" w:rsidRDefault="00A62E98" w:rsidP="00AF0524">
      <w:pPr>
        <w:tabs>
          <w:tab w:val="left" w:pos="540"/>
          <w:tab w:val="left" w:pos="567"/>
        </w:tabs>
        <w:spacing w:after="120" w:line="280" w:lineRule="exact"/>
        <w:ind w:left="851" w:right="95" w:hanging="425"/>
        <w:jc w:val="both"/>
        <w:rPr>
          <w:sz w:val="22"/>
          <w:szCs w:val="22"/>
        </w:rPr>
      </w:pPr>
      <w:r w:rsidRPr="00AF0524">
        <w:rPr>
          <w:sz w:val="22"/>
          <w:szCs w:val="22"/>
        </w:rPr>
        <w:t xml:space="preserve">4.3. Basis </w:t>
      </w:r>
      <w:proofErr w:type="spellStart"/>
      <w:r w:rsidRPr="00AF0524">
        <w:rPr>
          <w:sz w:val="22"/>
          <w:szCs w:val="22"/>
        </w:rPr>
        <w:t>Pengukuran</w:t>
      </w:r>
      <w:proofErr w:type="spellEnd"/>
      <w:r w:rsidRPr="00AF0524">
        <w:rPr>
          <w:sz w:val="22"/>
          <w:szCs w:val="22"/>
        </w:rPr>
        <w:t xml:space="preserve"> yang </w:t>
      </w:r>
      <w:proofErr w:type="spellStart"/>
      <w:r w:rsidRPr="00AF0524">
        <w:rPr>
          <w:sz w:val="22"/>
          <w:szCs w:val="22"/>
        </w:rPr>
        <w:t>Mendasari</w:t>
      </w:r>
      <w:proofErr w:type="spellEnd"/>
      <w:r w:rsidRPr="00AF0524">
        <w:rPr>
          <w:sz w:val="22"/>
          <w:szCs w:val="22"/>
        </w:rPr>
        <w:t xml:space="preserve"> Penyusunan Laporan </w:t>
      </w:r>
      <w:proofErr w:type="spellStart"/>
      <w:r w:rsidRPr="00AF0524">
        <w:rPr>
          <w:sz w:val="22"/>
          <w:szCs w:val="22"/>
        </w:rPr>
        <w:t>Keuangan</w:t>
      </w:r>
      <w:proofErr w:type="spellEnd"/>
      <w:r w:rsidRPr="00AF0524">
        <w:rPr>
          <w:sz w:val="22"/>
          <w:szCs w:val="22"/>
        </w:rPr>
        <w:t xml:space="preserve"> </w:t>
      </w:r>
      <w:proofErr w:type="spellStart"/>
      <w:r w:rsidRPr="00AF0524">
        <w:rPr>
          <w:sz w:val="22"/>
          <w:szCs w:val="22"/>
        </w:rPr>
        <w:t>Pemerintah</w:t>
      </w:r>
      <w:proofErr w:type="spellEnd"/>
      <w:r w:rsidRPr="00AF0524">
        <w:rPr>
          <w:sz w:val="22"/>
          <w:szCs w:val="22"/>
        </w:rPr>
        <w:t xml:space="preserve"> Daerah</w:t>
      </w:r>
    </w:p>
    <w:p w14:paraId="16DAFF9F" w14:textId="77777777" w:rsidR="00A62E98" w:rsidRPr="00AF0524" w:rsidRDefault="00A62E98" w:rsidP="00AF0524">
      <w:pPr>
        <w:tabs>
          <w:tab w:val="left" w:pos="540"/>
          <w:tab w:val="left" w:pos="567"/>
        </w:tabs>
        <w:spacing w:after="120" w:line="280" w:lineRule="exact"/>
        <w:ind w:left="851" w:right="95" w:hanging="425"/>
        <w:jc w:val="both"/>
        <w:rPr>
          <w:sz w:val="22"/>
          <w:szCs w:val="22"/>
        </w:rPr>
      </w:pPr>
      <w:r w:rsidRPr="00AF0524">
        <w:rPr>
          <w:sz w:val="22"/>
          <w:szCs w:val="22"/>
        </w:rPr>
        <w:t xml:space="preserve">4.4. </w:t>
      </w:r>
      <w:proofErr w:type="spellStart"/>
      <w:r w:rsidRPr="00AF0524">
        <w:rPr>
          <w:sz w:val="22"/>
          <w:szCs w:val="22"/>
        </w:rPr>
        <w:t>Penerapan</w:t>
      </w:r>
      <w:proofErr w:type="spellEnd"/>
      <w:r w:rsidRPr="00AF0524">
        <w:rPr>
          <w:sz w:val="22"/>
          <w:szCs w:val="22"/>
        </w:rPr>
        <w:t xml:space="preserve"> </w:t>
      </w:r>
      <w:proofErr w:type="spellStart"/>
      <w:r w:rsidRPr="00AF0524">
        <w:rPr>
          <w:sz w:val="22"/>
          <w:szCs w:val="22"/>
        </w:rPr>
        <w:t>Kebijakan</w:t>
      </w:r>
      <w:proofErr w:type="spellEnd"/>
      <w:r w:rsidRPr="00AF0524">
        <w:rPr>
          <w:sz w:val="22"/>
          <w:szCs w:val="22"/>
        </w:rPr>
        <w:t xml:space="preserve"> </w:t>
      </w:r>
      <w:proofErr w:type="spellStart"/>
      <w:r w:rsidRPr="00AF0524">
        <w:rPr>
          <w:sz w:val="22"/>
          <w:szCs w:val="22"/>
        </w:rPr>
        <w:t>Akuntansi</w:t>
      </w:r>
      <w:proofErr w:type="spellEnd"/>
      <w:r w:rsidRPr="00AF0524">
        <w:rPr>
          <w:sz w:val="22"/>
          <w:szCs w:val="22"/>
        </w:rPr>
        <w:t xml:space="preserve"> </w:t>
      </w:r>
      <w:proofErr w:type="spellStart"/>
      <w:r w:rsidRPr="00AF0524">
        <w:rPr>
          <w:sz w:val="22"/>
          <w:szCs w:val="22"/>
        </w:rPr>
        <w:t>Berkaitan</w:t>
      </w:r>
      <w:proofErr w:type="spellEnd"/>
      <w:r w:rsidRPr="00AF0524">
        <w:rPr>
          <w:sz w:val="22"/>
          <w:szCs w:val="22"/>
        </w:rPr>
        <w:t xml:space="preserve"> </w:t>
      </w:r>
      <w:proofErr w:type="spellStart"/>
      <w:r w:rsidRPr="00AF0524">
        <w:rPr>
          <w:sz w:val="22"/>
          <w:szCs w:val="22"/>
        </w:rPr>
        <w:t>Dengan</w:t>
      </w:r>
      <w:proofErr w:type="spellEnd"/>
      <w:r w:rsidRPr="00AF0524">
        <w:rPr>
          <w:sz w:val="22"/>
          <w:szCs w:val="22"/>
        </w:rPr>
        <w:t xml:space="preserve"> </w:t>
      </w:r>
      <w:proofErr w:type="spellStart"/>
      <w:r w:rsidRPr="00AF0524">
        <w:rPr>
          <w:sz w:val="22"/>
          <w:szCs w:val="22"/>
        </w:rPr>
        <w:t>Ketentuan</w:t>
      </w:r>
      <w:proofErr w:type="spellEnd"/>
      <w:r w:rsidRPr="00AF0524">
        <w:rPr>
          <w:sz w:val="22"/>
          <w:szCs w:val="22"/>
        </w:rPr>
        <w:t xml:space="preserve"> yang </w:t>
      </w:r>
      <w:proofErr w:type="spellStart"/>
      <w:r w:rsidRPr="00AF0524">
        <w:rPr>
          <w:sz w:val="22"/>
          <w:szCs w:val="22"/>
        </w:rPr>
        <w:t>ada</w:t>
      </w:r>
      <w:proofErr w:type="spellEnd"/>
      <w:r w:rsidRPr="00AF0524">
        <w:rPr>
          <w:sz w:val="22"/>
          <w:szCs w:val="22"/>
        </w:rPr>
        <w:t xml:space="preserve"> </w:t>
      </w:r>
      <w:proofErr w:type="spellStart"/>
      <w:r w:rsidRPr="00AF0524">
        <w:rPr>
          <w:sz w:val="22"/>
          <w:szCs w:val="22"/>
        </w:rPr>
        <w:t>dalam</w:t>
      </w:r>
      <w:proofErr w:type="spellEnd"/>
      <w:r w:rsidRPr="00AF0524">
        <w:rPr>
          <w:sz w:val="22"/>
          <w:szCs w:val="22"/>
        </w:rPr>
        <w:t xml:space="preserve"> SAP </w:t>
      </w:r>
      <w:proofErr w:type="spellStart"/>
      <w:r w:rsidRPr="00AF0524">
        <w:rPr>
          <w:sz w:val="22"/>
          <w:szCs w:val="22"/>
        </w:rPr>
        <w:t>Pemerintah</w:t>
      </w:r>
      <w:proofErr w:type="spellEnd"/>
      <w:r w:rsidRPr="00AF0524">
        <w:rPr>
          <w:sz w:val="22"/>
          <w:szCs w:val="22"/>
        </w:rPr>
        <w:t xml:space="preserve"> Daerah</w:t>
      </w:r>
    </w:p>
    <w:p w14:paraId="6A8D32ED" w14:textId="77777777" w:rsidR="00A62E98" w:rsidRPr="00AF0524" w:rsidRDefault="00A62E98" w:rsidP="00AF0524">
      <w:pPr>
        <w:tabs>
          <w:tab w:val="left" w:pos="540"/>
          <w:tab w:val="left" w:pos="567"/>
        </w:tabs>
        <w:spacing w:after="120" w:line="280" w:lineRule="exact"/>
        <w:ind w:right="95"/>
        <w:jc w:val="both"/>
        <w:rPr>
          <w:b/>
          <w:sz w:val="22"/>
          <w:szCs w:val="22"/>
        </w:rPr>
      </w:pPr>
      <w:r w:rsidRPr="00AF0524">
        <w:rPr>
          <w:b/>
          <w:sz w:val="22"/>
          <w:szCs w:val="22"/>
        </w:rPr>
        <w:t xml:space="preserve">BAB V. </w:t>
      </w:r>
      <w:proofErr w:type="spellStart"/>
      <w:r w:rsidRPr="00AF0524">
        <w:rPr>
          <w:b/>
          <w:sz w:val="22"/>
          <w:szCs w:val="22"/>
        </w:rPr>
        <w:t>Penjelasan</w:t>
      </w:r>
      <w:proofErr w:type="spellEnd"/>
      <w:r w:rsidRPr="00AF0524">
        <w:rPr>
          <w:b/>
          <w:sz w:val="22"/>
          <w:szCs w:val="22"/>
        </w:rPr>
        <w:t xml:space="preserve"> Pos-Pos </w:t>
      </w:r>
      <w:proofErr w:type="spellStart"/>
      <w:r w:rsidRPr="00AF0524">
        <w:rPr>
          <w:b/>
          <w:sz w:val="22"/>
          <w:szCs w:val="22"/>
        </w:rPr>
        <w:t>Laporan</w:t>
      </w:r>
      <w:proofErr w:type="spellEnd"/>
      <w:r w:rsidRPr="00AF0524">
        <w:rPr>
          <w:b/>
          <w:sz w:val="22"/>
          <w:szCs w:val="22"/>
        </w:rPr>
        <w:t xml:space="preserve"> </w:t>
      </w:r>
      <w:proofErr w:type="spellStart"/>
      <w:r w:rsidRPr="00AF0524">
        <w:rPr>
          <w:b/>
          <w:sz w:val="22"/>
          <w:szCs w:val="22"/>
        </w:rPr>
        <w:t>Keuangan</w:t>
      </w:r>
      <w:proofErr w:type="spellEnd"/>
      <w:r w:rsidRPr="00AF0524">
        <w:rPr>
          <w:b/>
          <w:sz w:val="22"/>
          <w:szCs w:val="22"/>
        </w:rPr>
        <w:t xml:space="preserve"> </w:t>
      </w:r>
      <w:proofErr w:type="spellStart"/>
      <w:r w:rsidRPr="00AF0524">
        <w:rPr>
          <w:b/>
          <w:sz w:val="22"/>
          <w:szCs w:val="22"/>
        </w:rPr>
        <w:t>Pemerintah</w:t>
      </w:r>
      <w:proofErr w:type="spellEnd"/>
      <w:r w:rsidRPr="00AF0524">
        <w:rPr>
          <w:b/>
          <w:sz w:val="22"/>
          <w:szCs w:val="22"/>
        </w:rPr>
        <w:t xml:space="preserve"> Daerah</w:t>
      </w:r>
    </w:p>
    <w:p w14:paraId="45E7A8D5" w14:textId="21788019" w:rsidR="00A62E98" w:rsidRPr="00AF0524" w:rsidRDefault="00A62E98" w:rsidP="00AF0524">
      <w:pPr>
        <w:tabs>
          <w:tab w:val="left" w:pos="540"/>
          <w:tab w:val="left" w:pos="567"/>
        </w:tabs>
        <w:spacing w:after="120" w:line="280" w:lineRule="exact"/>
        <w:ind w:left="851" w:right="95" w:hanging="425"/>
        <w:jc w:val="both"/>
        <w:rPr>
          <w:bCs/>
          <w:sz w:val="22"/>
          <w:szCs w:val="22"/>
        </w:rPr>
      </w:pPr>
      <w:r w:rsidRPr="00AF0524">
        <w:rPr>
          <w:bCs/>
          <w:sz w:val="22"/>
          <w:szCs w:val="22"/>
        </w:rPr>
        <w:t>5.1.</w:t>
      </w:r>
      <w:r w:rsidR="00130412" w:rsidRPr="00AF0524">
        <w:rPr>
          <w:bCs/>
          <w:sz w:val="22"/>
          <w:szCs w:val="22"/>
        </w:rPr>
        <w:t xml:space="preserve"> </w:t>
      </w:r>
      <w:proofErr w:type="spellStart"/>
      <w:r w:rsidRPr="00AF0524">
        <w:rPr>
          <w:bCs/>
          <w:sz w:val="22"/>
          <w:szCs w:val="22"/>
        </w:rPr>
        <w:t>Rincian</w:t>
      </w:r>
      <w:proofErr w:type="spellEnd"/>
      <w:r w:rsidRPr="00AF0524">
        <w:rPr>
          <w:bCs/>
          <w:sz w:val="22"/>
          <w:szCs w:val="22"/>
        </w:rPr>
        <w:t xml:space="preserve"> dan </w:t>
      </w:r>
      <w:proofErr w:type="spellStart"/>
      <w:r w:rsidRPr="00AF0524">
        <w:rPr>
          <w:bCs/>
          <w:sz w:val="22"/>
          <w:szCs w:val="22"/>
        </w:rPr>
        <w:t>Pen</w:t>
      </w:r>
      <w:r w:rsidR="004301D0" w:rsidRPr="00AF0524">
        <w:rPr>
          <w:bCs/>
          <w:sz w:val="22"/>
          <w:szCs w:val="22"/>
        </w:rPr>
        <w:t>jelasan</w:t>
      </w:r>
      <w:proofErr w:type="spellEnd"/>
      <w:r w:rsidR="004301D0" w:rsidRPr="00AF0524">
        <w:rPr>
          <w:bCs/>
          <w:sz w:val="22"/>
          <w:szCs w:val="22"/>
        </w:rPr>
        <w:t xml:space="preserve"> </w:t>
      </w:r>
      <w:proofErr w:type="spellStart"/>
      <w:r w:rsidR="004301D0" w:rsidRPr="00AF0524">
        <w:rPr>
          <w:bCs/>
          <w:sz w:val="22"/>
          <w:szCs w:val="22"/>
        </w:rPr>
        <w:t>dari</w:t>
      </w:r>
      <w:proofErr w:type="spellEnd"/>
      <w:r w:rsidR="004301D0" w:rsidRPr="00AF0524">
        <w:rPr>
          <w:bCs/>
          <w:sz w:val="22"/>
          <w:szCs w:val="22"/>
        </w:rPr>
        <w:t xml:space="preserve"> Masing-masing Pos </w:t>
      </w:r>
      <w:proofErr w:type="spellStart"/>
      <w:r w:rsidRPr="00AF0524">
        <w:rPr>
          <w:bCs/>
          <w:sz w:val="22"/>
          <w:szCs w:val="22"/>
        </w:rPr>
        <w:t>Laporan</w:t>
      </w:r>
      <w:proofErr w:type="spellEnd"/>
      <w:r w:rsidRPr="00AF0524">
        <w:rPr>
          <w:bCs/>
          <w:sz w:val="22"/>
          <w:szCs w:val="22"/>
        </w:rPr>
        <w:t xml:space="preserve"> </w:t>
      </w:r>
      <w:proofErr w:type="spellStart"/>
      <w:r w:rsidRPr="00AF0524">
        <w:rPr>
          <w:bCs/>
          <w:sz w:val="22"/>
          <w:szCs w:val="22"/>
        </w:rPr>
        <w:t>Keuangan</w:t>
      </w:r>
      <w:proofErr w:type="spellEnd"/>
      <w:r w:rsidRPr="00AF0524">
        <w:rPr>
          <w:bCs/>
          <w:sz w:val="22"/>
          <w:szCs w:val="22"/>
        </w:rPr>
        <w:t xml:space="preserve"> </w:t>
      </w:r>
      <w:proofErr w:type="spellStart"/>
      <w:r w:rsidRPr="00AF0524">
        <w:rPr>
          <w:bCs/>
          <w:sz w:val="22"/>
          <w:szCs w:val="22"/>
        </w:rPr>
        <w:t>Pemerintah</w:t>
      </w:r>
      <w:proofErr w:type="spellEnd"/>
      <w:r w:rsidRPr="00AF0524">
        <w:rPr>
          <w:bCs/>
          <w:sz w:val="22"/>
          <w:szCs w:val="22"/>
        </w:rPr>
        <w:t xml:space="preserve"> Daerah</w:t>
      </w:r>
    </w:p>
    <w:p w14:paraId="6344BB15" w14:textId="77777777" w:rsidR="00A62E98" w:rsidRPr="00AF0524" w:rsidRDefault="00A62E98" w:rsidP="00AF0524">
      <w:pPr>
        <w:tabs>
          <w:tab w:val="left" w:pos="540"/>
          <w:tab w:val="left" w:pos="567"/>
        </w:tabs>
        <w:spacing w:after="120" w:line="280" w:lineRule="exact"/>
        <w:ind w:left="851" w:right="95"/>
        <w:jc w:val="both"/>
        <w:rPr>
          <w:sz w:val="22"/>
          <w:szCs w:val="22"/>
        </w:rPr>
      </w:pPr>
      <w:r w:rsidRPr="00AF0524">
        <w:rPr>
          <w:sz w:val="22"/>
          <w:szCs w:val="22"/>
        </w:rPr>
        <w:t>5.1.1.</w:t>
      </w:r>
      <w:r w:rsidRPr="00AF0524">
        <w:rPr>
          <w:b/>
          <w:sz w:val="22"/>
          <w:szCs w:val="22"/>
        </w:rPr>
        <w:t xml:space="preserve"> </w:t>
      </w:r>
      <w:proofErr w:type="spellStart"/>
      <w:r w:rsidRPr="00AF0524">
        <w:rPr>
          <w:sz w:val="22"/>
          <w:szCs w:val="22"/>
        </w:rPr>
        <w:t>Pendapatan</w:t>
      </w:r>
      <w:proofErr w:type="spellEnd"/>
      <w:r w:rsidRPr="00AF0524">
        <w:rPr>
          <w:sz w:val="22"/>
          <w:szCs w:val="22"/>
        </w:rPr>
        <w:t xml:space="preserve"> –LRA</w:t>
      </w:r>
    </w:p>
    <w:p w14:paraId="5ECA0E50" w14:textId="77777777" w:rsidR="00A62E98" w:rsidRPr="00AF0524" w:rsidRDefault="00A62E98" w:rsidP="00AF0524">
      <w:pPr>
        <w:tabs>
          <w:tab w:val="left" w:pos="540"/>
          <w:tab w:val="left" w:pos="567"/>
        </w:tabs>
        <w:spacing w:after="120" w:line="280" w:lineRule="exact"/>
        <w:ind w:left="851" w:right="95"/>
        <w:jc w:val="both"/>
        <w:rPr>
          <w:sz w:val="22"/>
          <w:szCs w:val="22"/>
        </w:rPr>
      </w:pPr>
      <w:r w:rsidRPr="00AF0524">
        <w:rPr>
          <w:sz w:val="22"/>
          <w:szCs w:val="22"/>
        </w:rPr>
        <w:t xml:space="preserve">5.1.2. </w:t>
      </w:r>
      <w:proofErr w:type="spellStart"/>
      <w:r w:rsidRPr="00AF0524">
        <w:rPr>
          <w:sz w:val="22"/>
          <w:szCs w:val="22"/>
        </w:rPr>
        <w:t>Belanja</w:t>
      </w:r>
      <w:proofErr w:type="spellEnd"/>
    </w:p>
    <w:p w14:paraId="0893EC4E" w14:textId="77777777" w:rsidR="00A62E98" w:rsidRPr="00AF0524" w:rsidRDefault="00A62E98" w:rsidP="00AF0524">
      <w:pPr>
        <w:tabs>
          <w:tab w:val="left" w:pos="540"/>
          <w:tab w:val="left" w:pos="567"/>
        </w:tabs>
        <w:spacing w:after="120" w:line="280" w:lineRule="exact"/>
        <w:ind w:left="851" w:right="95"/>
        <w:jc w:val="both"/>
        <w:rPr>
          <w:sz w:val="22"/>
          <w:szCs w:val="22"/>
        </w:rPr>
      </w:pPr>
      <w:r w:rsidRPr="00AF0524">
        <w:rPr>
          <w:sz w:val="22"/>
          <w:szCs w:val="22"/>
        </w:rPr>
        <w:t xml:space="preserve">5.1.3. </w:t>
      </w:r>
      <w:proofErr w:type="spellStart"/>
      <w:r w:rsidRPr="00AF0524">
        <w:rPr>
          <w:sz w:val="22"/>
          <w:szCs w:val="22"/>
        </w:rPr>
        <w:t>Pembiayaan</w:t>
      </w:r>
      <w:proofErr w:type="spellEnd"/>
    </w:p>
    <w:p w14:paraId="2DDD2CA0" w14:textId="77777777" w:rsidR="00A62E98" w:rsidRPr="00AF0524" w:rsidRDefault="00A62E98" w:rsidP="00AF0524">
      <w:pPr>
        <w:tabs>
          <w:tab w:val="left" w:pos="540"/>
          <w:tab w:val="left" w:pos="567"/>
        </w:tabs>
        <w:spacing w:after="120" w:line="280" w:lineRule="exact"/>
        <w:ind w:left="851" w:right="95"/>
        <w:jc w:val="both"/>
        <w:rPr>
          <w:sz w:val="22"/>
          <w:szCs w:val="22"/>
        </w:rPr>
      </w:pPr>
      <w:r w:rsidRPr="00AF0524">
        <w:rPr>
          <w:sz w:val="22"/>
          <w:szCs w:val="22"/>
        </w:rPr>
        <w:t xml:space="preserve">5.1.4. </w:t>
      </w:r>
      <w:proofErr w:type="spellStart"/>
      <w:r w:rsidRPr="00AF0524">
        <w:rPr>
          <w:sz w:val="22"/>
          <w:szCs w:val="22"/>
        </w:rPr>
        <w:t>Pendapatan</w:t>
      </w:r>
      <w:proofErr w:type="spellEnd"/>
      <w:r w:rsidRPr="00AF0524">
        <w:rPr>
          <w:sz w:val="22"/>
          <w:szCs w:val="22"/>
        </w:rPr>
        <w:t>-LO</w:t>
      </w:r>
    </w:p>
    <w:p w14:paraId="1905CA1F" w14:textId="77777777" w:rsidR="00A62E98" w:rsidRPr="00AF0524" w:rsidRDefault="00A62E98" w:rsidP="00AF0524">
      <w:pPr>
        <w:tabs>
          <w:tab w:val="left" w:pos="540"/>
          <w:tab w:val="left" w:pos="567"/>
        </w:tabs>
        <w:spacing w:after="120" w:line="280" w:lineRule="exact"/>
        <w:ind w:left="851" w:right="95"/>
        <w:jc w:val="both"/>
        <w:rPr>
          <w:sz w:val="22"/>
          <w:szCs w:val="22"/>
        </w:rPr>
      </w:pPr>
      <w:r w:rsidRPr="00AF0524">
        <w:rPr>
          <w:sz w:val="22"/>
          <w:szCs w:val="22"/>
        </w:rPr>
        <w:t>5.1.5. Beban</w:t>
      </w:r>
    </w:p>
    <w:p w14:paraId="0E27D27E" w14:textId="77777777" w:rsidR="00A62E98" w:rsidRPr="00AF0524" w:rsidRDefault="00A62E98" w:rsidP="00AF0524">
      <w:pPr>
        <w:tabs>
          <w:tab w:val="left" w:pos="540"/>
          <w:tab w:val="left" w:pos="567"/>
        </w:tabs>
        <w:spacing w:after="120" w:line="280" w:lineRule="exact"/>
        <w:ind w:left="851" w:right="95"/>
        <w:jc w:val="both"/>
        <w:rPr>
          <w:sz w:val="22"/>
          <w:szCs w:val="22"/>
        </w:rPr>
      </w:pPr>
      <w:r w:rsidRPr="00AF0524">
        <w:rPr>
          <w:sz w:val="22"/>
          <w:szCs w:val="22"/>
        </w:rPr>
        <w:t>5.1.6. Aset</w:t>
      </w:r>
    </w:p>
    <w:p w14:paraId="28C2ED56" w14:textId="77777777" w:rsidR="00A62E98" w:rsidRPr="00AF0524" w:rsidRDefault="00A62E98" w:rsidP="00AF0524">
      <w:pPr>
        <w:tabs>
          <w:tab w:val="left" w:pos="540"/>
          <w:tab w:val="left" w:pos="567"/>
        </w:tabs>
        <w:spacing w:after="120" w:line="280" w:lineRule="exact"/>
        <w:ind w:left="851" w:right="95"/>
        <w:jc w:val="both"/>
        <w:rPr>
          <w:sz w:val="22"/>
          <w:szCs w:val="22"/>
        </w:rPr>
      </w:pPr>
      <w:r w:rsidRPr="00AF0524">
        <w:rPr>
          <w:sz w:val="22"/>
          <w:szCs w:val="22"/>
        </w:rPr>
        <w:t xml:space="preserve">5.1.7. </w:t>
      </w:r>
      <w:proofErr w:type="spellStart"/>
      <w:r w:rsidRPr="00AF0524">
        <w:rPr>
          <w:sz w:val="22"/>
          <w:szCs w:val="22"/>
        </w:rPr>
        <w:t>Kewajiban</w:t>
      </w:r>
      <w:proofErr w:type="spellEnd"/>
    </w:p>
    <w:p w14:paraId="5917D39B" w14:textId="77777777" w:rsidR="00A62E98" w:rsidRPr="00AF0524" w:rsidRDefault="00A62E98" w:rsidP="00AF0524">
      <w:pPr>
        <w:tabs>
          <w:tab w:val="left" w:pos="540"/>
          <w:tab w:val="left" w:pos="567"/>
        </w:tabs>
        <w:spacing w:after="120" w:line="280" w:lineRule="exact"/>
        <w:ind w:left="851" w:right="95"/>
        <w:jc w:val="both"/>
        <w:rPr>
          <w:sz w:val="22"/>
          <w:szCs w:val="22"/>
        </w:rPr>
      </w:pPr>
      <w:r w:rsidRPr="00AF0524">
        <w:rPr>
          <w:sz w:val="22"/>
          <w:szCs w:val="22"/>
        </w:rPr>
        <w:t xml:space="preserve">5.1.8. </w:t>
      </w:r>
      <w:proofErr w:type="spellStart"/>
      <w:r w:rsidRPr="00AF0524">
        <w:rPr>
          <w:sz w:val="22"/>
          <w:szCs w:val="22"/>
        </w:rPr>
        <w:t>Ekuitas</w:t>
      </w:r>
      <w:proofErr w:type="spellEnd"/>
      <w:r w:rsidRPr="00AF0524">
        <w:rPr>
          <w:sz w:val="22"/>
          <w:szCs w:val="22"/>
        </w:rPr>
        <w:t xml:space="preserve"> Dana</w:t>
      </w:r>
    </w:p>
    <w:p w14:paraId="021DD993" w14:textId="1F29E95D" w:rsidR="00A62E98" w:rsidRPr="00AF0524" w:rsidRDefault="00A62E98" w:rsidP="00AF0524">
      <w:pPr>
        <w:tabs>
          <w:tab w:val="left" w:pos="540"/>
          <w:tab w:val="left" w:pos="567"/>
        </w:tabs>
        <w:spacing w:after="120" w:line="280" w:lineRule="exact"/>
        <w:ind w:left="851" w:right="95" w:hanging="425"/>
        <w:jc w:val="both"/>
        <w:rPr>
          <w:bCs/>
          <w:sz w:val="22"/>
          <w:szCs w:val="22"/>
        </w:rPr>
      </w:pPr>
      <w:r w:rsidRPr="00AF0524">
        <w:rPr>
          <w:bCs/>
          <w:sz w:val="22"/>
          <w:szCs w:val="22"/>
        </w:rPr>
        <w:t>5.2.</w:t>
      </w:r>
      <w:r w:rsidR="00130412" w:rsidRPr="00AF0524">
        <w:rPr>
          <w:bCs/>
          <w:sz w:val="22"/>
          <w:szCs w:val="22"/>
        </w:rPr>
        <w:t xml:space="preserve"> </w:t>
      </w:r>
      <w:proofErr w:type="spellStart"/>
      <w:r w:rsidRPr="00AF0524">
        <w:rPr>
          <w:bCs/>
          <w:sz w:val="22"/>
          <w:szCs w:val="22"/>
        </w:rPr>
        <w:t>Pengungkapan</w:t>
      </w:r>
      <w:proofErr w:type="spellEnd"/>
      <w:r w:rsidRPr="00AF0524">
        <w:rPr>
          <w:bCs/>
          <w:sz w:val="22"/>
          <w:szCs w:val="22"/>
        </w:rPr>
        <w:t xml:space="preserve"> </w:t>
      </w:r>
      <w:proofErr w:type="spellStart"/>
      <w:r w:rsidRPr="00AF0524">
        <w:rPr>
          <w:bCs/>
          <w:sz w:val="22"/>
          <w:szCs w:val="22"/>
        </w:rPr>
        <w:t>atas</w:t>
      </w:r>
      <w:proofErr w:type="spellEnd"/>
      <w:r w:rsidRPr="00AF0524">
        <w:rPr>
          <w:bCs/>
          <w:sz w:val="22"/>
          <w:szCs w:val="22"/>
        </w:rPr>
        <w:t xml:space="preserve"> pos-pos Aset dan </w:t>
      </w:r>
      <w:proofErr w:type="spellStart"/>
      <w:r w:rsidRPr="00AF0524">
        <w:rPr>
          <w:bCs/>
          <w:sz w:val="22"/>
          <w:szCs w:val="22"/>
        </w:rPr>
        <w:t>kewajiban</w:t>
      </w:r>
      <w:proofErr w:type="spellEnd"/>
      <w:r w:rsidRPr="00AF0524">
        <w:rPr>
          <w:bCs/>
          <w:sz w:val="22"/>
          <w:szCs w:val="22"/>
        </w:rPr>
        <w:t xml:space="preserve"> yang </w:t>
      </w:r>
      <w:proofErr w:type="spellStart"/>
      <w:r w:rsidRPr="00AF0524">
        <w:rPr>
          <w:bCs/>
          <w:sz w:val="22"/>
          <w:szCs w:val="22"/>
        </w:rPr>
        <w:t>timbul</w:t>
      </w:r>
      <w:proofErr w:type="spellEnd"/>
      <w:r w:rsidRPr="00AF0524">
        <w:rPr>
          <w:bCs/>
          <w:sz w:val="22"/>
          <w:szCs w:val="22"/>
        </w:rPr>
        <w:t xml:space="preserve"> </w:t>
      </w:r>
      <w:proofErr w:type="spellStart"/>
      <w:r w:rsidRPr="00AF0524">
        <w:rPr>
          <w:bCs/>
          <w:sz w:val="22"/>
          <w:szCs w:val="22"/>
        </w:rPr>
        <w:t>sehubungan</w:t>
      </w:r>
      <w:proofErr w:type="spellEnd"/>
      <w:r w:rsidRPr="00AF0524">
        <w:rPr>
          <w:bCs/>
          <w:sz w:val="22"/>
          <w:szCs w:val="22"/>
        </w:rPr>
        <w:t xml:space="preserve"> </w:t>
      </w:r>
      <w:proofErr w:type="spellStart"/>
      <w:r w:rsidRPr="00AF0524">
        <w:rPr>
          <w:bCs/>
          <w:sz w:val="22"/>
          <w:szCs w:val="22"/>
        </w:rPr>
        <w:t>dengan</w:t>
      </w:r>
      <w:proofErr w:type="spellEnd"/>
      <w:r w:rsidRPr="00AF0524">
        <w:rPr>
          <w:bCs/>
          <w:sz w:val="22"/>
          <w:szCs w:val="22"/>
        </w:rPr>
        <w:t xml:space="preserve"> </w:t>
      </w:r>
      <w:proofErr w:type="spellStart"/>
      <w:r w:rsidRPr="00AF0524">
        <w:rPr>
          <w:bCs/>
          <w:sz w:val="22"/>
          <w:szCs w:val="22"/>
        </w:rPr>
        <w:t>penerapan</w:t>
      </w:r>
      <w:proofErr w:type="spellEnd"/>
      <w:r w:rsidRPr="00AF0524">
        <w:rPr>
          <w:bCs/>
          <w:sz w:val="22"/>
          <w:szCs w:val="22"/>
        </w:rPr>
        <w:t xml:space="preserve"> basis </w:t>
      </w:r>
      <w:proofErr w:type="spellStart"/>
      <w:r w:rsidRPr="00AF0524">
        <w:rPr>
          <w:bCs/>
          <w:sz w:val="22"/>
          <w:szCs w:val="22"/>
        </w:rPr>
        <w:t>akrual</w:t>
      </w:r>
      <w:proofErr w:type="spellEnd"/>
      <w:r w:rsidRPr="00AF0524">
        <w:rPr>
          <w:bCs/>
          <w:sz w:val="22"/>
          <w:szCs w:val="22"/>
        </w:rPr>
        <w:t xml:space="preserve"> </w:t>
      </w:r>
      <w:proofErr w:type="spellStart"/>
      <w:r w:rsidRPr="00AF0524">
        <w:rPr>
          <w:bCs/>
          <w:sz w:val="22"/>
          <w:szCs w:val="22"/>
        </w:rPr>
        <w:t>atas</w:t>
      </w:r>
      <w:proofErr w:type="spellEnd"/>
      <w:r w:rsidRPr="00AF0524">
        <w:rPr>
          <w:bCs/>
          <w:sz w:val="22"/>
          <w:szCs w:val="22"/>
        </w:rPr>
        <w:t xml:space="preserve"> </w:t>
      </w:r>
      <w:proofErr w:type="spellStart"/>
      <w:r w:rsidRPr="00AF0524">
        <w:rPr>
          <w:bCs/>
          <w:sz w:val="22"/>
          <w:szCs w:val="22"/>
        </w:rPr>
        <w:t>pendapatan</w:t>
      </w:r>
      <w:proofErr w:type="spellEnd"/>
      <w:r w:rsidRPr="00AF0524">
        <w:rPr>
          <w:bCs/>
          <w:sz w:val="22"/>
          <w:szCs w:val="22"/>
        </w:rPr>
        <w:t xml:space="preserve"> dan </w:t>
      </w:r>
      <w:proofErr w:type="spellStart"/>
      <w:r w:rsidRPr="00AF0524">
        <w:rPr>
          <w:bCs/>
          <w:sz w:val="22"/>
          <w:szCs w:val="22"/>
        </w:rPr>
        <w:t>belanja</w:t>
      </w:r>
      <w:proofErr w:type="spellEnd"/>
      <w:r w:rsidRPr="00AF0524">
        <w:rPr>
          <w:bCs/>
          <w:sz w:val="22"/>
          <w:szCs w:val="22"/>
        </w:rPr>
        <w:t xml:space="preserve"> dan </w:t>
      </w:r>
      <w:proofErr w:type="spellStart"/>
      <w:r w:rsidRPr="00AF0524">
        <w:rPr>
          <w:bCs/>
          <w:sz w:val="22"/>
          <w:szCs w:val="22"/>
        </w:rPr>
        <w:t>rekonsiliasinya</w:t>
      </w:r>
      <w:proofErr w:type="spellEnd"/>
      <w:r w:rsidRPr="00AF0524">
        <w:rPr>
          <w:bCs/>
          <w:sz w:val="22"/>
          <w:szCs w:val="22"/>
        </w:rPr>
        <w:t xml:space="preserve"> </w:t>
      </w:r>
      <w:proofErr w:type="spellStart"/>
      <w:r w:rsidRPr="00AF0524">
        <w:rPr>
          <w:bCs/>
          <w:sz w:val="22"/>
          <w:szCs w:val="22"/>
        </w:rPr>
        <w:t>dengan</w:t>
      </w:r>
      <w:proofErr w:type="spellEnd"/>
      <w:r w:rsidRPr="00AF0524">
        <w:rPr>
          <w:bCs/>
          <w:sz w:val="22"/>
          <w:szCs w:val="22"/>
        </w:rPr>
        <w:t xml:space="preserve"> </w:t>
      </w:r>
      <w:proofErr w:type="spellStart"/>
      <w:r w:rsidRPr="00AF0524">
        <w:rPr>
          <w:bCs/>
          <w:sz w:val="22"/>
          <w:szCs w:val="22"/>
        </w:rPr>
        <w:t>penerapan</w:t>
      </w:r>
      <w:proofErr w:type="spellEnd"/>
      <w:r w:rsidRPr="00AF0524">
        <w:rPr>
          <w:bCs/>
          <w:sz w:val="22"/>
          <w:szCs w:val="22"/>
        </w:rPr>
        <w:t xml:space="preserve"> basis kas, </w:t>
      </w:r>
      <w:proofErr w:type="spellStart"/>
      <w:r w:rsidRPr="00AF0524">
        <w:rPr>
          <w:bCs/>
          <w:sz w:val="22"/>
          <w:szCs w:val="22"/>
        </w:rPr>
        <w:t>untuk</w:t>
      </w:r>
      <w:proofErr w:type="spellEnd"/>
      <w:r w:rsidRPr="00AF0524">
        <w:rPr>
          <w:bCs/>
          <w:sz w:val="22"/>
          <w:szCs w:val="22"/>
        </w:rPr>
        <w:t xml:space="preserve"> </w:t>
      </w:r>
      <w:proofErr w:type="spellStart"/>
      <w:r w:rsidRPr="00AF0524">
        <w:rPr>
          <w:bCs/>
          <w:sz w:val="22"/>
          <w:szCs w:val="22"/>
        </w:rPr>
        <w:t>entitas</w:t>
      </w:r>
      <w:proofErr w:type="spellEnd"/>
      <w:r w:rsidRPr="00AF0524">
        <w:rPr>
          <w:bCs/>
          <w:sz w:val="22"/>
          <w:szCs w:val="22"/>
        </w:rPr>
        <w:t xml:space="preserve"> </w:t>
      </w:r>
      <w:proofErr w:type="spellStart"/>
      <w:r w:rsidRPr="00AF0524">
        <w:rPr>
          <w:bCs/>
          <w:sz w:val="22"/>
          <w:szCs w:val="22"/>
        </w:rPr>
        <w:t>akuntansi</w:t>
      </w:r>
      <w:proofErr w:type="spellEnd"/>
      <w:r w:rsidRPr="00AF0524">
        <w:rPr>
          <w:bCs/>
          <w:sz w:val="22"/>
          <w:szCs w:val="22"/>
        </w:rPr>
        <w:t xml:space="preserve"> / </w:t>
      </w:r>
      <w:proofErr w:type="spellStart"/>
      <w:r w:rsidRPr="00AF0524">
        <w:rPr>
          <w:bCs/>
          <w:sz w:val="22"/>
          <w:szCs w:val="22"/>
        </w:rPr>
        <w:t>entitas</w:t>
      </w:r>
      <w:proofErr w:type="spellEnd"/>
      <w:r w:rsidRPr="00AF0524">
        <w:rPr>
          <w:bCs/>
          <w:sz w:val="22"/>
          <w:szCs w:val="22"/>
        </w:rPr>
        <w:t xml:space="preserve"> </w:t>
      </w:r>
      <w:proofErr w:type="spellStart"/>
      <w:r w:rsidRPr="00AF0524">
        <w:rPr>
          <w:bCs/>
          <w:sz w:val="22"/>
          <w:szCs w:val="22"/>
        </w:rPr>
        <w:t>pelaporan</w:t>
      </w:r>
      <w:proofErr w:type="spellEnd"/>
      <w:r w:rsidRPr="00AF0524">
        <w:rPr>
          <w:bCs/>
          <w:sz w:val="22"/>
          <w:szCs w:val="22"/>
        </w:rPr>
        <w:t xml:space="preserve"> yang </w:t>
      </w:r>
      <w:proofErr w:type="spellStart"/>
      <w:r w:rsidRPr="00AF0524">
        <w:rPr>
          <w:bCs/>
          <w:sz w:val="22"/>
          <w:szCs w:val="22"/>
        </w:rPr>
        <w:t>menggunakan</w:t>
      </w:r>
      <w:proofErr w:type="spellEnd"/>
      <w:r w:rsidRPr="00AF0524">
        <w:rPr>
          <w:bCs/>
          <w:sz w:val="22"/>
          <w:szCs w:val="22"/>
        </w:rPr>
        <w:t xml:space="preserve"> basis </w:t>
      </w:r>
      <w:proofErr w:type="spellStart"/>
      <w:r w:rsidRPr="00AF0524">
        <w:rPr>
          <w:bCs/>
          <w:sz w:val="22"/>
          <w:szCs w:val="22"/>
        </w:rPr>
        <w:t>akrual</w:t>
      </w:r>
      <w:proofErr w:type="spellEnd"/>
      <w:r w:rsidRPr="00AF0524">
        <w:rPr>
          <w:bCs/>
          <w:sz w:val="22"/>
          <w:szCs w:val="22"/>
        </w:rPr>
        <w:t xml:space="preserve"> pada </w:t>
      </w:r>
      <w:proofErr w:type="spellStart"/>
      <w:r w:rsidRPr="00AF0524">
        <w:rPr>
          <w:bCs/>
          <w:sz w:val="22"/>
          <w:szCs w:val="22"/>
        </w:rPr>
        <w:t>pemerintah</w:t>
      </w:r>
      <w:proofErr w:type="spellEnd"/>
      <w:r w:rsidRPr="00AF0524">
        <w:rPr>
          <w:bCs/>
          <w:sz w:val="22"/>
          <w:szCs w:val="22"/>
        </w:rPr>
        <w:t xml:space="preserve"> </w:t>
      </w:r>
      <w:proofErr w:type="spellStart"/>
      <w:r w:rsidRPr="00AF0524">
        <w:rPr>
          <w:bCs/>
          <w:sz w:val="22"/>
          <w:szCs w:val="22"/>
        </w:rPr>
        <w:t>daerah</w:t>
      </w:r>
      <w:proofErr w:type="spellEnd"/>
    </w:p>
    <w:p w14:paraId="4E307DF8" w14:textId="5354DC88" w:rsidR="00A62E98" w:rsidRPr="00AF0524" w:rsidRDefault="00A62E98" w:rsidP="00AF0524">
      <w:pPr>
        <w:tabs>
          <w:tab w:val="left" w:pos="540"/>
          <w:tab w:val="left" w:pos="567"/>
        </w:tabs>
        <w:spacing w:after="120" w:line="280" w:lineRule="exact"/>
        <w:ind w:right="95"/>
        <w:jc w:val="both"/>
        <w:rPr>
          <w:b/>
          <w:sz w:val="22"/>
          <w:szCs w:val="22"/>
        </w:rPr>
      </w:pPr>
      <w:r w:rsidRPr="00AF0524">
        <w:rPr>
          <w:b/>
          <w:sz w:val="22"/>
          <w:szCs w:val="22"/>
        </w:rPr>
        <w:t xml:space="preserve">BAB VI. </w:t>
      </w:r>
      <w:proofErr w:type="spellStart"/>
      <w:r w:rsidRPr="00AF0524">
        <w:rPr>
          <w:b/>
          <w:sz w:val="22"/>
          <w:szCs w:val="22"/>
        </w:rPr>
        <w:t>Penjelasan</w:t>
      </w:r>
      <w:proofErr w:type="spellEnd"/>
      <w:r w:rsidRPr="00AF0524">
        <w:rPr>
          <w:b/>
          <w:sz w:val="22"/>
          <w:szCs w:val="22"/>
        </w:rPr>
        <w:t xml:space="preserve"> </w:t>
      </w:r>
      <w:proofErr w:type="spellStart"/>
      <w:r w:rsidRPr="00AF0524">
        <w:rPr>
          <w:b/>
          <w:sz w:val="22"/>
          <w:szCs w:val="22"/>
        </w:rPr>
        <w:t>atas</w:t>
      </w:r>
      <w:proofErr w:type="spellEnd"/>
      <w:r w:rsidRPr="00AF0524">
        <w:rPr>
          <w:b/>
          <w:sz w:val="22"/>
          <w:szCs w:val="22"/>
        </w:rPr>
        <w:t xml:space="preserve"> </w:t>
      </w:r>
      <w:proofErr w:type="spellStart"/>
      <w:r w:rsidRPr="00AF0524">
        <w:rPr>
          <w:b/>
          <w:sz w:val="22"/>
          <w:szCs w:val="22"/>
        </w:rPr>
        <w:t>Informasi-informasi</w:t>
      </w:r>
      <w:proofErr w:type="spellEnd"/>
      <w:r w:rsidRPr="00AF0524">
        <w:rPr>
          <w:b/>
          <w:sz w:val="22"/>
          <w:szCs w:val="22"/>
        </w:rPr>
        <w:t xml:space="preserve"> Non </w:t>
      </w:r>
      <w:proofErr w:type="spellStart"/>
      <w:r w:rsidRPr="00AF0524">
        <w:rPr>
          <w:b/>
          <w:sz w:val="22"/>
          <w:szCs w:val="22"/>
        </w:rPr>
        <w:t>Keuangan</w:t>
      </w:r>
      <w:proofErr w:type="spellEnd"/>
      <w:r w:rsidRPr="00AF0524">
        <w:rPr>
          <w:b/>
          <w:sz w:val="22"/>
          <w:szCs w:val="22"/>
        </w:rPr>
        <w:t xml:space="preserve"> </w:t>
      </w:r>
      <w:proofErr w:type="spellStart"/>
      <w:r w:rsidRPr="00AF0524">
        <w:rPr>
          <w:b/>
          <w:sz w:val="22"/>
          <w:szCs w:val="22"/>
        </w:rPr>
        <w:t>Pemerintan</w:t>
      </w:r>
      <w:proofErr w:type="spellEnd"/>
      <w:r w:rsidRPr="00AF0524">
        <w:rPr>
          <w:b/>
          <w:sz w:val="22"/>
          <w:szCs w:val="22"/>
        </w:rPr>
        <w:t xml:space="preserve"> Daerah</w:t>
      </w:r>
    </w:p>
    <w:p w14:paraId="5E50DCAB" w14:textId="438F1812" w:rsidR="00A62E98" w:rsidRDefault="00A62E98" w:rsidP="00AF0524">
      <w:pPr>
        <w:tabs>
          <w:tab w:val="left" w:pos="540"/>
          <w:tab w:val="left" w:pos="567"/>
        </w:tabs>
        <w:spacing w:after="120" w:line="280" w:lineRule="exact"/>
        <w:ind w:right="95"/>
        <w:jc w:val="both"/>
        <w:rPr>
          <w:b/>
          <w:bCs/>
          <w:sz w:val="22"/>
          <w:szCs w:val="22"/>
        </w:rPr>
      </w:pPr>
      <w:r w:rsidRPr="00AF0524">
        <w:rPr>
          <w:b/>
          <w:sz w:val="22"/>
          <w:szCs w:val="22"/>
        </w:rPr>
        <w:t xml:space="preserve">BAB VII. </w:t>
      </w:r>
      <w:proofErr w:type="spellStart"/>
      <w:r w:rsidRPr="00AF0524">
        <w:rPr>
          <w:b/>
          <w:sz w:val="22"/>
          <w:szCs w:val="22"/>
        </w:rPr>
        <w:t>Penutup</w:t>
      </w:r>
      <w:proofErr w:type="spellEnd"/>
    </w:p>
    <w:p w14:paraId="5F2E6AD4" w14:textId="77777777" w:rsidR="00A62E98" w:rsidRDefault="00A62E98" w:rsidP="00C21E25">
      <w:pPr>
        <w:tabs>
          <w:tab w:val="left" w:pos="540"/>
        </w:tabs>
        <w:spacing w:line="360" w:lineRule="auto"/>
        <w:ind w:left="720" w:hanging="720"/>
        <w:jc w:val="both"/>
        <w:rPr>
          <w:b/>
          <w:bCs/>
          <w:sz w:val="22"/>
          <w:szCs w:val="22"/>
        </w:rPr>
      </w:pPr>
    </w:p>
    <w:p w14:paraId="589839DB" w14:textId="77777777" w:rsidR="00877CBE" w:rsidRDefault="00877CBE" w:rsidP="0052691E">
      <w:pPr>
        <w:tabs>
          <w:tab w:val="left" w:pos="540"/>
        </w:tabs>
        <w:spacing w:line="360" w:lineRule="auto"/>
        <w:jc w:val="both"/>
        <w:rPr>
          <w:b/>
          <w:bCs/>
          <w:sz w:val="22"/>
          <w:szCs w:val="22"/>
        </w:rPr>
      </w:pPr>
    </w:p>
    <w:p w14:paraId="39CBE4F2" w14:textId="77777777" w:rsidR="00877CBE" w:rsidRDefault="00877CBE" w:rsidP="0052691E">
      <w:pPr>
        <w:tabs>
          <w:tab w:val="left" w:pos="540"/>
        </w:tabs>
        <w:spacing w:line="360" w:lineRule="auto"/>
        <w:jc w:val="both"/>
        <w:rPr>
          <w:b/>
          <w:bCs/>
          <w:sz w:val="22"/>
          <w:szCs w:val="22"/>
        </w:rPr>
      </w:pPr>
    </w:p>
    <w:p w14:paraId="47B40D93" w14:textId="77777777" w:rsidR="00877CBE" w:rsidRDefault="00877CBE" w:rsidP="0052691E">
      <w:pPr>
        <w:tabs>
          <w:tab w:val="left" w:pos="540"/>
        </w:tabs>
        <w:spacing w:line="360" w:lineRule="auto"/>
        <w:jc w:val="both"/>
        <w:rPr>
          <w:b/>
          <w:bCs/>
          <w:sz w:val="22"/>
          <w:szCs w:val="22"/>
        </w:rPr>
      </w:pPr>
    </w:p>
    <w:p w14:paraId="6C548821" w14:textId="77777777" w:rsidR="008C1919" w:rsidRDefault="008C1919">
      <w:pPr>
        <w:spacing w:after="160" w:line="259" w:lineRule="auto"/>
        <w:rPr>
          <w:b/>
          <w:bCs/>
          <w:lang w:val="id"/>
        </w:rPr>
      </w:pPr>
      <w:r>
        <w:br w:type="page"/>
      </w:r>
    </w:p>
    <w:p w14:paraId="211556B0" w14:textId="7F25E87A" w:rsidR="00D84B51" w:rsidRPr="00E23C27" w:rsidRDefault="00D84B51" w:rsidP="00D07553">
      <w:pPr>
        <w:pStyle w:val="Heading1"/>
        <w:ind w:left="0"/>
        <w:jc w:val="center"/>
      </w:pPr>
      <w:r w:rsidRPr="00E23C27">
        <w:lastRenderedPageBreak/>
        <w:t>BAB II</w:t>
      </w:r>
    </w:p>
    <w:p w14:paraId="5DAA5AF6" w14:textId="00EC4569" w:rsidR="00D84B51" w:rsidRPr="00E23C27" w:rsidRDefault="00AF0524" w:rsidP="00D07553">
      <w:pPr>
        <w:pStyle w:val="Heading1"/>
        <w:ind w:left="0"/>
        <w:jc w:val="center"/>
      </w:pPr>
      <w:r w:rsidRPr="00E23C27">
        <w:t>EKONOMI MAKRO, KEBIJAKAN KEUANGAN DAN</w:t>
      </w:r>
      <w:r w:rsidR="00D07553">
        <w:rPr>
          <w:lang w:val="en-US"/>
        </w:rPr>
        <w:t xml:space="preserve"> </w:t>
      </w:r>
      <w:r w:rsidRPr="00E23C27">
        <w:t>PENCAPAIAN TARGET KINERJA APBD</w:t>
      </w:r>
    </w:p>
    <w:p w14:paraId="2C5550CD" w14:textId="77777777" w:rsidR="00130412" w:rsidRDefault="00130412" w:rsidP="00704B48">
      <w:pPr>
        <w:tabs>
          <w:tab w:val="left" w:pos="540"/>
        </w:tabs>
        <w:spacing w:line="280" w:lineRule="exact"/>
        <w:ind w:left="720" w:hanging="720"/>
        <w:contextualSpacing/>
        <w:jc w:val="both"/>
        <w:rPr>
          <w:b/>
          <w:bCs/>
          <w:sz w:val="22"/>
          <w:szCs w:val="22"/>
        </w:rPr>
      </w:pPr>
    </w:p>
    <w:p w14:paraId="4F1EE890" w14:textId="1BED983E" w:rsidR="00D84B51" w:rsidRPr="00D07553" w:rsidRDefault="002845F8" w:rsidP="00D07553">
      <w:pPr>
        <w:pStyle w:val="Heading2"/>
        <w:ind w:left="0" w:firstLine="0"/>
        <w:rPr>
          <w:rFonts w:ascii="Times New Roman" w:hAnsi="Times New Roman"/>
          <w:i w:val="0"/>
          <w:iCs/>
          <w:sz w:val="22"/>
          <w:szCs w:val="22"/>
        </w:rPr>
      </w:pPr>
      <w:r w:rsidRPr="00D07553">
        <w:rPr>
          <w:rFonts w:ascii="Times New Roman" w:hAnsi="Times New Roman"/>
          <w:i w:val="0"/>
          <w:iCs/>
          <w:sz w:val="22"/>
          <w:szCs w:val="22"/>
        </w:rPr>
        <w:t xml:space="preserve">2.1 </w:t>
      </w:r>
      <w:r w:rsidR="00D84B51" w:rsidRPr="00D07553">
        <w:rPr>
          <w:rFonts w:ascii="Times New Roman" w:hAnsi="Times New Roman"/>
          <w:i w:val="0"/>
          <w:iCs/>
          <w:sz w:val="22"/>
          <w:szCs w:val="22"/>
        </w:rPr>
        <w:t>Ekonomi Makro</w:t>
      </w:r>
    </w:p>
    <w:p w14:paraId="4F39F869" w14:textId="77777777" w:rsidR="00D84B51" w:rsidRPr="00D84B51" w:rsidRDefault="00D84B51" w:rsidP="00704B48">
      <w:pPr>
        <w:numPr>
          <w:ilvl w:val="2"/>
          <w:numId w:val="9"/>
        </w:numPr>
        <w:tabs>
          <w:tab w:val="left" w:pos="540"/>
        </w:tabs>
        <w:spacing w:line="280" w:lineRule="exact"/>
        <w:contextualSpacing/>
        <w:jc w:val="both"/>
        <w:rPr>
          <w:b/>
          <w:noProof/>
          <w:sz w:val="22"/>
          <w:szCs w:val="22"/>
        </w:rPr>
      </w:pPr>
      <w:r w:rsidRPr="00D84B51">
        <w:rPr>
          <w:b/>
          <w:noProof/>
          <w:sz w:val="22"/>
          <w:szCs w:val="22"/>
        </w:rPr>
        <w:t>Asumsi Dasar Ekonomi Makro Nasional</w:t>
      </w:r>
    </w:p>
    <w:p w14:paraId="7DFBABA8" w14:textId="000FD776" w:rsidR="00D84B51" w:rsidRPr="00D84B51" w:rsidRDefault="00D84B51" w:rsidP="00704B48">
      <w:pPr>
        <w:tabs>
          <w:tab w:val="left" w:pos="540"/>
        </w:tabs>
        <w:spacing w:line="280" w:lineRule="exact"/>
        <w:ind w:firstLine="567"/>
        <w:contextualSpacing/>
        <w:jc w:val="both"/>
        <w:rPr>
          <w:bCs/>
          <w:noProof/>
          <w:sz w:val="22"/>
          <w:szCs w:val="22"/>
        </w:rPr>
      </w:pPr>
      <w:r w:rsidRPr="00D84B51">
        <w:rPr>
          <w:bCs/>
          <w:noProof/>
          <w:sz w:val="22"/>
          <w:szCs w:val="22"/>
        </w:rPr>
        <w:t xml:space="preserve">Dalam rangka pemulihan pada berbagai dimensi nasional Pemerintah mengambil langkah-langkah kebijakan yang bersifat </w:t>
      </w:r>
      <w:r w:rsidRPr="00D84B51">
        <w:rPr>
          <w:bCs/>
          <w:i/>
          <w:iCs/>
          <w:noProof/>
          <w:sz w:val="22"/>
          <w:szCs w:val="22"/>
        </w:rPr>
        <w:t>extraordinary</w:t>
      </w:r>
      <w:r w:rsidRPr="00D84B51">
        <w:rPr>
          <w:bCs/>
          <w:noProof/>
          <w:sz w:val="22"/>
          <w:szCs w:val="22"/>
        </w:rPr>
        <w:t xml:space="preserve"> untuk memitigasi dampak dan perubahan regulasi serta kebijakan </w:t>
      </w:r>
      <w:r w:rsidR="00AD65CC">
        <w:rPr>
          <w:bCs/>
          <w:noProof/>
          <w:sz w:val="22"/>
          <w:szCs w:val="22"/>
        </w:rPr>
        <w:t>n</w:t>
      </w:r>
      <w:r w:rsidRPr="00D84B51">
        <w:rPr>
          <w:bCs/>
          <w:noProof/>
          <w:sz w:val="22"/>
          <w:szCs w:val="22"/>
        </w:rPr>
        <w:t xml:space="preserve">asional demi stabilitas sektor keuangan bahkan dunia </w:t>
      </w:r>
      <w:r w:rsidR="00130412">
        <w:rPr>
          <w:bCs/>
          <w:noProof/>
          <w:sz w:val="22"/>
          <w:szCs w:val="22"/>
        </w:rPr>
        <w:t>u</w:t>
      </w:r>
      <w:r w:rsidRPr="00D84B51">
        <w:rPr>
          <w:bCs/>
          <w:noProof/>
          <w:sz w:val="22"/>
          <w:szCs w:val="22"/>
        </w:rPr>
        <w:t>saha. Jika tidak dilakukan, hal tersebut dapat mengakibatkan gangguan ekonomi baik dari sisi permintaan maupun penawaran dan memberikan tekanan berat terhadap perekonomian nasional, terutama sektor-sektor produksi utama melalui jalur ekspor, impor, investasi</w:t>
      </w:r>
      <w:r w:rsidR="00130412">
        <w:rPr>
          <w:bCs/>
          <w:noProof/>
          <w:sz w:val="22"/>
          <w:szCs w:val="22"/>
        </w:rPr>
        <w:t>,</w:t>
      </w:r>
      <w:r w:rsidRPr="00D84B51">
        <w:rPr>
          <w:bCs/>
          <w:noProof/>
          <w:sz w:val="22"/>
          <w:szCs w:val="22"/>
        </w:rPr>
        <w:t xml:space="preserve"> dan konsumsi.</w:t>
      </w:r>
    </w:p>
    <w:p w14:paraId="3AF5523A" w14:textId="5B957880" w:rsidR="00D84B51" w:rsidRPr="004E0C7F" w:rsidRDefault="00D84B51" w:rsidP="00704B48">
      <w:pPr>
        <w:tabs>
          <w:tab w:val="left" w:pos="540"/>
        </w:tabs>
        <w:spacing w:line="280" w:lineRule="exact"/>
        <w:ind w:firstLine="567"/>
        <w:contextualSpacing/>
        <w:jc w:val="both"/>
        <w:rPr>
          <w:bCs/>
          <w:noProof/>
          <w:sz w:val="22"/>
          <w:szCs w:val="22"/>
        </w:rPr>
      </w:pPr>
      <w:r w:rsidRPr="00D84B51">
        <w:rPr>
          <w:bCs/>
          <w:noProof/>
          <w:sz w:val="22"/>
          <w:szCs w:val="22"/>
        </w:rPr>
        <w:t xml:space="preserve">Selain melakukan langkah-langkah kebijakan realokasi APBN dalam rangka pelaksanaan Undang Undang Nomor 1 Tahun 2022 tentang Hubungan Keuangan antara Pemerintah Pusat </w:t>
      </w:r>
      <w:r w:rsidR="00D07553">
        <w:rPr>
          <w:bCs/>
          <w:noProof/>
          <w:sz w:val="22"/>
          <w:szCs w:val="22"/>
        </w:rPr>
        <w:t>d</w:t>
      </w:r>
      <w:r w:rsidRPr="00D84B51">
        <w:rPr>
          <w:bCs/>
          <w:noProof/>
          <w:sz w:val="22"/>
          <w:szCs w:val="22"/>
        </w:rPr>
        <w:t xml:space="preserve">an Pemerintah Daerah, </w:t>
      </w:r>
      <w:r w:rsidR="00D07553">
        <w:rPr>
          <w:bCs/>
          <w:noProof/>
          <w:sz w:val="22"/>
          <w:szCs w:val="22"/>
        </w:rPr>
        <w:t>p</w:t>
      </w:r>
      <w:r w:rsidRPr="00D84B51">
        <w:rPr>
          <w:bCs/>
          <w:noProof/>
          <w:sz w:val="22"/>
          <w:szCs w:val="22"/>
        </w:rPr>
        <w:t xml:space="preserve">emerintah juga lakukan pemberian stimulus fiskal, moneter dan sektor keuangan. Fokus utama kebijakan </w:t>
      </w:r>
      <w:r w:rsidR="00D07553">
        <w:rPr>
          <w:bCs/>
          <w:noProof/>
          <w:sz w:val="22"/>
          <w:szCs w:val="22"/>
        </w:rPr>
        <w:t>p</w:t>
      </w:r>
      <w:r w:rsidRPr="00D84B51">
        <w:rPr>
          <w:bCs/>
          <w:noProof/>
          <w:sz w:val="22"/>
          <w:szCs w:val="22"/>
        </w:rPr>
        <w:t xml:space="preserve">emerintah adalah mendukung anggaran kesehatan, memperluas </w:t>
      </w:r>
      <w:r w:rsidRPr="00D84B51">
        <w:rPr>
          <w:bCs/>
          <w:i/>
          <w:iCs/>
          <w:noProof/>
          <w:sz w:val="22"/>
          <w:szCs w:val="22"/>
        </w:rPr>
        <w:t>social safety net</w:t>
      </w:r>
      <w:r w:rsidRPr="00D84B51">
        <w:rPr>
          <w:bCs/>
          <w:noProof/>
          <w:sz w:val="22"/>
          <w:szCs w:val="22"/>
        </w:rPr>
        <w:t xml:space="preserve"> untuk menjaga daya beli, serta mendukung dunia usaha dan industri. Langkah-langkah </w:t>
      </w:r>
      <w:r w:rsidRPr="00D84B51">
        <w:rPr>
          <w:bCs/>
          <w:i/>
          <w:iCs/>
          <w:noProof/>
          <w:sz w:val="22"/>
          <w:szCs w:val="22"/>
        </w:rPr>
        <w:t>extraordinary</w:t>
      </w:r>
      <w:r w:rsidRPr="00D84B51">
        <w:rPr>
          <w:bCs/>
          <w:noProof/>
          <w:sz w:val="22"/>
          <w:szCs w:val="22"/>
        </w:rPr>
        <w:t xml:space="preserve"> ini membutuhkan dana yang tidak sedikit, sehingga diperlukan fleksibilitas APBN yang memastikan ketersediaan anggaran dengan tetap menjaga kesinambungan keuangan negara. Postur APBN 202</w:t>
      </w:r>
      <w:r w:rsidR="00112CA8">
        <w:rPr>
          <w:bCs/>
          <w:noProof/>
          <w:sz w:val="22"/>
          <w:szCs w:val="22"/>
        </w:rPr>
        <w:t>5</w:t>
      </w:r>
      <w:r w:rsidRPr="00D84B51">
        <w:rPr>
          <w:bCs/>
          <w:noProof/>
          <w:sz w:val="22"/>
          <w:szCs w:val="22"/>
        </w:rPr>
        <w:t xml:space="preserve"> juga telah disesuaikan melalui Peraturan Menteri Dalam Negeri Nomor 77 Tahun 2020 tentang Perubahan Postur dan Rincian Anggaran Pendapatan dan Belanja Negara Tahun Anggaran 202</w:t>
      </w:r>
      <w:r w:rsidR="00112CA8">
        <w:rPr>
          <w:bCs/>
          <w:noProof/>
          <w:sz w:val="22"/>
          <w:szCs w:val="22"/>
        </w:rPr>
        <w:t>5</w:t>
      </w:r>
      <w:r w:rsidRPr="00D84B51">
        <w:rPr>
          <w:bCs/>
          <w:noProof/>
          <w:sz w:val="22"/>
          <w:szCs w:val="22"/>
        </w:rPr>
        <w:t xml:space="preserve">. Dalam postur APBN baru ini, penerimaan negara </w:t>
      </w:r>
      <w:r w:rsidRPr="004E0C7F">
        <w:rPr>
          <w:bCs/>
          <w:noProof/>
          <w:sz w:val="22"/>
          <w:szCs w:val="22"/>
        </w:rPr>
        <w:t xml:space="preserve">diperkirakan mengalami peningkatan dan belanja negara meningkat dari </w:t>
      </w:r>
      <w:r w:rsidR="00130412" w:rsidRPr="004E0C7F">
        <w:rPr>
          <w:bCs/>
          <w:noProof/>
          <w:sz w:val="22"/>
          <w:szCs w:val="22"/>
        </w:rPr>
        <w:t>t</w:t>
      </w:r>
      <w:r w:rsidRPr="004E0C7F">
        <w:rPr>
          <w:bCs/>
          <w:noProof/>
          <w:sz w:val="22"/>
          <w:szCs w:val="22"/>
        </w:rPr>
        <w:t>ahun 202</w:t>
      </w:r>
      <w:r w:rsidR="00112CA8" w:rsidRPr="004E0C7F">
        <w:rPr>
          <w:bCs/>
          <w:noProof/>
          <w:sz w:val="22"/>
          <w:szCs w:val="22"/>
        </w:rPr>
        <w:t>4</w:t>
      </w:r>
      <w:r w:rsidRPr="004E0C7F">
        <w:rPr>
          <w:bCs/>
          <w:noProof/>
          <w:sz w:val="22"/>
          <w:szCs w:val="22"/>
        </w:rPr>
        <w:t>.</w:t>
      </w:r>
    </w:p>
    <w:p w14:paraId="70606132" w14:textId="234EC3E1" w:rsidR="00D84B51" w:rsidRPr="007344A6" w:rsidRDefault="00D84B51" w:rsidP="00704B48">
      <w:pPr>
        <w:tabs>
          <w:tab w:val="left" w:pos="540"/>
        </w:tabs>
        <w:spacing w:line="280" w:lineRule="exact"/>
        <w:ind w:firstLine="567"/>
        <w:contextualSpacing/>
        <w:jc w:val="both"/>
        <w:rPr>
          <w:bCs/>
          <w:noProof/>
          <w:color w:val="EE0000"/>
          <w:sz w:val="22"/>
          <w:szCs w:val="22"/>
        </w:rPr>
      </w:pPr>
      <w:r w:rsidRPr="004E0C7F">
        <w:rPr>
          <w:bCs/>
          <w:noProof/>
          <w:sz w:val="22"/>
          <w:szCs w:val="22"/>
        </w:rPr>
        <w:t xml:space="preserve">Kondisi </w:t>
      </w:r>
      <w:r w:rsidR="00130412" w:rsidRPr="004E0C7F">
        <w:rPr>
          <w:bCs/>
          <w:noProof/>
          <w:sz w:val="22"/>
          <w:szCs w:val="22"/>
        </w:rPr>
        <w:t>p</w:t>
      </w:r>
      <w:r w:rsidRPr="004E0C7F">
        <w:rPr>
          <w:bCs/>
          <w:noProof/>
          <w:sz w:val="22"/>
          <w:szCs w:val="22"/>
        </w:rPr>
        <w:t>ertumbuhan ekonomi kuartal I-202</w:t>
      </w:r>
      <w:r w:rsidR="004E0C7F" w:rsidRPr="004E0C7F">
        <w:rPr>
          <w:bCs/>
          <w:noProof/>
          <w:sz w:val="22"/>
          <w:szCs w:val="22"/>
        </w:rPr>
        <w:t>5</w:t>
      </w:r>
      <w:r w:rsidRPr="004E0C7F">
        <w:rPr>
          <w:bCs/>
          <w:noProof/>
          <w:sz w:val="22"/>
          <w:szCs w:val="22"/>
        </w:rPr>
        <w:t xml:space="preserve"> di dalam APBN 202</w:t>
      </w:r>
      <w:r w:rsidR="004E0C7F" w:rsidRPr="004E0C7F">
        <w:rPr>
          <w:bCs/>
          <w:noProof/>
          <w:sz w:val="22"/>
          <w:szCs w:val="22"/>
        </w:rPr>
        <w:t>5</w:t>
      </w:r>
      <w:r w:rsidRPr="004E0C7F">
        <w:rPr>
          <w:bCs/>
          <w:noProof/>
          <w:sz w:val="22"/>
          <w:szCs w:val="22"/>
        </w:rPr>
        <w:t xml:space="preserve"> bergerak </w:t>
      </w:r>
      <w:r w:rsidR="00960A6F">
        <w:rPr>
          <w:bCs/>
          <w:noProof/>
          <w:sz w:val="22"/>
          <w:szCs w:val="22"/>
        </w:rPr>
        <w:t>menurun</w:t>
      </w:r>
      <w:r w:rsidRPr="004E0C7F">
        <w:rPr>
          <w:bCs/>
          <w:noProof/>
          <w:sz w:val="22"/>
          <w:szCs w:val="22"/>
        </w:rPr>
        <w:t xml:space="preserve">  dikisaran </w:t>
      </w:r>
      <w:r w:rsidR="004E0C7F" w:rsidRPr="004E0C7F">
        <w:rPr>
          <w:bCs/>
          <w:noProof/>
          <w:sz w:val="22"/>
          <w:szCs w:val="22"/>
        </w:rPr>
        <w:t>4,87</w:t>
      </w:r>
      <w:r w:rsidRPr="004E0C7F">
        <w:rPr>
          <w:bCs/>
          <w:noProof/>
          <w:sz w:val="22"/>
          <w:szCs w:val="22"/>
        </w:rPr>
        <w:t>%, proyeksi pertumbuhan ekonomi di kuartal ke</w:t>
      </w:r>
      <w:r w:rsidR="00130412" w:rsidRPr="004E0C7F">
        <w:rPr>
          <w:bCs/>
          <w:noProof/>
          <w:sz w:val="22"/>
          <w:szCs w:val="22"/>
        </w:rPr>
        <w:t>-</w:t>
      </w:r>
      <w:r w:rsidRPr="004E0C7F">
        <w:rPr>
          <w:bCs/>
          <w:noProof/>
          <w:sz w:val="22"/>
          <w:szCs w:val="22"/>
        </w:rPr>
        <w:t>II diperkirakan akan bisa tumbuh berkisar 5,</w:t>
      </w:r>
      <w:r w:rsidR="00131476">
        <w:rPr>
          <w:bCs/>
          <w:noProof/>
          <w:sz w:val="22"/>
          <w:szCs w:val="22"/>
        </w:rPr>
        <w:t>2</w:t>
      </w:r>
      <w:r w:rsidRPr="004E0C7F">
        <w:rPr>
          <w:bCs/>
          <w:noProof/>
          <w:sz w:val="22"/>
          <w:szCs w:val="22"/>
        </w:rPr>
        <w:t>%. Tekanan ekonomi di kuartal II-202</w:t>
      </w:r>
      <w:r w:rsidR="004E0C7F" w:rsidRPr="004E0C7F">
        <w:rPr>
          <w:bCs/>
          <w:noProof/>
          <w:sz w:val="22"/>
          <w:szCs w:val="22"/>
        </w:rPr>
        <w:t>5</w:t>
      </w:r>
      <w:r w:rsidRPr="004E0C7F">
        <w:rPr>
          <w:bCs/>
          <w:noProof/>
          <w:sz w:val="22"/>
          <w:szCs w:val="22"/>
        </w:rPr>
        <w:t xml:space="preserve"> didukung oleh pelaksanaan pergerakan berbagai sektor, pertumbuhan ekonomi sepanjang tahun 202</w:t>
      </w:r>
      <w:r w:rsidR="004E0C7F" w:rsidRPr="004E0C7F">
        <w:rPr>
          <w:bCs/>
          <w:noProof/>
          <w:sz w:val="22"/>
          <w:szCs w:val="22"/>
        </w:rPr>
        <w:t xml:space="preserve">5 </w:t>
      </w:r>
      <w:r w:rsidRPr="004E0C7F">
        <w:rPr>
          <w:bCs/>
          <w:noProof/>
          <w:sz w:val="22"/>
          <w:szCs w:val="22"/>
        </w:rPr>
        <w:t xml:space="preserve">diperkirakan </w:t>
      </w:r>
      <w:r w:rsidRPr="00DE250F">
        <w:rPr>
          <w:bCs/>
          <w:noProof/>
          <w:sz w:val="22"/>
          <w:szCs w:val="22"/>
        </w:rPr>
        <w:t xml:space="preserve">akan lebih baik dari asumsi APBN, </w:t>
      </w:r>
      <w:r w:rsidR="00130412" w:rsidRPr="00DE250F">
        <w:rPr>
          <w:bCs/>
          <w:noProof/>
          <w:sz w:val="22"/>
          <w:szCs w:val="22"/>
        </w:rPr>
        <w:t>l</w:t>
      </w:r>
      <w:r w:rsidRPr="00DE250F">
        <w:rPr>
          <w:bCs/>
          <w:noProof/>
          <w:sz w:val="22"/>
          <w:szCs w:val="22"/>
        </w:rPr>
        <w:t xml:space="preserve">aju </w:t>
      </w:r>
      <w:r w:rsidR="00130412" w:rsidRPr="00DE250F">
        <w:rPr>
          <w:bCs/>
          <w:noProof/>
          <w:sz w:val="22"/>
          <w:szCs w:val="22"/>
        </w:rPr>
        <w:t>i</w:t>
      </w:r>
      <w:r w:rsidRPr="00DE250F">
        <w:rPr>
          <w:bCs/>
          <w:noProof/>
          <w:sz w:val="22"/>
          <w:szCs w:val="22"/>
        </w:rPr>
        <w:t>nflasi tetap terjaga</w:t>
      </w:r>
      <w:r w:rsidR="00130412" w:rsidRPr="00DE250F">
        <w:rPr>
          <w:bCs/>
          <w:noProof/>
          <w:sz w:val="22"/>
          <w:szCs w:val="22"/>
        </w:rPr>
        <w:t xml:space="preserve"> </w:t>
      </w:r>
      <w:r w:rsidRPr="00DE250F">
        <w:rPr>
          <w:bCs/>
          <w:noProof/>
          <w:sz w:val="22"/>
          <w:szCs w:val="22"/>
        </w:rPr>
        <w:t xml:space="preserve">secara </w:t>
      </w:r>
      <w:r w:rsidR="00130412" w:rsidRPr="00DE250F">
        <w:rPr>
          <w:bCs/>
          <w:noProof/>
          <w:sz w:val="22"/>
          <w:szCs w:val="22"/>
        </w:rPr>
        <w:t>n</w:t>
      </w:r>
      <w:r w:rsidRPr="00DE250F">
        <w:rPr>
          <w:bCs/>
          <w:noProof/>
          <w:sz w:val="22"/>
          <w:szCs w:val="22"/>
        </w:rPr>
        <w:t>asional hingga Juli 202</w:t>
      </w:r>
      <w:r w:rsidR="004E0C7F" w:rsidRPr="00DE250F">
        <w:rPr>
          <w:bCs/>
          <w:noProof/>
          <w:sz w:val="22"/>
          <w:szCs w:val="22"/>
        </w:rPr>
        <w:t>5</w:t>
      </w:r>
      <w:r w:rsidRPr="00DE250F">
        <w:rPr>
          <w:bCs/>
          <w:noProof/>
          <w:sz w:val="22"/>
          <w:szCs w:val="22"/>
        </w:rPr>
        <w:t xml:space="preserve"> sebesar </w:t>
      </w:r>
      <w:r w:rsidR="00425DAC" w:rsidRPr="00DE250F">
        <w:rPr>
          <w:bCs/>
          <w:noProof/>
          <w:sz w:val="22"/>
          <w:szCs w:val="22"/>
        </w:rPr>
        <w:t>2,</w:t>
      </w:r>
      <w:r w:rsidR="00131476">
        <w:rPr>
          <w:bCs/>
          <w:noProof/>
          <w:sz w:val="22"/>
          <w:szCs w:val="22"/>
        </w:rPr>
        <w:t>5</w:t>
      </w:r>
      <w:r w:rsidRPr="00DE250F">
        <w:rPr>
          <w:bCs/>
          <w:noProof/>
          <w:sz w:val="22"/>
          <w:szCs w:val="22"/>
        </w:rPr>
        <w:t>%. Asumsi nilai tukar rupiah, diproyeksikan  sebesar Rp</w:t>
      </w:r>
      <w:r w:rsidR="005D7EBE" w:rsidRPr="00DE250F">
        <w:rPr>
          <w:bCs/>
          <w:noProof/>
          <w:sz w:val="22"/>
          <w:szCs w:val="22"/>
        </w:rPr>
        <w:t>1</w:t>
      </w:r>
      <w:r w:rsidR="00DE250F" w:rsidRPr="00DE250F">
        <w:rPr>
          <w:bCs/>
          <w:noProof/>
          <w:sz w:val="22"/>
          <w:szCs w:val="22"/>
        </w:rPr>
        <w:t>7.000</w:t>
      </w:r>
      <w:r w:rsidR="00130412" w:rsidRPr="00DE250F">
        <w:rPr>
          <w:bCs/>
          <w:noProof/>
          <w:sz w:val="22"/>
          <w:szCs w:val="22"/>
        </w:rPr>
        <w:t xml:space="preserve">,00 </w:t>
      </w:r>
      <w:r w:rsidRPr="00DE250F">
        <w:rPr>
          <w:bCs/>
          <w:noProof/>
          <w:sz w:val="22"/>
          <w:szCs w:val="22"/>
        </w:rPr>
        <w:t>-</w:t>
      </w:r>
      <w:r w:rsidR="00130412" w:rsidRPr="00DE250F">
        <w:rPr>
          <w:bCs/>
          <w:noProof/>
          <w:sz w:val="22"/>
          <w:szCs w:val="22"/>
        </w:rPr>
        <w:t xml:space="preserve"> Rp</w:t>
      </w:r>
      <w:r w:rsidRPr="00DE250F">
        <w:rPr>
          <w:bCs/>
          <w:noProof/>
          <w:sz w:val="22"/>
          <w:szCs w:val="22"/>
        </w:rPr>
        <w:t>1</w:t>
      </w:r>
      <w:r w:rsidR="00DE250F" w:rsidRPr="00DE250F">
        <w:rPr>
          <w:bCs/>
          <w:noProof/>
          <w:sz w:val="22"/>
          <w:szCs w:val="22"/>
        </w:rPr>
        <w:t>6.340</w:t>
      </w:r>
      <w:r w:rsidR="00130412" w:rsidRPr="00DE250F">
        <w:rPr>
          <w:bCs/>
          <w:noProof/>
          <w:sz w:val="22"/>
          <w:szCs w:val="22"/>
        </w:rPr>
        <w:t>,00</w:t>
      </w:r>
      <w:r w:rsidRPr="00DE250F">
        <w:rPr>
          <w:bCs/>
          <w:noProof/>
          <w:sz w:val="22"/>
          <w:szCs w:val="22"/>
        </w:rPr>
        <w:t xml:space="preserve"> per </w:t>
      </w:r>
      <w:r w:rsidR="00130412" w:rsidRPr="00DE250F">
        <w:rPr>
          <w:bCs/>
          <w:noProof/>
          <w:sz w:val="22"/>
          <w:szCs w:val="22"/>
        </w:rPr>
        <w:t>D</w:t>
      </w:r>
      <w:r w:rsidRPr="00DE250F">
        <w:rPr>
          <w:bCs/>
          <w:noProof/>
          <w:sz w:val="22"/>
          <w:szCs w:val="22"/>
        </w:rPr>
        <w:t xml:space="preserve">olar AS, sampai dengan </w:t>
      </w:r>
      <w:r w:rsidR="00130412" w:rsidRPr="00DE250F">
        <w:rPr>
          <w:bCs/>
          <w:noProof/>
          <w:sz w:val="22"/>
          <w:szCs w:val="22"/>
        </w:rPr>
        <w:t>J</w:t>
      </w:r>
      <w:r w:rsidRPr="00DE250F">
        <w:rPr>
          <w:bCs/>
          <w:noProof/>
          <w:sz w:val="22"/>
          <w:szCs w:val="22"/>
        </w:rPr>
        <w:t>uli 202</w:t>
      </w:r>
      <w:r w:rsidR="00DE250F" w:rsidRPr="00DE250F">
        <w:rPr>
          <w:bCs/>
          <w:noProof/>
          <w:sz w:val="22"/>
          <w:szCs w:val="22"/>
        </w:rPr>
        <w:t>5</w:t>
      </w:r>
      <w:r w:rsidRPr="00DE250F">
        <w:rPr>
          <w:bCs/>
          <w:noProof/>
          <w:sz w:val="22"/>
          <w:szCs w:val="22"/>
        </w:rPr>
        <w:t xml:space="preserve"> posisi nilai tukar berada di level R</w:t>
      </w:r>
      <w:r w:rsidR="00130412" w:rsidRPr="00DE250F">
        <w:rPr>
          <w:bCs/>
          <w:noProof/>
          <w:sz w:val="22"/>
          <w:szCs w:val="22"/>
        </w:rPr>
        <w:t>p</w:t>
      </w:r>
      <w:r w:rsidRPr="00DE250F">
        <w:rPr>
          <w:bCs/>
          <w:noProof/>
          <w:sz w:val="22"/>
          <w:szCs w:val="22"/>
        </w:rPr>
        <w:t>1</w:t>
      </w:r>
      <w:r w:rsidR="00DE250F" w:rsidRPr="00DE250F">
        <w:rPr>
          <w:bCs/>
          <w:noProof/>
          <w:sz w:val="22"/>
          <w:szCs w:val="22"/>
        </w:rPr>
        <w:t xml:space="preserve">6.420.000 </w:t>
      </w:r>
      <w:r w:rsidRPr="00DE250F">
        <w:rPr>
          <w:bCs/>
          <w:noProof/>
          <w:sz w:val="22"/>
          <w:szCs w:val="22"/>
        </w:rPr>
        <w:t>per Dolar. Lalu tingkat suku bunga perbendaharaan negara (SPN) 3 bulan dalam APBN 202</w:t>
      </w:r>
      <w:r w:rsidR="005D7EBE" w:rsidRPr="00DE250F">
        <w:rPr>
          <w:bCs/>
          <w:noProof/>
          <w:sz w:val="22"/>
          <w:szCs w:val="22"/>
        </w:rPr>
        <w:t>4</w:t>
      </w:r>
      <w:r w:rsidRPr="00DE250F">
        <w:rPr>
          <w:bCs/>
          <w:noProof/>
          <w:sz w:val="22"/>
          <w:szCs w:val="22"/>
        </w:rPr>
        <w:t xml:space="preserve"> diasums</w:t>
      </w:r>
      <w:r w:rsidR="00130412" w:rsidRPr="00DE250F">
        <w:rPr>
          <w:bCs/>
          <w:noProof/>
          <w:sz w:val="22"/>
          <w:szCs w:val="22"/>
        </w:rPr>
        <w:t>i</w:t>
      </w:r>
      <w:r w:rsidRPr="00DE250F">
        <w:rPr>
          <w:bCs/>
          <w:noProof/>
          <w:sz w:val="22"/>
          <w:szCs w:val="22"/>
        </w:rPr>
        <w:t xml:space="preserve">kan </w:t>
      </w:r>
      <w:r w:rsidR="00DE250F" w:rsidRPr="00DE250F">
        <w:rPr>
          <w:bCs/>
          <w:noProof/>
          <w:sz w:val="22"/>
          <w:szCs w:val="22"/>
        </w:rPr>
        <w:t>7,0</w:t>
      </w:r>
      <w:r w:rsidRPr="00DE250F">
        <w:rPr>
          <w:bCs/>
          <w:noProof/>
          <w:sz w:val="22"/>
          <w:szCs w:val="22"/>
        </w:rPr>
        <w:t>%. Harga minyak mentah indonesia (ICP), diasums</w:t>
      </w:r>
      <w:r w:rsidR="00130412" w:rsidRPr="00DE250F">
        <w:rPr>
          <w:bCs/>
          <w:noProof/>
          <w:sz w:val="22"/>
          <w:szCs w:val="22"/>
        </w:rPr>
        <w:t>i</w:t>
      </w:r>
      <w:r w:rsidRPr="00DE250F">
        <w:rPr>
          <w:bCs/>
          <w:noProof/>
          <w:sz w:val="22"/>
          <w:szCs w:val="22"/>
        </w:rPr>
        <w:t xml:space="preserve">kan sebesar US$ </w:t>
      </w:r>
      <w:r w:rsidR="00483D07" w:rsidRPr="00DE250F">
        <w:rPr>
          <w:bCs/>
          <w:noProof/>
          <w:sz w:val="22"/>
          <w:szCs w:val="22"/>
        </w:rPr>
        <w:t>6</w:t>
      </w:r>
      <w:r w:rsidR="00DE250F" w:rsidRPr="00DE250F">
        <w:rPr>
          <w:bCs/>
          <w:noProof/>
          <w:sz w:val="22"/>
          <w:szCs w:val="22"/>
        </w:rPr>
        <w:t>8</w:t>
      </w:r>
      <w:r w:rsidR="00483D07" w:rsidRPr="00DE250F">
        <w:rPr>
          <w:bCs/>
          <w:noProof/>
          <w:sz w:val="22"/>
          <w:szCs w:val="22"/>
        </w:rPr>
        <w:t>,</w:t>
      </w:r>
      <w:r w:rsidR="00DE250F" w:rsidRPr="00DE250F">
        <w:rPr>
          <w:bCs/>
          <w:noProof/>
          <w:sz w:val="22"/>
          <w:szCs w:val="22"/>
        </w:rPr>
        <w:t>59</w:t>
      </w:r>
      <w:r w:rsidRPr="00DE250F">
        <w:rPr>
          <w:bCs/>
          <w:noProof/>
          <w:sz w:val="22"/>
          <w:szCs w:val="22"/>
        </w:rPr>
        <w:t>/barel dalam APBN.</w:t>
      </w:r>
    </w:p>
    <w:p w14:paraId="3C7DAB1C" w14:textId="4D20E0F6" w:rsidR="00D84B51" w:rsidRPr="006E5CAD" w:rsidRDefault="00D84B51" w:rsidP="00704B48">
      <w:pPr>
        <w:tabs>
          <w:tab w:val="left" w:pos="540"/>
        </w:tabs>
        <w:spacing w:line="280" w:lineRule="exact"/>
        <w:contextualSpacing/>
        <w:jc w:val="both"/>
        <w:rPr>
          <w:sz w:val="22"/>
          <w:szCs w:val="22"/>
        </w:rPr>
      </w:pPr>
      <w:r w:rsidRPr="006E5CAD">
        <w:rPr>
          <w:bCs/>
          <w:noProof/>
          <w:sz w:val="22"/>
          <w:szCs w:val="22"/>
        </w:rPr>
        <w:t xml:space="preserve">Lifting minyak dan gas bumi diperkirakan masing masing mencapai </w:t>
      </w:r>
      <w:r w:rsidR="006E5CAD" w:rsidRPr="006E5CAD">
        <w:rPr>
          <w:sz w:val="22"/>
          <w:szCs w:val="22"/>
        </w:rPr>
        <w:t>568</w:t>
      </w:r>
      <w:r w:rsidRPr="006E5CAD">
        <w:rPr>
          <w:sz w:val="22"/>
          <w:szCs w:val="22"/>
        </w:rPr>
        <w:t xml:space="preserve">.000 </w:t>
      </w:r>
      <w:proofErr w:type="spellStart"/>
      <w:r w:rsidRPr="006E5CAD">
        <w:rPr>
          <w:sz w:val="22"/>
          <w:szCs w:val="22"/>
        </w:rPr>
        <w:t>hingga</w:t>
      </w:r>
      <w:proofErr w:type="spellEnd"/>
      <w:r w:rsidRPr="006E5CAD">
        <w:rPr>
          <w:sz w:val="22"/>
          <w:szCs w:val="22"/>
        </w:rPr>
        <w:t xml:space="preserve"> </w:t>
      </w:r>
      <w:r w:rsidR="006E5CAD" w:rsidRPr="006E5CAD">
        <w:rPr>
          <w:sz w:val="22"/>
          <w:szCs w:val="22"/>
        </w:rPr>
        <w:t>605.000</w:t>
      </w:r>
      <w:r w:rsidRPr="006E5CAD">
        <w:rPr>
          <w:bCs/>
          <w:noProof/>
          <w:sz w:val="22"/>
          <w:szCs w:val="22"/>
        </w:rPr>
        <w:t xml:space="preserve"> barel</w:t>
      </w:r>
      <w:r w:rsidRPr="006E5CAD">
        <w:rPr>
          <w:sz w:val="22"/>
          <w:szCs w:val="22"/>
        </w:rPr>
        <w:t xml:space="preserve"> per </w:t>
      </w:r>
      <w:proofErr w:type="spellStart"/>
      <w:r w:rsidRPr="006E5CAD">
        <w:rPr>
          <w:sz w:val="22"/>
          <w:szCs w:val="22"/>
        </w:rPr>
        <w:t>hari</w:t>
      </w:r>
      <w:proofErr w:type="spellEnd"/>
      <w:r w:rsidRPr="006E5CAD">
        <w:rPr>
          <w:sz w:val="22"/>
          <w:szCs w:val="22"/>
        </w:rPr>
        <w:t xml:space="preserve"> (BOEPD), </w:t>
      </w:r>
    </w:p>
    <w:p w14:paraId="2FF559FC" w14:textId="1D254D94" w:rsidR="00D84B51" w:rsidRPr="006A7036" w:rsidRDefault="00D84B51" w:rsidP="00704B48">
      <w:pPr>
        <w:tabs>
          <w:tab w:val="left" w:pos="540"/>
        </w:tabs>
        <w:spacing w:line="280" w:lineRule="exact"/>
        <w:ind w:firstLine="720"/>
        <w:contextualSpacing/>
        <w:jc w:val="both"/>
        <w:rPr>
          <w:bCs/>
          <w:noProof/>
          <w:sz w:val="22"/>
          <w:szCs w:val="22"/>
        </w:rPr>
      </w:pPr>
      <w:r w:rsidRPr="006A7036">
        <w:rPr>
          <w:bCs/>
          <w:noProof/>
          <w:sz w:val="22"/>
          <w:szCs w:val="22"/>
        </w:rPr>
        <w:t>Asumsi dasar ekonomi makro nasional tahun 202</w:t>
      </w:r>
      <w:r w:rsidR="006E5CAD" w:rsidRPr="006A7036">
        <w:rPr>
          <w:bCs/>
          <w:noProof/>
          <w:sz w:val="22"/>
          <w:szCs w:val="22"/>
        </w:rPr>
        <w:t>5</w:t>
      </w:r>
      <w:r w:rsidRPr="006A7036">
        <w:rPr>
          <w:bCs/>
          <w:noProof/>
          <w:sz w:val="22"/>
          <w:szCs w:val="22"/>
        </w:rPr>
        <w:t xml:space="preserve"> dapat dilihat pada tabel berikut:</w:t>
      </w:r>
    </w:p>
    <w:p w14:paraId="0AB15C62" w14:textId="04138525" w:rsidR="00D84B51" w:rsidRPr="006A7036" w:rsidRDefault="00D84B51" w:rsidP="00AF0524">
      <w:pPr>
        <w:spacing w:line="360" w:lineRule="auto"/>
        <w:jc w:val="center"/>
        <w:rPr>
          <w:rFonts w:ascii="Arial" w:hAnsi="Arial" w:cs="Arial"/>
          <w:b/>
          <w:noProof/>
          <w:sz w:val="18"/>
          <w:szCs w:val="18"/>
        </w:rPr>
      </w:pPr>
      <w:bookmarkStart w:id="2" w:name="_Hlk15370997"/>
      <w:r w:rsidRPr="006A7036">
        <w:rPr>
          <w:rFonts w:ascii="Arial" w:hAnsi="Arial" w:cs="Arial"/>
          <w:b/>
          <w:noProof/>
          <w:sz w:val="18"/>
          <w:szCs w:val="18"/>
        </w:rPr>
        <w:t>Asumsi Dasar Ekonomi Makro Nasional Tahun 20</w:t>
      </w:r>
      <w:bookmarkEnd w:id="2"/>
      <w:r w:rsidRPr="006A7036">
        <w:rPr>
          <w:rFonts w:ascii="Arial" w:hAnsi="Arial" w:cs="Arial"/>
          <w:b/>
          <w:noProof/>
          <w:sz w:val="18"/>
          <w:szCs w:val="18"/>
        </w:rPr>
        <w:t>2</w:t>
      </w:r>
      <w:r w:rsidR="006E5CAD" w:rsidRPr="006A7036">
        <w:rPr>
          <w:rFonts w:ascii="Arial" w:hAnsi="Arial" w:cs="Arial"/>
          <w:b/>
          <w:noProof/>
          <w:sz w:val="18"/>
          <w:szCs w:val="18"/>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456"/>
        <w:gridCol w:w="3363"/>
        <w:gridCol w:w="992"/>
        <w:gridCol w:w="928"/>
        <w:gridCol w:w="2898"/>
      </w:tblGrid>
      <w:tr w:rsidR="006A7036" w:rsidRPr="006A7036" w14:paraId="25C3B4B1" w14:textId="77777777" w:rsidTr="00D548CF">
        <w:trPr>
          <w:tblHeader/>
          <w:jc w:val="center"/>
        </w:trPr>
        <w:tc>
          <w:tcPr>
            <w:tcW w:w="0" w:type="auto"/>
            <w:shd w:val="clear" w:color="auto" w:fill="B4C6E7" w:themeFill="accent1" w:themeFillTint="66"/>
            <w:vAlign w:val="center"/>
          </w:tcPr>
          <w:p w14:paraId="7DF92E69" w14:textId="77777777" w:rsidR="00D84B51" w:rsidRPr="006A7036" w:rsidRDefault="00D84B51" w:rsidP="009032CE">
            <w:pPr>
              <w:tabs>
                <w:tab w:val="left" w:pos="540"/>
              </w:tabs>
              <w:jc w:val="center"/>
              <w:rPr>
                <w:rFonts w:ascii="Arial" w:hAnsi="Arial" w:cs="Arial"/>
                <w:b/>
                <w:bCs/>
                <w:noProof/>
                <w:sz w:val="16"/>
                <w:szCs w:val="16"/>
              </w:rPr>
            </w:pPr>
            <w:r w:rsidRPr="006A7036">
              <w:rPr>
                <w:rFonts w:ascii="Arial" w:hAnsi="Arial" w:cs="Arial"/>
                <w:b/>
                <w:bCs/>
                <w:noProof/>
                <w:sz w:val="16"/>
                <w:szCs w:val="16"/>
              </w:rPr>
              <w:t>NO</w:t>
            </w:r>
          </w:p>
        </w:tc>
        <w:tc>
          <w:tcPr>
            <w:tcW w:w="3367" w:type="dxa"/>
            <w:shd w:val="clear" w:color="auto" w:fill="B4C6E7" w:themeFill="accent1" w:themeFillTint="66"/>
            <w:vAlign w:val="center"/>
          </w:tcPr>
          <w:p w14:paraId="5B76666F" w14:textId="77777777" w:rsidR="00D84B51" w:rsidRPr="006A7036" w:rsidRDefault="00D84B51" w:rsidP="009032CE">
            <w:pPr>
              <w:tabs>
                <w:tab w:val="left" w:pos="540"/>
              </w:tabs>
              <w:jc w:val="center"/>
              <w:rPr>
                <w:rFonts w:ascii="Arial" w:hAnsi="Arial" w:cs="Arial"/>
                <w:b/>
                <w:bCs/>
                <w:noProof/>
                <w:sz w:val="16"/>
                <w:szCs w:val="16"/>
              </w:rPr>
            </w:pPr>
            <w:r w:rsidRPr="006A7036">
              <w:rPr>
                <w:rFonts w:ascii="Arial" w:hAnsi="Arial" w:cs="Arial"/>
                <w:b/>
                <w:bCs/>
                <w:noProof/>
                <w:sz w:val="16"/>
                <w:szCs w:val="16"/>
              </w:rPr>
              <w:t>INDIKATOR MAKRO</w:t>
            </w:r>
          </w:p>
        </w:tc>
        <w:tc>
          <w:tcPr>
            <w:tcW w:w="992" w:type="dxa"/>
            <w:shd w:val="clear" w:color="auto" w:fill="B4C6E7" w:themeFill="accent1" w:themeFillTint="66"/>
            <w:vAlign w:val="center"/>
          </w:tcPr>
          <w:p w14:paraId="68448691" w14:textId="44B3506F" w:rsidR="00D84B51" w:rsidRPr="006A7036" w:rsidRDefault="00D84B51" w:rsidP="009032CE">
            <w:pPr>
              <w:tabs>
                <w:tab w:val="left" w:pos="540"/>
              </w:tabs>
              <w:jc w:val="center"/>
              <w:rPr>
                <w:rFonts w:ascii="Arial" w:hAnsi="Arial" w:cs="Arial"/>
                <w:b/>
                <w:bCs/>
                <w:noProof/>
                <w:sz w:val="16"/>
                <w:szCs w:val="16"/>
              </w:rPr>
            </w:pPr>
            <w:r w:rsidRPr="006A7036">
              <w:rPr>
                <w:rFonts w:ascii="Arial" w:hAnsi="Arial" w:cs="Arial"/>
                <w:b/>
                <w:bCs/>
                <w:noProof/>
                <w:sz w:val="16"/>
                <w:szCs w:val="16"/>
              </w:rPr>
              <w:t>202</w:t>
            </w:r>
            <w:r w:rsidR="000C29EB">
              <w:rPr>
                <w:rFonts w:ascii="Arial" w:hAnsi="Arial" w:cs="Arial"/>
                <w:b/>
                <w:bCs/>
                <w:noProof/>
                <w:sz w:val="16"/>
                <w:szCs w:val="16"/>
              </w:rPr>
              <w:t>4</w:t>
            </w:r>
          </w:p>
        </w:tc>
        <w:tc>
          <w:tcPr>
            <w:tcW w:w="921" w:type="dxa"/>
            <w:shd w:val="clear" w:color="auto" w:fill="B4C6E7" w:themeFill="accent1" w:themeFillTint="66"/>
            <w:vAlign w:val="center"/>
          </w:tcPr>
          <w:p w14:paraId="27EB4524" w14:textId="359624C6" w:rsidR="00D84B51" w:rsidRPr="006A7036" w:rsidRDefault="00D84B51" w:rsidP="009032CE">
            <w:pPr>
              <w:ind w:left="-218" w:right="-260"/>
              <w:jc w:val="center"/>
              <w:rPr>
                <w:rFonts w:ascii="Arial" w:hAnsi="Arial" w:cs="Arial"/>
                <w:b/>
                <w:bCs/>
                <w:noProof/>
                <w:sz w:val="16"/>
                <w:szCs w:val="16"/>
              </w:rPr>
            </w:pPr>
            <w:r w:rsidRPr="006A7036">
              <w:rPr>
                <w:rFonts w:ascii="Arial" w:hAnsi="Arial" w:cs="Arial"/>
                <w:b/>
                <w:bCs/>
                <w:noProof/>
                <w:sz w:val="16"/>
                <w:szCs w:val="16"/>
              </w:rPr>
              <w:t>202</w:t>
            </w:r>
            <w:r w:rsidR="000C29EB">
              <w:rPr>
                <w:rFonts w:ascii="Arial" w:hAnsi="Arial" w:cs="Arial"/>
                <w:b/>
                <w:bCs/>
                <w:noProof/>
                <w:sz w:val="16"/>
                <w:szCs w:val="16"/>
              </w:rPr>
              <w:t>5</w:t>
            </w:r>
          </w:p>
        </w:tc>
        <w:tc>
          <w:tcPr>
            <w:tcW w:w="2901" w:type="dxa"/>
            <w:shd w:val="clear" w:color="auto" w:fill="B4C6E7" w:themeFill="accent1" w:themeFillTint="66"/>
            <w:vAlign w:val="center"/>
          </w:tcPr>
          <w:p w14:paraId="07C82F1A" w14:textId="77777777" w:rsidR="00D84B51" w:rsidRPr="006A7036" w:rsidRDefault="00D84B51" w:rsidP="009032CE">
            <w:pPr>
              <w:ind w:left="-163"/>
              <w:jc w:val="center"/>
              <w:rPr>
                <w:rFonts w:ascii="Arial" w:hAnsi="Arial" w:cs="Arial"/>
                <w:b/>
                <w:bCs/>
                <w:noProof/>
                <w:sz w:val="16"/>
                <w:szCs w:val="16"/>
              </w:rPr>
            </w:pPr>
            <w:r w:rsidRPr="006A7036">
              <w:rPr>
                <w:rFonts w:ascii="Arial" w:hAnsi="Arial" w:cs="Arial"/>
                <w:b/>
                <w:bCs/>
                <w:noProof/>
                <w:sz w:val="16"/>
                <w:szCs w:val="16"/>
              </w:rPr>
              <w:t>KET</w:t>
            </w:r>
          </w:p>
        </w:tc>
      </w:tr>
      <w:tr w:rsidR="006A7036" w:rsidRPr="006A7036" w14:paraId="79B6645C" w14:textId="77777777" w:rsidTr="00D548CF">
        <w:trPr>
          <w:jc w:val="center"/>
        </w:trPr>
        <w:tc>
          <w:tcPr>
            <w:tcW w:w="0" w:type="auto"/>
            <w:vAlign w:val="center"/>
          </w:tcPr>
          <w:p w14:paraId="5FF79F46" w14:textId="77777777" w:rsidR="00483D07" w:rsidRPr="006A7036" w:rsidRDefault="00483D07" w:rsidP="00D548CF">
            <w:pPr>
              <w:tabs>
                <w:tab w:val="left" w:pos="540"/>
              </w:tabs>
              <w:jc w:val="center"/>
              <w:rPr>
                <w:rFonts w:ascii="Arial" w:hAnsi="Arial" w:cs="Arial"/>
                <w:bCs/>
                <w:noProof/>
                <w:sz w:val="16"/>
                <w:szCs w:val="16"/>
              </w:rPr>
            </w:pPr>
            <w:r w:rsidRPr="006A7036">
              <w:rPr>
                <w:rFonts w:ascii="Arial" w:hAnsi="Arial" w:cs="Arial"/>
                <w:noProof/>
                <w:sz w:val="16"/>
                <w:szCs w:val="16"/>
              </w:rPr>
              <w:t>1</w:t>
            </w:r>
          </w:p>
        </w:tc>
        <w:tc>
          <w:tcPr>
            <w:tcW w:w="3367" w:type="dxa"/>
          </w:tcPr>
          <w:p w14:paraId="39A62A61" w14:textId="77777777" w:rsidR="00483D07" w:rsidRPr="006A7036" w:rsidRDefault="00483D07" w:rsidP="00483D07">
            <w:pPr>
              <w:rPr>
                <w:rFonts w:ascii="Arial" w:hAnsi="Arial" w:cs="Arial"/>
                <w:bCs/>
                <w:noProof/>
                <w:sz w:val="16"/>
                <w:szCs w:val="16"/>
              </w:rPr>
            </w:pPr>
            <w:r w:rsidRPr="006A7036">
              <w:rPr>
                <w:rFonts w:ascii="Arial" w:hAnsi="Arial" w:cs="Arial"/>
                <w:bCs/>
                <w:noProof/>
                <w:sz w:val="16"/>
                <w:szCs w:val="16"/>
              </w:rPr>
              <w:t>Pertumbuhan Ekonomi (%)</w:t>
            </w:r>
          </w:p>
        </w:tc>
        <w:tc>
          <w:tcPr>
            <w:tcW w:w="992" w:type="dxa"/>
            <w:vAlign w:val="center"/>
          </w:tcPr>
          <w:p w14:paraId="36B49EEF" w14:textId="05C606B0" w:rsidR="00483D07" w:rsidRPr="006A7036" w:rsidRDefault="006E5CAD" w:rsidP="00D548CF">
            <w:pPr>
              <w:tabs>
                <w:tab w:val="left" w:pos="540"/>
              </w:tabs>
              <w:jc w:val="center"/>
              <w:rPr>
                <w:rFonts w:ascii="Arial" w:hAnsi="Arial" w:cs="Arial"/>
                <w:bCs/>
                <w:noProof/>
                <w:sz w:val="16"/>
                <w:szCs w:val="16"/>
              </w:rPr>
            </w:pPr>
            <w:r w:rsidRPr="006A7036">
              <w:rPr>
                <w:rFonts w:ascii="Arial" w:hAnsi="Arial" w:cs="Arial"/>
                <w:bCs/>
                <w:noProof/>
                <w:sz w:val="16"/>
                <w:szCs w:val="16"/>
              </w:rPr>
              <w:t>5,53</w:t>
            </w:r>
          </w:p>
        </w:tc>
        <w:tc>
          <w:tcPr>
            <w:tcW w:w="921" w:type="dxa"/>
            <w:vAlign w:val="center"/>
          </w:tcPr>
          <w:p w14:paraId="4A420C8B" w14:textId="06090D0E" w:rsidR="00483D07" w:rsidRPr="006A7036" w:rsidRDefault="00960A6F" w:rsidP="00D548CF">
            <w:pPr>
              <w:tabs>
                <w:tab w:val="left" w:pos="540"/>
              </w:tabs>
              <w:jc w:val="center"/>
              <w:rPr>
                <w:rFonts w:ascii="Arial" w:hAnsi="Arial" w:cs="Arial"/>
                <w:bCs/>
                <w:noProof/>
                <w:sz w:val="16"/>
                <w:szCs w:val="16"/>
              </w:rPr>
            </w:pPr>
            <w:r w:rsidRPr="006A7036">
              <w:rPr>
                <w:rFonts w:ascii="Arial" w:hAnsi="Arial" w:cs="Arial"/>
                <w:bCs/>
                <w:noProof/>
                <w:sz w:val="16"/>
                <w:szCs w:val="16"/>
              </w:rPr>
              <w:t>5,</w:t>
            </w:r>
            <w:r w:rsidR="007749E4">
              <w:rPr>
                <w:rFonts w:ascii="Arial" w:hAnsi="Arial" w:cs="Arial"/>
                <w:bCs/>
                <w:noProof/>
                <w:sz w:val="16"/>
                <w:szCs w:val="16"/>
              </w:rPr>
              <w:t>2</w:t>
            </w:r>
          </w:p>
        </w:tc>
        <w:tc>
          <w:tcPr>
            <w:tcW w:w="2901" w:type="dxa"/>
          </w:tcPr>
          <w:p w14:paraId="62E8028A" w14:textId="77777777" w:rsidR="00483D07" w:rsidRPr="006A7036" w:rsidRDefault="00483D07" w:rsidP="00483D07">
            <w:pPr>
              <w:tabs>
                <w:tab w:val="left" w:pos="540"/>
              </w:tabs>
              <w:rPr>
                <w:rFonts w:ascii="Arial" w:hAnsi="Arial" w:cs="Arial"/>
                <w:bCs/>
                <w:noProof/>
                <w:sz w:val="16"/>
                <w:szCs w:val="16"/>
              </w:rPr>
            </w:pPr>
            <w:r w:rsidRPr="006A7036">
              <w:rPr>
                <w:rFonts w:ascii="Arial" w:hAnsi="Arial" w:cs="Arial"/>
                <w:bCs/>
                <w:noProof/>
                <w:sz w:val="16"/>
                <w:szCs w:val="16"/>
              </w:rPr>
              <w:t>Pertumbuhan Ekonomi Kuartal I (yoy)</w:t>
            </w:r>
          </w:p>
        </w:tc>
      </w:tr>
      <w:tr w:rsidR="006A7036" w:rsidRPr="006A7036" w14:paraId="0B6C27D5" w14:textId="77777777" w:rsidTr="00D548CF">
        <w:trPr>
          <w:jc w:val="center"/>
        </w:trPr>
        <w:tc>
          <w:tcPr>
            <w:tcW w:w="0" w:type="auto"/>
            <w:vAlign w:val="center"/>
          </w:tcPr>
          <w:p w14:paraId="653523C4" w14:textId="77777777" w:rsidR="00483D07" w:rsidRPr="006A7036" w:rsidRDefault="00483D07" w:rsidP="00D548CF">
            <w:pPr>
              <w:tabs>
                <w:tab w:val="left" w:pos="540"/>
              </w:tabs>
              <w:jc w:val="center"/>
              <w:rPr>
                <w:rFonts w:ascii="Arial" w:hAnsi="Arial" w:cs="Arial"/>
                <w:bCs/>
                <w:noProof/>
                <w:sz w:val="16"/>
                <w:szCs w:val="16"/>
              </w:rPr>
            </w:pPr>
            <w:r w:rsidRPr="006A7036">
              <w:rPr>
                <w:rFonts w:ascii="Arial" w:hAnsi="Arial" w:cs="Arial"/>
                <w:noProof/>
                <w:sz w:val="16"/>
                <w:szCs w:val="16"/>
              </w:rPr>
              <w:t>2</w:t>
            </w:r>
          </w:p>
        </w:tc>
        <w:tc>
          <w:tcPr>
            <w:tcW w:w="3367" w:type="dxa"/>
          </w:tcPr>
          <w:p w14:paraId="42AA0A44" w14:textId="77777777" w:rsidR="00483D07" w:rsidRPr="006A7036" w:rsidRDefault="00483D07" w:rsidP="00483D07">
            <w:pPr>
              <w:tabs>
                <w:tab w:val="left" w:pos="540"/>
              </w:tabs>
              <w:rPr>
                <w:rFonts w:ascii="Arial" w:hAnsi="Arial" w:cs="Arial"/>
                <w:bCs/>
                <w:noProof/>
                <w:sz w:val="16"/>
                <w:szCs w:val="16"/>
              </w:rPr>
            </w:pPr>
            <w:r w:rsidRPr="006A7036">
              <w:rPr>
                <w:rFonts w:ascii="Arial" w:hAnsi="Arial" w:cs="Arial"/>
                <w:bCs/>
                <w:noProof/>
                <w:sz w:val="16"/>
                <w:szCs w:val="16"/>
              </w:rPr>
              <w:t>Inflasi (%)</w:t>
            </w:r>
          </w:p>
        </w:tc>
        <w:tc>
          <w:tcPr>
            <w:tcW w:w="992" w:type="dxa"/>
            <w:vAlign w:val="center"/>
          </w:tcPr>
          <w:p w14:paraId="1058BA68" w14:textId="31383AB2" w:rsidR="00483D07" w:rsidRPr="006A7036" w:rsidRDefault="006E5CAD" w:rsidP="00D548CF">
            <w:pPr>
              <w:tabs>
                <w:tab w:val="left" w:pos="540"/>
              </w:tabs>
              <w:jc w:val="center"/>
              <w:rPr>
                <w:rFonts w:ascii="Arial" w:hAnsi="Arial" w:cs="Arial"/>
                <w:bCs/>
                <w:noProof/>
                <w:sz w:val="16"/>
                <w:szCs w:val="16"/>
              </w:rPr>
            </w:pPr>
            <w:r w:rsidRPr="006A7036">
              <w:rPr>
                <w:rFonts w:ascii="Arial" w:hAnsi="Arial" w:cs="Arial"/>
                <w:bCs/>
                <w:noProof/>
                <w:sz w:val="16"/>
                <w:szCs w:val="16"/>
              </w:rPr>
              <w:t>4,95</w:t>
            </w:r>
          </w:p>
        </w:tc>
        <w:tc>
          <w:tcPr>
            <w:tcW w:w="921" w:type="dxa"/>
            <w:vAlign w:val="center"/>
          </w:tcPr>
          <w:p w14:paraId="36F3EA3E" w14:textId="4C972857" w:rsidR="00483D07" w:rsidRPr="006A7036" w:rsidRDefault="006E5CAD" w:rsidP="00D548CF">
            <w:pPr>
              <w:tabs>
                <w:tab w:val="left" w:pos="540"/>
              </w:tabs>
              <w:jc w:val="center"/>
              <w:rPr>
                <w:rFonts w:ascii="Arial" w:hAnsi="Arial" w:cs="Arial"/>
                <w:bCs/>
                <w:noProof/>
                <w:sz w:val="16"/>
                <w:szCs w:val="16"/>
              </w:rPr>
            </w:pPr>
            <w:r w:rsidRPr="006A7036">
              <w:rPr>
                <w:rFonts w:ascii="Arial" w:hAnsi="Arial" w:cs="Arial"/>
                <w:bCs/>
                <w:noProof/>
                <w:sz w:val="16"/>
                <w:szCs w:val="16"/>
              </w:rPr>
              <w:t>2,</w:t>
            </w:r>
            <w:r w:rsidR="007749E4">
              <w:rPr>
                <w:rFonts w:ascii="Arial" w:hAnsi="Arial" w:cs="Arial"/>
                <w:bCs/>
                <w:noProof/>
                <w:sz w:val="16"/>
                <w:szCs w:val="16"/>
              </w:rPr>
              <w:t>5</w:t>
            </w:r>
          </w:p>
        </w:tc>
        <w:tc>
          <w:tcPr>
            <w:tcW w:w="2901" w:type="dxa"/>
          </w:tcPr>
          <w:p w14:paraId="466E2AC8" w14:textId="77777777" w:rsidR="00483D07" w:rsidRPr="006A7036" w:rsidRDefault="00483D07" w:rsidP="00483D07">
            <w:pPr>
              <w:tabs>
                <w:tab w:val="left" w:pos="540"/>
              </w:tabs>
              <w:rPr>
                <w:rFonts w:ascii="Arial" w:hAnsi="Arial" w:cs="Arial"/>
                <w:bCs/>
                <w:noProof/>
                <w:sz w:val="16"/>
                <w:szCs w:val="16"/>
              </w:rPr>
            </w:pPr>
            <w:r w:rsidRPr="006A7036">
              <w:rPr>
                <w:rFonts w:ascii="Arial" w:hAnsi="Arial" w:cs="Arial"/>
                <w:bCs/>
                <w:noProof/>
                <w:sz w:val="16"/>
                <w:szCs w:val="16"/>
              </w:rPr>
              <w:t>Inflasi Februari (yoy)</w:t>
            </w:r>
          </w:p>
        </w:tc>
      </w:tr>
      <w:tr w:rsidR="006A7036" w:rsidRPr="006A7036" w14:paraId="00A61C9D" w14:textId="77777777" w:rsidTr="00D548CF">
        <w:trPr>
          <w:jc w:val="center"/>
        </w:trPr>
        <w:tc>
          <w:tcPr>
            <w:tcW w:w="0" w:type="auto"/>
            <w:vAlign w:val="center"/>
          </w:tcPr>
          <w:p w14:paraId="4F40BC71" w14:textId="77777777" w:rsidR="00483D07" w:rsidRPr="006A7036" w:rsidRDefault="00483D07" w:rsidP="00D548CF">
            <w:pPr>
              <w:tabs>
                <w:tab w:val="left" w:pos="540"/>
              </w:tabs>
              <w:jc w:val="center"/>
              <w:rPr>
                <w:rFonts w:ascii="Arial" w:hAnsi="Arial" w:cs="Arial"/>
                <w:bCs/>
                <w:noProof/>
                <w:sz w:val="16"/>
                <w:szCs w:val="16"/>
              </w:rPr>
            </w:pPr>
            <w:r w:rsidRPr="006A7036">
              <w:rPr>
                <w:rFonts w:ascii="Arial" w:hAnsi="Arial" w:cs="Arial"/>
                <w:noProof/>
                <w:sz w:val="16"/>
                <w:szCs w:val="16"/>
              </w:rPr>
              <w:t>3</w:t>
            </w:r>
          </w:p>
        </w:tc>
        <w:tc>
          <w:tcPr>
            <w:tcW w:w="3367" w:type="dxa"/>
          </w:tcPr>
          <w:p w14:paraId="018A1F62" w14:textId="77777777" w:rsidR="00483D07" w:rsidRPr="006A7036" w:rsidRDefault="00483D07" w:rsidP="00483D07">
            <w:pPr>
              <w:tabs>
                <w:tab w:val="left" w:pos="540"/>
              </w:tabs>
              <w:rPr>
                <w:rFonts w:ascii="Arial" w:hAnsi="Arial" w:cs="Arial"/>
                <w:bCs/>
                <w:noProof/>
                <w:sz w:val="16"/>
                <w:szCs w:val="16"/>
              </w:rPr>
            </w:pPr>
            <w:r w:rsidRPr="006A7036">
              <w:rPr>
                <w:rFonts w:ascii="Arial" w:hAnsi="Arial" w:cs="Arial"/>
                <w:bCs/>
                <w:noProof/>
                <w:sz w:val="16"/>
                <w:szCs w:val="16"/>
              </w:rPr>
              <w:t>Suku Bunga SPN 3 bulan (%)</w:t>
            </w:r>
          </w:p>
        </w:tc>
        <w:tc>
          <w:tcPr>
            <w:tcW w:w="992" w:type="dxa"/>
            <w:vAlign w:val="center"/>
          </w:tcPr>
          <w:p w14:paraId="2AE2AE65" w14:textId="3049F303" w:rsidR="00483D07" w:rsidRPr="006A7036" w:rsidRDefault="00483D07" w:rsidP="00D548CF">
            <w:pPr>
              <w:tabs>
                <w:tab w:val="left" w:pos="540"/>
              </w:tabs>
              <w:jc w:val="center"/>
              <w:rPr>
                <w:rFonts w:ascii="Arial" w:hAnsi="Arial" w:cs="Arial"/>
                <w:bCs/>
                <w:noProof/>
                <w:sz w:val="16"/>
                <w:szCs w:val="16"/>
              </w:rPr>
            </w:pPr>
            <w:r w:rsidRPr="006A7036">
              <w:rPr>
                <w:rFonts w:ascii="Arial" w:hAnsi="Arial" w:cs="Arial"/>
                <w:bCs/>
                <w:noProof/>
                <w:sz w:val="16"/>
                <w:szCs w:val="16"/>
              </w:rPr>
              <w:t>8,42</w:t>
            </w:r>
          </w:p>
        </w:tc>
        <w:tc>
          <w:tcPr>
            <w:tcW w:w="921" w:type="dxa"/>
            <w:vAlign w:val="center"/>
          </w:tcPr>
          <w:p w14:paraId="55493095" w14:textId="79BD393E" w:rsidR="00483D07" w:rsidRPr="006A7036" w:rsidRDefault="00960A6F" w:rsidP="00D548CF">
            <w:pPr>
              <w:tabs>
                <w:tab w:val="left" w:pos="540"/>
              </w:tabs>
              <w:jc w:val="center"/>
              <w:rPr>
                <w:rFonts w:ascii="Arial" w:hAnsi="Arial" w:cs="Arial"/>
                <w:bCs/>
                <w:noProof/>
                <w:sz w:val="16"/>
                <w:szCs w:val="16"/>
              </w:rPr>
            </w:pPr>
            <w:r w:rsidRPr="006A7036">
              <w:rPr>
                <w:rFonts w:ascii="Arial" w:hAnsi="Arial" w:cs="Arial"/>
                <w:bCs/>
                <w:noProof/>
                <w:sz w:val="16"/>
                <w:szCs w:val="16"/>
              </w:rPr>
              <w:t>7,0</w:t>
            </w:r>
          </w:p>
        </w:tc>
        <w:tc>
          <w:tcPr>
            <w:tcW w:w="2901" w:type="dxa"/>
          </w:tcPr>
          <w:p w14:paraId="73D9ABF0" w14:textId="77777777" w:rsidR="00483D07" w:rsidRPr="006A7036" w:rsidRDefault="00483D07" w:rsidP="00483D07">
            <w:pPr>
              <w:tabs>
                <w:tab w:val="left" w:pos="540"/>
              </w:tabs>
              <w:rPr>
                <w:rFonts w:ascii="Arial" w:hAnsi="Arial" w:cs="Arial"/>
                <w:bCs/>
                <w:noProof/>
                <w:sz w:val="16"/>
                <w:szCs w:val="16"/>
              </w:rPr>
            </w:pPr>
            <w:r w:rsidRPr="006A7036">
              <w:rPr>
                <w:rFonts w:ascii="Arial" w:hAnsi="Arial" w:cs="Arial"/>
                <w:bCs/>
                <w:noProof/>
                <w:sz w:val="16"/>
                <w:szCs w:val="16"/>
              </w:rPr>
              <w:t>(eop)</w:t>
            </w:r>
          </w:p>
        </w:tc>
      </w:tr>
      <w:tr w:rsidR="006A7036" w:rsidRPr="006A7036" w14:paraId="749F89DE" w14:textId="77777777" w:rsidTr="00D548CF">
        <w:trPr>
          <w:jc w:val="center"/>
        </w:trPr>
        <w:tc>
          <w:tcPr>
            <w:tcW w:w="0" w:type="auto"/>
            <w:vAlign w:val="center"/>
          </w:tcPr>
          <w:p w14:paraId="7FA4616A" w14:textId="77777777" w:rsidR="00483D07" w:rsidRPr="006A7036" w:rsidRDefault="00483D07" w:rsidP="00D548CF">
            <w:pPr>
              <w:tabs>
                <w:tab w:val="left" w:pos="540"/>
              </w:tabs>
              <w:jc w:val="center"/>
              <w:rPr>
                <w:rFonts w:ascii="Arial" w:hAnsi="Arial" w:cs="Arial"/>
                <w:bCs/>
                <w:noProof/>
                <w:sz w:val="16"/>
                <w:szCs w:val="16"/>
              </w:rPr>
            </w:pPr>
            <w:r w:rsidRPr="006A7036">
              <w:rPr>
                <w:rFonts w:ascii="Arial" w:hAnsi="Arial" w:cs="Arial"/>
                <w:noProof/>
                <w:sz w:val="16"/>
                <w:szCs w:val="16"/>
              </w:rPr>
              <w:t>4</w:t>
            </w:r>
          </w:p>
        </w:tc>
        <w:tc>
          <w:tcPr>
            <w:tcW w:w="3367" w:type="dxa"/>
          </w:tcPr>
          <w:p w14:paraId="603A0A0E" w14:textId="77777777" w:rsidR="00483D07" w:rsidRPr="006A7036" w:rsidRDefault="00483D07" w:rsidP="00483D07">
            <w:pPr>
              <w:tabs>
                <w:tab w:val="left" w:pos="540"/>
              </w:tabs>
              <w:rPr>
                <w:rFonts w:ascii="Arial" w:hAnsi="Arial" w:cs="Arial"/>
                <w:bCs/>
                <w:noProof/>
                <w:sz w:val="16"/>
                <w:szCs w:val="16"/>
              </w:rPr>
            </w:pPr>
            <w:r w:rsidRPr="006A7036">
              <w:rPr>
                <w:rFonts w:ascii="Arial" w:hAnsi="Arial" w:cs="Arial"/>
                <w:bCs/>
                <w:noProof/>
                <w:sz w:val="16"/>
                <w:szCs w:val="16"/>
              </w:rPr>
              <w:t>Nilai Tukar (Rp/USD)</w:t>
            </w:r>
          </w:p>
        </w:tc>
        <w:tc>
          <w:tcPr>
            <w:tcW w:w="992" w:type="dxa"/>
            <w:vAlign w:val="center"/>
          </w:tcPr>
          <w:p w14:paraId="2DA0ABB4" w14:textId="7FAAC21C" w:rsidR="00483D07" w:rsidRPr="006A7036" w:rsidRDefault="00960A6F" w:rsidP="00D548CF">
            <w:pPr>
              <w:tabs>
                <w:tab w:val="left" w:pos="540"/>
              </w:tabs>
              <w:jc w:val="center"/>
              <w:rPr>
                <w:rFonts w:ascii="Arial" w:hAnsi="Arial" w:cs="Arial"/>
                <w:bCs/>
                <w:noProof/>
                <w:sz w:val="16"/>
                <w:szCs w:val="16"/>
              </w:rPr>
            </w:pPr>
            <w:r w:rsidRPr="006A7036">
              <w:rPr>
                <w:rFonts w:ascii="Arial" w:hAnsi="Arial" w:cs="Arial"/>
                <w:bCs/>
                <w:noProof/>
                <w:sz w:val="16"/>
                <w:szCs w:val="16"/>
              </w:rPr>
              <w:t>14.700</w:t>
            </w:r>
          </w:p>
        </w:tc>
        <w:tc>
          <w:tcPr>
            <w:tcW w:w="921" w:type="dxa"/>
            <w:vAlign w:val="center"/>
          </w:tcPr>
          <w:p w14:paraId="07E7F275" w14:textId="5D9BEF86" w:rsidR="00483D07" w:rsidRPr="006A7036" w:rsidRDefault="00960A6F" w:rsidP="00D548CF">
            <w:pPr>
              <w:tabs>
                <w:tab w:val="left" w:pos="540"/>
              </w:tabs>
              <w:jc w:val="center"/>
              <w:rPr>
                <w:rFonts w:ascii="Arial" w:hAnsi="Arial" w:cs="Arial"/>
                <w:bCs/>
                <w:noProof/>
                <w:sz w:val="16"/>
                <w:szCs w:val="16"/>
              </w:rPr>
            </w:pPr>
            <w:r w:rsidRPr="006A7036">
              <w:rPr>
                <w:rFonts w:ascii="Arial" w:hAnsi="Arial" w:cs="Arial"/>
                <w:bCs/>
                <w:noProof/>
                <w:sz w:val="16"/>
                <w:szCs w:val="16"/>
              </w:rPr>
              <w:t>1</w:t>
            </w:r>
            <w:r w:rsidR="007749E4">
              <w:rPr>
                <w:rFonts w:ascii="Arial" w:hAnsi="Arial" w:cs="Arial"/>
                <w:bCs/>
                <w:noProof/>
                <w:sz w:val="16"/>
                <w:szCs w:val="16"/>
              </w:rPr>
              <w:t>6</w:t>
            </w:r>
            <w:r w:rsidRPr="006A7036">
              <w:rPr>
                <w:rFonts w:ascii="Arial" w:hAnsi="Arial" w:cs="Arial"/>
                <w:bCs/>
                <w:noProof/>
                <w:sz w:val="16"/>
                <w:szCs w:val="16"/>
              </w:rPr>
              <w:t>.000</w:t>
            </w:r>
          </w:p>
        </w:tc>
        <w:tc>
          <w:tcPr>
            <w:tcW w:w="2901" w:type="dxa"/>
          </w:tcPr>
          <w:p w14:paraId="684D32B7" w14:textId="77777777" w:rsidR="00483D07" w:rsidRPr="006A7036" w:rsidRDefault="00483D07" w:rsidP="00483D07">
            <w:pPr>
              <w:tabs>
                <w:tab w:val="left" w:pos="540"/>
              </w:tabs>
              <w:rPr>
                <w:rFonts w:ascii="Arial" w:hAnsi="Arial" w:cs="Arial"/>
                <w:bCs/>
                <w:noProof/>
                <w:sz w:val="16"/>
                <w:szCs w:val="16"/>
              </w:rPr>
            </w:pPr>
            <w:r w:rsidRPr="006A7036">
              <w:rPr>
                <w:rFonts w:ascii="Arial" w:hAnsi="Arial" w:cs="Arial"/>
                <w:bCs/>
                <w:noProof/>
                <w:sz w:val="16"/>
                <w:szCs w:val="16"/>
              </w:rPr>
              <w:t>(eop)</w:t>
            </w:r>
          </w:p>
        </w:tc>
      </w:tr>
      <w:tr w:rsidR="006A7036" w:rsidRPr="006A7036" w14:paraId="1C3BB5B6" w14:textId="77777777" w:rsidTr="00D548CF">
        <w:trPr>
          <w:jc w:val="center"/>
        </w:trPr>
        <w:tc>
          <w:tcPr>
            <w:tcW w:w="0" w:type="auto"/>
            <w:vAlign w:val="center"/>
          </w:tcPr>
          <w:p w14:paraId="2778FF5D" w14:textId="77777777" w:rsidR="00483D07" w:rsidRPr="006A7036" w:rsidRDefault="00483D07" w:rsidP="00D548CF">
            <w:pPr>
              <w:tabs>
                <w:tab w:val="left" w:pos="540"/>
              </w:tabs>
              <w:jc w:val="center"/>
              <w:rPr>
                <w:rFonts w:ascii="Arial" w:hAnsi="Arial" w:cs="Arial"/>
                <w:bCs/>
                <w:noProof/>
                <w:sz w:val="16"/>
                <w:szCs w:val="16"/>
              </w:rPr>
            </w:pPr>
            <w:r w:rsidRPr="006A7036">
              <w:rPr>
                <w:rFonts w:ascii="Arial" w:hAnsi="Arial" w:cs="Arial"/>
                <w:noProof/>
                <w:sz w:val="16"/>
                <w:szCs w:val="16"/>
              </w:rPr>
              <w:t>5</w:t>
            </w:r>
          </w:p>
        </w:tc>
        <w:tc>
          <w:tcPr>
            <w:tcW w:w="3367" w:type="dxa"/>
          </w:tcPr>
          <w:p w14:paraId="67E9540C" w14:textId="77777777" w:rsidR="00483D07" w:rsidRPr="006A7036" w:rsidRDefault="00483D07" w:rsidP="00483D07">
            <w:pPr>
              <w:tabs>
                <w:tab w:val="left" w:pos="540"/>
              </w:tabs>
              <w:rPr>
                <w:rFonts w:ascii="Arial" w:hAnsi="Arial" w:cs="Arial"/>
                <w:bCs/>
                <w:noProof/>
                <w:sz w:val="16"/>
                <w:szCs w:val="16"/>
              </w:rPr>
            </w:pPr>
            <w:r w:rsidRPr="006A7036">
              <w:rPr>
                <w:rFonts w:ascii="Arial" w:hAnsi="Arial" w:cs="Arial"/>
                <w:bCs/>
                <w:noProof/>
                <w:sz w:val="16"/>
                <w:szCs w:val="16"/>
              </w:rPr>
              <w:t>Harga Minyak Mentah Indonesia/ ICP (USD/Barel)</w:t>
            </w:r>
          </w:p>
        </w:tc>
        <w:tc>
          <w:tcPr>
            <w:tcW w:w="992" w:type="dxa"/>
            <w:vAlign w:val="center"/>
          </w:tcPr>
          <w:p w14:paraId="7D4A3236" w14:textId="7E5AC70D" w:rsidR="00483D07" w:rsidRPr="006A7036" w:rsidRDefault="00960A6F" w:rsidP="00D548CF">
            <w:pPr>
              <w:tabs>
                <w:tab w:val="left" w:pos="540"/>
              </w:tabs>
              <w:jc w:val="center"/>
              <w:rPr>
                <w:rFonts w:ascii="Arial" w:hAnsi="Arial" w:cs="Arial"/>
                <w:bCs/>
                <w:noProof/>
                <w:sz w:val="16"/>
                <w:szCs w:val="16"/>
              </w:rPr>
            </w:pPr>
            <w:r w:rsidRPr="006A7036">
              <w:rPr>
                <w:rFonts w:ascii="Arial" w:hAnsi="Arial" w:cs="Arial"/>
                <w:bCs/>
                <w:noProof/>
                <w:sz w:val="16"/>
                <w:szCs w:val="16"/>
              </w:rPr>
              <w:t>73,53</w:t>
            </w:r>
          </w:p>
        </w:tc>
        <w:tc>
          <w:tcPr>
            <w:tcW w:w="921" w:type="dxa"/>
            <w:vAlign w:val="center"/>
          </w:tcPr>
          <w:p w14:paraId="22754A5D" w14:textId="37AC7AD5" w:rsidR="00483D07" w:rsidRPr="006A7036" w:rsidRDefault="007749E4" w:rsidP="00D548CF">
            <w:pPr>
              <w:tabs>
                <w:tab w:val="left" w:pos="540"/>
              </w:tabs>
              <w:jc w:val="center"/>
              <w:rPr>
                <w:rFonts w:ascii="Arial" w:hAnsi="Arial" w:cs="Arial"/>
                <w:bCs/>
                <w:noProof/>
                <w:sz w:val="16"/>
                <w:szCs w:val="16"/>
              </w:rPr>
            </w:pPr>
            <w:r>
              <w:rPr>
                <w:rFonts w:ascii="Arial" w:hAnsi="Arial" w:cs="Arial"/>
                <w:bCs/>
                <w:noProof/>
                <w:sz w:val="16"/>
                <w:szCs w:val="16"/>
              </w:rPr>
              <w:t>82</w:t>
            </w:r>
          </w:p>
        </w:tc>
        <w:tc>
          <w:tcPr>
            <w:tcW w:w="2901" w:type="dxa"/>
          </w:tcPr>
          <w:p w14:paraId="08B2984C" w14:textId="77777777" w:rsidR="00483D07" w:rsidRPr="006A7036" w:rsidRDefault="00483D07" w:rsidP="00483D07">
            <w:pPr>
              <w:tabs>
                <w:tab w:val="left" w:pos="540"/>
              </w:tabs>
              <w:rPr>
                <w:rFonts w:ascii="Arial" w:hAnsi="Arial" w:cs="Arial"/>
                <w:bCs/>
                <w:noProof/>
                <w:sz w:val="16"/>
                <w:szCs w:val="16"/>
              </w:rPr>
            </w:pPr>
            <w:r w:rsidRPr="006A7036">
              <w:rPr>
                <w:rFonts w:ascii="Arial" w:hAnsi="Arial" w:cs="Arial"/>
                <w:bCs/>
                <w:noProof/>
                <w:sz w:val="16"/>
                <w:szCs w:val="16"/>
              </w:rPr>
              <w:t>(eop)</w:t>
            </w:r>
          </w:p>
          <w:p w14:paraId="46894C2A" w14:textId="77777777" w:rsidR="00483D07" w:rsidRPr="006A7036" w:rsidRDefault="00483D07" w:rsidP="00483D07">
            <w:pPr>
              <w:tabs>
                <w:tab w:val="left" w:pos="540"/>
              </w:tabs>
              <w:rPr>
                <w:rFonts w:ascii="Arial" w:hAnsi="Arial" w:cs="Arial"/>
                <w:bCs/>
                <w:noProof/>
                <w:sz w:val="16"/>
                <w:szCs w:val="16"/>
              </w:rPr>
            </w:pPr>
            <w:r w:rsidRPr="006A7036">
              <w:rPr>
                <w:rFonts w:ascii="Arial" w:hAnsi="Arial" w:cs="Arial"/>
                <w:bCs/>
                <w:noProof/>
                <w:sz w:val="16"/>
                <w:szCs w:val="16"/>
              </w:rPr>
              <w:t>(ytd)</w:t>
            </w:r>
          </w:p>
        </w:tc>
      </w:tr>
      <w:tr w:rsidR="006A7036" w:rsidRPr="006A7036" w14:paraId="243AFC15" w14:textId="77777777" w:rsidTr="00D548CF">
        <w:trPr>
          <w:jc w:val="center"/>
        </w:trPr>
        <w:tc>
          <w:tcPr>
            <w:tcW w:w="0" w:type="auto"/>
            <w:vAlign w:val="center"/>
          </w:tcPr>
          <w:p w14:paraId="39B6C16A" w14:textId="77777777" w:rsidR="00483D07" w:rsidRPr="006A7036" w:rsidRDefault="00483D07" w:rsidP="00D548CF">
            <w:pPr>
              <w:tabs>
                <w:tab w:val="left" w:pos="540"/>
              </w:tabs>
              <w:jc w:val="center"/>
              <w:rPr>
                <w:rFonts w:ascii="Arial" w:hAnsi="Arial" w:cs="Arial"/>
                <w:bCs/>
                <w:noProof/>
                <w:sz w:val="16"/>
                <w:szCs w:val="16"/>
              </w:rPr>
            </w:pPr>
            <w:r w:rsidRPr="006A7036">
              <w:rPr>
                <w:rFonts w:ascii="Arial" w:hAnsi="Arial" w:cs="Arial"/>
                <w:noProof/>
                <w:sz w:val="16"/>
                <w:szCs w:val="16"/>
              </w:rPr>
              <w:t>6</w:t>
            </w:r>
          </w:p>
        </w:tc>
        <w:tc>
          <w:tcPr>
            <w:tcW w:w="3367" w:type="dxa"/>
          </w:tcPr>
          <w:p w14:paraId="3326BF1F" w14:textId="77777777" w:rsidR="00483D07" w:rsidRPr="006A7036" w:rsidRDefault="00483D07" w:rsidP="00483D07">
            <w:pPr>
              <w:tabs>
                <w:tab w:val="left" w:pos="540"/>
              </w:tabs>
              <w:rPr>
                <w:rFonts w:ascii="Arial" w:hAnsi="Arial" w:cs="Arial"/>
                <w:bCs/>
                <w:noProof/>
                <w:sz w:val="16"/>
                <w:szCs w:val="16"/>
              </w:rPr>
            </w:pPr>
            <w:r w:rsidRPr="006A7036">
              <w:rPr>
                <w:rFonts w:ascii="Arial" w:hAnsi="Arial" w:cs="Arial"/>
                <w:bCs/>
                <w:noProof/>
                <w:sz w:val="16"/>
                <w:szCs w:val="16"/>
              </w:rPr>
              <w:t>Lifting Minyak (ribu barel per hari)</w:t>
            </w:r>
          </w:p>
        </w:tc>
        <w:tc>
          <w:tcPr>
            <w:tcW w:w="992" w:type="dxa"/>
            <w:vAlign w:val="center"/>
          </w:tcPr>
          <w:p w14:paraId="707EEA44" w14:textId="0BF8EB68" w:rsidR="00483D07" w:rsidRPr="006A7036" w:rsidRDefault="00483D07" w:rsidP="00D548CF">
            <w:pPr>
              <w:tabs>
                <w:tab w:val="left" w:pos="540"/>
              </w:tabs>
              <w:jc w:val="center"/>
              <w:rPr>
                <w:rFonts w:ascii="Arial" w:hAnsi="Arial" w:cs="Arial"/>
                <w:bCs/>
                <w:noProof/>
                <w:sz w:val="16"/>
                <w:szCs w:val="16"/>
              </w:rPr>
            </w:pPr>
            <w:r w:rsidRPr="006A7036">
              <w:rPr>
                <w:rFonts w:ascii="Arial" w:hAnsi="Arial" w:cs="Arial"/>
                <w:bCs/>
                <w:noProof/>
                <w:sz w:val="16"/>
                <w:szCs w:val="16"/>
              </w:rPr>
              <w:t>743</w:t>
            </w:r>
          </w:p>
        </w:tc>
        <w:tc>
          <w:tcPr>
            <w:tcW w:w="921" w:type="dxa"/>
            <w:vAlign w:val="center"/>
          </w:tcPr>
          <w:p w14:paraId="4FEE2305" w14:textId="1CEDFFE1" w:rsidR="00483D07" w:rsidRPr="006A7036" w:rsidRDefault="007749E4" w:rsidP="00D548CF">
            <w:pPr>
              <w:tabs>
                <w:tab w:val="left" w:pos="540"/>
              </w:tabs>
              <w:jc w:val="center"/>
              <w:rPr>
                <w:rFonts w:ascii="Arial" w:hAnsi="Arial" w:cs="Arial"/>
                <w:bCs/>
                <w:noProof/>
                <w:sz w:val="16"/>
                <w:szCs w:val="16"/>
              </w:rPr>
            </w:pPr>
            <w:r>
              <w:rPr>
                <w:rFonts w:ascii="Arial" w:hAnsi="Arial" w:cs="Arial"/>
                <w:bCs/>
                <w:noProof/>
                <w:sz w:val="16"/>
                <w:szCs w:val="16"/>
              </w:rPr>
              <w:t>605</w:t>
            </w:r>
          </w:p>
        </w:tc>
        <w:tc>
          <w:tcPr>
            <w:tcW w:w="2901" w:type="dxa"/>
          </w:tcPr>
          <w:p w14:paraId="7DC25B71" w14:textId="77777777" w:rsidR="00483D07" w:rsidRPr="006A7036" w:rsidRDefault="00483D07" w:rsidP="00483D07">
            <w:pPr>
              <w:tabs>
                <w:tab w:val="left" w:pos="540"/>
              </w:tabs>
              <w:rPr>
                <w:rFonts w:ascii="Arial" w:hAnsi="Arial" w:cs="Arial"/>
                <w:bCs/>
                <w:noProof/>
                <w:sz w:val="16"/>
                <w:szCs w:val="16"/>
              </w:rPr>
            </w:pPr>
          </w:p>
        </w:tc>
      </w:tr>
      <w:tr w:rsidR="006A7036" w:rsidRPr="006A7036" w14:paraId="27626DEE" w14:textId="77777777" w:rsidTr="00D548CF">
        <w:trPr>
          <w:jc w:val="center"/>
        </w:trPr>
        <w:tc>
          <w:tcPr>
            <w:tcW w:w="0" w:type="auto"/>
            <w:vAlign w:val="center"/>
          </w:tcPr>
          <w:p w14:paraId="05E57930" w14:textId="77777777" w:rsidR="00D84B51" w:rsidRPr="006A7036" w:rsidRDefault="00D84B51" w:rsidP="00D548CF">
            <w:pPr>
              <w:tabs>
                <w:tab w:val="left" w:pos="540"/>
              </w:tabs>
              <w:jc w:val="center"/>
              <w:rPr>
                <w:rFonts w:ascii="Arial" w:hAnsi="Arial" w:cs="Arial"/>
                <w:bCs/>
                <w:noProof/>
                <w:sz w:val="16"/>
                <w:szCs w:val="16"/>
              </w:rPr>
            </w:pPr>
            <w:r w:rsidRPr="006A7036">
              <w:rPr>
                <w:rFonts w:ascii="Arial" w:hAnsi="Arial" w:cs="Arial"/>
                <w:noProof/>
                <w:sz w:val="16"/>
                <w:szCs w:val="16"/>
              </w:rPr>
              <w:t>7</w:t>
            </w:r>
          </w:p>
        </w:tc>
        <w:tc>
          <w:tcPr>
            <w:tcW w:w="3367" w:type="dxa"/>
          </w:tcPr>
          <w:p w14:paraId="4F66EBD2" w14:textId="77777777" w:rsidR="00D84B51" w:rsidRPr="006A7036" w:rsidRDefault="00D84B51" w:rsidP="00AF0524">
            <w:pPr>
              <w:tabs>
                <w:tab w:val="left" w:pos="540"/>
              </w:tabs>
              <w:rPr>
                <w:rFonts w:ascii="Arial" w:hAnsi="Arial" w:cs="Arial"/>
                <w:bCs/>
                <w:noProof/>
                <w:sz w:val="16"/>
                <w:szCs w:val="16"/>
              </w:rPr>
            </w:pPr>
            <w:r w:rsidRPr="006A7036">
              <w:rPr>
                <w:rFonts w:ascii="Arial" w:hAnsi="Arial" w:cs="Arial"/>
                <w:bCs/>
                <w:noProof/>
                <w:sz w:val="16"/>
                <w:szCs w:val="16"/>
              </w:rPr>
              <w:t>Lifiting Gas Indonesia (ribu barel setara minyak per hari)</w:t>
            </w:r>
          </w:p>
        </w:tc>
        <w:tc>
          <w:tcPr>
            <w:tcW w:w="992" w:type="dxa"/>
            <w:vAlign w:val="center"/>
          </w:tcPr>
          <w:p w14:paraId="3A71B8C5" w14:textId="6D0634E5" w:rsidR="00D84B51" w:rsidRPr="006A7036" w:rsidRDefault="00960A6F" w:rsidP="00D548CF">
            <w:pPr>
              <w:tabs>
                <w:tab w:val="left" w:pos="540"/>
              </w:tabs>
              <w:jc w:val="center"/>
              <w:rPr>
                <w:rFonts w:ascii="Arial" w:hAnsi="Arial" w:cs="Arial"/>
                <w:bCs/>
                <w:noProof/>
                <w:sz w:val="16"/>
                <w:szCs w:val="16"/>
              </w:rPr>
            </w:pPr>
            <w:r w:rsidRPr="006A7036">
              <w:rPr>
                <w:rFonts w:ascii="Arial" w:hAnsi="Arial" w:cs="Arial"/>
                <w:sz w:val="16"/>
                <w:szCs w:val="16"/>
              </w:rPr>
              <w:t>1.314.000</w:t>
            </w:r>
          </w:p>
        </w:tc>
        <w:tc>
          <w:tcPr>
            <w:tcW w:w="921" w:type="dxa"/>
            <w:vAlign w:val="center"/>
          </w:tcPr>
          <w:p w14:paraId="37CA4378" w14:textId="3953C41F" w:rsidR="00D84B51" w:rsidRPr="006A7036" w:rsidRDefault="00D84B51" w:rsidP="00D548CF">
            <w:pPr>
              <w:tabs>
                <w:tab w:val="left" w:pos="540"/>
              </w:tabs>
              <w:jc w:val="center"/>
              <w:rPr>
                <w:rFonts w:ascii="Arial" w:hAnsi="Arial" w:cs="Arial"/>
                <w:bCs/>
                <w:noProof/>
                <w:sz w:val="16"/>
                <w:szCs w:val="16"/>
              </w:rPr>
            </w:pPr>
            <w:r w:rsidRPr="006A7036">
              <w:rPr>
                <w:rFonts w:ascii="Arial" w:hAnsi="Arial" w:cs="Arial"/>
                <w:sz w:val="16"/>
                <w:szCs w:val="16"/>
              </w:rPr>
              <w:t>1.</w:t>
            </w:r>
            <w:r w:rsidR="00960A6F" w:rsidRPr="006A7036">
              <w:rPr>
                <w:rFonts w:ascii="Arial" w:hAnsi="Arial" w:cs="Arial"/>
                <w:sz w:val="16"/>
                <w:szCs w:val="16"/>
              </w:rPr>
              <w:t>086.000</w:t>
            </w:r>
          </w:p>
        </w:tc>
        <w:tc>
          <w:tcPr>
            <w:tcW w:w="2901" w:type="dxa"/>
          </w:tcPr>
          <w:p w14:paraId="658B2DA1" w14:textId="77777777" w:rsidR="00D84B51" w:rsidRPr="006A7036" w:rsidRDefault="00D84B51" w:rsidP="00AF0524">
            <w:pPr>
              <w:tabs>
                <w:tab w:val="left" w:pos="540"/>
              </w:tabs>
              <w:rPr>
                <w:rFonts w:ascii="Arial" w:hAnsi="Arial" w:cs="Arial"/>
                <w:bCs/>
                <w:noProof/>
                <w:sz w:val="16"/>
                <w:szCs w:val="16"/>
              </w:rPr>
            </w:pPr>
          </w:p>
        </w:tc>
      </w:tr>
    </w:tbl>
    <w:p w14:paraId="06200148" w14:textId="306ADE29" w:rsidR="00D84B51" w:rsidRPr="006A7036" w:rsidRDefault="00D84B51" w:rsidP="005102EA">
      <w:pPr>
        <w:tabs>
          <w:tab w:val="left" w:pos="540"/>
        </w:tabs>
        <w:spacing w:line="360" w:lineRule="auto"/>
        <w:jc w:val="center"/>
        <w:rPr>
          <w:bCs/>
          <w:noProof/>
          <w:sz w:val="22"/>
          <w:szCs w:val="22"/>
        </w:rPr>
      </w:pPr>
      <w:r w:rsidRPr="006A7036">
        <w:rPr>
          <w:bCs/>
          <w:noProof/>
          <w:sz w:val="22"/>
          <w:szCs w:val="22"/>
        </w:rPr>
        <w:t>Sumber: Nota Keuangan Buku II, Kementerian Keuangan 202</w:t>
      </w:r>
      <w:r w:rsidR="00261FB9">
        <w:rPr>
          <w:bCs/>
          <w:noProof/>
          <w:sz w:val="22"/>
          <w:szCs w:val="22"/>
        </w:rPr>
        <w:t>6</w:t>
      </w:r>
    </w:p>
    <w:p w14:paraId="7CABCA44" w14:textId="07CF2CC0" w:rsidR="00D84B51" w:rsidRPr="0004166E" w:rsidRDefault="00D84B51" w:rsidP="00CE38B7">
      <w:pPr>
        <w:spacing w:line="280" w:lineRule="exact"/>
        <w:contextualSpacing/>
        <w:jc w:val="both"/>
        <w:rPr>
          <w:sz w:val="22"/>
          <w:szCs w:val="22"/>
        </w:rPr>
      </w:pPr>
      <w:r w:rsidRPr="0004166E">
        <w:rPr>
          <w:b/>
          <w:noProof/>
          <w:sz w:val="22"/>
          <w:szCs w:val="22"/>
        </w:rPr>
        <w:t xml:space="preserve"> 2.1.2 Asumsi Dasar Ekonomi Makro Daerah</w:t>
      </w:r>
    </w:p>
    <w:p w14:paraId="508BE25B" w14:textId="6B64013C" w:rsidR="00D84B51" w:rsidRPr="0004166E" w:rsidRDefault="00D84B51" w:rsidP="00CE38B7">
      <w:pPr>
        <w:spacing w:line="280" w:lineRule="exact"/>
        <w:ind w:firstLine="567"/>
        <w:contextualSpacing/>
        <w:jc w:val="both"/>
        <w:rPr>
          <w:sz w:val="22"/>
          <w:szCs w:val="22"/>
        </w:rPr>
      </w:pPr>
      <w:proofErr w:type="spellStart"/>
      <w:r w:rsidRPr="0004166E">
        <w:rPr>
          <w:sz w:val="22"/>
          <w:szCs w:val="22"/>
        </w:rPr>
        <w:t>Kondisi</w:t>
      </w:r>
      <w:proofErr w:type="spellEnd"/>
      <w:r w:rsidRPr="0004166E">
        <w:rPr>
          <w:sz w:val="22"/>
          <w:szCs w:val="22"/>
        </w:rPr>
        <w:t xml:space="preserve"> </w:t>
      </w:r>
      <w:proofErr w:type="spellStart"/>
      <w:r w:rsidRPr="0004166E">
        <w:rPr>
          <w:sz w:val="22"/>
          <w:szCs w:val="22"/>
        </w:rPr>
        <w:t>ekonomi</w:t>
      </w:r>
      <w:proofErr w:type="spellEnd"/>
      <w:r w:rsidRPr="0004166E">
        <w:rPr>
          <w:sz w:val="22"/>
          <w:szCs w:val="22"/>
        </w:rPr>
        <w:t xml:space="preserve"> </w:t>
      </w:r>
      <w:proofErr w:type="spellStart"/>
      <w:r w:rsidRPr="0004166E">
        <w:rPr>
          <w:sz w:val="22"/>
          <w:szCs w:val="22"/>
        </w:rPr>
        <w:t>makro</w:t>
      </w:r>
      <w:proofErr w:type="spellEnd"/>
      <w:r w:rsidRPr="0004166E">
        <w:rPr>
          <w:sz w:val="22"/>
          <w:szCs w:val="22"/>
        </w:rPr>
        <w:t xml:space="preserve"> </w:t>
      </w:r>
      <w:proofErr w:type="spellStart"/>
      <w:r w:rsidRPr="0004166E">
        <w:rPr>
          <w:sz w:val="22"/>
          <w:szCs w:val="22"/>
        </w:rPr>
        <w:t>daerah</w:t>
      </w:r>
      <w:proofErr w:type="spellEnd"/>
      <w:r w:rsidRPr="0004166E">
        <w:rPr>
          <w:sz w:val="22"/>
          <w:szCs w:val="22"/>
        </w:rPr>
        <w:t xml:space="preserve"> </w:t>
      </w:r>
      <w:proofErr w:type="spellStart"/>
      <w:r w:rsidRPr="0004166E">
        <w:rPr>
          <w:sz w:val="22"/>
          <w:szCs w:val="22"/>
        </w:rPr>
        <w:t>mempunyai</w:t>
      </w:r>
      <w:proofErr w:type="spellEnd"/>
      <w:r w:rsidRPr="0004166E">
        <w:rPr>
          <w:sz w:val="22"/>
          <w:szCs w:val="22"/>
        </w:rPr>
        <w:t xml:space="preserve"> </w:t>
      </w:r>
      <w:proofErr w:type="spellStart"/>
      <w:r w:rsidRPr="0004166E">
        <w:rPr>
          <w:sz w:val="22"/>
          <w:szCs w:val="22"/>
        </w:rPr>
        <w:t>peranan</w:t>
      </w:r>
      <w:proofErr w:type="spellEnd"/>
      <w:r w:rsidRPr="0004166E">
        <w:rPr>
          <w:sz w:val="22"/>
          <w:szCs w:val="22"/>
        </w:rPr>
        <w:t xml:space="preserve"> </w:t>
      </w:r>
      <w:proofErr w:type="spellStart"/>
      <w:r w:rsidRPr="0004166E">
        <w:rPr>
          <w:sz w:val="22"/>
          <w:szCs w:val="22"/>
        </w:rPr>
        <w:t>penting</w:t>
      </w:r>
      <w:proofErr w:type="spellEnd"/>
      <w:r w:rsidRPr="0004166E">
        <w:rPr>
          <w:sz w:val="22"/>
          <w:szCs w:val="22"/>
        </w:rPr>
        <w:t xml:space="preserve"> </w:t>
      </w:r>
      <w:proofErr w:type="spellStart"/>
      <w:r w:rsidRPr="0004166E">
        <w:rPr>
          <w:sz w:val="22"/>
          <w:szCs w:val="22"/>
        </w:rPr>
        <w:t>dalam</w:t>
      </w:r>
      <w:proofErr w:type="spellEnd"/>
      <w:r w:rsidRPr="0004166E">
        <w:rPr>
          <w:sz w:val="22"/>
          <w:szCs w:val="22"/>
        </w:rPr>
        <w:t xml:space="preserve"> </w:t>
      </w:r>
      <w:proofErr w:type="spellStart"/>
      <w:r w:rsidRPr="0004166E">
        <w:rPr>
          <w:sz w:val="22"/>
          <w:szCs w:val="22"/>
        </w:rPr>
        <w:t>mendukung</w:t>
      </w:r>
      <w:proofErr w:type="spellEnd"/>
      <w:r w:rsidRPr="0004166E">
        <w:rPr>
          <w:sz w:val="22"/>
          <w:szCs w:val="22"/>
        </w:rPr>
        <w:t xml:space="preserve"> </w:t>
      </w:r>
      <w:proofErr w:type="spellStart"/>
      <w:r w:rsidRPr="0004166E">
        <w:rPr>
          <w:sz w:val="22"/>
          <w:szCs w:val="22"/>
        </w:rPr>
        <w:t>laju</w:t>
      </w:r>
      <w:proofErr w:type="spellEnd"/>
      <w:r w:rsidRPr="0004166E">
        <w:rPr>
          <w:sz w:val="22"/>
          <w:szCs w:val="22"/>
        </w:rPr>
        <w:t xml:space="preserve"> </w:t>
      </w:r>
      <w:proofErr w:type="spellStart"/>
      <w:r w:rsidRPr="0004166E">
        <w:rPr>
          <w:sz w:val="22"/>
          <w:szCs w:val="22"/>
        </w:rPr>
        <w:t>pembangunan</w:t>
      </w:r>
      <w:proofErr w:type="spellEnd"/>
      <w:r w:rsidRPr="0004166E">
        <w:rPr>
          <w:sz w:val="22"/>
          <w:szCs w:val="22"/>
        </w:rPr>
        <w:t xml:space="preserve"> </w:t>
      </w:r>
      <w:proofErr w:type="spellStart"/>
      <w:r w:rsidRPr="0004166E">
        <w:rPr>
          <w:sz w:val="22"/>
          <w:szCs w:val="22"/>
        </w:rPr>
        <w:t>ekonomi</w:t>
      </w:r>
      <w:proofErr w:type="spellEnd"/>
      <w:r w:rsidRPr="0004166E">
        <w:rPr>
          <w:sz w:val="22"/>
          <w:szCs w:val="22"/>
        </w:rPr>
        <w:t xml:space="preserve">. Oleh </w:t>
      </w:r>
      <w:proofErr w:type="spellStart"/>
      <w:r w:rsidRPr="0004166E">
        <w:rPr>
          <w:sz w:val="22"/>
          <w:szCs w:val="22"/>
        </w:rPr>
        <w:t>karena</w:t>
      </w:r>
      <w:proofErr w:type="spellEnd"/>
      <w:r w:rsidRPr="0004166E">
        <w:rPr>
          <w:sz w:val="22"/>
          <w:szCs w:val="22"/>
        </w:rPr>
        <w:t xml:space="preserve"> </w:t>
      </w:r>
      <w:proofErr w:type="spellStart"/>
      <w:r w:rsidRPr="0004166E">
        <w:rPr>
          <w:sz w:val="22"/>
          <w:szCs w:val="22"/>
        </w:rPr>
        <w:t>itu</w:t>
      </w:r>
      <w:proofErr w:type="spellEnd"/>
      <w:r w:rsidRPr="0004166E">
        <w:rPr>
          <w:sz w:val="22"/>
          <w:szCs w:val="22"/>
        </w:rPr>
        <w:t xml:space="preserve">, </w:t>
      </w:r>
      <w:proofErr w:type="spellStart"/>
      <w:r w:rsidRPr="0004166E">
        <w:rPr>
          <w:sz w:val="22"/>
          <w:szCs w:val="22"/>
        </w:rPr>
        <w:t>kerangka</w:t>
      </w:r>
      <w:proofErr w:type="spellEnd"/>
      <w:r w:rsidRPr="0004166E">
        <w:rPr>
          <w:sz w:val="22"/>
          <w:szCs w:val="22"/>
        </w:rPr>
        <w:t xml:space="preserve"> </w:t>
      </w:r>
      <w:proofErr w:type="spellStart"/>
      <w:r w:rsidRPr="0004166E">
        <w:rPr>
          <w:sz w:val="22"/>
          <w:szCs w:val="22"/>
        </w:rPr>
        <w:t>ekonomi</w:t>
      </w:r>
      <w:proofErr w:type="spellEnd"/>
      <w:r w:rsidRPr="0004166E">
        <w:rPr>
          <w:sz w:val="22"/>
          <w:szCs w:val="22"/>
        </w:rPr>
        <w:t xml:space="preserve"> </w:t>
      </w:r>
      <w:proofErr w:type="spellStart"/>
      <w:r w:rsidRPr="0004166E">
        <w:rPr>
          <w:sz w:val="22"/>
          <w:szCs w:val="22"/>
        </w:rPr>
        <w:t>makro</w:t>
      </w:r>
      <w:proofErr w:type="spellEnd"/>
      <w:r w:rsidRPr="0004166E">
        <w:rPr>
          <w:sz w:val="22"/>
          <w:szCs w:val="22"/>
        </w:rPr>
        <w:t xml:space="preserve"> </w:t>
      </w:r>
      <w:proofErr w:type="spellStart"/>
      <w:r w:rsidRPr="0004166E">
        <w:rPr>
          <w:sz w:val="22"/>
          <w:szCs w:val="22"/>
        </w:rPr>
        <w:t>daerah</w:t>
      </w:r>
      <w:proofErr w:type="spellEnd"/>
      <w:r w:rsidRPr="0004166E">
        <w:rPr>
          <w:sz w:val="22"/>
          <w:szCs w:val="22"/>
        </w:rPr>
        <w:t xml:space="preserve"> </w:t>
      </w:r>
      <w:proofErr w:type="spellStart"/>
      <w:r w:rsidRPr="0004166E">
        <w:rPr>
          <w:sz w:val="22"/>
          <w:szCs w:val="22"/>
        </w:rPr>
        <w:t>dalam</w:t>
      </w:r>
      <w:proofErr w:type="spellEnd"/>
      <w:r w:rsidRPr="0004166E">
        <w:rPr>
          <w:sz w:val="22"/>
          <w:szCs w:val="22"/>
        </w:rPr>
        <w:t xml:space="preserve"> </w:t>
      </w:r>
      <w:proofErr w:type="spellStart"/>
      <w:r w:rsidRPr="0004166E">
        <w:rPr>
          <w:sz w:val="22"/>
          <w:szCs w:val="22"/>
        </w:rPr>
        <w:t>Kebijakan</w:t>
      </w:r>
      <w:proofErr w:type="spellEnd"/>
      <w:r w:rsidRPr="0004166E">
        <w:rPr>
          <w:sz w:val="22"/>
          <w:szCs w:val="22"/>
        </w:rPr>
        <w:t xml:space="preserve"> Umum </w:t>
      </w:r>
      <w:proofErr w:type="spellStart"/>
      <w:r w:rsidRPr="0004166E">
        <w:rPr>
          <w:sz w:val="22"/>
          <w:szCs w:val="22"/>
        </w:rPr>
        <w:lastRenderedPageBreak/>
        <w:t>Perubahan</w:t>
      </w:r>
      <w:proofErr w:type="spellEnd"/>
      <w:r w:rsidRPr="0004166E">
        <w:rPr>
          <w:sz w:val="22"/>
          <w:szCs w:val="22"/>
        </w:rPr>
        <w:t xml:space="preserve"> APBD (KUPA) </w:t>
      </w:r>
      <w:proofErr w:type="spellStart"/>
      <w:r w:rsidRPr="0004166E">
        <w:rPr>
          <w:sz w:val="22"/>
          <w:szCs w:val="22"/>
        </w:rPr>
        <w:t>Kabupaten</w:t>
      </w:r>
      <w:proofErr w:type="spellEnd"/>
      <w:r w:rsidRPr="0004166E">
        <w:rPr>
          <w:sz w:val="22"/>
          <w:szCs w:val="22"/>
        </w:rPr>
        <w:t xml:space="preserve"> Halmahera Utara </w:t>
      </w:r>
      <w:proofErr w:type="spellStart"/>
      <w:r w:rsidRPr="0004166E">
        <w:rPr>
          <w:sz w:val="22"/>
          <w:szCs w:val="22"/>
        </w:rPr>
        <w:t>Tahun</w:t>
      </w:r>
      <w:proofErr w:type="spellEnd"/>
      <w:r w:rsidRPr="0004166E">
        <w:rPr>
          <w:sz w:val="22"/>
          <w:szCs w:val="22"/>
        </w:rPr>
        <w:t xml:space="preserve"> 202</w:t>
      </w:r>
      <w:r w:rsidR="0004166E" w:rsidRPr="0004166E">
        <w:rPr>
          <w:sz w:val="22"/>
          <w:szCs w:val="22"/>
        </w:rPr>
        <w:t>5</w:t>
      </w:r>
      <w:r w:rsidRPr="0004166E">
        <w:rPr>
          <w:sz w:val="22"/>
          <w:szCs w:val="22"/>
        </w:rPr>
        <w:t xml:space="preserve">, </w:t>
      </w:r>
      <w:proofErr w:type="spellStart"/>
      <w:r w:rsidRPr="0004166E">
        <w:rPr>
          <w:sz w:val="22"/>
          <w:szCs w:val="22"/>
        </w:rPr>
        <w:t>memberikan</w:t>
      </w:r>
      <w:proofErr w:type="spellEnd"/>
      <w:r w:rsidRPr="0004166E">
        <w:rPr>
          <w:sz w:val="22"/>
          <w:szCs w:val="22"/>
        </w:rPr>
        <w:t xml:space="preserve"> </w:t>
      </w:r>
      <w:proofErr w:type="spellStart"/>
      <w:r w:rsidRPr="0004166E">
        <w:rPr>
          <w:sz w:val="22"/>
          <w:szCs w:val="22"/>
        </w:rPr>
        <w:t>gambaran</w:t>
      </w:r>
      <w:proofErr w:type="spellEnd"/>
      <w:r w:rsidRPr="0004166E">
        <w:rPr>
          <w:sz w:val="22"/>
          <w:szCs w:val="22"/>
        </w:rPr>
        <w:t xml:space="preserve"> </w:t>
      </w:r>
      <w:proofErr w:type="spellStart"/>
      <w:r w:rsidRPr="0004166E">
        <w:rPr>
          <w:sz w:val="22"/>
          <w:szCs w:val="22"/>
        </w:rPr>
        <w:t>mengenai</w:t>
      </w:r>
      <w:proofErr w:type="spellEnd"/>
      <w:r w:rsidRPr="0004166E">
        <w:rPr>
          <w:sz w:val="22"/>
          <w:szCs w:val="22"/>
        </w:rPr>
        <w:t xml:space="preserve"> </w:t>
      </w:r>
      <w:proofErr w:type="spellStart"/>
      <w:r w:rsidRPr="0004166E">
        <w:rPr>
          <w:sz w:val="22"/>
          <w:szCs w:val="22"/>
        </w:rPr>
        <w:t>perkembangan</w:t>
      </w:r>
      <w:proofErr w:type="spellEnd"/>
      <w:r w:rsidRPr="0004166E">
        <w:rPr>
          <w:sz w:val="22"/>
          <w:szCs w:val="22"/>
        </w:rPr>
        <w:t xml:space="preserve"> Ekonomi Makro di </w:t>
      </w:r>
      <w:proofErr w:type="spellStart"/>
      <w:r w:rsidRPr="0004166E">
        <w:rPr>
          <w:sz w:val="22"/>
          <w:szCs w:val="22"/>
        </w:rPr>
        <w:t>Kabupaten</w:t>
      </w:r>
      <w:proofErr w:type="spellEnd"/>
      <w:r w:rsidRPr="0004166E">
        <w:rPr>
          <w:sz w:val="22"/>
          <w:szCs w:val="22"/>
        </w:rPr>
        <w:t xml:space="preserve"> Halmahera Utara yang </w:t>
      </w:r>
      <w:proofErr w:type="spellStart"/>
      <w:r w:rsidRPr="0004166E">
        <w:rPr>
          <w:sz w:val="22"/>
          <w:szCs w:val="22"/>
        </w:rPr>
        <w:t>meliputi</w:t>
      </w:r>
      <w:proofErr w:type="spellEnd"/>
      <w:r w:rsidRPr="0004166E">
        <w:rPr>
          <w:sz w:val="22"/>
          <w:szCs w:val="22"/>
        </w:rPr>
        <w:t xml:space="preserve"> </w:t>
      </w:r>
      <w:proofErr w:type="spellStart"/>
      <w:r w:rsidRPr="0004166E">
        <w:rPr>
          <w:sz w:val="22"/>
          <w:szCs w:val="22"/>
        </w:rPr>
        <w:t>Produk</w:t>
      </w:r>
      <w:proofErr w:type="spellEnd"/>
      <w:r w:rsidRPr="0004166E">
        <w:rPr>
          <w:sz w:val="22"/>
          <w:szCs w:val="22"/>
        </w:rPr>
        <w:t xml:space="preserve"> </w:t>
      </w:r>
      <w:proofErr w:type="spellStart"/>
      <w:r w:rsidRPr="0004166E">
        <w:rPr>
          <w:sz w:val="22"/>
          <w:szCs w:val="22"/>
        </w:rPr>
        <w:t>Domestik</w:t>
      </w:r>
      <w:proofErr w:type="spellEnd"/>
      <w:r w:rsidRPr="0004166E">
        <w:rPr>
          <w:sz w:val="22"/>
          <w:szCs w:val="22"/>
        </w:rPr>
        <w:t xml:space="preserve"> Regional Bruto (PDRB), </w:t>
      </w:r>
      <w:proofErr w:type="spellStart"/>
      <w:r w:rsidRPr="0004166E">
        <w:rPr>
          <w:sz w:val="22"/>
          <w:szCs w:val="22"/>
        </w:rPr>
        <w:t>Struktur</w:t>
      </w:r>
      <w:proofErr w:type="spellEnd"/>
      <w:r w:rsidRPr="0004166E">
        <w:rPr>
          <w:sz w:val="22"/>
          <w:szCs w:val="22"/>
        </w:rPr>
        <w:t xml:space="preserve"> Ekonomi, </w:t>
      </w:r>
      <w:proofErr w:type="spellStart"/>
      <w:r w:rsidRPr="0004166E">
        <w:rPr>
          <w:sz w:val="22"/>
          <w:szCs w:val="22"/>
        </w:rPr>
        <w:t>Pertumbuhan</w:t>
      </w:r>
      <w:proofErr w:type="spellEnd"/>
      <w:r w:rsidRPr="0004166E">
        <w:rPr>
          <w:sz w:val="22"/>
          <w:szCs w:val="22"/>
        </w:rPr>
        <w:t xml:space="preserve"> Ekonomi, PDRB Per Kapita, </w:t>
      </w:r>
      <w:proofErr w:type="spellStart"/>
      <w:r w:rsidRPr="0004166E">
        <w:rPr>
          <w:sz w:val="22"/>
          <w:szCs w:val="22"/>
        </w:rPr>
        <w:t>Indeks</w:t>
      </w:r>
      <w:proofErr w:type="spellEnd"/>
      <w:r w:rsidRPr="0004166E">
        <w:rPr>
          <w:sz w:val="22"/>
          <w:szCs w:val="22"/>
        </w:rPr>
        <w:t xml:space="preserve"> Pembangunan </w:t>
      </w:r>
      <w:proofErr w:type="spellStart"/>
      <w:r w:rsidRPr="0004166E">
        <w:rPr>
          <w:sz w:val="22"/>
          <w:szCs w:val="22"/>
        </w:rPr>
        <w:t>Manusia</w:t>
      </w:r>
      <w:proofErr w:type="spellEnd"/>
      <w:r w:rsidRPr="0004166E">
        <w:rPr>
          <w:sz w:val="22"/>
          <w:szCs w:val="22"/>
        </w:rPr>
        <w:t xml:space="preserve"> (IPM), </w:t>
      </w:r>
      <w:proofErr w:type="spellStart"/>
      <w:r w:rsidRPr="0004166E">
        <w:rPr>
          <w:sz w:val="22"/>
          <w:szCs w:val="22"/>
        </w:rPr>
        <w:t>inflasi</w:t>
      </w:r>
      <w:proofErr w:type="spellEnd"/>
      <w:r w:rsidRPr="0004166E">
        <w:rPr>
          <w:sz w:val="22"/>
          <w:szCs w:val="22"/>
        </w:rPr>
        <w:t xml:space="preserve">, </w:t>
      </w:r>
      <w:proofErr w:type="spellStart"/>
      <w:r w:rsidRPr="0004166E">
        <w:rPr>
          <w:sz w:val="22"/>
          <w:szCs w:val="22"/>
        </w:rPr>
        <w:t>Indeks</w:t>
      </w:r>
      <w:proofErr w:type="spellEnd"/>
      <w:r w:rsidRPr="0004166E">
        <w:rPr>
          <w:sz w:val="22"/>
          <w:szCs w:val="22"/>
        </w:rPr>
        <w:t xml:space="preserve"> GINI</w:t>
      </w:r>
      <w:r w:rsidR="0004166E" w:rsidRPr="0004166E">
        <w:rPr>
          <w:sz w:val="22"/>
          <w:szCs w:val="22"/>
        </w:rPr>
        <w:t xml:space="preserve"> ratio</w:t>
      </w:r>
      <w:r w:rsidRPr="0004166E">
        <w:rPr>
          <w:sz w:val="22"/>
          <w:szCs w:val="22"/>
        </w:rPr>
        <w:t xml:space="preserve">, </w:t>
      </w:r>
      <w:proofErr w:type="spellStart"/>
      <w:r w:rsidRPr="0004166E">
        <w:rPr>
          <w:sz w:val="22"/>
          <w:szCs w:val="22"/>
        </w:rPr>
        <w:t>Ketenaga</w:t>
      </w:r>
      <w:r w:rsidR="00AA35A7" w:rsidRPr="0004166E">
        <w:rPr>
          <w:sz w:val="22"/>
          <w:szCs w:val="22"/>
        </w:rPr>
        <w:t>k</w:t>
      </w:r>
      <w:r w:rsidRPr="0004166E">
        <w:rPr>
          <w:sz w:val="22"/>
          <w:szCs w:val="22"/>
        </w:rPr>
        <w:t>erjaan</w:t>
      </w:r>
      <w:proofErr w:type="spellEnd"/>
      <w:r w:rsidRPr="0004166E">
        <w:rPr>
          <w:sz w:val="22"/>
          <w:szCs w:val="22"/>
        </w:rPr>
        <w:t xml:space="preserve"> dan Kemiskinan.</w:t>
      </w:r>
    </w:p>
    <w:p w14:paraId="047D2060" w14:textId="77777777" w:rsidR="00D84B51" w:rsidRPr="0004166E" w:rsidRDefault="00D84B51" w:rsidP="00CE38B7">
      <w:pPr>
        <w:numPr>
          <w:ilvl w:val="3"/>
          <w:numId w:val="9"/>
        </w:numPr>
        <w:spacing w:line="280" w:lineRule="exact"/>
        <w:contextualSpacing/>
        <w:jc w:val="both"/>
        <w:rPr>
          <w:b/>
          <w:noProof/>
          <w:sz w:val="22"/>
          <w:szCs w:val="22"/>
        </w:rPr>
      </w:pPr>
      <w:r w:rsidRPr="0004166E">
        <w:rPr>
          <w:b/>
          <w:noProof/>
          <w:sz w:val="22"/>
          <w:szCs w:val="22"/>
        </w:rPr>
        <w:t>Pertumbuhan Ekonomi</w:t>
      </w:r>
    </w:p>
    <w:p w14:paraId="4F4FC1AA" w14:textId="77777777" w:rsidR="00D84B51" w:rsidRPr="0004166E" w:rsidRDefault="00D84B51" w:rsidP="00704B48">
      <w:pPr>
        <w:pStyle w:val="Default"/>
        <w:tabs>
          <w:tab w:val="left" w:pos="540"/>
        </w:tabs>
        <w:spacing w:line="280" w:lineRule="exact"/>
        <w:ind w:firstLine="720"/>
        <w:contextualSpacing/>
        <w:jc w:val="both"/>
        <w:rPr>
          <w:rFonts w:ascii="Times New Roman" w:hAnsi="Times New Roman" w:cs="Times New Roman"/>
          <w:color w:val="auto"/>
          <w:sz w:val="22"/>
          <w:szCs w:val="22"/>
        </w:rPr>
      </w:pPr>
      <w:proofErr w:type="spellStart"/>
      <w:r w:rsidRPr="0004166E">
        <w:rPr>
          <w:rFonts w:ascii="Times New Roman" w:hAnsi="Times New Roman" w:cs="Times New Roman"/>
          <w:color w:val="auto"/>
          <w:sz w:val="22"/>
          <w:szCs w:val="22"/>
        </w:rPr>
        <w:t>Pertumbuhan</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ekonomi</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merupakan</w:t>
      </w:r>
      <w:proofErr w:type="spellEnd"/>
      <w:r w:rsidRPr="0004166E">
        <w:rPr>
          <w:rFonts w:ascii="Times New Roman" w:hAnsi="Times New Roman" w:cs="Times New Roman"/>
          <w:color w:val="auto"/>
          <w:sz w:val="22"/>
          <w:szCs w:val="22"/>
        </w:rPr>
        <w:t xml:space="preserve"> salah </w:t>
      </w:r>
      <w:proofErr w:type="spellStart"/>
      <w:r w:rsidRPr="0004166E">
        <w:rPr>
          <w:rFonts w:ascii="Times New Roman" w:hAnsi="Times New Roman" w:cs="Times New Roman"/>
          <w:color w:val="auto"/>
          <w:sz w:val="22"/>
          <w:szCs w:val="22"/>
        </w:rPr>
        <w:t>satu</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indikator</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makro</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untuk</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melihat</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kinerja</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perekonomian</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secara</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riil</w:t>
      </w:r>
      <w:proofErr w:type="spellEnd"/>
      <w:r w:rsidRPr="0004166E">
        <w:rPr>
          <w:rFonts w:ascii="Times New Roman" w:hAnsi="Times New Roman" w:cs="Times New Roman"/>
          <w:color w:val="auto"/>
          <w:sz w:val="22"/>
          <w:szCs w:val="22"/>
        </w:rPr>
        <w:t xml:space="preserve"> di </w:t>
      </w:r>
      <w:proofErr w:type="spellStart"/>
      <w:r w:rsidRPr="0004166E">
        <w:rPr>
          <w:rFonts w:ascii="Times New Roman" w:hAnsi="Times New Roman" w:cs="Times New Roman"/>
          <w:color w:val="auto"/>
          <w:sz w:val="22"/>
          <w:szCs w:val="22"/>
        </w:rPr>
        <w:t>suatu</w:t>
      </w:r>
      <w:proofErr w:type="spellEnd"/>
      <w:r w:rsidRPr="0004166E">
        <w:rPr>
          <w:rFonts w:ascii="Times New Roman" w:hAnsi="Times New Roman" w:cs="Times New Roman"/>
          <w:color w:val="auto"/>
          <w:sz w:val="22"/>
          <w:szCs w:val="22"/>
        </w:rPr>
        <w:t xml:space="preserve"> wilayah. Laju </w:t>
      </w:r>
      <w:proofErr w:type="spellStart"/>
      <w:r w:rsidRPr="0004166E">
        <w:rPr>
          <w:rFonts w:ascii="Times New Roman" w:hAnsi="Times New Roman" w:cs="Times New Roman"/>
          <w:color w:val="auto"/>
          <w:sz w:val="22"/>
          <w:szCs w:val="22"/>
        </w:rPr>
        <w:t>pertumbuhan</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ekonomi</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dihitung</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berdasarkan</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perubahan</w:t>
      </w:r>
      <w:proofErr w:type="spellEnd"/>
      <w:r w:rsidRPr="0004166E">
        <w:rPr>
          <w:rFonts w:ascii="Times New Roman" w:hAnsi="Times New Roman" w:cs="Times New Roman"/>
          <w:color w:val="auto"/>
          <w:sz w:val="22"/>
          <w:szCs w:val="22"/>
        </w:rPr>
        <w:t xml:space="preserve"> PDRB </w:t>
      </w:r>
      <w:proofErr w:type="spellStart"/>
      <w:r w:rsidRPr="0004166E">
        <w:rPr>
          <w:rFonts w:ascii="Times New Roman" w:hAnsi="Times New Roman" w:cs="Times New Roman"/>
          <w:color w:val="auto"/>
          <w:sz w:val="22"/>
          <w:szCs w:val="22"/>
        </w:rPr>
        <w:t>atas</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dasar</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harga</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konstan</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tahun</w:t>
      </w:r>
      <w:proofErr w:type="spellEnd"/>
      <w:r w:rsidRPr="0004166E">
        <w:rPr>
          <w:rFonts w:ascii="Times New Roman" w:hAnsi="Times New Roman" w:cs="Times New Roman"/>
          <w:color w:val="auto"/>
          <w:sz w:val="22"/>
          <w:szCs w:val="22"/>
        </w:rPr>
        <w:t xml:space="preserve"> yang </w:t>
      </w:r>
      <w:proofErr w:type="spellStart"/>
      <w:r w:rsidRPr="0004166E">
        <w:rPr>
          <w:rFonts w:ascii="Times New Roman" w:hAnsi="Times New Roman" w:cs="Times New Roman"/>
          <w:color w:val="auto"/>
          <w:sz w:val="22"/>
          <w:szCs w:val="22"/>
        </w:rPr>
        <w:t>bersangkutan</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terhadap</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tahun</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sebelumnya</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Pertumbuhan</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ekonomi</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dapat</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dipandang</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sebagai</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pertambahan</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jumlah</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barang</w:t>
      </w:r>
      <w:proofErr w:type="spellEnd"/>
      <w:r w:rsidRPr="0004166E">
        <w:rPr>
          <w:rFonts w:ascii="Times New Roman" w:hAnsi="Times New Roman" w:cs="Times New Roman"/>
          <w:color w:val="auto"/>
          <w:sz w:val="22"/>
          <w:szCs w:val="22"/>
        </w:rPr>
        <w:t xml:space="preserve"> dan </w:t>
      </w:r>
      <w:proofErr w:type="spellStart"/>
      <w:r w:rsidRPr="0004166E">
        <w:rPr>
          <w:rFonts w:ascii="Times New Roman" w:hAnsi="Times New Roman" w:cs="Times New Roman"/>
          <w:color w:val="auto"/>
          <w:sz w:val="22"/>
          <w:szCs w:val="22"/>
        </w:rPr>
        <w:t>jasa</w:t>
      </w:r>
      <w:proofErr w:type="spellEnd"/>
      <w:r w:rsidRPr="0004166E">
        <w:rPr>
          <w:rFonts w:ascii="Times New Roman" w:hAnsi="Times New Roman" w:cs="Times New Roman"/>
          <w:color w:val="auto"/>
          <w:sz w:val="22"/>
          <w:szCs w:val="22"/>
        </w:rPr>
        <w:t xml:space="preserve"> yang </w:t>
      </w:r>
      <w:proofErr w:type="spellStart"/>
      <w:r w:rsidRPr="0004166E">
        <w:rPr>
          <w:rFonts w:ascii="Times New Roman" w:hAnsi="Times New Roman" w:cs="Times New Roman"/>
          <w:color w:val="auto"/>
          <w:sz w:val="22"/>
          <w:szCs w:val="22"/>
        </w:rPr>
        <w:t>dihasilkan</w:t>
      </w:r>
      <w:proofErr w:type="spellEnd"/>
      <w:r w:rsidRPr="0004166E">
        <w:rPr>
          <w:rFonts w:ascii="Times New Roman" w:hAnsi="Times New Roman" w:cs="Times New Roman"/>
          <w:color w:val="auto"/>
          <w:sz w:val="22"/>
          <w:szCs w:val="22"/>
        </w:rPr>
        <w:t xml:space="preserve"> oleh </w:t>
      </w:r>
      <w:proofErr w:type="spellStart"/>
      <w:r w:rsidRPr="0004166E">
        <w:rPr>
          <w:rFonts w:ascii="Times New Roman" w:hAnsi="Times New Roman" w:cs="Times New Roman"/>
          <w:color w:val="auto"/>
          <w:sz w:val="22"/>
          <w:szCs w:val="22"/>
        </w:rPr>
        <w:t>semua</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lapangan</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usaha</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kegiatan</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ekonomi</w:t>
      </w:r>
      <w:proofErr w:type="spellEnd"/>
      <w:r w:rsidRPr="0004166E">
        <w:rPr>
          <w:rFonts w:ascii="Times New Roman" w:hAnsi="Times New Roman" w:cs="Times New Roman"/>
          <w:color w:val="auto"/>
          <w:sz w:val="22"/>
          <w:szCs w:val="22"/>
        </w:rPr>
        <w:t xml:space="preserve"> yang </w:t>
      </w:r>
      <w:proofErr w:type="spellStart"/>
      <w:r w:rsidRPr="0004166E">
        <w:rPr>
          <w:rFonts w:ascii="Times New Roman" w:hAnsi="Times New Roman" w:cs="Times New Roman"/>
          <w:color w:val="auto"/>
          <w:sz w:val="22"/>
          <w:szCs w:val="22"/>
        </w:rPr>
        <w:t>ada</w:t>
      </w:r>
      <w:proofErr w:type="spellEnd"/>
      <w:r w:rsidRPr="0004166E">
        <w:rPr>
          <w:rFonts w:ascii="Times New Roman" w:hAnsi="Times New Roman" w:cs="Times New Roman"/>
          <w:color w:val="auto"/>
          <w:sz w:val="22"/>
          <w:szCs w:val="22"/>
        </w:rPr>
        <w:t xml:space="preserve"> di </w:t>
      </w:r>
      <w:proofErr w:type="spellStart"/>
      <w:r w:rsidRPr="0004166E">
        <w:rPr>
          <w:rFonts w:ascii="Times New Roman" w:hAnsi="Times New Roman" w:cs="Times New Roman"/>
          <w:color w:val="auto"/>
          <w:sz w:val="22"/>
          <w:szCs w:val="22"/>
        </w:rPr>
        <w:t>suatu</w:t>
      </w:r>
      <w:proofErr w:type="spellEnd"/>
      <w:r w:rsidRPr="0004166E">
        <w:rPr>
          <w:rFonts w:ascii="Times New Roman" w:hAnsi="Times New Roman" w:cs="Times New Roman"/>
          <w:color w:val="auto"/>
          <w:sz w:val="22"/>
          <w:szCs w:val="22"/>
        </w:rPr>
        <w:t xml:space="preserve"> wilayah </w:t>
      </w:r>
      <w:proofErr w:type="spellStart"/>
      <w:r w:rsidRPr="0004166E">
        <w:rPr>
          <w:rFonts w:ascii="Times New Roman" w:hAnsi="Times New Roman" w:cs="Times New Roman"/>
          <w:color w:val="auto"/>
          <w:sz w:val="22"/>
          <w:szCs w:val="22"/>
        </w:rPr>
        <w:t>selama</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kurun</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waktu</w:t>
      </w:r>
      <w:proofErr w:type="spellEnd"/>
      <w:r w:rsidRPr="0004166E">
        <w:rPr>
          <w:rFonts w:ascii="Times New Roman" w:hAnsi="Times New Roman" w:cs="Times New Roman"/>
          <w:color w:val="auto"/>
          <w:sz w:val="22"/>
          <w:szCs w:val="22"/>
        </w:rPr>
        <w:t xml:space="preserve"> </w:t>
      </w:r>
      <w:proofErr w:type="spellStart"/>
      <w:r w:rsidRPr="0004166E">
        <w:rPr>
          <w:rFonts w:ascii="Times New Roman" w:hAnsi="Times New Roman" w:cs="Times New Roman"/>
          <w:color w:val="auto"/>
          <w:sz w:val="22"/>
          <w:szCs w:val="22"/>
        </w:rPr>
        <w:t>setahun</w:t>
      </w:r>
      <w:proofErr w:type="spellEnd"/>
      <w:r w:rsidRPr="0004166E">
        <w:rPr>
          <w:rFonts w:ascii="Times New Roman" w:hAnsi="Times New Roman" w:cs="Times New Roman"/>
          <w:color w:val="auto"/>
          <w:sz w:val="22"/>
          <w:szCs w:val="22"/>
        </w:rPr>
        <w:t>.</w:t>
      </w:r>
    </w:p>
    <w:p w14:paraId="41C578D7" w14:textId="4AA5D143" w:rsidR="00D84B51" w:rsidRPr="00F341D9" w:rsidRDefault="00D84B51" w:rsidP="00D07553">
      <w:pPr>
        <w:pStyle w:val="Default"/>
        <w:spacing w:line="280" w:lineRule="exact"/>
        <w:ind w:firstLine="720"/>
        <w:contextualSpacing/>
        <w:jc w:val="both"/>
        <w:rPr>
          <w:rFonts w:ascii="Times New Roman" w:hAnsi="Times New Roman" w:cs="Times New Roman"/>
          <w:color w:val="auto"/>
          <w:sz w:val="22"/>
          <w:szCs w:val="22"/>
        </w:rPr>
      </w:pPr>
      <w:proofErr w:type="spellStart"/>
      <w:r w:rsidRPr="00F341D9">
        <w:rPr>
          <w:rFonts w:ascii="Times New Roman" w:hAnsi="Times New Roman" w:cs="Times New Roman"/>
          <w:color w:val="auto"/>
          <w:sz w:val="22"/>
          <w:szCs w:val="22"/>
        </w:rPr>
        <w:t>Pertumbuhan</w:t>
      </w:r>
      <w:proofErr w:type="spellEnd"/>
      <w:r w:rsidRPr="00F341D9">
        <w:rPr>
          <w:rFonts w:ascii="Times New Roman" w:hAnsi="Times New Roman" w:cs="Times New Roman"/>
          <w:color w:val="auto"/>
          <w:sz w:val="22"/>
          <w:szCs w:val="22"/>
        </w:rPr>
        <w:t xml:space="preserve"> </w:t>
      </w:r>
      <w:proofErr w:type="spellStart"/>
      <w:r w:rsidRPr="00F341D9">
        <w:rPr>
          <w:rFonts w:ascii="Times New Roman" w:hAnsi="Times New Roman" w:cs="Times New Roman"/>
          <w:color w:val="auto"/>
          <w:sz w:val="22"/>
          <w:szCs w:val="22"/>
        </w:rPr>
        <w:t>ekonomi</w:t>
      </w:r>
      <w:proofErr w:type="spellEnd"/>
      <w:r w:rsidRPr="00F341D9">
        <w:rPr>
          <w:rFonts w:ascii="Times New Roman" w:hAnsi="Times New Roman" w:cs="Times New Roman"/>
          <w:color w:val="auto"/>
          <w:sz w:val="22"/>
          <w:szCs w:val="22"/>
        </w:rPr>
        <w:t xml:space="preserve"> </w:t>
      </w:r>
      <w:proofErr w:type="spellStart"/>
      <w:r w:rsidRPr="00F341D9">
        <w:rPr>
          <w:rFonts w:ascii="Times New Roman" w:hAnsi="Times New Roman" w:cs="Times New Roman"/>
          <w:color w:val="auto"/>
          <w:sz w:val="22"/>
          <w:szCs w:val="22"/>
        </w:rPr>
        <w:t>tertinggi</w:t>
      </w:r>
      <w:proofErr w:type="spellEnd"/>
      <w:r w:rsidRPr="00F341D9">
        <w:rPr>
          <w:rFonts w:ascii="Times New Roman" w:hAnsi="Times New Roman" w:cs="Times New Roman"/>
          <w:color w:val="auto"/>
          <w:sz w:val="22"/>
          <w:szCs w:val="22"/>
        </w:rPr>
        <w:t xml:space="preserve"> </w:t>
      </w:r>
      <w:proofErr w:type="spellStart"/>
      <w:r w:rsidRPr="00F341D9">
        <w:rPr>
          <w:rFonts w:ascii="Times New Roman" w:hAnsi="Times New Roman" w:cs="Times New Roman"/>
          <w:color w:val="auto"/>
          <w:sz w:val="22"/>
          <w:szCs w:val="22"/>
        </w:rPr>
        <w:t>tahun</w:t>
      </w:r>
      <w:proofErr w:type="spellEnd"/>
      <w:r w:rsidRPr="00F341D9">
        <w:rPr>
          <w:rFonts w:ascii="Times New Roman" w:hAnsi="Times New Roman" w:cs="Times New Roman"/>
          <w:color w:val="auto"/>
          <w:sz w:val="22"/>
          <w:szCs w:val="22"/>
        </w:rPr>
        <w:t xml:space="preserve"> 202</w:t>
      </w:r>
      <w:r w:rsidR="0004166E" w:rsidRPr="00F341D9">
        <w:rPr>
          <w:rFonts w:ascii="Times New Roman" w:hAnsi="Times New Roman" w:cs="Times New Roman"/>
          <w:color w:val="auto"/>
          <w:sz w:val="22"/>
          <w:szCs w:val="22"/>
        </w:rPr>
        <w:t>5</w:t>
      </w:r>
      <w:r w:rsidRPr="00F341D9">
        <w:rPr>
          <w:rFonts w:ascii="Times New Roman" w:hAnsi="Times New Roman" w:cs="Times New Roman"/>
          <w:color w:val="auto"/>
          <w:sz w:val="22"/>
          <w:szCs w:val="22"/>
        </w:rPr>
        <w:t xml:space="preserve"> </w:t>
      </w:r>
      <w:proofErr w:type="spellStart"/>
      <w:r w:rsidRPr="00F341D9">
        <w:rPr>
          <w:rFonts w:ascii="Times New Roman" w:hAnsi="Times New Roman" w:cs="Times New Roman"/>
          <w:color w:val="auto"/>
          <w:sz w:val="22"/>
          <w:szCs w:val="22"/>
        </w:rPr>
        <w:t>dicapai</w:t>
      </w:r>
      <w:proofErr w:type="spellEnd"/>
      <w:r w:rsidRPr="00F341D9">
        <w:rPr>
          <w:rFonts w:ascii="Times New Roman" w:hAnsi="Times New Roman" w:cs="Times New Roman"/>
          <w:color w:val="auto"/>
          <w:sz w:val="22"/>
          <w:szCs w:val="22"/>
        </w:rPr>
        <w:t xml:space="preserve"> oleh </w:t>
      </w:r>
      <w:r w:rsidR="00F341D9" w:rsidRPr="00F341D9">
        <w:rPr>
          <w:rFonts w:ascii="Times New Roman" w:hAnsi="Times New Roman" w:cs="Times New Roman"/>
          <w:color w:val="auto"/>
          <w:sz w:val="22"/>
          <w:szCs w:val="22"/>
        </w:rPr>
        <w:t xml:space="preserve">Jasa </w:t>
      </w:r>
      <w:proofErr w:type="spellStart"/>
      <w:r w:rsidR="00F341D9" w:rsidRPr="00F341D9">
        <w:rPr>
          <w:rFonts w:ascii="Times New Roman" w:hAnsi="Times New Roman" w:cs="Times New Roman"/>
          <w:color w:val="auto"/>
          <w:sz w:val="22"/>
          <w:szCs w:val="22"/>
        </w:rPr>
        <w:t>Keuangan</w:t>
      </w:r>
      <w:proofErr w:type="spellEnd"/>
      <w:r w:rsidR="00F341D9" w:rsidRPr="00F341D9">
        <w:rPr>
          <w:rFonts w:ascii="Times New Roman" w:hAnsi="Times New Roman" w:cs="Times New Roman"/>
          <w:color w:val="auto"/>
          <w:sz w:val="22"/>
          <w:szCs w:val="22"/>
        </w:rPr>
        <w:t xml:space="preserve"> dan </w:t>
      </w:r>
      <w:proofErr w:type="spellStart"/>
      <w:r w:rsidR="00F341D9" w:rsidRPr="00F341D9">
        <w:rPr>
          <w:rFonts w:ascii="Times New Roman" w:hAnsi="Times New Roman" w:cs="Times New Roman"/>
          <w:color w:val="auto"/>
          <w:sz w:val="22"/>
          <w:szCs w:val="22"/>
        </w:rPr>
        <w:t>asuransi</w:t>
      </w:r>
      <w:proofErr w:type="spellEnd"/>
      <w:r w:rsidR="00F341D9" w:rsidRPr="00F341D9">
        <w:rPr>
          <w:rFonts w:ascii="Times New Roman" w:hAnsi="Times New Roman" w:cs="Times New Roman"/>
          <w:color w:val="auto"/>
          <w:sz w:val="22"/>
          <w:szCs w:val="22"/>
        </w:rPr>
        <w:t xml:space="preserve"> </w:t>
      </w:r>
      <w:proofErr w:type="spellStart"/>
      <w:r w:rsidR="00F341D9" w:rsidRPr="00F341D9">
        <w:rPr>
          <w:rFonts w:ascii="Times New Roman" w:hAnsi="Times New Roman" w:cs="Times New Roman"/>
          <w:color w:val="auto"/>
          <w:sz w:val="22"/>
          <w:szCs w:val="22"/>
        </w:rPr>
        <w:t>sebesar</w:t>
      </w:r>
      <w:proofErr w:type="spellEnd"/>
      <w:r w:rsidR="00F341D9" w:rsidRPr="00F341D9">
        <w:rPr>
          <w:rFonts w:ascii="Times New Roman" w:hAnsi="Times New Roman" w:cs="Times New Roman"/>
          <w:color w:val="auto"/>
          <w:sz w:val="22"/>
          <w:szCs w:val="22"/>
        </w:rPr>
        <w:t xml:space="preserve"> 17,29 </w:t>
      </w:r>
      <w:proofErr w:type="spellStart"/>
      <w:r w:rsidR="00F341D9" w:rsidRPr="00F341D9">
        <w:rPr>
          <w:rFonts w:ascii="Times New Roman" w:hAnsi="Times New Roman" w:cs="Times New Roman"/>
          <w:color w:val="auto"/>
          <w:sz w:val="22"/>
          <w:szCs w:val="22"/>
        </w:rPr>
        <w:t>persen</w:t>
      </w:r>
      <w:proofErr w:type="spellEnd"/>
      <w:r w:rsidRPr="00F341D9">
        <w:rPr>
          <w:rFonts w:ascii="Times New Roman" w:hAnsi="Times New Roman" w:cs="Times New Roman"/>
          <w:color w:val="auto"/>
          <w:sz w:val="22"/>
          <w:szCs w:val="22"/>
        </w:rPr>
        <w:t xml:space="preserve">. </w:t>
      </w:r>
      <w:proofErr w:type="spellStart"/>
      <w:r w:rsidRPr="00F341D9">
        <w:rPr>
          <w:rFonts w:ascii="Times New Roman" w:hAnsi="Times New Roman" w:cs="Times New Roman"/>
          <w:color w:val="auto"/>
          <w:sz w:val="22"/>
          <w:szCs w:val="22"/>
        </w:rPr>
        <w:t>Sedangkan</w:t>
      </w:r>
      <w:proofErr w:type="spellEnd"/>
      <w:r w:rsidRPr="00F341D9">
        <w:rPr>
          <w:rFonts w:ascii="Times New Roman" w:hAnsi="Times New Roman" w:cs="Times New Roman"/>
          <w:color w:val="auto"/>
          <w:sz w:val="22"/>
          <w:szCs w:val="22"/>
        </w:rPr>
        <w:t xml:space="preserve"> </w:t>
      </w:r>
      <w:proofErr w:type="spellStart"/>
      <w:r w:rsidRPr="00F341D9">
        <w:rPr>
          <w:rFonts w:ascii="Times New Roman" w:hAnsi="Times New Roman" w:cs="Times New Roman"/>
          <w:color w:val="auto"/>
          <w:sz w:val="22"/>
          <w:szCs w:val="22"/>
        </w:rPr>
        <w:t>pertumbuhan</w:t>
      </w:r>
      <w:proofErr w:type="spellEnd"/>
      <w:r w:rsidRPr="00F341D9">
        <w:rPr>
          <w:rFonts w:ascii="Times New Roman" w:hAnsi="Times New Roman" w:cs="Times New Roman"/>
          <w:color w:val="auto"/>
          <w:sz w:val="22"/>
          <w:szCs w:val="22"/>
        </w:rPr>
        <w:t xml:space="preserve"> </w:t>
      </w:r>
      <w:proofErr w:type="spellStart"/>
      <w:r w:rsidRPr="00F341D9">
        <w:rPr>
          <w:rFonts w:ascii="Times New Roman" w:hAnsi="Times New Roman" w:cs="Times New Roman"/>
          <w:color w:val="auto"/>
          <w:sz w:val="22"/>
          <w:szCs w:val="22"/>
        </w:rPr>
        <w:t>terkecil</w:t>
      </w:r>
      <w:proofErr w:type="spellEnd"/>
      <w:r w:rsidRPr="00F341D9">
        <w:rPr>
          <w:rFonts w:ascii="Times New Roman" w:hAnsi="Times New Roman" w:cs="Times New Roman"/>
          <w:color w:val="auto"/>
          <w:sz w:val="22"/>
          <w:szCs w:val="22"/>
        </w:rPr>
        <w:t xml:space="preserve"> </w:t>
      </w:r>
      <w:proofErr w:type="spellStart"/>
      <w:r w:rsidRPr="00F341D9">
        <w:rPr>
          <w:rFonts w:ascii="Times New Roman" w:hAnsi="Times New Roman" w:cs="Times New Roman"/>
          <w:color w:val="auto"/>
          <w:sz w:val="22"/>
          <w:szCs w:val="22"/>
        </w:rPr>
        <w:t>yaitu</w:t>
      </w:r>
      <w:proofErr w:type="spellEnd"/>
      <w:r w:rsidRPr="00F341D9">
        <w:rPr>
          <w:rFonts w:ascii="Times New Roman" w:hAnsi="Times New Roman" w:cs="Times New Roman"/>
          <w:color w:val="auto"/>
          <w:sz w:val="22"/>
          <w:szCs w:val="22"/>
        </w:rPr>
        <w:t xml:space="preserve"> </w:t>
      </w:r>
      <w:proofErr w:type="spellStart"/>
      <w:r w:rsidR="00F341D9" w:rsidRPr="00F341D9">
        <w:rPr>
          <w:rFonts w:ascii="Times New Roman" w:hAnsi="Times New Roman" w:cs="Times New Roman"/>
          <w:color w:val="auto"/>
          <w:sz w:val="22"/>
          <w:szCs w:val="22"/>
        </w:rPr>
        <w:t>Pertambangan</w:t>
      </w:r>
      <w:proofErr w:type="spellEnd"/>
      <w:r w:rsidR="00F341D9" w:rsidRPr="00F341D9">
        <w:rPr>
          <w:rFonts w:ascii="Times New Roman" w:hAnsi="Times New Roman" w:cs="Times New Roman"/>
          <w:color w:val="auto"/>
          <w:sz w:val="22"/>
          <w:szCs w:val="22"/>
        </w:rPr>
        <w:t xml:space="preserve"> dan </w:t>
      </w:r>
      <w:proofErr w:type="spellStart"/>
      <w:r w:rsidR="00F341D9" w:rsidRPr="00F341D9">
        <w:rPr>
          <w:rFonts w:ascii="Times New Roman" w:hAnsi="Times New Roman" w:cs="Times New Roman"/>
          <w:color w:val="auto"/>
          <w:sz w:val="22"/>
          <w:szCs w:val="22"/>
        </w:rPr>
        <w:t>penggalian</w:t>
      </w:r>
      <w:proofErr w:type="spellEnd"/>
      <w:r w:rsidRPr="00F341D9">
        <w:rPr>
          <w:rFonts w:ascii="Times New Roman" w:hAnsi="Times New Roman" w:cs="Times New Roman"/>
          <w:color w:val="auto"/>
          <w:sz w:val="22"/>
          <w:szCs w:val="22"/>
        </w:rPr>
        <w:t xml:space="preserve"> </w:t>
      </w:r>
      <w:proofErr w:type="spellStart"/>
      <w:r w:rsidRPr="00F341D9">
        <w:rPr>
          <w:rFonts w:ascii="Times New Roman" w:hAnsi="Times New Roman" w:cs="Times New Roman"/>
          <w:color w:val="auto"/>
          <w:sz w:val="22"/>
          <w:szCs w:val="22"/>
        </w:rPr>
        <w:t>sebesar</w:t>
      </w:r>
      <w:proofErr w:type="spellEnd"/>
      <w:r w:rsidRPr="00F341D9">
        <w:rPr>
          <w:rFonts w:ascii="Times New Roman" w:hAnsi="Times New Roman" w:cs="Times New Roman"/>
          <w:color w:val="auto"/>
          <w:sz w:val="22"/>
          <w:szCs w:val="22"/>
        </w:rPr>
        <w:t xml:space="preserve"> </w:t>
      </w:r>
      <w:r w:rsidR="002C06B6" w:rsidRPr="00F341D9">
        <w:rPr>
          <w:rFonts w:ascii="Times New Roman" w:hAnsi="Times New Roman" w:cs="Times New Roman"/>
          <w:color w:val="auto"/>
          <w:sz w:val="22"/>
          <w:szCs w:val="22"/>
        </w:rPr>
        <w:t>-</w:t>
      </w:r>
      <w:r w:rsidR="00F341D9" w:rsidRPr="00F341D9">
        <w:rPr>
          <w:rFonts w:ascii="Times New Roman" w:hAnsi="Times New Roman" w:cs="Times New Roman"/>
          <w:color w:val="auto"/>
          <w:sz w:val="22"/>
          <w:szCs w:val="22"/>
        </w:rPr>
        <w:t>9,98</w:t>
      </w:r>
      <w:r w:rsidRPr="00F341D9">
        <w:rPr>
          <w:rFonts w:ascii="Times New Roman" w:hAnsi="Times New Roman" w:cs="Times New Roman"/>
          <w:color w:val="auto"/>
          <w:sz w:val="22"/>
          <w:szCs w:val="22"/>
        </w:rPr>
        <w:t xml:space="preserve"> </w:t>
      </w:r>
      <w:proofErr w:type="spellStart"/>
      <w:r w:rsidRPr="00F341D9">
        <w:rPr>
          <w:rFonts w:ascii="Times New Roman" w:hAnsi="Times New Roman" w:cs="Times New Roman"/>
          <w:color w:val="auto"/>
          <w:sz w:val="22"/>
          <w:szCs w:val="22"/>
        </w:rPr>
        <w:t>persen</w:t>
      </w:r>
      <w:proofErr w:type="spellEnd"/>
      <w:r w:rsidRPr="00F341D9">
        <w:rPr>
          <w:rFonts w:ascii="Times New Roman" w:hAnsi="Times New Roman" w:cs="Times New Roman"/>
          <w:color w:val="auto"/>
          <w:sz w:val="22"/>
          <w:szCs w:val="22"/>
        </w:rPr>
        <w:t xml:space="preserve">. Dari 17 </w:t>
      </w:r>
      <w:proofErr w:type="spellStart"/>
      <w:r w:rsidRPr="00F341D9">
        <w:rPr>
          <w:rFonts w:ascii="Times New Roman" w:hAnsi="Times New Roman" w:cs="Times New Roman"/>
          <w:color w:val="auto"/>
          <w:sz w:val="22"/>
          <w:szCs w:val="22"/>
        </w:rPr>
        <w:t>Lapangan</w:t>
      </w:r>
      <w:proofErr w:type="spellEnd"/>
      <w:r w:rsidRPr="00F341D9">
        <w:rPr>
          <w:rFonts w:ascii="Times New Roman" w:hAnsi="Times New Roman" w:cs="Times New Roman"/>
          <w:color w:val="auto"/>
          <w:sz w:val="22"/>
          <w:szCs w:val="22"/>
        </w:rPr>
        <w:t xml:space="preserve"> Usaha </w:t>
      </w:r>
      <w:proofErr w:type="spellStart"/>
      <w:r w:rsidRPr="00F341D9">
        <w:rPr>
          <w:rFonts w:ascii="Times New Roman" w:hAnsi="Times New Roman" w:cs="Times New Roman"/>
          <w:color w:val="auto"/>
          <w:sz w:val="22"/>
          <w:szCs w:val="22"/>
        </w:rPr>
        <w:t>ekonomi</w:t>
      </w:r>
      <w:proofErr w:type="spellEnd"/>
      <w:r w:rsidRPr="00F341D9">
        <w:rPr>
          <w:rFonts w:ascii="Times New Roman" w:hAnsi="Times New Roman" w:cs="Times New Roman"/>
          <w:color w:val="auto"/>
          <w:sz w:val="22"/>
          <w:szCs w:val="22"/>
        </w:rPr>
        <w:t xml:space="preserve"> yang </w:t>
      </w:r>
      <w:proofErr w:type="spellStart"/>
      <w:r w:rsidRPr="00F341D9">
        <w:rPr>
          <w:rFonts w:ascii="Times New Roman" w:hAnsi="Times New Roman" w:cs="Times New Roman"/>
          <w:color w:val="auto"/>
          <w:sz w:val="22"/>
          <w:szCs w:val="22"/>
        </w:rPr>
        <w:t>ada</w:t>
      </w:r>
      <w:proofErr w:type="spellEnd"/>
      <w:r w:rsidRPr="00F341D9">
        <w:rPr>
          <w:rFonts w:ascii="Times New Roman" w:hAnsi="Times New Roman" w:cs="Times New Roman"/>
          <w:color w:val="auto"/>
          <w:sz w:val="22"/>
          <w:szCs w:val="22"/>
        </w:rPr>
        <w:t xml:space="preserve">, rata-rata </w:t>
      </w:r>
      <w:proofErr w:type="spellStart"/>
      <w:r w:rsidRPr="00F341D9">
        <w:rPr>
          <w:rFonts w:ascii="Times New Roman" w:hAnsi="Times New Roman" w:cs="Times New Roman"/>
          <w:color w:val="auto"/>
          <w:sz w:val="22"/>
          <w:szCs w:val="22"/>
        </w:rPr>
        <w:t>mengalami</w:t>
      </w:r>
      <w:proofErr w:type="spellEnd"/>
      <w:r w:rsidRPr="00F341D9">
        <w:rPr>
          <w:rFonts w:ascii="Times New Roman" w:hAnsi="Times New Roman" w:cs="Times New Roman"/>
          <w:color w:val="auto"/>
          <w:sz w:val="22"/>
          <w:szCs w:val="22"/>
        </w:rPr>
        <w:t xml:space="preserve"> </w:t>
      </w:r>
      <w:proofErr w:type="spellStart"/>
      <w:r w:rsidRPr="00F341D9">
        <w:rPr>
          <w:rFonts w:ascii="Times New Roman" w:hAnsi="Times New Roman" w:cs="Times New Roman"/>
          <w:color w:val="auto"/>
          <w:sz w:val="22"/>
          <w:szCs w:val="22"/>
        </w:rPr>
        <w:t>pertumbuhan</w:t>
      </w:r>
      <w:proofErr w:type="spellEnd"/>
      <w:r w:rsidRPr="00F341D9">
        <w:rPr>
          <w:rFonts w:ascii="Times New Roman" w:hAnsi="Times New Roman" w:cs="Times New Roman"/>
          <w:color w:val="auto"/>
          <w:sz w:val="22"/>
          <w:szCs w:val="22"/>
        </w:rPr>
        <w:t xml:space="preserve"> yang </w:t>
      </w:r>
      <w:proofErr w:type="spellStart"/>
      <w:r w:rsidRPr="00F341D9">
        <w:rPr>
          <w:rFonts w:ascii="Times New Roman" w:hAnsi="Times New Roman" w:cs="Times New Roman"/>
          <w:color w:val="auto"/>
          <w:sz w:val="22"/>
          <w:szCs w:val="22"/>
        </w:rPr>
        <w:t>positif</w:t>
      </w:r>
      <w:proofErr w:type="spellEnd"/>
      <w:r w:rsidRPr="00F341D9">
        <w:rPr>
          <w:rFonts w:ascii="Times New Roman" w:hAnsi="Times New Roman" w:cs="Times New Roman"/>
          <w:color w:val="auto"/>
          <w:sz w:val="22"/>
          <w:szCs w:val="22"/>
        </w:rPr>
        <w:t>.</w:t>
      </w:r>
    </w:p>
    <w:p w14:paraId="4FB9A107" w14:textId="73596C81" w:rsidR="00D84B51" w:rsidRPr="00DE250F" w:rsidRDefault="00D07553" w:rsidP="00D07553">
      <w:pPr>
        <w:pStyle w:val="Default"/>
        <w:spacing w:line="280" w:lineRule="exact"/>
        <w:contextualSpacing/>
        <w:jc w:val="both"/>
        <w:rPr>
          <w:rFonts w:ascii="Times New Roman" w:hAnsi="Times New Roman" w:cs="Times New Roman"/>
          <w:color w:val="EE0000"/>
          <w:sz w:val="22"/>
          <w:szCs w:val="22"/>
        </w:rPr>
      </w:pPr>
      <w:r w:rsidRPr="00F341D9">
        <w:rPr>
          <w:rFonts w:ascii="Times New Roman" w:hAnsi="Times New Roman" w:cs="Times New Roman"/>
          <w:color w:val="auto"/>
          <w:sz w:val="22"/>
          <w:szCs w:val="22"/>
        </w:rPr>
        <w:tab/>
      </w:r>
      <w:r w:rsidR="00D84B51" w:rsidRPr="00F341D9">
        <w:rPr>
          <w:rFonts w:ascii="Times New Roman" w:hAnsi="Times New Roman" w:cs="Times New Roman"/>
          <w:color w:val="auto"/>
          <w:sz w:val="22"/>
          <w:szCs w:val="22"/>
        </w:rPr>
        <w:t xml:space="preserve">Data </w:t>
      </w:r>
      <w:proofErr w:type="spellStart"/>
      <w:r w:rsidR="00D84B51" w:rsidRPr="00F341D9">
        <w:rPr>
          <w:rFonts w:ascii="Times New Roman" w:hAnsi="Times New Roman" w:cs="Times New Roman"/>
          <w:color w:val="auto"/>
          <w:sz w:val="22"/>
          <w:szCs w:val="22"/>
        </w:rPr>
        <w:t>laju</w:t>
      </w:r>
      <w:proofErr w:type="spellEnd"/>
      <w:r w:rsidR="00D84B51" w:rsidRPr="00F341D9">
        <w:rPr>
          <w:rFonts w:ascii="Times New Roman" w:hAnsi="Times New Roman" w:cs="Times New Roman"/>
          <w:color w:val="auto"/>
          <w:sz w:val="22"/>
          <w:szCs w:val="22"/>
        </w:rPr>
        <w:t xml:space="preserve"> </w:t>
      </w:r>
      <w:proofErr w:type="spellStart"/>
      <w:r w:rsidR="00D84B51" w:rsidRPr="00F341D9">
        <w:rPr>
          <w:rFonts w:ascii="Times New Roman" w:hAnsi="Times New Roman" w:cs="Times New Roman"/>
          <w:color w:val="auto"/>
          <w:sz w:val="22"/>
          <w:szCs w:val="22"/>
        </w:rPr>
        <w:t>pertumbuhan</w:t>
      </w:r>
      <w:proofErr w:type="spellEnd"/>
      <w:r w:rsidR="00D84B51" w:rsidRPr="00F341D9">
        <w:rPr>
          <w:rFonts w:ascii="Times New Roman" w:hAnsi="Times New Roman" w:cs="Times New Roman"/>
          <w:color w:val="auto"/>
          <w:sz w:val="22"/>
          <w:szCs w:val="22"/>
        </w:rPr>
        <w:t xml:space="preserve"> </w:t>
      </w:r>
      <w:proofErr w:type="spellStart"/>
      <w:r w:rsidR="00D84B51" w:rsidRPr="00F341D9">
        <w:rPr>
          <w:rFonts w:ascii="Times New Roman" w:hAnsi="Times New Roman" w:cs="Times New Roman"/>
          <w:color w:val="auto"/>
          <w:sz w:val="22"/>
          <w:szCs w:val="22"/>
        </w:rPr>
        <w:t>ekonomi</w:t>
      </w:r>
      <w:proofErr w:type="spellEnd"/>
      <w:r w:rsidR="00D84B51" w:rsidRPr="00F341D9">
        <w:rPr>
          <w:rFonts w:ascii="Times New Roman" w:hAnsi="Times New Roman" w:cs="Times New Roman"/>
          <w:color w:val="auto"/>
          <w:sz w:val="22"/>
          <w:szCs w:val="22"/>
        </w:rPr>
        <w:t xml:space="preserve"> </w:t>
      </w:r>
      <w:proofErr w:type="spellStart"/>
      <w:r w:rsidR="00D84B51" w:rsidRPr="00F341D9">
        <w:rPr>
          <w:rFonts w:ascii="Times New Roman" w:hAnsi="Times New Roman" w:cs="Times New Roman"/>
          <w:color w:val="auto"/>
          <w:sz w:val="22"/>
          <w:szCs w:val="22"/>
        </w:rPr>
        <w:t>secara</w:t>
      </w:r>
      <w:proofErr w:type="spellEnd"/>
      <w:r w:rsidR="00D84B51" w:rsidRPr="00F341D9">
        <w:rPr>
          <w:rFonts w:ascii="Times New Roman" w:hAnsi="Times New Roman" w:cs="Times New Roman"/>
          <w:color w:val="auto"/>
          <w:sz w:val="22"/>
          <w:szCs w:val="22"/>
        </w:rPr>
        <w:t xml:space="preserve"> </w:t>
      </w:r>
      <w:proofErr w:type="spellStart"/>
      <w:r w:rsidR="00D84B51" w:rsidRPr="00F341D9">
        <w:rPr>
          <w:rFonts w:ascii="Times New Roman" w:hAnsi="Times New Roman" w:cs="Times New Roman"/>
          <w:color w:val="auto"/>
          <w:sz w:val="22"/>
          <w:szCs w:val="22"/>
        </w:rPr>
        <w:t>rinci</w:t>
      </w:r>
      <w:proofErr w:type="spellEnd"/>
      <w:r w:rsidR="00D84B51" w:rsidRPr="00F341D9">
        <w:rPr>
          <w:rFonts w:ascii="Times New Roman" w:hAnsi="Times New Roman" w:cs="Times New Roman"/>
          <w:color w:val="auto"/>
          <w:sz w:val="22"/>
          <w:szCs w:val="22"/>
        </w:rPr>
        <w:t xml:space="preserve"> </w:t>
      </w:r>
      <w:proofErr w:type="spellStart"/>
      <w:r w:rsidR="00D84B51" w:rsidRPr="00F341D9">
        <w:rPr>
          <w:rFonts w:ascii="Times New Roman" w:hAnsi="Times New Roman" w:cs="Times New Roman"/>
          <w:color w:val="auto"/>
          <w:sz w:val="22"/>
          <w:szCs w:val="22"/>
        </w:rPr>
        <w:t>dapat</w:t>
      </w:r>
      <w:proofErr w:type="spellEnd"/>
      <w:r w:rsidR="00D84B51" w:rsidRPr="00F341D9">
        <w:rPr>
          <w:rFonts w:ascii="Times New Roman" w:hAnsi="Times New Roman" w:cs="Times New Roman"/>
          <w:color w:val="auto"/>
          <w:sz w:val="22"/>
          <w:szCs w:val="22"/>
        </w:rPr>
        <w:t xml:space="preserve"> </w:t>
      </w:r>
      <w:proofErr w:type="spellStart"/>
      <w:r w:rsidR="00D84B51" w:rsidRPr="00F341D9">
        <w:rPr>
          <w:rFonts w:ascii="Times New Roman" w:hAnsi="Times New Roman" w:cs="Times New Roman"/>
          <w:color w:val="auto"/>
          <w:sz w:val="22"/>
          <w:szCs w:val="22"/>
        </w:rPr>
        <w:t>dilihat</w:t>
      </w:r>
      <w:proofErr w:type="spellEnd"/>
      <w:r w:rsidR="00D84B51" w:rsidRPr="00F341D9">
        <w:rPr>
          <w:rFonts w:ascii="Times New Roman" w:hAnsi="Times New Roman" w:cs="Times New Roman"/>
          <w:color w:val="auto"/>
          <w:sz w:val="22"/>
          <w:szCs w:val="22"/>
        </w:rPr>
        <w:t xml:space="preserve"> pada </w:t>
      </w:r>
      <w:proofErr w:type="spellStart"/>
      <w:r w:rsidR="00D84B51" w:rsidRPr="00F341D9">
        <w:rPr>
          <w:rFonts w:ascii="Times New Roman" w:hAnsi="Times New Roman" w:cs="Times New Roman"/>
          <w:color w:val="auto"/>
          <w:sz w:val="22"/>
          <w:szCs w:val="22"/>
        </w:rPr>
        <w:t>tabel</w:t>
      </w:r>
      <w:proofErr w:type="spellEnd"/>
      <w:r w:rsidR="00D84B51" w:rsidRPr="00F341D9">
        <w:rPr>
          <w:rFonts w:ascii="Times New Roman" w:hAnsi="Times New Roman" w:cs="Times New Roman"/>
          <w:color w:val="auto"/>
          <w:sz w:val="22"/>
          <w:szCs w:val="22"/>
        </w:rPr>
        <w:t xml:space="preserve"> </w:t>
      </w:r>
      <w:proofErr w:type="spellStart"/>
      <w:r w:rsidR="00D84B51" w:rsidRPr="00F341D9">
        <w:rPr>
          <w:rFonts w:ascii="Times New Roman" w:hAnsi="Times New Roman" w:cs="Times New Roman"/>
          <w:color w:val="auto"/>
          <w:sz w:val="22"/>
          <w:szCs w:val="22"/>
        </w:rPr>
        <w:t>berikut</w:t>
      </w:r>
      <w:proofErr w:type="spellEnd"/>
      <w:r w:rsidR="00D84B51" w:rsidRPr="00DE250F">
        <w:rPr>
          <w:rFonts w:ascii="Times New Roman" w:hAnsi="Times New Roman" w:cs="Times New Roman"/>
          <w:color w:val="EE0000"/>
          <w:sz w:val="22"/>
          <w:szCs w:val="22"/>
        </w:rPr>
        <w:t>:</w:t>
      </w:r>
    </w:p>
    <w:p w14:paraId="48093924" w14:textId="77777777" w:rsidR="00E10849" w:rsidRPr="00DE250F" w:rsidRDefault="00E10849" w:rsidP="00704B48">
      <w:pPr>
        <w:tabs>
          <w:tab w:val="left" w:pos="540"/>
        </w:tabs>
        <w:spacing w:line="280" w:lineRule="exact"/>
        <w:contextualSpacing/>
        <w:jc w:val="both"/>
        <w:rPr>
          <w:b/>
          <w:bCs/>
          <w:color w:val="EE0000"/>
          <w:sz w:val="22"/>
          <w:szCs w:val="22"/>
        </w:rPr>
      </w:pPr>
    </w:p>
    <w:p w14:paraId="6AF378ED" w14:textId="5A570F20" w:rsidR="007C6F24" w:rsidRPr="00F341D9" w:rsidRDefault="00D84B51" w:rsidP="007C6F24">
      <w:pPr>
        <w:spacing w:line="360" w:lineRule="auto"/>
        <w:jc w:val="center"/>
        <w:rPr>
          <w:rFonts w:ascii="Arial" w:hAnsi="Arial" w:cs="Arial"/>
          <w:b/>
          <w:noProof/>
          <w:sz w:val="18"/>
          <w:szCs w:val="18"/>
        </w:rPr>
      </w:pPr>
      <w:r w:rsidRPr="00F341D9">
        <w:rPr>
          <w:rFonts w:ascii="Arial" w:hAnsi="Arial" w:cs="Arial"/>
          <w:b/>
          <w:noProof/>
          <w:sz w:val="18"/>
          <w:szCs w:val="18"/>
        </w:rPr>
        <w:t xml:space="preserve">Pertumbuhan Produk Domestik </w:t>
      </w:r>
      <w:r w:rsidR="00AB302F" w:rsidRPr="00F341D9">
        <w:rPr>
          <w:rFonts w:ascii="Arial" w:hAnsi="Arial" w:cs="Arial"/>
          <w:b/>
          <w:noProof/>
          <w:sz w:val="18"/>
          <w:szCs w:val="18"/>
        </w:rPr>
        <w:t xml:space="preserve">Regional </w:t>
      </w:r>
      <w:r w:rsidRPr="00F341D9">
        <w:rPr>
          <w:rFonts w:ascii="Arial" w:hAnsi="Arial" w:cs="Arial"/>
          <w:b/>
          <w:noProof/>
          <w:sz w:val="18"/>
          <w:szCs w:val="18"/>
        </w:rPr>
        <w:t>Bruto Kabupaten Halmahera Utara</w:t>
      </w:r>
    </w:p>
    <w:p w14:paraId="43E56CE5" w14:textId="70348D4E" w:rsidR="00D84B51" w:rsidRPr="00F341D9" w:rsidRDefault="00D84B51" w:rsidP="007C6F24">
      <w:pPr>
        <w:spacing w:line="360" w:lineRule="auto"/>
        <w:jc w:val="center"/>
        <w:rPr>
          <w:rFonts w:ascii="Arial" w:hAnsi="Arial" w:cs="Arial"/>
          <w:b/>
          <w:noProof/>
          <w:sz w:val="18"/>
          <w:szCs w:val="18"/>
        </w:rPr>
      </w:pPr>
      <w:r w:rsidRPr="00F341D9">
        <w:rPr>
          <w:rFonts w:ascii="Arial" w:hAnsi="Arial" w:cs="Arial"/>
          <w:b/>
          <w:noProof/>
          <w:sz w:val="18"/>
          <w:szCs w:val="18"/>
        </w:rPr>
        <w:t>Atas Dasar Harga Konstan 2010 Menurut Lapangan Usaha (persen), 20</w:t>
      </w:r>
      <w:r w:rsidR="005C4DED" w:rsidRPr="00F341D9">
        <w:rPr>
          <w:rFonts w:ascii="Arial" w:hAnsi="Arial" w:cs="Arial"/>
          <w:b/>
          <w:noProof/>
          <w:sz w:val="18"/>
          <w:szCs w:val="18"/>
        </w:rPr>
        <w:t>2</w:t>
      </w:r>
      <w:r w:rsidR="00EF09A8">
        <w:rPr>
          <w:rFonts w:ascii="Arial" w:hAnsi="Arial" w:cs="Arial"/>
          <w:b/>
          <w:noProof/>
          <w:sz w:val="18"/>
          <w:szCs w:val="18"/>
        </w:rPr>
        <w:t>1</w:t>
      </w:r>
      <w:r w:rsidRPr="00F341D9">
        <w:rPr>
          <w:rFonts w:ascii="Arial" w:hAnsi="Arial" w:cs="Arial"/>
          <w:b/>
          <w:noProof/>
          <w:sz w:val="18"/>
          <w:szCs w:val="18"/>
        </w:rPr>
        <w:t>-202</w:t>
      </w:r>
      <w:r w:rsidR="00EF09A8">
        <w:rPr>
          <w:rFonts w:ascii="Arial" w:hAnsi="Arial" w:cs="Arial"/>
          <w:b/>
          <w:noProof/>
          <w:sz w:val="18"/>
          <w:szCs w:val="18"/>
        </w:rPr>
        <w:t>5</w:t>
      </w:r>
    </w:p>
    <w:tbl>
      <w:tblPr>
        <w:tblStyle w:val="LightList-Accent5"/>
        <w:tblW w:w="8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4677"/>
        <w:gridCol w:w="650"/>
        <w:gridCol w:w="650"/>
        <w:gridCol w:w="647"/>
        <w:gridCol w:w="652"/>
        <w:gridCol w:w="789"/>
      </w:tblGrid>
      <w:tr w:rsidR="00F341D9" w:rsidRPr="00112F5A" w14:paraId="3B1DEE80" w14:textId="77777777" w:rsidTr="00C22DE1">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0" w:type="auto"/>
            <w:vMerge w:val="restart"/>
            <w:shd w:val="clear" w:color="auto" w:fill="B4C6E7" w:themeFill="accent1" w:themeFillTint="66"/>
            <w:vAlign w:val="center"/>
          </w:tcPr>
          <w:p w14:paraId="538F5532" w14:textId="77777777" w:rsidR="00D84B51" w:rsidRPr="00112F5A" w:rsidRDefault="00D84B51" w:rsidP="00CE38B7">
            <w:pPr>
              <w:ind w:right="16"/>
              <w:jc w:val="center"/>
              <w:rPr>
                <w:rFonts w:ascii="Arial" w:eastAsia="Arial" w:hAnsi="Arial" w:cs="Arial"/>
                <w:color w:val="auto"/>
                <w:sz w:val="16"/>
                <w:szCs w:val="16"/>
              </w:rPr>
            </w:pPr>
            <w:r w:rsidRPr="00112F5A">
              <w:rPr>
                <w:rFonts w:ascii="Arial" w:eastAsia="Arial" w:hAnsi="Arial" w:cs="Arial"/>
                <w:color w:val="auto"/>
                <w:spacing w:val="-1"/>
                <w:sz w:val="16"/>
                <w:szCs w:val="16"/>
              </w:rPr>
              <w:t>NO</w:t>
            </w:r>
          </w:p>
        </w:tc>
        <w:tc>
          <w:tcPr>
            <w:cnfStyle w:val="000010000000" w:firstRow="0" w:lastRow="0" w:firstColumn="0" w:lastColumn="0" w:oddVBand="1" w:evenVBand="0" w:oddHBand="0" w:evenHBand="0" w:firstRowFirstColumn="0" w:firstRowLastColumn="0" w:lastRowFirstColumn="0" w:lastRowLastColumn="0"/>
            <w:tcW w:w="4678" w:type="dxa"/>
            <w:vMerge w:val="restart"/>
            <w:tcBorders>
              <w:top w:val="none" w:sz="0" w:space="0" w:color="auto"/>
              <w:left w:val="none" w:sz="0" w:space="0" w:color="auto"/>
              <w:right w:val="none" w:sz="0" w:space="0" w:color="auto"/>
            </w:tcBorders>
            <w:shd w:val="clear" w:color="auto" w:fill="B4C6E7" w:themeFill="accent1" w:themeFillTint="66"/>
            <w:vAlign w:val="center"/>
          </w:tcPr>
          <w:p w14:paraId="3CC44E5C" w14:textId="77777777" w:rsidR="00D84B51" w:rsidRPr="00112F5A" w:rsidRDefault="00D84B51" w:rsidP="007C6F24">
            <w:pPr>
              <w:tabs>
                <w:tab w:val="left" w:pos="540"/>
              </w:tabs>
              <w:ind w:left="135"/>
              <w:jc w:val="center"/>
              <w:rPr>
                <w:rFonts w:ascii="Arial" w:eastAsia="Arial" w:hAnsi="Arial" w:cs="Arial"/>
                <w:color w:val="auto"/>
                <w:sz w:val="16"/>
                <w:szCs w:val="16"/>
              </w:rPr>
            </w:pPr>
            <w:r w:rsidRPr="00112F5A">
              <w:rPr>
                <w:rFonts w:ascii="Arial" w:eastAsia="Arial" w:hAnsi="Arial" w:cs="Arial"/>
                <w:color w:val="auto"/>
                <w:spacing w:val="-1"/>
                <w:sz w:val="16"/>
                <w:szCs w:val="16"/>
              </w:rPr>
              <w:t>SE</w:t>
            </w:r>
            <w:r w:rsidRPr="00112F5A">
              <w:rPr>
                <w:rFonts w:ascii="Arial" w:eastAsia="Arial" w:hAnsi="Arial" w:cs="Arial"/>
                <w:color w:val="auto"/>
                <w:sz w:val="16"/>
                <w:szCs w:val="16"/>
              </w:rPr>
              <w:t>K</w:t>
            </w:r>
            <w:r w:rsidRPr="00112F5A">
              <w:rPr>
                <w:rFonts w:ascii="Arial" w:eastAsia="Arial" w:hAnsi="Arial" w:cs="Arial"/>
                <w:color w:val="auto"/>
                <w:spacing w:val="1"/>
                <w:sz w:val="16"/>
                <w:szCs w:val="16"/>
              </w:rPr>
              <w:t>T</w:t>
            </w:r>
            <w:r w:rsidRPr="00112F5A">
              <w:rPr>
                <w:rFonts w:ascii="Arial" w:eastAsia="Arial" w:hAnsi="Arial" w:cs="Arial"/>
                <w:color w:val="auto"/>
                <w:sz w:val="16"/>
                <w:szCs w:val="16"/>
              </w:rPr>
              <w:t>OR/</w:t>
            </w:r>
            <w:r w:rsidRPr="00112F5A">
              <w:rPr>
                <w:rFonts w:ascii="Arial" w:eastAsia="Arial" w:hAnsi="Arial" w:cs="Arial"/>
                <w:color w:val="auto"/>
                <w:spacing w:val="2"/>
                <w:sz w:val="16"/>
                <w:szCs w:val="16"/>
              </w:rPr>
              <w:t>L</w:t>
            </w:r>
            <w:r w:rsidRPr="00112F5A">
              <w:rPr>
                <w:rFonts w:ascii="Arial" w:eastAsia="Arial" w:hAnsi="Arial" w:cs="Arial"/>
                <w:color w:val="auto"/>
                <w:sz w:val="16"/>
                <w:szCs w:val="16"/>
              </w:rPr>
              <w:t>A</w:t>
            </w:r>
            <w:r w:rsidRPr="00112F5A">
              <w:rPr>
                <w:rFonts w:ascii="Arial" w:eastAsia="Arial" w:hAnsi="Arial" w:cs="Arial"/>
                <w:color w:val="auto"/>
                <w:spacing w:val="-2"/>
                <w:sz w:val="16"/>
                <w:szCs w:val="16"/>
              </w:rPr>
              <w:t>P</w:t>
            </w:r>
            <w:r w:rsidRPr="00112F5A">
              <w:rPr>
                <w:rFonts w:ascii="Arial" w:eastAsia="Arial" w:hAnsi="Arial" w:cs="Arial"/>
                <w:color w:val="auto"/>
                <w:sz w:val="16"/>
                <w:szCs w:val="16"/>
              </w:rPr>
              <w:t>A</w:t>
            </w:r>
            <w:r w:rsidRPr="00112F5A">
              <w:rPr>
                <w:rFonts w:ascii="Arial" w:eastAsia="Arial" w:hAnsi="Arial" w:cs="Arial"/>
                <w:color w:val="auto"/>
                <w:spacing w:val="-1"/>
                <w:sz w:val="16"/>
                <w:szCs w:val="16"/>
              </w:rPr>
              <w:t>N</w:t>
            </w:r>
            <w:r w:rsidRPr="00112F5A">
              <w:rPr>
                <w:rFonts w:ascii="Arial" w:eastAsia="Arial" w:hAnsi="Arial" w:cs="Arial"/>
                <w:color w:val="auto"/>
                <w:sz w:val="16"/>
                <w:szCs w:val="16"/>
              </w:rPr>
              <w:t>GAN U</w:t>
            </w:r>
            <w:r w:rsidRPr="00112F5A">
              <w:rPr>
                <w:rFonts w:ascii="Arial" w:eastAsia="Arial" w:hAnsi="Arial" w:cs="Arial"/>
                <w:color w:val="auto"/>
                <w:spacing w:val="-2"/>
                <w:sz w:val="16"/>
                <w:szCs w:val="16"/>
              </w:rPr>
              <w:t>S</w:t>
            </w:r>
            <w:r w:rsidRPr="00112F5A">
              <w:rPr>
                <w:rFonts w:ascii="Arial" w:eastAsia="Arial" w:hAnsi="Arial" w:cs="Arial"/>
                <w:color w:val="auto"/>
                <w:sz w:val="16"/>
                <w:szCs w:val="16"/>
              </w:rPr>
              <w:t>A</w:t>
            </w:r>
            <w:r w:rsidRPr="00112F5A">
              <w:rPr>
                <w:rFonts w:ascii="Arial" w:eastAsia="Arial" w:hAnsi="Arial" w:cs="Arial"/>
                <w:color w:val="auto"/>
                <w:spacing w:val="-1"/>
                <w:sz w:val="16"/>
                <w:szCs w:val="16"/>
              </w:rPr>
              <w:t>H</w:t>
            </w:r>
            <w:r w:rsidRPr="00112F5A">
              <w:rPr>
                <w:rFonts w:ascii="Arial" w:eastAsia="Arial" w:hAnsi="Arial" w:cs="Arial"/>
                <w:color w:val="auto"/>
                <w:sz w:val="16"/>
                <w:szCs w:val="16"/>
              </w:rPr>
              <w:t>A</w:t>
            </w:r>
          </w:p>
        </w:tc>
        <w:tc>
          <w:tcPr>
            <w:cnfStyle w:val="000100000000" w:firstRow="0" w:lastRow="0" w:firstColumn="0" w:lastColumn="1" w:oddVBand="0" w:evenVBand="0" w:oddHBand="0" w:evenHBand="0" w:firstRowFirstColumn="0" w:firstRowLastColumn="0" w:lastRowFirstColumn="0" w:lastRowLastColumn="0"/>
            <w:tcW w:w="0" w:type="auto"/>
            <w:gridSpan w:val="5"/>
            <w:shd w:val="clear" w:color="auto" w:fill="B4C6E7" w:themeFill="accent1" w:themeFillTint="66"/>
            <w:vAlign w:val="center"/>
          </w:tcPr>
          <w:p w14:paraId="51FEE82D" w14:textId="77777777" w:rsidR="00D84B51" w:rsidRPr="00112F5A" w:rsidRDefault="00D84B51" w:rsidP="007C6F24">
            <w:pPr>
              <w:tabs>
                <w:tab w:val="left" w:pos="540"/>
              </w:tabs>
              <w:ind w:left="1316" w:right="1294"/>
              <w:jc w:val="center"/>
              <w:rPr>
                <w:rFonts w:ascii="Arial" w:eastAsia="Arial" w:hAnsi="Arial" w:cs="Arial"/>
                <w:b w:val="0"/>
                <w:color w:val="auto"/>
                <w:spacing w:val="2"/>
                <w:sz w:val="16"/>
                <w:szCs w:val="16"/>
              </w:rPr>
            </w:pPr>
            <w:r w:rsidRPr="00112F5A">
              <w:rPr>
                <w:rFonts w:ascii="Arial" w:eastAsia="Arial" w:hAnsi="Arial" w:cs="Arial"/>
                <w:color w:val="auto"/>
                <w:spacing w:val="2"/>
                <w:sz w:val="16"/>
                <w:szCs w:val="16"/>
              </w:rPr>
              <w:t>T</w:t>
            </w:r>
            <w:r w:rsidRPr="00112F5A">
              <w:rPr>
                <w:rFonts w:ascii="Arial" w:eastAsia="Arial" w:hAnsi="Arial" w:cs="Arial"/>
                <w:color w:val="auto"/>
                <w:sz w:val="16"/>
                <w:szCs w:val="16"/>
              </w:rPr>
              <w:t>A</w:t>
            </w:r>
            <w:r w:rsidRPr="00112F5A">
              <w:rPr>
                <w:rFonts w:ascii="Arial" w:eastAsia="Arial" w:hAnsi="Arial" w:cs="Arial"/>
                <w:color w:val="auto"/>
                <w:spacing w:val="-1"/>
                <w:sz w:val="16"/>
                <w:szCs w:val="16"/>
              </w:rPr>
              <w:t>H</w:t>
            </w:r>
            <w:r w:rsidRPr="00112F5A">
              <w:rPr>
                <w:rFonts w:ascii="Arial" w:eastAsia="Arial" w:hAnsi="Arial" w:cs="Arial"/>
                <w:color w:val="auto"/>
                <w:sz w:val="16"/>
                <w:szCs w:val="16"/>
              </w:rPr>
              <w:t>UN</w:t>
            </w:r>
          </w:p>
        </w:tc>
      </w:tr>
      <w:tr w:rsidR="00F341D9" w:rsidRPr="00112F5A" w14:paraId="2D431FE4" w14:textId="77777777" w:rsidTr="00C22DE1">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D5DCE4" w:themeFill="text2" w:themeFillTint="33"/>
            <w:vAlign w:val="center"/>
          </w:tcPr>
          <w:p w14:paraId="06536A69" w14:textId="77777777" w:rsidR="00AB2F2C" w:rsidRPr="00112F5A" w:rsidRDefault="00AB2F2C" w:rsidP="00AB2F2C">
            <w:pPr>
              <w:tabs>
                <w:tab w:val="left" w:pos="540"/>
              </w:tabs>
              <w:jc w:val="center"/>
              <w:rPr>
                <w:rFonts w:ascii="Arial" w:hAnsi="Arial" w:cs="Arial"/>
                <w:color w:val="auto"/>
                <w:sz w:val="16"/>
                <w:szCs w:val="16"/>
              </w:rPr>
            </w:pPr>
          </w:p>
        </w:tc>
        <w:tc>
          <w:tcPr>
            <w:cnfStyle w:val="000010000000" w:firstRow="0" w:lastRow="0" w:firstColumn="0" w:lastColumn="0" w:oddVBand="1" w:evenVBand="0" w:oddHBand="0" w:evenHBand="0" w:firstRowFirstColumn="0" w:firstRowLastColumn="0" w:lastRowFirstColumn="0" w:lastRowLastColumn="0"/>
            <w:tcW w:w="4678" w:type="dxa"/>
            <w:vMerge/>
            <w:tcBorders>
              <w:left w:val="none" w:sz="0" w:space="0" w:color="auto"/>
              <w:right w:val="none" w:sz="0" w:space="0" w:color="auto"/>
            </w:tcBorders>
            <w:shd w:val="clear" w:color="auto" w:fill="D5DCE4" w:themeFill="text2" w:themeFillTint="33"/>
            <w:vAlign w:val="center"/>
          </w:tcPr>
          <w:p w14:paraId="492603AE" w14:textId="77777777" w:rsidR="00AB2F2C" w:rsidRPr="00112F5A" w:rsidRDefault="00AB2F2C" w:rsidP="00AB2F2C">
            <w:pPr>
              <w:tabs>
                <w:tab w:val="left" w:pos="540"/>
              </w:tabs>
              <w:jc w:val="center"/>
              <w:rPr>
                <w:rFonts w:ascii="Arial" w:hAnsi="Arial" w:cs="Arial"/>
                <w:color w:val="auto"/>
                <w:sz w:val="16"/>
                <w:szCs w:val="16"/>
              </w:rPr>
            </w:pPr>
          </w:p>
        </w:tc>
        <w:tc>
          <w:tcPr>
            <w:tcW w:w="0" w:type="auto"/>
            <w:shd w:val="clear" w:color="auto" w:fill="B4C6E7" w:themeFill="accent1" w:themeFillTint="66"/>
            <w:vAlign w:val="center"/>
          </w:tcPr>
          <w:p w14:paraId="5267F344" w14:textId="30E0BAFE" w:rsidR="00AB2F2C" w:rsidRPr="00112F5A" w:rsidRDefault="00AB2F2C" w:rsidP="00AB2F2C">
            <w:pPr>
              <w:tabs>
                <w:tab w:val="left" w:pos="540"/>
              </w:tab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color w:val="auto"/>
                <w:sz w:val="16"/>
                <w:szCs w:val="16"/>
              </w:rPr>
            </w:pPr>
            <w:r w:rsidRPr="00112F5A">
              <w:rPr>
                <w:rFonts w:ascii="Arial" w:eastAsia="Arial" w:hAnsi="Arial" w:cs="Arial"/>
                <w:b w:val="0"/>
                <w:bCs w:val="0"/>
                <w:color w:val="auto"/>
                <w:spacing w:val="1"/>
                <w:sz w:val="16"/>
                <w:szCs w:val="16"/>
              </w:rPr>
              <w:t>20</w:t>
            </w:r>
            <w:r w:rsidR="00F341D9" w:rsidRPr="00112F5A">
              <w:rPr>
                <w:rFonts w:ascii="Arial" w:eastAsia="Arial" w:hAnsi="Arial" w:cs="Arial"/>
                <w:b w:val="0"/>
                <w:bCs w:val="0"/>
                <w:color w:val="auto"/>
                <w:spacing w:val="1"/>
                <w:sz w:val="16"/>
                <w:szCs w:val="16"/>
              </w:rPr>
              <w:t>2</w:t>
            </w:r>
            <w:r w:rsidR="00EF09A8" w:rsidRPr="00112F5A">
              <w:rPr>
                <w:rFonts w:ascii="Arial" w:eastAsia="Arial" w:hAnsi="Arial" w:cs="Arial"/>
                <w:b w:val="0"/>
                <w:bCs w:val="0"/>
                <w:color w:val="auto"/>
                <w:spacing w:val="1"/>
                <w:sz w:val="16"/>
                <w:szCs w:val="16"/>
              </w:rPr>
              <w:t>1</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shd w:val="clear" w:color="auto" w:fill="B4C6E7" w:themeFill="accent1" w:themeFillTint="66"/>
            <w:vAlign w:val="center"/>
          </w:tcPr>
          <w:p w14:paraId="78EC555C" w14:textId="1B0D5657" w:rsidR="00AB2F2C" w:rsidRPr="00112F5A" w:rsidRDefault="00AB2F2C" w:rsidP="00AB2F2C">
            <w:pPr>
              <w:tabs>
                <w:tab w:val="left" w:pos="540"/>
              </w:tabs>
              <w:jc w:val="center"/>
              <w:rPr>
                <w:rFonts w:ascii="Arial" w:eastAsia="Arial" w:hAnsi="Arial" w:cs="Arial"/>
                <w:b w:val="0"/>
                <w:bCs w:val="0"/>
                <w:color w:val="auto"/>
                <w:sz w:val="16"/>
                <w:szCs w:val="16"/>
              </w:rPr>
            </w:pPr>
            <w:r w:rsidRPr="00112F5A">
              <w:rPr>
                <w:rFonts w:ascii="Arial" w:eastAsia="Arial" w:hAnsi="Arial" w:cs="Arial"/>
                <w:b w:val="0"/>
                <w:bCs w:val="0"/>
                <w:color w:val="auto"/>
                <w:spacing w:val="1"/>
                <w:sz w:val="16"/>
                <w:szCs w:val="16"/>
              </w:rPr>
              <w:t>202</w:t>
            </w:r>
            <w:r w:rsidR="00EF09A8" w:rsidRPr="00112F5A">
              <w:rPr>
                <w:rFonts w:ascii="Arial" w:eastAsia="Arial" w:hAnsi="Arial" w:cs="Arial"/>
                <w:b w:val="0"/>
                <w:bCs w:val="0"/>
                <w:color w:val="auto"/>
                <w:spacing w:val="1"/>
                <w:sz w:val="16"/>
                <w:szCs w:val="16"/>
              </w:rPr>
              <w:t>2</w:t>
            </w:r>
          </w:p>
        </w:tc>
        <w:tc>
          <w:tcPr>
            <w:tcW w:w="0" w:type="auto"/>
            <w:shd w:val="clear" w:color="auto" w:fill="B4C6E7" w:themeFill="accent1" w:themeFillTint="66"/>
            <w:vAlign w:val="center"/>
          </w:tcPr>
          <w:p w14:paraId="1D93AC93" w14:textId="05FAFFF8" w:rsidR="00AB2F2C" w:rsidRPr="00112F5A" w:rsidRDefault="00AB2F2C" w:rsidP="00AB2F2C">
            <w:pPr>
              <w:tabs>
                <w:tab w:val="left" w:pos="540"/>
              </w:tab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color w:val="auto"/>
                <w:sz w:val="16"/>
                <w:szCs w:val="16"/>
              </w:rPr>
            </w:pPr>
            <w:r w:rsidRPr="00112F5A">
              <w:rPr>
                <w:rFonts w:ascii="Arial" w:eastAsia="Arial" w:hAnsi="Arial" w:cs="Arial"/>
                <w:b w:val="0"/>
                <w:bCs w:val="0"/>
                <w:color w:val="auto"/>
                <w:spacing w:val="1"/>
                <w:sz w:val="16"/>
                <w:szCs w:val="16"/>
              </w:rPr>
              <w:t>202</w:t>
            </w:r>
            <w:r w:rsidR="00EF09A8" w:rsidRPr="00112F5A">
              <w:rPr>
                <w:rFonts w:ascii="Arial" w:eastAsia="Arial" w:hAnsi="Arial" w:cs="Arial"/>
                <w:b w:val="0"/>
                <w:bCs w:val="0"/>
                <w:color w:val="auto"/>
                <w:spacing w:val="1"/>
                <w:sz w:val="16"/>
                <w:szCs w:val="16"/>
              </w:rPr>
              <w:t>3</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shd w:val="clear" w:color="auto" w:fill="B4C6E7" w:themeFill="accent1" w:themeFillTint="66"/>
            <w:vAlign w:val="center"/>
          </w:tcPr>
          <w:p w14:paraId="45504A82" w14:textId="22CDE4F3" w:rsidR="00AB2F2C" w:rsidRPr="00112F5A" w:rsidRDefault="00AB2F2C" w:rsidP="00AB2F2C">
            <w:pPr>
              <w:tabs>
                <w:tab w:val="left" w:pos="540"/>
              </w:tabs>
              <w:jc w:val="center"/>
              <w:rPr>
                <w:rFonts w:ascii="Arial" w:eastAsia="Arial" w:hAnsi="Arial" w:cs="Arial"/>
                <w:b w:val="0"/>
                <w:bCs w:val="0"/>
                <w:color w:val="auto"/>
                <w:sz w:val="16"/>
                <w:szCs w:val="16"/>
              </w:rPr>
            </w:pPr>
            <w:r w:rsidRPr="00112F5A">
              <w:rPr>
                <w:rFonts w:ascii="Arial" w:eastAsia="Arial" w:hAnsi="Arial" w:cs="Arial"/>
                <w:b w:val="0"/>
                <w:bCs w:val="0"/>
                <w:color w:val="auto"/>
                <w:spacing w:val="1"/>
                <w:sz w:val="16"/>
                <w:szCs w:val="16"/>
              </w:rPr>
              <w:t>202</w:t>
            </w:r>
            <w:r w:rsidR="00EF09A8" w:rsidRPr="00112F5A">
              <w:rPr>
                <w:rFonts w:ascii="Arial" w:eastAsia="Arial" w:hAnsi="Arial" w:cs="Arial"/>
                <w:b w:val="0"/>
                <w:bCs w:val="0"/>
                <w:color w:val="auto"/>
                <w:spacing w:val="1"/>
                <w:sz w:val="16"/>
                <w:szCs w:val="16"/>
              </w:rPr>
              <w:t>4</w:t>
            </w:r>
          </w:p>
        </w:tc>
        <w:tc>
          <w:tcPr>
            <w:cnfStyle w:val="000100000000" w:firstRow="0" w:lastRow="0" w:firstColumn="0" w:lastColumn="1" w:oddVBand="0" w:evenVBand="0" w:oddHBand="0" w:evenHBand="0" w:firstRowFirstColumn="0" w:firstRowLastColumn="0" w:lastRowFirstColumn="0" w:lastRowLastColumn="0"/>
            <w:tcW w:w="0" w:type="auto"/>
            <w:shd w:val="clear" w:color="auto" w:fill="B4C6E7" w:themeFill="accent1" w:themeFillTint="66"/>
            <w:vAlign w:val="center"/>
          </w:tcPr>
          <w:p w14:paraId="34474587" w14:textId="3811A1DD" w:rsidR="00AB2F2C" w:rsidRPr="00112F5A" w:rsidRDefault="00AB2F2C" w:rsidP="00AB2F2C">
            <w:pPr>
              <w:tabs>
                <w:tab w:val="left" w:pos="540"/>
              </w:tabs>
              <w:jc w:val="center"/>
              <w:rPr>
                <w:rFonts w:ascii="Arial" w:eastAsia="Arial" w:hAnsi="Arial" w:cs="Arial"/>
                <w:b w:val="0"/>
                <w:bCs w:val="0"/>
                <w:color w:val="auto"/>
                <w:sz w:val="16"/>
                <w:szCs w:val="16"/>
              </w:rPr>
            </w:pPr>
            <w:r w:rsidRPr="00112F5A">
              <w:rPr>
                <w:rFonts w:ascii="Arial" w:eastAsia="Arial" w:hAnsi="Arial" w:cs="Arial"/>
                <w:b w:val="0"/>
                <w:bCs w:val="0"/>
                <w:color w:val="auto"/>
                <w:spacing w:val="1"/>
                <w:sz w:val="16"/>
                <w:szCs w:val="16"/>
              </w:rPr>
              <w:t>202</w:t>
            </w:r>
            <w:r w:rsidR="00EF09A8" w:rsidRPr="00112F5A">
              <w:rPr>
                <w:rFonts w:ascii="Arial" w:eastAsia="Arial" w:hAnsi="Arial" w:cs="Arial"/>
                <w:b w:val="0"/>
                <w:bCs w:val="0"/>
                <w:color w:val="auto"/>
                <w:spacing w:val="1"/>
                <w:sz w:val="16"/>
                <w:szCs w:val="16"/>
              </w:rPr>
              <w:t>5</w:t>
            </w:r>
          </w:p>
        </w:tc>
      </w:tr>
      <w:tr w:rsidR="00F341D9" w:rsidRPr="00112F5A" w14:paraId="73415E6A" w14:textId="77777777" w:rsidTr="00C22DE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vAlign w:val="center"/>
          </w:tcPr>
          <w:p w14:paraId="032B2B20" w14:textId="77777777" w:rsidR="002165E4" w:rsidRPr="00112F5A" w:rsidRDefault="002165E4" w:rsidP="00D548CF">
            <w:pPr>
              <w:tabs>
                <w:tab w:val="left" w:pos="540"/>
              </w:tabs>
              <w:ind w:left="184" w:right="187"/>
              <w:jc w:val="center"/>
              <w:rPr>
                <w:rFonts w:ascii="Arial" w:eastAsia="Arial" w:hAnsi="Arial" w:cs="Arial"/>
                <w:b w:val="0"/>
                <w:bCs w:val="0"/>
                <w:sz w:val="16"/>
                <w:szCs w:val="16"/>
              </w:rPr>
            </w:pPr>
            <w:r w:rsidRPr="00112F5A">
              <w:rPr>
                <w:rFonts w:ascii="Arial" w:eastAsia="Arial" w:hAnsi="Arial" w:cs="Arial"/>
                <w:b w:val="0"/>
                <w:bCs w:val="0"/>
                <w:sz w:val="16"/>
                <w:szCs w:val="16"/>
              </w:rPr>
              <w:t>A</w:t>
            </w:r>
          </w:p>
        </w:tc>
        <w:tc>
          <w:tcPr>
            <w:cnfStyle w:val="000010000000" w:firstRow="0" w:lastRow="0" w:firstColumn="0" w:lastColumn="0" w:oddVBand="1" w:evenVBand="0" w:oddHBand="0" w:evenHBand="0" w:firstRowFirstColumn="0" w:firstRowLastColumn="0" w:lastRowFirstColumn="0" w:lastRowLastColumn="0"/>
            <w:tcW w:w="4678" w:type="dxa"/>
            <w:tcBorders>
              <w:top w:val="none" w:sz="0" w:space="0" w:color="auto"/>
              <w:left w:val="none" w:sz="0" w:space="0" w:color="auto"/>
              <w:bottom w:val="none" w:sz="0" w:space="0" w:color="auto"/>
              <w:right w:val="none" w:sz="0" w:space="0" w:color="auto"/>
            </w:tcBorders>
            <w:vAlign w:val="center"/>
          </w:tcPr>
          <w:p w14:paraId="2A220E11" w14:textId="77777777" w:rsidR="002165E4" w:rsidRPr="00112F5A" w:rsidRDefault="002165E4" w:rsidP="00D548CF">
            <w:pPr>
              <w:tabs>
                <w:tab w:val="left" w:pos="540"/>
              </w:tabs>
              <w:ind w:left="103"/>
              <w:rPr>
                <w:rFonts w:ascii="Arial" w:eastAsia="Arial" w:hAnsi="Arial" w:cs="Arial"/>
                <w:sz w:val="16"/>
                <w:szCs w:val="16"/>
              </w:rPr>
            </w:pPr>
            <w:proofErr w:type="spellStart"/>
            <w:r w:rsidRPr="00112F5A">
              <w:rPr>
                <w:rFonts w:ascii="Arial" w:eastAsia="Arial" w:hAnsi="Arial" w:cs="Arial"/>
                <w:spacing w:val="-1"/>
                <w:sz w:val="16"/>
                <w:szCs w:val="16"/>
              </w:rPr>
              <w:t>P</w:t>
            </w:r>
            <w:r w:rsidRPr="00112F5A">
              <w:rPr>
                <w:rFonts w:ascii="Arial" w:eastAsia="Arial" w:hAnsi="Arial" w:cs="Arial"/>
                <w:spacing w:val="1"/>
                <w:sz w:val="16"/>
                <w:szCs w:val="16"/>
              </w:rPr>
              <w:t>er</w:t>
            </w:r>
            <w:r w:rsidRPr="00112F5A">
              <w:rPr>
                <w:rFonts w:ascii="Arial" w:eastAsia="Arial" w:hAnsi="Arial" w:cs="Arial"/>
                <w:sz w:val="16"/>
                <w:szCs w:val="16"/>
              </w:rPr>
              <w:t>t</w:t>
            </w:r>
            <w:r w:rsidRPr="00112F5A">
              <w:rPr>
                <w:rFonts w:ascii="Arial" w:eastAsia="Arial" w:hAnsi="Arial" w:cs="Arial"/>
                <w:spacing w:val="1"/>
                <w:sz w:val="16"/>
                <w:szCs w:val="16"/>
              </w:rPr>
              <w:t>an</w:t>
            </w:r>
            <w:r w:rsidRPr="00112F5A">
              <w:rPr>
                <w:rFonts w:ascii="Arial" w:eastAsia="Arial" w:hAnsi="Arial" w:cs="Arial"/>
                <w:sz w:val="16"/>
                <w:szCs w:val="16"/>
              </w:rPr>
              <w:t>ia</w:t>
            </w:r>
            <w:r w:rsidRPr="00112F5A">
              <w:rPr>
                <w:rFonts w:ascii="Arial" w:eastAsia="Arial" w:hAnsi="Arial" w:cs="Arial"/>
                <w:spacing w:val="1"/>
                <w:sz w:val="16"/>
                <w:szCs w:val="16"/>
              </w:rPr>
              <w:t>n</w:t>
            </w:r>
            <w:proofErr w:type="spellEnd"/>
            <w:r w:rsidRPr="00112F5A">
              <w:rPr>
                <w:rFonts w:ascii="Arial" w:eastAsia="Arial" w:hAnsi="Arial" w:cs="Arial"/>
                <w:sz w:val="16"/>
                <w:szCs w:val="16"/>
              </w:rPr>
              <w:t>,</w:t>
            </w:r>
            <w:r w:rsidRPr="00112F5A">
              <w:rPr>
                <w:rFonts w:ascii="Arial" w:eastAsia="Arial" w:hAnsi="Arial" w:cs="Arial"/>
                <w:spacing w:val="1"/>
                <w:sz w:val="16"/>
                <w:szCs w:val="16"/>
              </w:rPr>
              <w:t xml:space="preserve"> </w:t>
            </w:r>
            <w:proofErr w:type="spellStart"/>
            <w:r w:rsidRPr="00112F5A">
              <w:rPr>
                <w:rFonts w:ascii="Arial" w:eastAsia="Arial" w:hAnsi="Arial" w:cs="Arial"/>
                <w:spacing w:val="-1"/>
                <w:sz w:val="16"/>
                <w:szCs w:val="16"/>
              </w:rPr>
              <w:t>K</w:t>
            </w:r>
            <w:r w:rsidRPr="00112F5A">
              <w:rPr>
                <w:rFonts w:ascii="Arial" w:eastAsia="Arial" w:hAnsi="Arial" w:cs="Arial"/>
                <w:spacing w:val="1"/>
                <w:sz w:val="16"/>
                <w:szCs w:val="16"/>
              </w:rPr>
              <w:t>eh</w:t>
            </w:r>
            <w:r w:rsidRPr="00112F5A">
              <w:rPr>
                <w:rFonts w:ascii="Arial" w:eastAsia="Arial" w:hAnsi="Arial" w:cs="Arial"/>
                <w:spacing w:val="-3"/>
                <w:sz w:val="16"/>
                <w:szCs w:val="16"/>
              </w:rPr>
              <w:t>u</w:t>
            </w:r>
            <w:r w:rsidRPr="00112F5A">
              <w:rPr>
                <w:rFonts w:ascii="Arial" w:eastAsia="Arial" w:hAnsi="Arial" w:cs="Arial"/>
                <w:sz w:val="16"/>
                <w:szCs w:val="16"/>
              </w:rPr>
              <w:t>t</w:t>
            </w:r>
            <w:r w:rsidRPr="00112F5A">
              <w:rPr>
                <w:rFonts w:ascii="Arial" w:eastAsia="Arial" w:hAnsi="Arial" w:cs="Arial"/>
                <w:spacing w:val="1"/>
                <w:sz w:val="16"/>
                <w:szCs w:val="16"/>
              </w:rPr>
              <w:t>ana</w:t>
            </w:r>
            <w:r w:rsidRPr="00112F5A">
              <w:rPr>
                <w:rFonts w:ascii="Arial" w:eastAsia="Arial" w:hAnsi="Arial" w:cs="Arial"/>
                <w:sz w:val="16"/>
                <w:szCs w:val="16"/>
              </w:rPr>
              <w:t>n</w:t>
            </w:r>
            <w:proofErr w:type="spellEnd"/>
            <w:r w:rsidRPr="00112F5A">
              <w:rPr>
                <w:rFonts w:ascii="Arial" w:eastAsia="Arial" w:hAnsi="Arial" w:cs="Arial"/>
                <w:spacing w:val="-3"/>
                <w:sz w:val="16"/>
                <w:szCs w:val="16"/>
              </w:rPr>
              <w:t xml:space="preserve"> </w:t>
            </w:r>
            <w:r w:rsidRPr="00112F5A">
              <w:rPr>
                <w:rFonts w:ascii="Arial" w:eastAsia="Arial" w:hAnsi="Arial" w:cs="Arial"/>
                <w:spacing w:val="1"/>
                <w:sz w:val="16"/>
                <w:szCs w:val="16"/>
              </w:rPr>
              <w:t>da</w:t>
            </w:r>
            <w:r w:rsidRPr="00112F5A">
              <w:rPr>
                <w:rFonts w:ascii="Arial" w:eastAsia="Arial" w:hAnsi="Arial" w:cs="Arial"/>
                <w:sz w:val="16"/>
                <w:szCs w:val="16"/>
              </w:rPr>
              <w:t xml:space="preserve">n </w:t>
            </w:r>
            <w:proofErr w:type="spellStart"/>
            <w:r w:rsidRPr="00112F5A">
              <w:rPr>
                <w:rFonts w:ascii="Arial" w:eastAsia="Arial" w:hAnsi="Arial" w:cs="Arial"/>
                <w:spacing w:val="-1"/>
                <w:position w:val="-1"/>
                <w:sz w:val="16"/>
                <w:szCs w:val="16"/>
              </w:rPr>
              <w:t>P</w:t>
            </w:r>
            <w:r w:rsidRPr="00112F5A">
              <w:rPr>
                <w:rFonts w:ascii="Arial" w:eastAsia="Arial" w:hAnsi="Arial" w:cs="Arial"/>
                <w:spacing w:val="1"/>
                <w:position w:val="-1"/>
                <w:sz w:val="16"/>
                <w:szCs w:val="16"/>
              </w:rPr>
              <w:t>er</w:t>
            </w:r>
            <w:r w:rsidRPr="00112F5A">
              <w:rPr>
                <w:rFonts w:ascii="Arial" w:eastAsia="Arial" w:hAnsi="Arial" w:cs="Arial"/>
                <w:position w:val="-1"/>
                <w:sz w:val="16"/>
                <w:szCs w:val="16"/>
              </w:rPr>
              <w:t>ika</w:t>
            </w:r>
            <w:r w:rsidRPr="00112F5A">
              <w:rPr>
                <w:rFonts w:ascii="Arial" w:eastAsia="Arial" w:hAnsi="Arial" w:cs="Arial"/>
                <w:spacing w:val="1"/>
                <w:position w:val="-1"/>
                <w:sz w:val="16"/>
                <w:szCs w:val="16"/>
              </w:rPr>
              <w:t>na</w:t>
            </w:r>
            <w:r w:rsidRPr="00112F5A">
              <w:rPr>
                <w:rFonts w:ascii="Arial" w:eastAsia="Arial" w:hAnsi="Arial" w:cs="Arial"/>
                <w:position w:val="-1"/>
                <w:sz w:val="16"/>
                <w:szCs w:val="16"/>
              </w:rPr>
              <w:t>n</w:t>
            </w:r>
            <w:proofErr w:type="spellEnd"/>
          </w:p>
        </w:tc>
        <w:tc>
          <w:tcPr>
            <w:tcW w:w="0" w:type="auto"/>
            <w:tcBorders>
              <w:top w:val="none" w:sz="0" w:space="0" w:color="auto"/>
              <w:bottom w:val="none" w:sz="0" w:space="0" w:color="auto"/>
            </w:tcBorders>
            <w:vAlign w:val="center"/>
          </w:tcPr>
          <w:p w14:paraId="778278CB" w14:textId="17C2CEE8" w:rsidR="002165E4" w:rsidRPr="00112F5A" w:rsidRDefault="002165E4"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2.54</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6360F3B0" w14:textId="27885733" w:rsidR="002165E4" w:rsidRPr="00112F5A" w:rsidRDefault="002165E4" w:rsidP="00D548CF">
            <w:pPr>
              <w:tabs>
                <w:tab w:val="left" w:pos="540"/>
              </w:tabs>
              <w:jc w:val="center"/>
              <w:rPr>
                <w:rFonts w:ascii="Arial" w:eastAsia="Arial" w:hAnsi="Arial" w:cs="Arial"/>
                <w:sz w:val="16"/>
                <w:szCs w:val="16"/>
              </w:rPr>
            </w:pPr>
            <w:r w:rsidRPr="00112F5A">
              <w:rPr>
                <w:rFonts w:ascii="Arial" w:hAnsi="Arial" w:cs="Arial"/>
                <w:sz w:val="16"/>
                <w:szCs w:val="16"/>
              </w:rPr>
              <w:t>1.97</w:t>
            </w:r>
          </w:p>
        </w:tc>
        <w:tc>
          <w:tcPr>
            <w:tcW w:w="0" w:type="auto"/>
            <w:tcBorders>
              <w:top w:val="none" w:sz="0" w:space="0" w:color="auto"/>
              <w:bottom w:val="none" w:sz="0" w:space="0" w:color="auto"/>
            </w:tcBorders>
            <w:vAlign w:val="center"/>
          </w:tcPr>
          <w:p w14:paraId="19718F2A" w14:textId="34860CDB" w:rsidR="002165E4" w:rsidRPr="00112F5A" w:rsidRDefault="002165E4"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2.21</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348E0B23" w14:textId="643FCDFF" w:rsidR="002165E4" w:rsidRPr="00112F5A" w:rsidRDefault="002165E4" w:rsidP="00D548CF">
            <w:pPr>
              <w:tabs>
                <w:tab w:val="left" w:pos="540"/>
              </w:tabs>
              <w:jc w:val="center"/>
              <w:rPr>
                <w:rFonts w:ascii="Arial" w:eastAsia="Arial" w:hAnsi="Arial" w:cs="Arial"/>
                <w:sz w:val="16"/>
                <w:szCs w:val="16"/>
              </w:rPr>
            </w:pPr>
            <w:r w:rsidRPr="00112F5A">
              <w:rPr>
                <w:rFonts w:ascii="Arial" w:hAnsi="Arial" w:cs="Arial"/>
                <w:sz w:val="16"/>
                <w:szCs w:val="16"/>
              </w:rPr>
              <w:t>4.79</w:t>
            </w:r>
          </w:p>
        </w:tc>
        <w:tc>
          <w:tcPr>
            <w:cnfStyle w:val="000100000000" w:firstRow="0" w:lastRow="0" w:firstColumn="0" w:lastColumn="1"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vAlign w:val="center"/>
          </w:tcPr>
          <w:p w14:paraId="484DFF21" w14:textId="79FDAC60" w:rsidR="002165E4" w:rsidRPr="00112F5A" w:rsidRDefault="00586354" w:rsidP="00D548CF">
            <w:pPr>
              <w:tabs>
                <w:tab w:val="left" w:pos="540"/>
              </w:tabs>
              <w:jc w:val="center"/>
              <w:rPr>
                <w:rFonts w:ascii="Arial" w:eastAsia="Arial" w:hAnsi="Arial" w:cs="Arial"/>
                <w:b w:val="0"/>
                <w:bCs w:val="0"/>
                <w:spacing w:val="1"/>
                <w:sz w:val="16"/>
                <w:szCs w:val="16"/>
              </w:rPr>
            </w:pPr>
            <w:r w:rsidRPr="00112F5A">
              <w:rPr>
                <w:rFonts w:ascii="Arial" w:hAnsi="Arial" w:cs="Arial"/>
                <w:b w:val="0"/>
                <w:bCs w:val="0"/>
                <w:sz w:val="16"/>
                <w:szCs w:val="16"/>
              </w:rPr>
              <w:t>5,08</w:t>
            </w:r>
          </w:p>
        </w:tc>
      </w:tr>
      <w:tr w:rsidR="00F341D9" w:rsidRPr="00112F5A" w14:paraId="7704822E" w14:textId="77777777" w:rsidTr="00C22DE1">
        <w:trPr>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2DD00903" w14:textId="77777777" w:rsidR="002165E4" w:rsidRPr="00112F5A" w:rsidRDefault="002165E4" w:rsidP="00D548CF">
            <w:pPr>
              <w:tabs>
                <w:tab w:val="left" w:pos="540"/>
              </w:tabs>
              <w:ind w:left="184" w:right="187"/>
              <w:jc w:val="center"/>
              <w:rPr>
                <w:rFonts w:ascii="Arial" w:eastAsia="Arial" w:hAnsi="Arial" w:cs="Arial"/>
                <w:b w:val="0"/>
                <w:bCs w:val="0"/>
                <w:sz w:val="16"/>
                <w:szCs w:val="16"/>
              </w:rPr>
            </w:pPr>
            <w:r w:rsidRPr="00112F5A">
              <w:rPr>
                <w:rFonts w:ascii="Arial" w:eastAsia="Arial" w:hAnsi="Arial" w:cs="Arial"/>
                <w:b w:val="0"/>
                <w:bCs w:val="0"/>
                <w:sz w:val="16"/>
                <w:szCs w:val="16"/>
              </w:rPr>
              <w:t>B</w:t>
            </w:r>
          </w:p>
        </w:tc>
        <w:tc>
          <w:tcPr>
            <w:cnfStyle w:val="000010000000" w:firstRow="0" w:lastRow="0" w:firstColumn="0" w:lastColumn="0" w:oddVBand="1" w:evenVBand="0" w:oddHBand="0" w:evenHBand="0" w:firstRowFirstColumn="0" w:firstRowLastColumn="0" w:lastRowFirstColumn="0" w:lastRowLastColumn="0"/>
            <w:tcW w:w="4678" w:type="dxa"/>
            <w:tcBorders>
              <w:left w:val="none" w:sz="0" w:space="0" w:color="auto"/>
              <w:right w:val="none" w:sz="0" w:space="0" w:color="auto"/>
            </w:tcBorders>
            <w:vAlign w:val="center"/>
          </w:tcPr>
          <w:p w14:paraId="20F67F59" w14:textId="77777777" w:rsidR="002165E4" w:rsidRPr="00112F5A" w:rsidRDefault="002165E4" w:rsidP="00D548CF">
            <w:pPr>
              <w:tabs>
                <w:tab w:val="left" w:pos="540"/>
              </w:tabs>
              <w:ind w:left="103"/>
              <w:rPr>
                <w:rFonts w:ascii="Arial" w:eastAsia="Arial" w:hAnsi="Arial" w:cs="Arial"/>
                <w:sz w:val="16"/>
                <w:szCs w:val="16"/>
              </w:rPr>
            </w:pPr>
            <w:proofErr w:type="spellStart"/>
            <w:r w:rsidRPr="00112F5A">
              <w:rPr>
                <w:rFonts w:ascii="Arial" w:eastAsia="Arial" w:hAnsi="Arial" w:cs="Arial"/>
                <w:spacing w:val="-1"/>
                <w:sz w:val="16"/>
                <w:szCs w:val="16"/>
              </w:rPr>
              <w:t>P</w:t>
            </w:r>
            <w:r w:rsidRPr="00112F5A">
              <w:rPr>
                <w:rFonts w:ascii="Arial" w:eastAsia="Arial" w:hAnsi="Arial" w:cs="Arial"/>
                <w:spacing w:val="1"/>
                <w:sz w:val="16"/>
                <w:szCs w:val="16"/>
              </w:rPr>
              <w:t>er</w:t>
            </w:r>
            <w:r w:rsidRPr="00112F5A">
              <w:rPr>
                <w:rFonts w:ascii="Arial" w:eastAsia="Arial" w:hAnsi="Arial" w:cs="Arial"/>
                <w:sz w:val="16"/>
                <w:szCs w:val="16"/>
              </w:rPr>
              <w:t>t</w:t>
            </w:r>
            <w:r w:rsidRPr="00112F5A">
              <w:rPr>
                <w:rFonts w:ascii="Arial" w:eastAsia="Arial" w:hAnsi="Arial" w:cs="Arial"/>
                <w:spacing w:val="1"/>
                <w:sz w:val="16"/>
                <w:szCs w:val="16"/>
              </w:rPr>
              <w:t>amba</w:t>
            </w:r>
            <w:r w:rsidRPr="00112F5A">
              <w:rPr>
                <w:rFonts w:ascii="Arial" w:eastAsia="Arial" w:hAnsi="Arial" w:cs="Arial"/>
                <w:spacing w:val="-3"/>
                <w:sz w:val="16"/>
                <w:szCs w:val="16"/>
              </w:rPr>
              <w:t>n</w:t>
            </w:r>
            <w:r w:rsidRPr="00112F5A">
              <w:rPr>
                <w:rFonts w:ascii="Arial" w:eastAsia="Arial" w:hAnsi="Arial" w:cs="Arial"/>
                <w:spacing w:val="1"/>
                <w:sz w:val="16"/>
                <w:szCs w:val="16"/>
              </w:rPr>
              <w:t>ga</w:t>
            </w:r>
            <w:r w:rsidRPr="00112F5A">
              <w:rPr>
                <w:rFonts w:ascii="Arial" w:eastAsia="Arial" w:hAnsi="Arial" w:cs="Arial"/>
                <w:sz w:val="16"/>
                <w:szCs w:val="16"/>
              </w:rPr>
              <w:t>n</w:t>
            </w:r>
            <w:proofErr w:type="spellEnd"/>
            <w:r w:rsidRPr="00112F5A">
              <w:rPr>
                <w:rFonts w:ascii="Arial" w:eastAsia="Arial" w:hAnsi="Arial" w:cs="Arial"/>
                <w:spacing w:val="1"/>
                <w:sz w:val="16"/>
                <w:szCs w:val="16"/>
              </w:rPr>
              <w:t xml:space="preserve"> d</w:t>
            </w:r>
            <w:r w:rsidRPr="00112F5A">
              <w:rPr>
                <w:rFonts w:ascii="Arial" w:eastAsia="Arial" w:hAnsi="Arial" w:cs="Arial"/>
                <w:spacing w:val="-3"/>
                <w:sz w:val="16"/>
                <w:szCs w:val="16"/>
              </w:rPr>
              <w:t>a</w:t>
            </w:r>
            <w:r w:rsidRPr="00112F5A">
              <w:rPr>
                <w:rFonts w:ascii="Arial" w:eastAsia="Arial" w:hAnsi="Arial" w:cs="Arial"/>
                <w:sz w:val="16"/>
                <w:szCs w:val="16"/>
              </w:rPr>
              <w:t>n</w:t>
            </w:r>
            <w:r w:rsidRPr="00112F5A">
              <w:rPr>
                <w:rFonts w:ascii="Arial" w:eastAsia="Arial" w:hAnsi="Arial" w:cs="Arial"/>
                <w:spacing w:val="1"/>
                <w:sz w:val="16"/>
                <w:szCs w:val="16"/>
              </w:rPr>
              <w:t xml:space="preserve"> </w:t>
            </w:r>
            <w:proofErr w:type="spellStart"/>
            <w:r w:rsidRPr="00112F5A">
              <w:rPr>
                <w:rFonts w:ascii="Arial" w:eastAsia="Arial" w:hAnsi="Arial" w:cs="Arial"/>
                <w:spacing w:val="-1"/>
                <w:sz w:val="16"/>
                <w:szCs w:val="16"/>
              </w:rPr>
              <w:t>P</w:t>
            </w:r>
            <w:r w:rsidRPr="00112F5A">
              <w:rPr>
                <w:rFonts w:ascii="Arial" w:eastAsia="Arial" w:hAnsi="Arial" w:cs="Arial"/>
                <w:spacing w:val="1"/>
                <w:sz w:val="16"/>
                <w:szCs w:val="16"/>
              </w:rPr>
              <w:t>engga</w:t>
            </w:r>
            <w:r w:rsidRPr="00112F5A">
              <w:rPr>
                <w:rFonts w:ascii="Arial" w:eastAsia="Arial" w:hAnsi="Arial" w:cs="Arial"/>
                <w:sz w:val="16"/>
                <w:szCs w:val="16"/>
              </w:rPr>
              <w:t>l</w:t>
            </w:r>
            <w:r w:rsidRPr="00112F5A">
              <w:rPr>
                <w:rFonts w:ascii="Arial" w:eastAsia="Arial" w:hAnsi="Arial" w:cs="Arial"/>
                <w:spacing w:val="-1"/>
                <w:sz w:val="16"/>
                <w:szCs w:val="16"/>
              </w:rPr>
              <w:t>i</w:t>
            </w:r>
            <w:r w:rsidRPr="00112F5A">
              <w:rPr>
                <w:rFonts w:ascii="Arial" w:eastAsia="Arial" w:hAnsi="Arial" w:cs="Arial"/>
                <w:spacing w:val="-3"/>
                <w:sz w:val="16"/>
                <w:szCs w:val="16"/>
              </w:rPr>
              <w:t>a</w:t>
            </w:r>
            <w:r w:rsidRPr="00112F5A">
              <w:rPr>
                <w:rFonts w:ascii="Arial" w:eastAsia="Arial" w:hAnsi="Arial" w:cs="Arial"/>
                <w:sz w:val="16"/>
                <w:szCs w:val="16"/>
              </w:rPr>
              <w:t>n</w:t>
            </w:r>
            <w:proofErr w:type="spellEnd"/>
          </w:p>
        </w:tc>
        <w:tc>
          <w:tcPr>
            <w:tcW w:w="0" w:type="auto"/>
            <w:vAlign w:val="center"/>
          </w:tcPr>
          <w:p w14:paraId="2B804935" w14:textId="57BB999E" w:rsidR="002165E4" w:rsidRPr="00112F5A" w:rsidRDefault="002165E4"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-1.90</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738541DB" w14:textId="6C54A573" w:rsidR="002165E4" w:rsidRPr="00112F5A" w:rsidRDefault="002165E4" w:rsidP="00D548CF">
            <w:pPr>
              <w:tabs>
                <w:tab w:val="left" w:pos="540"/>
              </w:tabs>
              <w:jc w:val="center"/>
              <w:rPr>
                <w:rFonts w:ascii="Arial" w:eastAsia="Arial" w:hAnsi="Arial" w:cs="Arial"/>
                <w:sz w:val="16"/>
                <w:szCs w:val="16"/>
              </w:rPr>
            </w:pPr>
            <w:r w:rsidRPr="00112F5A">
              <w:rPr>
                <w:rFonts w:ascii="Arial" w:hAnsi="Arial" w:cs="Arial"/>
                <w:sz w:val="16"/>
                <w:szCs w:val="16"/>
              </w:rPr>
              <w:t>7.54</w:t>
            </w:r>
          </w:p>
        </w:tc>
        <w:tc>
          <w:tcPr>
            <w:tcW w:w="0" w:type="auto"/>
            <w:vAlign w:val="center"/>
          </w:tcPr>
          <w:p w14:paraId="5A3C52F6" w14:textId="1930AB31" w:rsidR="002165E4" w:rsidRPr="00112F5A" w:rsidRDefault="002165E4"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6"/>
                <w:szCs w:val="16"/>
              </w:rPr>
            </w:pPr>
            <w:r w:rsidRPr="00112F5A">
              <w:rPr>
                <w:rFonts w:ascii="Arial" w:eastAsia="Arial" w:hAnsi="Arial" w:cs="Arial"/>
                <w:spacing w:val="1"/>
                <w:sz w:val="16"/>
                <w:szCs w:val="16"/>
              </w:rPr>
              <w:t>6.85</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5747907E" w14:textId="37ACFDFD" w:rsidR="002165E4" w:rsidRPr="00112F5A" w:rsidRDefault="002165E4" w:rsidP="00D548CF">
            <w:pPr>
              <w:tabs>
                <w:tab w:val="left" w:pos="540"/>
              </w:tabs>
              <w:jc w:val="center"/>
              <w:rPr>
                <w:rFonts w:ascii="Arial" w:eastAsia="Arial" w:hAnsi="Arial" w:cs="Arial"/>
                <w:sz w:val="16"/>
                <w:szCs w:val="16"/>
              </w:rPr>
            </w:pPr>
            <w:r w:rsidRPr="00112F5A">
              <w:rPr>
                <w:rFonts w:ascii="Arial" w:eastAsia="Arial" w:hAnsi="Arial" w:cs="Arial"/>
                <w:spacing w:val="1"/>
                <w:sz w:val="16"/>
                <w:szCs w:val="16"/>
              </w:rPr>
              <w:t>-2.95</w:t>
            </w:r>
          </w:p>
        </w:tc>
        <w:tc>
          <w:tcPr>
            <w:cnfStyle w:val="000100000000" w:firstRow="0" w:lastRow="0" w:firstColumn="0" w:lastColumn="1" w:oddVBand="0" w:evenVBand="0" w:oddHBand="0" w:evenHBand="0" w:firstRowFirstColumn="0" w:firstRowLastColumn="0" w:lastRowFirstColumn="0" w:lastRowLastColumn="0"/>
            <w:tcW w:w="0" w:type="auto"/>
            <w:vAlign w:val="center"/>
          </w:tcPr>
          <w:p w14:paraId="6F7F058A" w14:textId="1639A39C" w:rsidR="002165E4" w:rsidRPr="00112F5A" w:rsidRDefault="002165E4" w:rsidP="00D548CF">
            <w:pPr>
              <w:tabs>
                <w:tab w:val="left" w:pos="540"/>
              </w:tabs>
              <w:jc w:val="center"/>
              <w:rPr>
                <w:rFonts w:ascii="Arial" w:eastAsia="Arial" w:hAnsi="Arial" w:cs="Arial"/>
                <w:b w:val="0"/>
                <w:bCs w:val="0"/>
                <w:spacing w:val="1"/>
                <w:sz w:val="16"/>
                <w:szCs w:val="16"/>
              </w:rPr>
            </w:pPr>
            <w:r w:rsidRPr="00112F5A">
              <w:rPr>
                <w:rFonts w:ascii="Arial" w:eastAsia="Arial" w:hAnsi="Arial" w:cs="Arial"/>
                <w:b w:val="0"/>
                <w:bCs w:val="0"/>
                <w:spacing w:val="1"/>
                <w:sz w:val="16"/>
                <w:szCs w:val="16"/>
              </w:rPr>
              <w:t>-</w:t>
            </w:r>
            <w:r w:rsidR="00586354" w:rsidRPr="00112F5A">
              <w:rPr>
                <w:rFonts w:ascii="Arial" w:eastAsia="Arial" w:hAnsi="Arial" w:cs="Arial"/>
                <w:b w:val="0"/>
                <w:bCs w:val="0"/>
                <w:spacing w:val="1"/>
                <w:sz w:val="16"/>
                <w:szCs w:val="16"/>
              </w:rPr>
              <w:t>9,98</w:t>
            </w:r>
          </w:p>
        </w:tc>
      </w:tr>
      <w:tr w:rsidR="00112F5A" w:rsidRPr="00112F5A" w14:paraId="19063944" w14:textId="65292241" w:rsidTr="00C22DE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vAlign w:val="center"/>
          </w:tcPr>
          <w:p w14:paraId="03031314" w14:textId="77777777" w:rsidR="00112F5A" w:rsidRPr="00112F5A" w:rsidRDefault="00112F5A" w:rsidP="00D548CF">
            <w:pPr>
              <w:tabs>
                <w:tab w:val="left" w:pos="540"/>
              </w:tabs>
              <w:ind w:left="180" w:right="180"/>
              <w:jc w:val="center"/>
              <w:rPr>
                <w:rFonts w:ascii="Arial" w:eastAsia="Arial" w:hAnsi="Arial" w:cs="Arial"/>
                <w:b w:val="0"/>
                <w:bCs w:val="0"/>
                <w:sz w:val="16"/>
                <w:szCs w:val="16"/>
              </w:rPr>
            </w:pPr>
            <w:r w:rsidRPr="00112F5A">
              <w:rPr>
                <w:rFonts w:ascii="Arial" w:eastAsia="Arial" w:hAnsi="Arial" w:cs="Arial"/>
                <w:b w:val="0"/>
                <w:bCs w:val="0"/>
                <w:position w:val="-1"/>
                <w:sz w:val="16"/>
                <w:szCs w:val="16"/>
              </w:rPr>
              <w:t>C</w:t>
            </w:r>
          </w:p>
        </w:tc>
        <w:tc>
          <w:tcPr>
            <w:cnfStyle w:val="000010000000" w:firstRow="0" w:lastRow="0" w:firstColumn="0" w:lastColumn="0" w:oddVBand="1" w:evenVBand="0" w:oddHBand="0" w:evenHBand="0" w:firstRowFirstColumn="0" w:firstRowLastColumn="0" w:lastRowFirstColumn="0" w:lastRowLastColumn="0"/>
            <w:tcW w:w="4678" w:type="dxa"/>
            <w:tcBorders>
              <w:top w:val="none" w:sz="0" w:space="0" w:color="auto"/>
              <w:left w:val="none" w:sz="0" w:space="0" w:color="auto"/>
              <w:bottom w:val="none" w:sz="0" w:space="0" w:color="auto"/>
              <w:right w:val="none" w:sz="0" w:space="0" w:color="auto"/>
            </w:tcBorders>
            <w:vAlign w:val="center"/>
          </w:tcPr>
          <w:p w14:paraId="27FF9D31" w14:textId="77777777" w:rsidR="00112F5A" w:rsidRPr="00112F5A" w:rsidRDefault="00112F5A" w:rsidP="00D548CF">
            <w:pPr>
              <w:tabs>
                <w:tab w:val="left" w:pos="540"/>
              </w:tabs>
              <w:ind w:left="103"/>
              <w:rPr>
                <w:rFonts w:ascii="Arial" w:eastAsia="Arial" w:hAnsi="Arial" w:cs="Arial"/>
                <w:sz w:val="16"/>
                <w:szCs w:val="16"/>
              </w:rPr>
            </w:pPr>
            <w:r w:rsidRPr="00112F5A">
              <w:rPr>
                <w:rFonts w:ascii="Arial" w:eastAsia="Arial" w:hAnsi="Arial" w:cs="Arial"/>
                <w:position w:val="-1"/>
                <w:sz w:val="16"/>
                <w:szCs w:val="16"/>
              </w:rPr>
              <w:t>I</w:t>
            </w:r>
            <w:r w:rsidRPr="00112F5A">
              <w:rPr>
                <w:rFonts w:ascii="Arial" w:eastAsia="Arial" w:hAnsi="Arial" w:cs="Arial"/>
                <w:spacing w:val="1"/>
                <w:position w:val="-1"/>
                <w:sz w:val="16"/>
                <w:szCs w:val="16"/>
              </w:rPr>
              <w:t>ndu</w:t>
            </w:r>
            <w:r w:rsidRPr="00112F5A">
              <w:rPr>
                <w:rFonts w:ascii="Arial" w:eastAsia="Arial" w:hAnsi="Arial" w:cs="Arial"/>
                <w:position w:val="-1"/>
                <w:sz w:val="16"/>
                <w:szCs w:val="16"/>
              </w:rPr>
              <w:t>st</w:t>
            </w:r>
            <w:r w:rsidRPr="00112F5A">
              <w:rPr>
                <w:rFonts w:ascii="Arial" w:eastAsia="Arial" w:hAnsi="Arial" w:cs="Arial"/>
                <w:spacing w:val="2"/>
                <w:position w:val="-1"/>
                <w:sz w:val="16"/>
                <w:szCs w:val="16"/>
              </w:rPr>
              <w:t>r</w:t>
            </w:r>
            <w:r w:rsidRPr="00112F5A">
              <w:rPr>
                <w:rFonts w:ascii="Arial" w:eastAsia="Arial" w:hAnsi="Arial" w:cs="Arial"/>
                <w:position w:val="-1"/>
                <w:sz w:val="16"/>
                <w:szCs w:val="16"/>
              </w:rPr>
              <w:t xml:space="preserve">i </w:t>
            </w:r>
            <w:proofErr w:type="spellStart"/>
            <w:r w:rsidRPr="00112F5A">
              <w:rPr>
                <w:rFonts w:ascii="Arial" w:eastAsia="Arial" w:hAnsi="Arial" w:cs="Arial"/>
                <w:spacing w:val="-1"/>
                <w:position w:val="-1"/>
                <w:sz w:val="16"/>
                <w:szCs w:val="16"/>
              </w:rPr>
              <w:t>P</w:t>
            </w:r>
            <w:r w:rsidRPr="00112F5A">
              <w:rPr>
                <w:rFonts w:ascii="Arial" w:eastAsia="Arial" w:hAnsi="Arial" w:cs="Arial"/>
                <w:spacing w:val="1"/>
                <w:position w:val="-1"/>
                <w:sz w:val="16"/>
                <w:szCs w:val="16"/>
              </w:rPr>
              <w:t>en</w:t>
            </w:r>
            <w:r w:rsidRPr="00112F5A">
              <w:rPr>
                <w:rFonts w:ascii="Arial" w:eastAsia="Arial" w:hAnsi="Arial" w:cs="Arial"/>
                <w:spacing w:val="-3"/>
                <w:position w:val="-1"/>
                <w:sz w:val="16"/>
                <w:szCs w:val="16"/>
              </w:rPr>
              <w:t>g</w:t>
            </w:r>
            <w:r w:rsidRPr="00112F5A">
              <w:rPr>
                <w:rFonts w:ascii="Arial" w:eastAsia="Arial" w:hAnsi="Arial" w:cs="Arial"/>
                <w:spacing w:val="1"/>
                <w:position w:val="-1"/>
                <w:sz w:val="16"/>
                <w:szCs w:val="16"/>
              </w:rPr>
              <w:t>o</w:t>
            </w:r>
            <w:r w:rsidRPr="00112F5A">
              <w:rPr>
                <w:rFonts w:ascii="Arial" w:eastAsia="Arial" w:hAnsi="Arial" w:cs="Arial"/>
                <w:position w:val="-1"/>
                <w:sz w:val="16"/>
                <w:szCs w:val="16"/>
              </w:rPr>
              <w:t>la</w:t>
            </w:r>
            <w:r w:rsidRPr="00112F5A">
              <w:rPr>
                <w:rFonts w:ascii="Arial" w:eastAsia="Arial" w:hAnsi="Arial" w:cs="Arial"/>
                <w:spacing w:val="1"/>
                <w:position w:val="-1"/>
                <w:sz w:val="16"/>
                <w:szCs w:val="16"/>
              </w:rPr>
              <w:t>ha</w:t>
            </w:r>
            <w:r w:rsidRPr="00112F5A">
              <w:rPr>
                <w:rFonts w:ascii="Arial" w:eastAsia="Arial" w:hAnsi="Arial" w:cs="Arial"/>
                <w:position w:val="-1"/>
                <w:sz w:val="16"/>
                <w:szCs w:val="16"/>
              </w:rPr>
              <w:t>n</w:t>
            </w:r>
            <w:proofErr w:type="spellEnd"/>
          </w:p>
        </w:tc>
        <w:tc>
          <w:tcPr>
            <w:tcW w:w="0" w:type="auto"/>
            <w:tcBorders>
              <w:top w:val="none" w:sz="0" w:space="0" w:color="auto"/>
              <w:bottom w:val="none" w:sz="0" w:space="0" w:color="auto"/>
            </w:tcBorders>
            <w:vAlign w:val="center"/>
          </w:tcPr>
          <w:p w14:paraId="143E19C0" w14:textId="352B1ECE" w:rsidR="00112F5A" w:rsidRPr="00112F5A" w:rsidRDefault="00112F5A"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sz w:val="16"/>
                <w:szCs w:val="16"/>
              </w:rPr>
            </w:pPr>
            <w:r w:rsidRPr="00112F5A">
              <w:rPr>
                <w:rFonts w:ascii="Arial" w:eastAsia="Arial Narrow" w:hAnsi="Arial" w:cs="Arial"/>
                <w:sz w:val="16"/>
                <w:szCs w:val="16"/>
              </w:rPr>
              <w:t>-9.59</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2D6EA707" w14:textId="6A232082" w:rsidR="00112F5A" w:rsidRPr="00112F5A" w:rsidRDefault="00112F5A" w:rsidP="00D548CF">
            <w:pPr>
              <w:tabs>
                <w:tab w:val="left" w:pos="540"/>
              </w:tabs>
              <w:jc w:val="center"/>
              <w:rPr>
                <w:rFonts w:ascii="Arial" w:eastAsia="Arial" w:hAnsi="Arial" w:cs="Arial"/>
                <w:sz w:val="16"/>
                <w:szCs w:val="16"/>
              </w:rPr>
            </w:pPr>
            <w:r w:rsidRPr="00112F5A">
              <w:rPr>
                <w:rFonts w:ascii="Arial" w:eastAsia="Arial Narrow" w:hAnsi="Arial" w:cs="Arial"/>
                <w:sz w:val="16"/>
                <w:szCs w:val="16"/>
              </w:rPr>
              <w:t>-8.81</w:t>
            </w:r>
          </w:p>
        </w:tc>
        <w:tc>
          <w:tcPr>
            <w:tcW w:w="0" w:type="auto"/>
            <w:tcBorders>
              <w:top w:val="none" w:sz="0" w:space="0" w:color="auto"/>
              <w:bottom w:val="none" w:sz="0" w:space="0" w:color="auto"/>
            </w:tcBorders>
            <w:vAlign w:val="center"/>
          </w:tcPr>
          <w:p w14:paraId="090A8DF0" w14:textId="695ADF6B" w:rsidR="00112F5A" w:rsidRPr="00112F5A" w:rsidRDefault="00112F5A"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sz w:val="16"/>
                <w:szCs w:val="16"/>
              </w:rPr>
            </w:pPr>
            <w:r w:rsidRPr="00112F5A">
              <w:rPr>
                <w:rFonts w:ascii="Arial" w:eastAsia="Arial" w:hAnsi="Arial" w:cs="Arial"/>
                <w:spacing w:val="1"/>
                <w:position w:val="-1"/>
                <w:sz w:val="16"/>
                <w:szCs w:val="16"/>
              </w:rPr>
              <w:t>3,2</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74F3F438" w14:textId="73446E34" w:rsidR="00112F5A" w:rsidRPr="00112F5A" w:rsidRDefault="00112F5A" w:rsidP="00D548CF">
            <w:pPr>
              <w:tabs>
                <w:tab w:val="left" w:pos="540"/>
              </w:tabs>
              <w:jc w:val="center"/>
              <w:rPr>
                <w:rFonts w:ascii="Arial" w:eastAsia="Arial" w:hAnsi="Arial" w:cs="Arial"/>
                <w:sz w:val="16"/>
                <w:szCs w:val="16"/>
              </w:rPr>
            </w:pPr>
            <w:r w:rsidRPr="00112F5A">
              <w:rPr>
                <w:rFonts w:ascii="Arial" w:eastAsia="Arial Narrow" w:hAnsi="Arial" w:cs="Arial"/>
                <w:sz w:val="16"/>
                <w:szCs w:val="16"/>
              </w:rPr>
              <w:t>3.68</w:t>
            </w:r>
          </w:p>
        </w:tc>
        <w:tc>
          <w:tcPr>
            <w:cnfStyle w:val="000100000000" w:firstRow="0" w:lastRow="0" w:firstColumn="0" w:lastColumn="1" w:oddVBand="0" w:evenVBand="0" w:oddHBand="0" w:evenHBand="0" w:firstRowFirstColumn="0" w:firstRowLastColumn="0" w:lastRowFirstColumn="0" w:lastRowLastColumn="0"/>
            <w:tcW w:w="788" w:type="dxa"/>
            <w:tcBorders>
              <w:top w:val="none" w:sz="0" w:space="0" w:color="auto"/>
              <w:bottom w:val="none" w:sz="0" w:space="0" w:color="auto"/>
              <w:right w:val="none" w:sz="0" w:space="0" w:color="auto"/>
            </w:tcBorders>
            <w:vAlign w:val="center"/>
          </w:tcPr>
          <w:p w14:paraId="7614095A" w14:textId="4740C580" w:rsidR="00112F5A" w:rsidRPr="00112F5A" w:rsidRDefault="00112F5A" w:rsidP="00D548CF">
            <w:pPr>
              <w:spacing w:after="160" w:line="259" w:lineRule="auto"/>
              <w:jc w:val="center"/>
              <w:rPr>
                <w:rFonts w:ascii="Arial" w:hAnsi="Arial" w:cs="Arial"/>
                <w:b w:val="0"/>
                <w:bCs w:val="0"/>
                <w:sz w:val="16"/>
                <w:szCs w:val="16"/>
              </w:rPr>
            </w:pPr>
            <w:r w:rsidRPr="00112F5A">
              <w:rPr>
                <w:rFonts w:ascii="Arial" w:eastAsia="Arial Narrow" w:hAnsi="Arial" w:cs="Arial"/>
                <w:b w:val="0"/>
                <w:bCs w:val="0"/>
                <w:sz w:val="16"/>
                <w:szCs w:val="16"/>
              </w:rPr>
              <w:t>9,98</w:t>
            </w:r>
          </w:p>
        </w:tc>
      </w:tr>
      <w:tr w:rsidR="00F341D9" w:rsidRPr="00112F5A" w14:paraId="7866C5B8" w14:textId="77777777" w:rsidTr="00C22DE1">
        <w:trPr>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1ECF9A9B" w14:textId="77777777" w:rsidR="002165E4" w:rsidRPr="00112F5A" w:rsidRDefault="002165E4" w:rsidP="00D548CF">
            <w:pPr>
              <w:tabs>
                <w:tab w:val="left" w:pos="540"/>
              </w:tabs>
              <w:ind w:left="180" w:right="180"/>
              <w:jc w:val="center"/>
              <w:rPr>
                <w:rFonts w:ascii="Arial" w:eastAsia="Arial" w:hAnsi="Arial" w:cs="Arial"/>
                <w:b w:val="0"/>
                <w:bCs w:val="0"/>
                <w:sz w:val="16"/>
                <w:szCs w:val="16"/>
              </w:rPr>
            </w:pPr>
            <w:r w:rsidRPr="00112F5A">
              <w:rPr>
                <w:rFonts w:ascii="Arial" w:eastAsia="Arial" w:hAnsi="Arial" w:cs="Arial"/>
                <w:b w:val="0"/>
                <w:bCs w:val="0"/>
                <w:sz w:val="16"/>
                <w:szCs w:val="16"/>
              </w:rPr>
              <w:t>D</w:t>
            </w:r>
          </w:p>
        </w:tc>
        <w:tc>
          <w:tcPr>
            <w:cnfStyle w:val="000010000000" w:firstRow="0" w:lastRow="0" w:firstColumn="0" w:lastColumn="0" w:oddVBand="1" w:evenVBand="0" w:oddHBand="0" w:evenHBand="0" w:firstRowFirstColumn="0" w:firstRowLastColumn="0" w:lastRowFirstColumn="0" w:lastRowLastColumn="0"/>
            <w:tcW w:w="4678" w:type="dxa"/>
            <w:tcBorders>
              <w:left w:val="none" w:sz="0" w:space="0" w:color="auto"/>
              <w:right w:val="none" w:sz="0" w:space="0" w:color="auto"/>
            </w:tcBorders>
            <w:vAlign w:val="center"/>
          </w:tcPr>
          <w:p w14:paraId="1D6AE8EE" w14:textId="77777777" w:rsidR="002165E4" w:rsidRPr="00112F5A" w:rsidRDefault="002165E4" w:rsidP="00D548CF">
            <w:pPr>
              <w:tabs>
                <w:tab w:val="left" w:pos="540"/>
              </w:tabs>
              <w:ind w:left="103"/>
              <w:rPr>
                <w:rFonts w:ascii="Arial" w:eastAsia="Arial" w:hAnsi="Arial" w:cs="Arial"/>
                <w:sz w:val="16"/>
                <w:szCs w:val="16"/>
              </w:rPr>
            </w:pPr>
            <w:proofErr w:type="spellStart"/>
            <w:r w:rsidRPr="00112F5A">
              <w:rPr>
                <w:rFonts w:ascii="Arial" w:eastAsia="Arial" w:hAnsi="Arial" w:cs="Arial"/>
                <w:spacing w:val="-1"/>
                <w:sz w:val="16"/>
                <w:szCs w:val="16"/>
              </w:rPr>
              <w:t>P</w:t>
            </w:r>
            <w:r w:rsidRPr="00112F5A">
              <w:rPr>
                <w:rFonts w:ascii="Arial" w:eastAsia="Arial" w:hAnsi="Arial" w:cs="Arial"/>
                <w:spacing w:val="1"/>
                <w:sz w:val="16"/>
                <w:szCs w:val="16"/>
              </w:rPr>
              <w:t>engadaa</w:t>
            </w:r>
            <w:r w:rsidRPr="00112F5A">
              <w:rPr>
                <w:rFonts w:ascii="Arial" w:eastAsia="Arial" w:hAnsi="Arial" w:cs="Arial"/>
                <w:sz w:val="16"/>
                <w:szCs w:val="16"/>
              </w:rPr>
              <w:t>n</w:t>
            </w:r>
            <w:proofErr w:type="spellEnd"/>
            <w:r w:rsidRPr="00112F5A">
              <w:rPr>
                <w:rFonts w:ascii="Arial" w:eastAsia="Arial" w:hAnsi="Arial" w:cs="Arial"/>
                <w:spacing w:val="1"/>
                <w:sz w:val="16"/>
                <w:szCs w:val="16"/>
              </w:rPr>
              <w:t xml:space="preserve"> L</w:t>
            </w:r>
            <w:r w:rsidRPr="00112F5A">
              <w:rPr>
                <w:rFonts w:ascii="Arial" w:eastAsia="Arial" w:hAnsi="Arial" w:cs="Arial"/>
                <w:sz w:val="16"/>
                <w:szCs w:val="16"/>
              </w:rPr>
              <w:t>is</w:t>
            </w:r>
            <w:r w:rsidRPr="00112F5A">
              <w:rPr>
                <w:rFonts w:ascii="Arial" w:eastAsia="Arial" w:hAnsi="Arial" w:cs="Arial"/>
                <w:spacing w:val="-4"/>
                <w:sz w:val="16"/>
                <w:szCs w:val="16"/>
              </w:rPr>
              <w:t>t</w:t>
            </w:r>
            <w:r w:rsidRPr="00112F5A">
              <w:rPr>
                <w:rFonts w:ascii="Arial" w:eastAsia="Arial" w:hAnsi="Arial" w:cs="Arial"/>
                <w:spacing w:val="1"/>
                <w:sz w:val="16"/>
                <w:szCs w:val="16"/>
              </w:rPr>
              <w:t>r</w:t>
            </w:r>
            <w:r w:rsidRPr="00112F5A">
              <w:rPr>
                <w:rFonts w:ascii="Arial" w:eastAsia="Arial" w:hAnsi="Arial" w:cs="Arial"/>
                <w:sz w:val="16"/>
                <w:szCs w:val="16"/>
              </w:rPr>
              <w:t xml:space="preserve">ik </w:t>
            </w:r>
            <w:r w:rsidRPr="00112F5A">
              <w:rPr>
                <w:rFonts w:ascii="Arial" w:eastAsia="Arial" w:hAnsi="Arial" w:cs="Arial"/>
                <w:spacing w:val="1"/>
                <w:sz w:val="16"/>
                <w:szCs w:val="16"/>
              </w:rPr>
              <w:t>da</w:t>
            </w:r>
            <w:r w:rsidRPr="00112F5A">
              <w:rPr>
                <w:rFonts w:ascii="Arial" w:eastAsia="Arial" w:hAnsi="Arial" w:cs="Arial"/>
                <w:sz w:val="16"/>
                <w:szCs w:val="16"/>
              </w:rPr>
              <w:t>n</w:t>
            </w:r>
            <w:r w:rsidRPr="00112F5A">
              <w:rPr>
                <w:rFonts w:ascii="Arial" w:eastAsia="Arial" w:hAnsi="Arial" w:cs="Arial"/>
                <w:spacing w:val="-3"/>
                <w:sz w:val="16"/>
                <w:szCs w:val="16"/>
              </w:rPr>
              <w:t xml:space="preserve"> </w:t>
            </w:r>
            <w:r w:rsidRPr="00112F5A">
              <w:rPr>
                <w:rFonts w:ascii="Arial" w:eastAsia="Arial" w:hAnsi="Arial" w:cs="Arial"/>
                <w:spacing w:val="1"/>
                <w:sz w:val="16"/>
                <w:szCs w:val="16"/>
              </w:rPr>
              <w:t>Ga</w:t>
            </w:r>
            <w:r w:rsidRPr="00112F5A">
              <w:rPr>
                <w:rFonts w:ascii="Arial" w:eastAsia="Arial" w:hAnsi="Arial" w:cs="Arial"/>
                <w:sz w:val="16"/>
                <w:szCs w:val="16"/>
              </w:rPr>
              <w:t>s</w:t>
            </w:r>
          </w:p>
        </w:tc>
        <w:tc>
          <w:tcPr>
            <w:tcW w:w="0" w:type="auto"/>
            <w:vAlign w:val="center"/>
          </w:tcPr>
          <w:p w14:paraId="2976A3EA" w14:textId="1BD0D429" w:rsidR="002165E4" w:rsidRPr="00112F5A" w:rsidRDefault="002165E4"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8.12</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477B1D5A" w14:textId="6EDC7EE5" w:rsidR="002165E4" w:rsidRPr="00112F5A" w:rsidRDefault="002165E4" w:rsidP="00D548CF">
            <w:pPr>
              <w:tabs>
                <w:tab w:val="left" w:pos="540"/>
              </w:tabs>
              <w:jc w:val="center"/>
              <w:rPr>
                <w:rFonts w:ascii="Arial" w:eastAsia="Arial" w:hAnsi="Arial" w:cs="Arial"/>
                <w:sz w:val="16"/>
                <w:szCs w:val="16"/>
              </w:rPr>
            </w:pPr>
            <w:r w:rsidRPr="00112F5A">
              <w:rPr>
                <w:rFonts w:ascii="Arial" w:hAnsi="Arial" w:cs="Arial"/>
                <w:sz w:val="16"/>
                <w:szCs w:val="16"/>
              </w:rPr>
              <w:t>6,29</w:t>
            </w:r>
          </w:p>
        </w:tc>
        <w:tc>
          <w:tcPr>
            <w:tcW w:w="0" w:type="auto"/>
            <w:vAlign w:val="center"/>
          </w:tcPr>
          <w:p w14:paraId="5921DB43" w14:textId="5391DC3D" w:rsidR="002165E4" w:rsidRPr="00112F5A" w:rsidRDefault="002165E4"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6"/>
                <w:szCs w:val="16"/>
              </w:rPr>
            </w:pPr>
            <w:r w:rsidRPr="00112F5A">
              <w:rPr>
                <w:rFonts w:ascii="Arial" w:eastAsia="Arial" w:hAnsi="Arial" w:cs="Arial"/>
                <w:spacing w:val="1"/>
                <w:sz w:val="16"/>
                <w:szCs w:val="16"/>
              </w:rPr>
              <w:t>5,54</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02E583D1" w14:textId="2833E237" w:rsidR="002165E4" w:rsidRPr="00112F5A" w:rsidRDefault="002165E4" w:rsidP="00D548CF">
            <w:pPr>
              <w:tabs>
                <w:tab w:val="left" w:pos="540"/>
              </w:tabs>
              <w:jc w:val="center"/>
              <w:rPr>
                <w:rFonts w:ascii="Arial" w:eastAsia="Arial" w:hAnsi="Arial" w:cs="Arial"/>
                <w:sz w:val="16"/>
                <w:szCs w:val="16"/>
              </w:rPr>
            </w:pPr>
            <w:r w:rsidRPr="00112F5A">
              <w:rPr>
                <w:rFonts w:ascii="Arial" w:eastAsia="Arial Narrow" w:hAnsi="Arial" w:cs="Arial"/>
                <w:sz w:val="16"/>
                <w:szCs w:val="16"/>
              </w:rPr>
              <w:t>9.10</w:t>
            </w:r>
          </w:p>
        </w:tc>
        <w:tc>
          <w:tcPr>
            <w:cnfStyle w:val="000100000000" w:firstRow="0" w:lastRow="0" w:firstColumn="0" w:lastColumn="1" w:oddVBand="0" w:evenVBand="0" w:oddHBand="0" w:evenHBand="0" w:firstRowFirstColumn="0" w:firstRowLastColumn="0" w:lastRowFirstColumn="0" w:lastRowLastColumn="0"/>
            <w:tcW w:w="0" w:type="auto"/>
            <w:vAlign w:val="center"/>
          </w:tcPr>
          <w:p w14:paraId="39FEA0AC" w14:textId="7B8FF1C5" w:rsidR="002165E4" w:rsidRPr="00112F5A" w:rsidRDefault="00586354" w:rsidP="00D548CF">
            <w:pPr>
              <w:tabs>
                <w:tab w:val="left" w:pos="540"/>
              </w:tabs>
              <w:jc w:val="center"/>
              <w:rPr>
                <w:rFonts w:ascii="Arial" w:eastAsia="Arial" w:hAnsi="Arial" w:cs="Arial"/>
                <w:b w:val="0"/>
                <w:bCs w:val="0"/>
                <w:spacing w:val="1"/>
                <w:sz w:val="16"/>
                <w:szCs w:val="16"/>
              </w:rPr>
            </w:pPr>
            <w:r w:rsidRPr="00112F5A">
              <w:rPr>
                <w:rFonts w:ascii="Arial" w:eastAsia="Arial Narrow" w:hAnsi="Arial" w:cs="Arial"/>
                <w:b w:val="0"/>
                <w:bCs w:val="0"/>
                <w:sz w:val="16"/>
                <w:szCs w:val="16"/>
              </w:rPr>
              <w:t>8,12</w:t>
            </w:r>
          </w:p>
        </w:tc>
      </w:tr>
      <w:tr w:rsidR="00F341D9" w:rsidRPr="00112F5A" w14:paraId="7859558B" w14:textId="77777777" w:rsidTr="00C22DE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vAlign w:val="center"/>
          </w:tcPr>
          <w:p w14:paraId="19BC0F85" w14:textId="77777777" w:rsidR="002165E4" w:rsidRPr="00112F5A" w:rsidRDefault="002165E4" w:rsidP="00D548CF">
            <w:pPr>
              <w:tabs>
                <w:tab w:val="left" w:pos="540"/>
              </w:tabs>
              <w:ind w:left="184" w:right="187"/>
              <w:jc w:val="center"/>
              <w:rPr>
                <w:rFonts w:ascii="Arial" w:eastAsia="Arial" w:hAnsi="Arial" w:cs="Arial"/>
                <w:b w:val="0"/>
                <w:bCs w:val="0"/>
                <w:sz w:val="16"/>
                <w:szCs w:val="16"/>
              </w:rPr>
            </w:pPr>
            <w:r w:rsidRPr="00112F5A">
              <w:rPr>
                <w:rFonts w:ascii="Arial" w:eastAsia="Arial" w:hAnsi="Arial" w:cs="Arial"/>
                <w:b w:val="0"/>
                <w:bCs w:val="0"/>
                <w:sz w:val="16"/>
                <w:szCs w:val="16"/>
              </w:rPr>
              <w:t>E</w:t>
            </w:r>
          </w:p>
        </w:tc>
        <w:tc>
          <w:tcPr>
            <w:cnfStyle w:val="000010000000" w:firstRow="0" w:lastRow="0" w:firstColumn="0" w:lastColumn="0" w:oddVBand="1" w:evenVBand="0" w:oddHBand="0" w:evenHBand="0" w:firstRowFirstColumn="0" w:firstRowLastColumn="0" w:lastRowFirstColumn="0" w:lastRowLastColumn="0"/>
            <w:tcW w:w="4678" w:type="dxa"/>
            <w:tcBorders>
              <w:top w:val="none" w:sz="0" w:space="0" w:color="auto"/>
              <w:left w:val="none" w:sz="0" w:space="0" w:color="auto"/>
              <w:bottom w:val="none" w:sz="0" w:space="0" w:color="auto"/>
              <w:right w:val="none" w:sz="0" w:space="0" w:color="auto"/>
            </w:tcBorders>
            <w:vAlign w:val="center"/>
          </w:tcPr>
          <w:p w14:paraId="5EAC158A" w14:textId="77777777" w:rsidR="002165E4" w:rsidRPr="00112F5A" w:rsidRDefault="002165E4" w:rsidP="00D548CF">
            <w:pPr>
              <w:tabs>
                <w:tab w:val="left" w:pos="540"/>
              </w:tabs>
              <w:ind w:left="103"/>
              <w:rPr>
                <w:rFonts w:ascii="Arial" w:eastAsia="Arial" w:hAnsi="Arial" w:cs="Arial"/>
                <w:sz w:val="16"/>
                <w:szCs w:val="16"/>
              </w:rPr>
            </w:pPr>
            <w:proofErr w:type="spellStart"/>
            <w:r w:rsidRPr="00112F5A">
              <w:rPr>
                <w:rFonts w:ascii="Arial" w:eastAsia="Arial" w:hAnsi="Arial" w:cs="Arial"/>
                <w:spacing w:val="-1"/>
                <w:sz w:val="16"/>
                <w:szCs w:val="16"/>
              </w:rPr>
              <w:t>P</w:t>
            </w:r>
            <w:r w:rsidRPr="00112F5A">
              <w:rPr>
                <w:rFonts w:ascii="Arial" w:eastAsia="Arial" w:hAnsi="Arial" w:cs="Arial"/>
                <w:spacing w:val="1"/>
                <w:sz w:val="16"/>
                <w:szCs w:val="16"/>
              </w:rPr>
              <w:t>engadaa</w:t>
            </w:r>
            <w:r w:rsidRPr="00112F5A">
              <w:rPr>
                <w:rFonts w:ascii="Arial" w:eastAsia="Arial" w:hAnsi="Arial" w:cs="Arial"/>
                <w:sz w:val="16"/>
                <w:szCs w:val="16"/>
              </w:rPr>
              <w:t>n</w:t>
            </w:r>
            <w:proofErr w:type="spellEnd"/>
            <w:r w:rsidRPr="00112F5A">
              <w:rPr>
                <w:rFonts w:ascii="Arial" w:eastAsia="Arial" w:hAnsi="Arial" w:cs="Arial"/>
                <w:spacing w:val="1"/>
                <w:sz w:val="16"/>
                <w:szCs w:val="16"/>
              </w:rPr>
              <w:t xml:space="preserve"> </w:t>
            </w:r>
            <w:r w:rsidRPr="00112F5A">
              <w:rPr>
                <w:rFonts w:ascii="Arial" w:eastAsia="Arial" w:hAnsi="Arial" w:cs="Arial"/>
                <w:spacing w:val="-1"/>
                <w:sz w:val="16"/>
                <w:szCs w:val="16"/>
              </w:rPr>
              <w:t>A</w:t>
            </w:r>
            <w:r w:rsidRPr="00112F5A">
              <w:rPr>
                <w:rFonts w:ascii="Arial" w:eastAsia="Arial" w:hAnsi="Arial" w:cs="Arial"/>
                <w:sz w:val="16"/>
                <w:szCs w:val="16"/>
              </w:rPr>
              <w:t>i</w:t>
            </w:r>
            <w:r w:rsidRPr="00112F5A">
              <w:rPr>
                <w:rFonts w:ascii="Arial" w:eastAsia="Arial" w:hAnsi="Arial" w:cs="Arial"/>
                <w:spacing w:val="1"/>
                <w:sz w:val="16"/>
                <w:szCs w:val="16"/>
              </w:rPr>
              <w:t>r</w:t>
            </w:r>
            <w:r w:rsidRPr="00112F5A">
              <w:rPr>
                <w:rFonts w:ascii="Arial" w:eastAsia="Arial" w:hAnsi="Arial" w:cs="Arial"/>
                <w:sz w:val="16"/>
                <w:szCs w:val="16"/>
              </w:rPr>
              <w:t>,</w:t>
            </w:r>
            <w:r w:rsidRPr="00112F5A">
              <w:rPr>
                <w:rFonts w:ascii="Arial" w:eastAsia="Arial" w:hAnsi="Arial" w:cs="Arial"/>
                <w:spacing w:val="1"/>
                <w:sz w:val="16"/>
                <w:szCs w:val="16"/>
              </w:rPr>
              <w:t xml:space="preserve"> </w:t>
            </w:r>
            <w:proofErr w:type="spellStart"/>
            <w:r w:rsidRPr="00112F5A">
              <w:rPr>
                <w:rFonts w:ascii="Arial" w:eastAsia="Arial" w:hAnsi="Arial" w:cs="Arial"/>
                <w:spacing w:val="-1"/>
                <w:sz w:val="16"/>
                <w:szCs w:val="16"/>
              </w:rPr>
              <w:t>P</w:t>
            </w:r>
            <w:r w:rsidRPr="00112F5A">
              <w:rPr>
                <w:rFonts w:ascii="Arial" w:eastAsia="Arial" w:hAnsi="Arial" w:cs="Arial"/>
                <w:spacing w:val="1"/>
                <w:sz w:val="16"/>
                <w:szCs w:val="16"/>
              </w:rPr>
              <w:t>e</w:t>
            </w:r>
            <w:r w:rsidRPr="00112F5A">
              <w:rPr>
                <w:rFonts w:ascii="Arial" w:eastAsia="Arial" w:hAnsi="Arial" w:cs="Arial"/>
                <w:spacing w:val="-3"/>
                <w:sz w:val="16"/>
                <w:szCs w:val="16"/>
              </w:rPr>
              <w:t>n</w:t>
            </w:r>
            <w:r w:rsidRPr="00112F5A">
              <w:rPr>
                <w:rFonts w:ascii="Arial" w:eastAsia="Arial" w:hAnsi="Arial" w:cs="Arial"/>
                <w:spacing w:val="1"/>
                <w:sz w:val="16"/>
                <w:szCs w:val="16"/>
              </w:rPr>
              <w:t>ge</w:t>
            </w:r>
            <w:r w:rsidRPr="00112F5A">
              <w:rPr>
                <w:rFonts w:ascii="Arial" w:eastAsia="Arial" w:hAnsi="Arial" w:cs="Arial"/>
                <w:sz w:val="16"/>
                <w:szCs w:val="16"/>
              </w:rPr>
              <w:t>lol</w:t>
            </w:r>
            <w:r w:rsidRPr="00112F5A">
              <w:rPr>
                <w:rFonts w:ascii="Arial" w:eastAsia="Arial" w:hAnsi="Arial" w:cs="Arial"/>
                <w:spacing w:val="1"/>
                <w:sz w:val="16"/>
                <w:szCs w:val="16"/>
              </w:rPr>
              <w:t>aa</w:t>
            </w:r>
            <w:r w:rsidRPr="00112F5A">
              <w:rPr>
                <w:rFonts w:ascii="Arial" w:eastAsia="Arial" w:hAnsi="Arial" w:cs="Arial"/>
                <w:sz w:val="16"/>
                <w:szCs w:val="16"/>
              </w:rPr>
              <w:t>n</w:t>
            </w:r>
            <w:proofErr w:type="spellEnd"/>
            <w:r w:rsidRPr="00112F5A">
              <w:rPr>
                <w:rFonts w:ascii="Arial" w:eastAsia="Arial" w:hAnsi="Arial" w:cs="Arial"/>
                <w:sz w:val="16"/>
                <w:szCs w:val="16"/>
              </w:rPr>
              <w:t xml:space="preserve"> </w:t>
            </w:r>
            <w:proofErr w:type="spellStart"/>
            <w:r w:rsidRPr="00112F5A">
              <w:rPr>
                <w:rFonts w:ascii="Arial" w:eastAsia="Arial" w:hAnsi="Arial" w:cs="Arial"/>
                <w:spacing w:val="-1"/>
                <w:position w:val="-1"/>
                <w:sz w:val="16"/>
                <w:szCs w:val="16"/>
              </w:rPr>
              <w:t>S</w:t>
            </w:r>
            <w:r w:rsidRPr="00112F5A">
              <w:rPr>
                <w:rFonts w:ascii="Arial" w:eastAsia="Arial" w:hAnsi="Arial" w:cs="Arial"/>
                <w:spacing w:val="1"/>
                <w:position w:val="-1"/>
                <w:sz w:val="16"/>
                <w:szCs w:val="16"/>
              </w:rPr>
              <w:t>ampah</w:t>
            </w:r>
            <w:proofErr w:type="spellEnd"/>
            <w:r w:rsidRPr="00112F5A">
              <w:rPr>
                <w:rFonts w:ascii="Arial" w:eastAsia="Arial" w:hAnsi="Arial" w:cs="Arial"/>
                <w:position w:val="-1"/>
                <w:sz w:val="16"/>
                <w:szCs w:val="16"/>
              </w:rPr>
              <w:t>,</w:t>
            </w:r>
            <w:r w:rsidRPr="00112F5A">
              <w:rPr>
                <w:rFonts w:ascii="Arial" w:eastAsia="Arial" w:hAnsi="Arial" w:cs="Arial"/>
                <w:spacing w:val="1"/>
                <w:position w:val="-1"/>
                <w:sz w:val="16"/>
                <w:szCs w:val="16"/>
              </w:rPr>
              <w:t xml:space="preserve"> </w:t>
            </w:r>
            <w:proofErr w:type="spellStart"/>
            <w:r w:rsidRPr="00112F5A">
              <w:rPr>
                <w:rFonts w:ascii="Arial" w:eastAsia="Arial" w:hAnsi="Arial" w:cs="Arial"/>
                <w:spacing w:val="1"/>
                <w:position w:val="-1"/>
                <w:sz w:val="16"/>
                <w:szCs w:val="16"/>
              </w:rPr>
              <w:t>L</w:t>
            </w:r>
            <w:r w:rsidRPr="00112F5A">
              <w:rPr>
                <w:rFonts w:ascii="Arial" w:eastAsia="Arial" w:hAnsi="Arial" w:cs="Arial"/>
                <w:position w:val="-1"/>
                <w:sz w:val="16"/>
                <w:szCs w:val="16"/>
              </w:rPr>
              <w:t>i</w:t>
            </w:r>
            <w:r w:rsidRPr="00112F5A">
              <w:rPr>
                <w:rFonts w:ascii="Arial" w:eastAsia="Arial" w:hAnsi="Arial" w:cs="Arial"/>
                <w:spacing w:val="-3"/>
                <w:position w:val="-1"/>
                <w:sz w:val="16"/>
                <w:szCs w:val="16"/>
              </w:rPr>
              <w:t>m</w:t>
            </w:r>
            <w:r w:rsidRPr="00112F5A">
              <w:rPr>
                <w:rFonts w:ascii="Arial" w:eastAsia="Arial" w:hAnsi="Arial" w:cs="Arial"/>
                <w:spacing w:val="1"/>
                <w:position w:val="-1"/>
                <w:sz w:val="16"/>
                <w:szCs w:val="16"/>
              </w:rPr>
              <w:t>ba</w:t>
            </w:r>
            <w:r w:rsidRPr="00112F5A">
              <w:rPr>
                <w:rFonts w:ascii="Arial" w:eastAsia="Arial" w:hAnsi="Arial" w:cs="Arial"/>
                <w:position w:val="-1"/>
                <w:sz w:val="16"/>
                <w:szCs w:val="16"/>
              </w:rPr>
              <w:t>h</w:t>
            </w:r>
            <w:proofErr w:type="spellEnd"/>
            <w:r w:rsidRPr="00112F5A">
              <w:rPr>
                <w:rFonts w:ascii="Arial" w:eastAsia="Arial" w:hAnsi="Arial" w:cs="Arial"/>
                <w:spacing w:val="1"/>
                <w:position w:val="-1"/>
                <w:sz w:val="16"/>
                <w:szCs w:val="16"/>
              </w:rPr>
              <w:t xml:space="preserve"> d</w:t>
            </w:r>
            <w:r w:rsidRPr="00112F5A">
              <w:rPr>
                <w:rFonts w:ascii="Arial" w:eastAsia="Arial" w:hAnsi="Arial" w:cs="Arial"/>
                <w:spacing w:val="-3"/>
                <w:position w:val="-1"/>
                <w:sz w:val="16"/>
                <w:szCs w:val="16"/>
              </w:rPr>
              <w:t>a</w:t>
            </w:r>
            <w:r w:rsidRPr="00112F5A">
              <w:rPr>
                <w:rFonts w:ascii="Arial" w:eastAsia="Arial" w:hAnsi="Arial" w:cs="Arial"/>
                <w:position w:val="-1"/>
                <w:sz w:val="16"/>
                <w:szCs w:val="16"/>
              </w:rPr>
              <w:t>n</w:t>
            </w:r>
            <w:r w:rsidRPr="00112F5A">
              <w:rPr>
                <w:rFonts w:ascii="Arial" w:eastAsia="Arial" w:hAnsi="Arial" w:cs="Arial"/>
                <w:spacing w:val="1"/>
                <w:position w:val="-1"/>
                <w:sz w:val="16"/>
                <w:szCs w:val="16"/>
              </w:rPr>
              <w:t xml:space="preserve"> </w:t>
            </w:r>
            <w:r w:rsidRPr="00112F5A">
              <w:rPr>
                <w:rFonts w:ascii="Arial" w:eastAsia="Arial" w:hAnsi="Arial" w:cs="Arial"/>
                <w:position w:val="-1"/>
                <w:sz w:val="16"/>
                <w:szCs w:val="16"/>
              </w:rPr>
              <w:t>D</w:t>
            </w:r>
            <w:r w:rsidRPr="00112F5A">
              <w:rPr>
                <w:rFonts w:ascii="Arial" w:eastAsia="Arial" w:hAnsi="Arial" w:cs="Arial"/>
                <w:spacing w:val="1"/>
                <w:position w:val="-1"/>
                <w:sz w:val="16"/>
                <w:szCs w:val="16"/>
              </w:rPr>
              <w:t>au</w:t>
            </w:r>
            <w:r w:rsidRPr="00112F5A">
              <w:rPr>
                <w:rFonts w:ascii="Arial" w:eastAsia="Arial" w:hAnsi="Arial" w:cs="Arial"/>
                <w:position w:val="-1"/>
                <w:sz w:val="16"/>
                <w:szCs w:val="16"/>
              </w:rPr>
              <w:t>r</w:t>
            </w:r>
            <w:r w:rsidRPr="00112F5A">
              <w:rPr>
                <w:rFonts w:ascii="Arial" w:eastAsia="Arial" w:hAnsi="Arial" w:cs="Arial"/>
                <w:spacing w:val="-2"/>
                <w:position w:val="-1"/>
                <w:sz w:val="16"/>
                <w:szCs w:val="16"/>
              </w:rPr>
              <w:t xml:space="preserve"> </w:t>
            </w:r>
            <w:proofErr w:type="spellStart"/>
            <w:r w:rsidRPr="00112F5A">
              <w:rPr>
                <w:rFonts w:ascii="Arial" w:eastAsia="Arial" w:hAnsi="Arial" w:cs="Arial"/>
                <w:position w:val="-1"/>
                <w:sz w:val="16"/>
                <w:szCs w:val="16"/>
              </w:rPr>
              <w:t>Ula</w:t>
            </w:r>
            <w:r w:rsidRPr="00112F5A">
              <w:rPr>
                <w:rFonts w:ascii="Arial" w:eastAsia="Arial" w:hAnsi="Arial" w:cs="Arial"/>
                <w:spacing w:val="1"/>
                <w:position w:val="-1"/>
                <w:sz w:val="16"/>
                <w:szCs w:val="16"/>
              </w:rPr>
              <w:t>n</w:t>
            </w:r>
            <w:r w:rsidRPr="00112F5A">
              <w:rPr>
                <w:rFonts w:ascii="Arial" w:eastAsia="Arial" w:hAnsi="Arial" w:cs="Arial"/>
                <w:position w:val="-1"/>
                <w:sz w:val="16"/>
                <w:szCs w:val="16"/>
              </w:rPr>
              <w:t>g</w:t>
            </w:r>
            <w:proofErr w:type="spellEnd"/>
          </w:p>
        </w:tc>
        <w:tc>
          <w:tcPr>
            <w:tcW w:w="0" w:type="auto"/>
            <w:tcBorders>
              <w:top w:val="none" w:sz="0" w:space="0" w:color="auto"/>
              <w:bottom w:val="none" w:sz="0" w:space="0" w:color="auto"/>
            </w:tcBorders>
            <w:vAlign w:val="center"/>
          </w:tcPr>
          <w:p w14:paraId="0AC34021" w14:textId="0CE218FA" w:rsidR="002165E4" w:rsidRPr="00112F5A" w:rsidRDefault="002165E4"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4.70</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7F7FE22A" w14:textId="612BDF5F" w:rsidR="002165E4" w:rsidRPr="00112F5A" w:rsidRDefault="002165E4" w:rsidP="00D548CF">
            <w:pPr>
              <w:tabs>
                <w:tab w:val="left" w:pos="540"/>
              </w:tabs>
              <w:jc w:val="center"/>
              <w:rPr>
                <w:rFonts w:ascii="Arial" w:eastAsia="Arial" w:hAnsi="Arial" w:cs="Arial"/>
                <w:sz w:val="16"/>
                <w:szCs w:val="16"/>
              </w:rPr>
            </w:pPr>
            <w:r w:rsidRPr="00112F5A">
              <w:rPr>
                <w:rFonts w:ascii="Arial" w:hAnsi="Arial" w:cs="Arial"/>
                <w:sz w:val="16"/>
                <w:szCs w:val="16"/>
              </w:rPr>
              <w:t>5,39</w:t>
            </w:r>
          </w:p>
        </w:tc>
        <w:tc>
          <w:tcPr>
            <w:tcW w:w="0" w:type="auto"/>
            <w:tcBorders>
              <w:top w:val="none" w:sz="0" w:space="0" w:color="auto"/>
              <w:bottom w:val="none" w:sz="0" w:space="0" w:color="auto"/>
            </w:tcBorders>
            <w:vAlign w:val="center"/>
          </w:tcPr>
          <w:p w14:paraId="68145D97" w14:textId="0DBF9007" w:rsidR="002165E4" w:rsidRPr="00112F5A" w:rsidRDefault="002165E4"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sz w:val="16"/>
                <w:szCs w:val="16"/>
              </w:rPr>
            </w:pPr>
            <w:r w:rsidRPr="00112F5A">
              <w:rPr>
                <w:rFonts w:ascii="Arial" w:eastAsia="Arial" w:hAnsi="Arial" w:cs="Arial"/>
                <w:spacing w:val="1"/>
                <w:sz w:val="16"/>
                <w:szCs w:val="16"/>
              </w:rPr>
              <w:t>5,87</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70575F44" w14:textId="243E4ABB" w:rsidR="002165E4" w:rsidRPr="00112F5A" w:rsidRDefault="002165E4" w:rsidP="00D548CF">
            <w:pPr>
              <w:tabs>
                <w:tab w:val="left" w:pos="540"/>
              </w:tabs>
              <w:jc w:val="center"/>
              <w:rPr>
                <w:rFonts w:ascii="Arial" w:eastAsia="Arial" w:hAnsi="Arial" w:cs="Arial"/>
                <w:sz w:val="16"/>
                <w:szCs w:val="16"/>
              </w:rPr>
            </w:pPr>
            <w:r w:rsidRPr="00112F5A">
              <w:rPr>
                <w:rFonts w:ascii="Arial" w:eastAsia="Arial Narrow" w:hAnsi="Arial" w:cs="Arial"/>
                <w:sz w:val="16"/>
                <w:szCs w:val="16"/>
              </w:rPr>
              <w:t>2.67</w:t>
            </w:r>
          </w:p>
        </w:tc>
        <w:tc>
          <w:tcPr>
            <w:cnfStyle w:val="000100000000" w:firstRow="0" w:lastRow="0" w:firstColumn="0" w:lastColumn="1"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vAlign w:val="center"/>
          </w:tcPr>
          <w:p w14:paraId="62EEA5BE" w14:textId="58996E61" w:rsidR="002165E4" w:rsidRPr="00112F5A" w:rsidRDefault="00586354" w:rsidP="00D548CF">
            <w:pPr>
              <w:tabs>
                <w:tab w:val="left" w:pos="540"/>
              </w:tabs>
              <w:jc w:val="center"/>
              <w:rPr>
                <w:rFonts w:ascii="Arial" w:eastAsia="Arial" w:hAnsi="Arial" w:cs="Arial"/>
                <w:b w:val="0"/>
                <w:bCs w:val="0"/>
                <w:spacing w:val="1"/>
                <w:sz w:val="16"/>
                <w:szCs w:val="16"/>
              </w:rPr>
            </w:pPr>
            <w:r w:rsidRPr="00112F5A">
              <w:rPr>
                <w:rFonts w:ascii="Arial" w:eastAsia="Arial Narrow" w:hAnsi="Arial" w:cs="Arial"/>
                <w:b w:val="0"/>
                <w:bCs w:val="0"/>
                <w:sz w:val="16"/>
                <w:szCs w:val="16"/>
              </w:rPr>
              <w:t>4,70</w:t>
            </w:r>
          </w:p>
        </w:tc>
      </w:tr>
      <w:tr w:rsidR="00F341D9" w:rsidRPr="00112F5A" w14:paraId="36134303" w14:textId="77777777" w:rsidTr="00C22DE1">
        <w:trPr>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1633A870" w14:textId="77777777" w:rsidR="002165E4" w:rsidRPr="00112F5A" w:rsidRDefault="002165E4" w:rsidP="00D548CF">
            <w:pPr>
              <w:tabs>
                <w:tab w:val="left" w:pos="540"/>
              </w:tabs>
              <w:ind w:left="188" w:right="194"/>
              <w:jc w:val="center"/>
              <w:rPr>
                <w:rFonts w:ascii="Arial" w:eastAsia="Arial" w:hAnsi="Arial" w:cs="Arial"/>
                <w:b w:val="0"/>
                <w:bCs w:val="0"/>
                <w:sz w:val="16"/>
                <w:szCs w:val="16"/>
              </w:rPr>
            </w:pPr>
            <w:r w:rsidRPr="00112F5A">
              <w:rPr>
                <w:rFonts w:ascii="Arial" w:eastAsia="Arial" w:hAnsi="Arial" w:cs="Arial"/>
                <w:b w:val="0"/>
                <w:bCs w:val="0"/>
                <w:sz w:val="16"/>
                <w:szCs w:val="16"/>
              </w:rPr>
              <w:t>F</w:t>
            </w:r>
          </w:p>
        </w:tc>
        <w:tc>
          <w:tcPr>
            <w:cnfStyle w:val="000010000000" w:firstRow="0" w:lastRow="0" w:firstColumn="0" w:lastColumn="0" w:oddVBand="1" w:evenVBand="0" w:oddHBand="0" w:evenHBand="0" w:firstRowFirstColumn="0" w:firstRowLastColumn="0" w:lastRowFirstColumn="0" w:lastRowLastColumn="0"/>
            <w:tcW w:w="4678" w:type="dxa"/>
            <w:tcBorders>
              <w:left w:val="none" w:sz="0" w:space="0" w:color="auto"/>
              <w:right w:val="none" w:sz="0" w:space="0" w:color="auto"/>
            </w:tcBorders>
            <w:vAlign w:val="center"/>
          </w:tcPr>
          <w:p w14:paraId="56D19CBD" w14:textId="77777777" w:rsidR="002165E4" w:rsidRPr="00112F5A" w:rsidRDefault="002165E4" w:rsidP="00D548CF">
            <w:pPr>
              <w:tabs>
                <w:tab w:val="left" w:pos="540"/>
              </w:tabs>
              <w:ind w:left="103"/>
              <w:rPr>
                <w:rFonts w:ascii="Arial" w:eastAsia="Arial" w:hAnsi="Arial" w:cs="Arial"/>
                <w:sz w:val="16"/>
                <w:szCs w:val="16"/>
              </w:rPr>
            </w:pPr>
            <w:proofErr w:type="spellStart"/>
            <w:r w:rsidRPr="00112F5A">
              <w:rPr>
                <w:rFonts w:ascii="Arial" w:eastAsia="Arial" w:hAnsi="Arial" w:cs="Arial"/>
                <w:spacing w:val="-1"/>
                <w:sz w:val="16"/>
                <w:szCs w:val="16"/>
              </w:rPr>
              <w:t>K</w:t>
            </w:r>
            <w:r w:rsidRPr="00112F5A">
              <w:rPr>
                <w:rFonts w:ascii="Arial" w:eastAsia="Arial" w:hAnsi="Arial" w:cs="Arial"/>
                <w:spacing w:val="1"/>
                <w:sz w:val="16"/>
                <w:szCs w:val="16"/>
              </w:rPr>
              <w:t>on</w:t>
            </w:r>
            <w:r w:rsidRPr="00112F5A">
              <w:rPr>
                <w:rFonts w:ascii="Arial" w:eastAsia="Arial" w:hAnsi="Arial" w:cs="Arial"/>
                <w:sz w:val="16"/>
                <w:szCs w:val="16"/>
              </w:rPr>
              <w:t>st</w:t>
            </w:r>
            <w:r w:rsidRPr="00112F5A">
              <w:rPr>
                <w:rFonts w:ascii="Arial" w:eastAsia="Arial" w:hAnsi="Arial" w:cs="Arial"/>
                <w:spacing w:val="2"/>
                <w:sz w:val="16"/>
                <w:szCs w:val="16"/>
              </w:rPr>
              <w:t>r</w:t>
            </w:r>
            <w:r w:rsidRPr="00112F5A">
              <w:rPr>
                <w:rFonts w:ascii="Arial" w:eastAsia="Arial" w:hAnsi="Arial" w:cs="Arial"/>
                <w:spacing w:val="1"/>
                <w:sz w:val="16"/>
                <w:szCs w:val="16"/>
              </w:rPr>
              <w:t>u</w:t>
            </w:r>
            <w:r w:rsidRPr="00112F5A">
              <w:rPr>
                <w:rFonts w:ascii="Arial" w:eastAsia="Arial" w:hAnsi="Arial" w:cs="Arial"/>
                <w:sz w:val="16"/>
                <w:szCs w:val="16"/>
              </w:rPr>
              <w:t>ksi</w:t>
            </w:r>
            <w:proofErr w:type="spellEnd"/>
          </w:p>
        </w:tc>
        <w:tc>
          <w:tcPr>
            <w:tcW w:w="0" w:type="auto"/>
            <w:vAlign w:val="center"/>
          </w:tcPr>
          <w:p w14:paraId="4276E683" w14:textId="2C609763" w:rsidR="002165E4" w:rsidRPr="00112F5A" w:rsidRDefault="002165E4"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2.41</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6675FFFC" w14:textId="5D83752A" w:rsidR="002165E4" w:rsidRPr="00112F5A" w:rsidRDefault="002165E4" w:rsidP="00D548CF">
            <w:pPr>
              <w:tabs>
                <w:tab w:val="left" w:pos="540"/>
              </w:tabs>
              <w:jc w:val="center"/>
              <w:rPr>
                <w:rFonts w:ascii="Arial" w:eastAsia="Arial" w:hAnsi="Arial" w:cs="Arial"/>
                <w:sz w:val="16"/>
                <w:szCs w:val="16"/>
              </w:rPr>
            </w:pPr>
            <w:r w:rsidRPr="00112F5A">
              <w:rPr>
                <w:rFonts w:ascii="Arial" w:hAnsi="Arial" w:cs="Arial"/>
                <w:sz w:val="16"/>
                <w:szCs w:val="16"/>
              </w:rPr>
              <w:t>1,79</w:t>
            </w:r>
          </w:p>
        </w:tc>
        <w:tc>
          <w:tcPr>
            <w:tcW w:w="0" w:type="auto"/>
            <w:vAlign w:val="center"/>
          </w:tcPr>
          <w:p w14:paraId="57EA62ED" w14:textId="1192EB49" w:rsidR="002165E4" w:rsidRPr="00112F5A" w:rsidRDefault="002165E4"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1,99</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55E20C04" w14:textId="0F2DB2CB" w:rsidR="002165E4" w:rsidRPr="00112F5A" w:rsidRDefault="002165E4" w:rsidP="00D548CF">
            <w:pPr>
              <w:tabs>
                <w:tab w:val="left" w:pos="540"/>
              </w:tabs>
              <w:jc w:val="center"/>
              <w:rPr>
                <w:rFonts w:ascii="Arial" w:eastAsia="Arial" w:hAnsi="Arial" w:cs="Arial"/>
                <w:sz w:val="16"/>
                <w:szCs w:val="16"/>
              </w:rPr>
            </w:pPr>
            <w:r w:rsidRPr="00112F5A">
              <w:rPr>
                <w:rFonts w:ascii="Arial" w:eastAsia="Arial Narrow" w:hAnsi="Arial" w:cs="Arial"/>
                <w:sz w:val="16"/>
                <w:szCs w:val="16"/>
              </w:rPr>
              <w:t>-3.85</w:t>
            </w:r>
          </w:p>
        </w:tc>
        <w:tc>
          <w:tcPr>
            <w:cnfStyle w:val="000100000000" w:firstRow="0" w:lastRow="0" w:firstColumn="0" w:lastColumn="1" w:oddVBand="0" w:evenVBand="0" w:oddHBand="0" w:evenHBand="0" w:firstRowFirstColumn="0" w:firstRowLastColumn="0" w:lastRowFirstColumn="0" w:lastRowLastColumn="0"/>
            <w:tcW w:w="0" w:type="auto"/>
            <w:vAlign w:val="center"/>
          </w:tcPr>
          <w:p w14:paraId="5BF3E133" w14:textId="78813D41" w:rsidR="002165E4" w:rsidRPr="00112F5A" w:rsidRDefault="00586354" w:rsidP="00D548CF">
            <w:pPr>
              <w:tabs>
                <w:tab w:val="left" w:pos="540"/>
              </w:tabs>
              <w:jc w:val="center"/>
              <w:rPr>
                <w:rFonts w:ascii="Arial" w:eastAsia="Arial" w:hAnsi="Arial" w:cs="Arial"/>
                <w:b w:val="0"/>
                <w:bCs w:val="0"/>
                <w:spacing w:val="1"/>
                <w:sz w:val="16"/>
                <w:szCs w:val="16"/>
              </w:rPr>
            </w:pPr>
            <w:r w:rsidRPr="00112F5A">
              <w:rPr>
                <w:rFonts w:ascii="Arial" w:eastAsia="Arial Narrow" w:hAnsi="Arial" w:cs="Arial"/>
                <w:b w:val="0"/>
                <w:bCs w:val="0"/>
                <w:sz w:val="16"/>
                <w:szCs w:val="16"/>
              </w:rPr>
              <w:t>2,25</w:t>
            </w:r>
          </w:p>
        </w:tc>
      </w:tr>
      <w:tr w:rsidR="00F341D9" w:rsidRPr="00112F5A" w14:paraId="64EBF9EB" w14:textId="77777777" w:rsidTr="00C22DE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vAlign w:val="center"/>
          </w:tcPr>
          <w:p w14:paraId="1BFE89A2" w14:textId="77777777" w:rsidR="002165E4" w:rsidRPr="00112F5A" w:rsidRDefault="002165E4" w:rsidP="00D548CF">
            <w:pPr>
              <w:tabs>
                <w:tab w:val="left" w:pos="540"/>
              </w:tabs>
              <w:ind w:left="172" w:right="176"/>
              <w:jc w:val="center"/>
              <w:rPr>
                <w:rFonts w:ascii="Arial" w:eastAsia="Arial" w:hAnsi="Arial" w:cs="Arial"/>
                <w:b w:val="0"/>
                <w:bCs w:val="0"/>
                <w:sz w:val="16"/>
                <w:szCs w:val="16"/>
              </w:rPr>
            </w:pPr>
            <w:r w:rsidRPr="00112F5A">
              <w:rPr>
                <w:rFonts w:ascii="Arial" w:eastAsia="Arial" w:hAnsi="Arial" w:cs="Arial"/>
                <w:b w:val="0"/>
                <w:bCs w:val="0"/>
                <w:sz w:val="16"/>
                <w:szCs w:val="16"/>
              </w:rPr>
              <w:t>G</w:t>
            </w:r>
          </w:p>
        </w:tc>
        <w:tc>
          <w:tcPr>
            <w:cnfStyle w:val="000010000000" w:firstRow="0" w:lastRow="0" w:firstColumn="0" w:lastColumn="0" w:oddVBand="1" w:evenVBand="0" w:oddHBand="0" w:evenHBand="0" w:firstRowFirstColumn="0" w:firstRowLastColumn="0" w:lastRowFirstColumn="0" w:lastRowLastColumn="0"/>
            <w:tcW w:w="4678" w:type="dxa"/>
            <w:tcBorders>
              <w:top w:val="none" w:sz="0" w:space="0" w:color="auto"/>
              <w:left w:val="none" w:sz="0" w:space="0" w:color="auto"/>
              <w:bottom w:val="none" w:sz="0" w:space="0" w:color="auto"/>
              <w:right w:val="none" w:sz="0" w:space="0" w:color="auto"/>
            </w:tcBorders>
            <w:vAlign w:val="center"/>
          </w:tcPr>
          <w:p w14:paraId="0EF2C088" w14:textId="77777777" w:rsidR="002165E4" w:rsidRPr="00112F5A" w:rsidRDefault="002165E4" w:rsidP="00D548CF">
            <w:pPr>
              <w:tabs>
                <w:tab w:val="left" w:pos="540"/>
              </w:tabs>
              <w:ind w:left="103" w:right="158"/>
              <w:rPr>
                <w:rFonts w:ascii="Arial" w:eastAsia="Arial" w:hAnsi="Arial" w:cs="Arial"/>
                <w:sz w:val="16"/>
                <w:szCs w:val="16"/>
              </w:rPr>
            </w:pPr>
            <w:proofErr w:type="spellStart"/>
            <w:r w:rsidRPr="00112F5A">
              <w:rPr>
                <w:rFonts w:ascii="Arial" w:eastAsia="Arial" w:hAnsi="Arial" w:cs="Arial"/>
                <w:spacing w:val="-1"/>
                <w:sz w:val="16"/>
                <w:szCs w:val="16"/>
              </w:rPr>
              <w:t>P</w:t>
            </w:r>
            <w:r w:rsidRPr="00112F5A">
              <w:rPr>
                <w:rFonts w:ascii="Arial" w:eastAsia="Arial" w:hAnsi="Arial" w:cs="Arial"/>
                <w:spacing w:val="1"/>
                <w:sz w:val="16"/>
                <w:szCs w:val="16"/>
              </w:rPr>
              <w:t>erdagan</w:t>
            </w:r>
            <w:r w:rsidRPr="00112F5A">
              <w:rPr>
                <w:rFonts w:ascii="Arial" w:eastAsia="Arial" w:hAnsi="Arial" w:cs="Arial"/>
                <w:spacing w:val="-3"/>
                <w:sz w:val="16"/>
                <w:szCs w:val="16"/>
              </w:rPr>
              <w:t>g</w:t>
            </w:r>
            <w:r w:rsidRPr="00112F5A">
              <w:rPr>
                <w:rFonts w:ascii="Arial" w:eastAsia="Arial" w:hAnsi="Arial" w:cs="Arial"/>
                <w:spacing w:val="1"/>
                <w:sz w:val="16"/>
                <w:szCs w:val="16"/>
              </w:rPr>
              <w:t>a</w:t>
            </w:r>
            <w:r w:rsidRPr="00112F5A">
              <w:rPr>
                <w:rFonts w:ascii="Arial" w:eastAsia="Arial" w:hAnsi="Arial" w:cs="Arial"/>
                <w:sz w:val="16"/>
                <w:szCs w:val="16"/>
              </w:rPr>
              <w:t>n</w:t>
            </w:r>
            <w:proofErr w:type="spellEnd"/>
            <w:r w:rsidRPr="00112F5A">
              <w:rPr>
                <w:rFonts w:ascii="Arial" w:eastAsia="Arial" w:hAnsi="Arial" w:cs="Arial"/>
                <w:spacing w:val="1"/>
                <w:sz w:val="16"/>
                <w:szCs w:val="16"/>
              </w:rPr>
              <w:t xml:space="preserve"> </w:t>
            </w:r>
            <w:r w:rsidRPr="00112F5A">
              <w:rPr>
                <w:rFonts w:ascii="Arial" w:eastAsia="Arial" w:hAnsi="Arial" w:cs="Arial"/>
                <w:spacing w:val="-1"/>
                <w:sz w:val="16"/>
                <w:szCs w:val="16"/>
              </w:rPr>
              <w:t>B</w:t>
            </w:r>
            <w:r w:rsidRPr="00112F5A">
              <w:rPr>
                <w:rFonts w:ascii="Arial" w:eastAsia="Arial" w:hAnsi="Arial" w:cs="Arial"/>
                <w:spacing w:val="1"/>
                <w:sz w:val="16"/>
                <w:szCs w:val="16"/>
              </w:rPr>
              <w:t>e</w:t>
            </w:r>
            <w:r w:rsidRPr="00112F5A">
              <w:rPr>
                <w:rFonts w:ascii="Arial" w:eastAsia="Arial" w:hAnsi="Arial" w:cs="Arial"/>
                <w:sz w:val="16"/>
                <w:szCs w:val="16"/>
              </w:rPr>
              <w:t>s</w:t>
            </w:r>
            <w:r w:rsidRPr="00112F5A">
              <w:rPr>
                <w:rFonts w:ascii="Arial" w:eastAsia="Arial" w:hAnsi="Arial" w:cs="Arial"/>
                <w:spacing w:val="1"/>
                <w:sz w:val="16"/>
                <w:szCs w:val="16"/>
              </w:rPr>
              <w:t>a</w:t>
            </w:r>
            <w:r w:rsidRPr="00112F5A">
              <w:rPr>
                <w:rFonts w:ascii="Arial" w:eastAsia="Arial" w:hAnsi="Arial" w:cs="Arial"/>
                <w:sz w:val="16"/>
                <w:szCs w:val="16"/>
              </w:rPr>
              <w:t>r</w:t>
            </w:r>
            <w:r w:rsidRPr="00112F5A">
              <w:rPr>
                <w:rFonts w:ascii="Arial" w:eastAsia="Arial" w:hAnsi="Arial" w:cs="Arial"/>
                <w:spacing w:val="-2"/>
                <w:sz w:val="16"/>
                <w:szCs w:val="16"/>
              </w:rPr>
              <w:t xml:space="preserve"> </w:t>
            </w:r>
            <w:r w:rsidRPr="00112F5A">
              <w:rPr>
                <w:rFonts w:ascii="Arial" w:eastAsia="Arial" w:hAnsi="Arial" w:cs="Arial"/>
                <w:spacing w:val="1"/>
                <w:sz w:val="16"/>
                <w:szCs w:val="16"/>
              </w:rPr>
              <w:t>da</w:t>
            </w:r>
            <w:r w:rsidRPr="00112F5A">
              <w:rPr>
                <w:rFonts w:ascii="Arial" w:eastAsia="Arial" w:hAnsi="Arial" w:cs="Arial"/>
                <w:sz w:val="16"/>
                <w:szCs w:val="16"/>
              </w:rPr>
              <w:t>n</w:t>
            </w:r>
            <w:r w:rsidRPr="00112F5A">
              <w:rPr>
                <w:rFonts w:ascii="Arial" w:eastAsia="Arial" w:hAnsi="Arial" w:cs="Arial"/>
                <w:spacing w:val="1"/>
                <w:sz w:val="16"/>
                <w:szCs w:val="16"/>
              </w:rPr>
              <w:t xml:space="preserve"> </w:t>
            </w:r>
            <w:proofErr w:type="spellStart"/>
            <w:r w:rsidRPr="00112F5A">
              <w:rPr>
                <w:rFonts w:ascii="Arial" w:eastAsia="Arial" w:hAnsi="Arial" w:cs="Arial"/>
                <w:spacing w:val="-1"/>
                <w:sz w:val="16"/>
                <w:szCs w:val="16"/>
              </w:rPr>
              <w:t>E</w:t>
            </w:r>
            <w:r w:rsidRPr="00112F5A">
              <w:rPr>
                <w:rFonts w:ascii="Arial" w:eastAsia="Arial" w:hAnsi="Arial" w:cs="Arial"/>
                <w:sz w:val="16"/>
                <w:szCs w:val="16"/>
              </w:rPr>
              <w:t>c</w:t>
            </w:r>
            <w:r w:rsidRPr="00112F5A">
              <w:rPr>
                <w:rFonts w:ascii="Arial" w:eastAsia="Arial" w:hAnsi="Arial" w:cs="Arial"/>
                <w:spacing w:val="1"/>
                <w:sz w:val="16"/>
                <w:szCs w:val="16"/>
              </w:rPr>
              <w:t>er</w:t>
            </w:r>
            <w:r w:rsidRPr="00112F5A">
              <w:rPr>
                <w:rFonts w:ascii="Arial" w:eastAsia="Arial" w:hAnsi="Arial" w:cs="Arial"/>
                <w:spacing w:val="-3"/>
                <w:sz w:val="16"/>
                <w:szCs w:val="16"/>
              </w:rPr>
              <w:t>a</w:t>
            </w:r>
            <w:r w:rsidRPr="00112F5A">
              <w:rPr>
                <w:rFonts w:ascii="Arial" w:eastAsia="Arial" w:hAnsi="Arial" w:cs="Arial"/>
                <w:spacing w:val="1"/>
                <w:sz w:val="16"/>
                <w:szCs w:val="16"/>
              </w:rPr>
              <w:t>n</w:t>
            </w:r>
            <w:proofErr w:type="spellEnd"/>
            <w:r w:rsidRPr="00112F5A">
              <w:rPr>
                <w:rFonts w:ascii="Arial" w:eastAsia="Arial" w:hAnsi="Arial" w:cs="Arial"/>
                <w:sz w:val="16"/>
                <w:szCs w:val="16"/>
              </w:rPr>
              <w:t xml:space="preserve">; </w:t>
            </w:r>
            <w:proofErr w:type="spellStart"/>
            <w:r w:rsidRPr="00112F5A">
              <w:rPr>
                <w:rFonts w:ascii="Arial" w:eastAsia="Arial" w:hAnsi="Arial" w:cs="Arial"/>
                <w:sz w:val="16"/>
                <w:szCs w:val="16"/>
              </w:rPr>
              <w:t>Re</w:t>
            </w:r>
            <w:r w:rsidRPr="00112F5A">
              <w:rPr>
                <w:rFonts w:ascii="Arial" w:eastAsia="Arial" w:hAnsi="Arial" w:cs="Arial"/>
                <w:spacing w:val="1"/>
                <w:sz w:val="16"/>
                <w:szCs w:val="16"/>
              </w:rPr>
              <w:t>para</w:t>
            </w:r>
            <w:r w:rsidRPr="00112F5A">
              <w:rPr>
                <w:rFonts w:ascii="Arial" w:eastAsia="Arial" w:hAnsi="Arial" w:cs="Arial"/>
                <w:sz w:val="16"/>
                <w:szCs w:val="16"/>
              </w:rPr>
              <w:t>si</w:t>
            </w:r>
            <w:proofErr w:type="spellEnd"/>
            <w:r w:rsidRPr="00112F5A">
              <w:rPr>
                <w:rFonts w:ascii="Arial" w:eastAsia="Arial" w:hAnsi="Arial" w:cs="Arial"/>
                <w:sz w:val="16"/>
                <w:szCs w:val="16"/>
              </w:rPr>
              <w:t xml:space="preserve"> </w:t>
            </w:r>
            <w:r w:rsidRPr="00112F5A">
              <w:rPr>
                <w:rFonts w:ascii="Arial" w:eastAsia="Arial" w:hAnsi="Arial" w:cs="Arial"/>
                <w:spacing w:val="-3"/>
                <w:sz w:val="16"/>
                <w:szCs w:val="16"/>
              </w:rPr>
              <w:t>M</w:t>
            </w:r>
            <w:r w:rsidRPr="00112F5A">
              <w:rPr>
                <w:rFonts w:ascii="Arial" w:eastAsia="Arial" w:hAnsi="Arial" w:cs="Arial"/>
                <w:spacing w:val="1"/>
                <w:sz w:val="16"/>
                <w:szCs w:val="16"/>
              </w:rPr>
              <w:t>ob</w:t>
            </w:r>
            <w:r w:rsidRPr="00112F5A">
              <w:rPr>
                <w:rFonts w:ascii="Arial" w:eastAsia="Arial" w:hAnsi="Arial" w:cs="Arial"/>
                <w:sz w:val="16"/>
                <w:szCs w:val="16"/>
              </w:rPr>
              <w:t>il</w:t>
            </w:r>
            <w:r w:rsidRPr="00112F5A">
              <w:rPr>
                <w:rFonts w:ascii="Arial" w:eastAsia="Arial" w:hAnsi="Arial" w:cs="Arial"/>
                <w:spacing w:val="-1"/>
                <w:sz w:val="16"/>
                <w:szCs w:val="16"/>
              </w:rPr>
              <w:t xml:space="preserve"> </w:t>
            </w:r>
            <w:r w:rsidRPr="00112F5A">
              <w:rPr>
                <w:rFonts w:ascii="Arial" w:eastAsia="Arial" w:hAnsi="Arial" w:cs="Arial"/>
                <w:spacing w:val="1"/>
                <w:sz w:val="16"/>
                <w:szCs w:val="16"/>
              </w:rPr>
              <w:t>da</w:t>
            </w:r>
            <w:r w:rsidRPr="00112F5A">
              <w:rPr>
                <w:rFonts w:ascii="Arial" w:eastAsia="Arial" w:hAnsi="Arial" w:cs="Arial"/>
                <w:sz w:val="16"/>
                <w:szCs w:val="16"/>
              </w:rPr>
              <w:t>n</w:t>
            </w:r>
            <w:r w:rsidRPr="00112F5A">
              <w:rPr>
                <w:rFonts w:ascii="Arial" w:eastAsia="Arial" w:hAnsi="Arial" w:cs="Arial"/>
                <w:spacing w:val="1"/>
                <w:sz w:val="16"/>
                <w:szCs w:val="16"/>
              </w:rPr>
              <w:t xml:space="preserve"> </w:t>
            </w:r>
            <w:r w:rsidRPr="00112F5A">
              <w:rPr>
                <w:rFonts w:ascii="Arial" w:eastAsia="Arial" w:hAnsi="Arial" w:cs="Arial"/>
                <w:spacing w:val="-1"/>
                <w:sz w:val="16"/>
                <w:szCs w:val="16"/>
              </w:rPr>
              <w:t>S</w:t>
            </w:r>
            <w:r w:rsidRPr="00112F5A">
              <w:rPr>
                <w:rFonts w:ascii="Arial" w:eastAsia="Arial" w:hAnsi="Arial" w:cs="Arial"/>
                <w:spacing w:val="1"/>
                <w:sz w:val="16"/>
                <w:szCs w:val="16"/>
              </w:rPr>
              <w:t>e</w:t>
            </w:r>
            <w:r w:rsidRPr="00112F5A">
              <w:rPr>
                <w:rFonts w:ascii="Arial" w:eastAsia="Arial" w:hAnsi="Arial" w:cs="Arial"/>
                <w:spacing w:val="-3"/>
                <w:sz w:val="16"/>
                <w:szCs w:val="16"/>
              </w:rPr>
              <w:t>p</w:t>
            </w:r>
            <w:r w:rsidRPr="00112F5A">
              <w:rPr>
                <w:rFonts w:ascii="Arial" w:eastAsia="Arial" w:hAnsi="Arial" w:cs="Arial"/>
                <w:spacing w:val="1"/>
                <w:sz w:val="16"/>
                <w:szCs w:val="16"/>
              </w:rPr>
              <w:t>ed</w:t>
            </w:r>
            <w:r w:rsidRPr="00112F5A">
              <w:rPr>
                <w:rFonts w:ascii="Arial" w:eastAsia="Arial" w:hAnsi="Arial" w:cs="Arial"/>
                <w:sz w:val="16"/>
                <w:szCs w:val="16"/>
              </w:rPr>
              <w:t>a</w:t>
            </w:r>
            <w:r w:rsidRPr="00112F5A">
              <w:rPr>
                <w:rFonts w:ascii="Arial" w:eastAsia="Arial" w:hAnsi="Arial" w:cs="Arial"/>
                <w:spacing w:val="1"/>
                <w:sz w:val="16"/>
                <w:szCs w:val="16"/>
              </w:rPr>
              <w:t xml:space="preserve"> </w:t>
            </w:r>
            <w:r w:rsidRPr="00112F5A">
              <w:rPr>
                <w:rFonts w:ascii="Arial" w:eastAsia="Arial" w:hAnsi="Arial" w:cs="Arial"/>
                <w:spacing w:val="-2"/>
                <w:sz w:val="16"/>
                <w:szCs w:val="16"/>
              </w:rPr>
              <w:t>M</w:t>
            </w:r>
            <w:r w:rsidRPr="00112F5A">
              <w:rPr>
                <w:rFonts w:ascii="Arial" w:eastAsia="Arial" w:hAnsi="Arial" w:cs="Arial"/>
                <w:spacing w:val="1"/>
                <w:sz w:val="16"/>
                <w:szCs w:val="16"/>
              </w:rPr>
              <w:t>o</w:t>
            </w:r>
            <w:r w:rsidRPr="00112F5A">
              <w:rPr>
                <w:rFonts w:ascii="Arial" w:eastAsia="Arial" w:hAnsi="Arial" w:cs="Arial"/>
                <w:sz w:val="16"/>
                <w:szCs w:val="16"/>
              </w:rPr>
              <w:t>t</w:t>
            </w:r>
            <w:r w:rsidRPr="00112F5A">
              <w:rPr>
                <w:rFonts w:ascii="Arial" w:eastAsia="Arial" w:hAnsi="Arial" w:cs="Arial"/>
                <w:spacing w:val="1"/>
                <w:sz w:val="16"/>
                <w:szCs w:val="16"/>
              </w:rPr>
              <w:t>o</w:t>
            </w:r>
            <w:r w:rsidRPr="00112F5A">
              <w:rPr>
                <w:rFonts w:ascii="Arial" w:eastAsia="Arial" w:hAnsi="Arial" w:cs="Arial"/>
                <w:sz w:val="16"/>
                <w:szCs w:val="16"/>
              </w:rPr>
              <w:t>r</w:t>
            </w:r>
          </w:p>
        </w:tc>
        <w:tc>
          <w:tcPr>
            <w:tcW w:w="0" w:type="auto"/>
            <w:tcBorders>
              <w:top w:val="none" w:sz="0" w:space="0" w:color="auto"/>
              <w:bottom w:val="none" w:sz="0" w:space="0" w:color="auto"/>
            </w:tcBorders>
            <w:vAlign w:val="center"/>
          </w:tcPr>
          <w:p w14:paraId="11D0C91F" w14:textId="56341AE9" w:rsidR="002165E4" w:rsidRPr="00112F5A" w:rsidRDefault="002165E4"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-2.13</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11C06815" w14:textId="22385BDB" w:rsidR="002165E4" w:rsidRPr="00112F5A" w:rsidRDefault="002165E4" w:rsidP="00D548CF">
            <w:pPr>
              <w:tabs>
                <w:tab w:val="left" w:pos="540"/>
              </w:tabs>
              <w:jc w:val="center"/>
              <w:rPr>
                <w:rFonts w:ascii="Arial" w:eastAsia="Arial" w:hAnsi="Arial" w:cs="Arial"/>
                <w:sz w:val="16"/>
                <w:szCs w:val="16"/>
              </w:rPr>
            </w:pPr>
            <w:r w:rsidRPr="00112F5A">
              <w:rPr>
                <w:rFonts w:ascii="Arial" w:hAnsi="Arial" w:cs="Arial"/>
                <w:sz w:val="16"/>
                <w:szCs w:val="16"/>
              </w:rPr>
              <w:t>3,38</w:t>
            </w:r>
          </w:p>
        </w:tc>
        <w:tc>
          <w:tcPr>
            <w:tcW w:w="0" w:type="auto"/>
            <w:tcBorders>
              <w:top w:val="none" w:sz="0" w:space="0" w:color="auto"/>
              <w:bottom w:val="none" w:sz="0" w:space="0" w:color="auto"/>
            </w:tcBorders>
            <w:vAlign w:val="center"/>
          </w:tcPr>
          <w:p w14:paraId="1D659B7D" w14:textId="1B032C19" w:rsidR="002165E4" w:rsidRPr="00112F5A" w:rsidRDefault="002165E4"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5,11</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5E0AC42E" w14:textId="45990C3D" w:rsidR="002165E4" w:rsidRPr="00112F5A" w:rsidRDefault="002165E4" w:rsidP="00D548CF">
            <w:pPr>
              <w:tabs>
                <w:tab w:val="left" w:pos="540"/>
              </w:tabs>
              <w:jc w:val="center"/>
              <w:rPr>
                <w:rFonts w:ascii="Arial" w:eastAsia="Arial" w:hAnsi="Arial" w:cs="Arial"/>
                <w:sz w:val="16"/>
                <w:szCs w:val="16"/>
              </w:rPr>
            </w:pPr>
            <w:r w:rsidRPr="00112F5A">
              <w:rPr>
                <w:rFonts w:ascii="Arial" w:eastAsia="Arial Narrow" w:hAnsi="Arial" w:cs="Arial"/>
                <w:sz w:val="16"/>
                <w:szCs w:val="16"/>
              </w:rPr>
              <w:t>3.27</w:t>
            </w:r>
          </w:p>
        </w:tc>
        <w:tc>
          <w:tcPr>
            <w:cnfStyle w:val="000100000000" w:firstRow="0" w:lastRow="0" w:firstColumn="0" w:lastColumn="1"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vAlign w:val="center"/>
          </w:tcPr>
          <w:p w14:paraId="5E14F446" w14:textId="799EC156" w:rsidR="002165E4" w:rsidRPr="00112F5A" w:rsidRDefault="00586354" w:rsidP="00D548CF">
            <w:pPr>
              <w:tabs>
                <w:tab w:val="left" w:pos="540"/>
              </w:tabs>
              <w:jc w:val="center"/>
              <w:rPr>
                <w:rFonts w:ascii="Arial" w:eastAsia="Arial" w:hAnsi="Arial" w:cs="Arial"/>
                <w:b w:val="0"/>
                <w:bCs w:val="0"/>
                <w:spacing w:val="1"/>
                <w:sz w:val="16"/>
                <w:szCs w:val="16"/>
              </w:rPr>
            </w:pPr>
            <w:r w:rsidRPr="00112F5A">
              <w:rPr>
                <w:rFonts w:ascii="Arial" w:eastAsia="Arial Narrow" w:hAnsi="Arial" w:cs="Arial"/>
                <w:b w:val="0"/>
                <w:bCs w:val="0"/>
                <w:sz w:val="16"/>
                <w:szCs w:val="16"/>
              </w:rPr>
              <w:t>-5,07</w:t>
            </w:r>
          </w:p>
        </w:tc>
      </w:tr>
      <w:tr w:rsidR="00F341D9" w:rsidRPr="00112F5A" w14:paraId="055D52C2" w14:textId="77777777" w:rsidTr="00C22DE1">
        <w:trPr>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BDF9A11" w14:textId="77777777" w:rsidR="002165E4" w:rsidRPr="00112F5A" w:rsidRDefault="002165E4" w:rsidP="00D548CF">
            <w:pPr>
              <w:tabs>
                <w:tab w:val="left" w:pos="540"/>
              </w:tabs>
              <w:ind w:left="180" w:right="180"/>
              <w:jc w:val="center"/>
              <w:rPr>
                <w:rFonts w:ascii="Arial" w:eastAsia="Arial" w:hAnsi="Arial" w:cs="Arial"/>
                <w:b w:val="0"/>
                <w:bCs w:val="0"/>
                <w:sz w:val="16"/>
                <w:szCs w:val="16"/>
              </w:rPr>
            </w:pPr>
            <w:r w:rsidRPr="00112F5A">
              <w:rPr>
                <w:rFonts w:ascii="Arial" w:eastAsia="Arial" w:hAnsi="Arial" w:cs="Arial"/>
                <w:b w:val="0"/>
                <w:bCs w:val="0"/>
                <w:sz w:val="16"/>
                <w:szCs w:val="16"/>
              </w:rPr>
              <w:t>H</w:t>
            </w:r>
          </w:p>
        </w:tc>
        <w:tc>
          <w:tcPr>
            <w:cnfStyle w:val="000010000000" w:firstRow="0" w:lastRow="0" w:firstColumn="0" w:lastColumn="0" w:oddVBand="1" w:evenVBand="0" w:oddHBand="0" w:evenHBand="0" w:firstRowFirstColumn="0" w:firstRowLastColumn="0" w:lastRowFirstColumn="0" w:lastRowLastColumn="0"/>
            <w:tcW w:w="4678" w:type="dxa"/>
            <w:tcBorders>
              <w:left w:val="none" w:sz="0" w:space="0" w:color="auto"/>
              <w:right w:val="none" w:sz="0" w:space="0" w:color="auto"/>
            </w:tcBorders>
            <w:vAlign w:val="center"/>
          </w:tcPr>
          <w:p w14:paraId="5C265504" w14:textId="77777777" w:rsidR="002165E4" w:rsidRPr="00112F5A" w:rsidRDefault="002165E4" w:rsidP="00D548CF">
            <w:pPr>
              <w:tabs>
                <w:tab w:val="left" w:pos="540"/>
              </w:tabs>
              <w:ind w:left="103"/>
              <w:rPr>
                <w:rFonts w:ascii="Arial" w:eastAsia="Arial" w:hAnsi="Arial" w:cs="Arial"/>
                <w:sz w:val="16"/>
                <w:szCs w:val="16"/>
              </w:rPr>
            </w:pPr>
            <w:proofErr w:type="spellStart"/>
            <w:r w:rsidRPr="00112F5A">
              <w:rPr>
                <w:rFonts w:ascii="Arial" w:eastAsia="Arial" w:hAnsi="Arial" w:cs="Arial"/>
                <w:spacing w:val="2"/>
                <w:sz w:val="16"/>
                <w:szCs w:val="16"/>
              </w:rPr>
              <w:t>T</w:t>
            </w:r>
            <w:r w:rsidRPr="00112F5A">
              <w:rPr>
                <w:rFonts w:ascii="Arial" w:eastAsia="Arial" w:hAnsi="Arial" w:cs="Arial"/>
                <w:spacing w:val="1"/>
                <w:sz w:val="16"/>
                <w:szCs w:val="16"/>
              </w:rPr>
              <w:t>ran</w:t>
            </w:r>
            <w:r w:rsidRPr="00112F5A">
              <w:rPr>
                <w:rFonts w:ascii="Arial" w:eastAsia="Arial" w:hAnsi="Arial" w:cs="Arial"/>
                <w:sz w:val="16"/>
                <w:szCs w:val="16"/>
              </w:rPr>
              <w:t>s</w:t>
            </w:r>
            <w:r w:rsidRPr="00112F5A">
              <w:rPr>
                <w:rFonts w:ascii="Arial" w:eastAsia="Arial" w:hAnsi="Arial" w:cs="Arial"/>
                <w:spacing w:val="-3"/>
                <w:sz w:val="16"/>
                <w:szCs w:val="16"/>
              </w:rPr>
              <w:t>p</w:t>
            </w:r>
            <w:r w:rsidRPr="00112F5A">
              <w:rPr>
                <w:rFonts w:ascii="Arial" w:eastAsia="Arial" w:hAnsi="Arial" w:cs="Arial"/>
                <w:spacing w:val="1"/>
                <w:sz w:val="16"/>
                <w:szCs w:val="16"/>
              </w:rPr>
              <w:t>or</w:t>
            </w:r>
            <w:r w:rsidRPr="00112F5A">
              <w:rPr>
                <w:rFonts w:ascii="Arial" w:eastAsia="Arial" w:hAnsi="Arial" w:cs="Arial"/>
                <w:sz w:val="16"/>
                <w:szCs w:val="16"/>
              </w:rPr>
              <w:t>t</w:t>
            </w:r>
            <w:r w:rsidRPr="00112F5A">
              <w:rPr>
                <w:rFonts w:ascii="Arial" w:eastAsia="Arial" w:hAnsi="Arial" w:cs="Arial"/>
                <w:spacing w:val="1"/>
                <w:sz w:val="16"/>
                <w:szCs w:val="16"/>
              </w:rPr>
              <w:t>a</w:t>
            </w:r>
            <w:r w:rsidRPr="00112F5A">
              <w:rPr>
                <w:rFonts w:ascii="Arial" w:eastAsia="Arial" w:hAnsi="Arial" w:cs="Arial"/>
                <w:sz w:val="16"/>
                <w:szCs w:val="16"/>
              </w:rPr>
              <w:t>si</w:t>
            </w:r>
            <w:proofErr w:type="spellEnd"/>
            <w:r w:rsidRPr="00112F5A">
              <w:rPr>
                <w:rFonts w:ascii="Arial" w:eastAsia="Arial" w:hAnsi="Arial" w:cs="Arial"/>
                <w:sz w:val="16"/>
                <w:szCs w:val="16"/>
              </w:rPr>
              <w:t xml:space="preserve"> </w:t>
            </w:r>
            <w:r w:rsidRPr="00112F5A">
              <w:rPr>
                <w:rFonts w:ascii="Arial" w:eastAsia="Arial" w:hAnsi="Arial" w:cs="Arial"/>
                <w:spacing w:val="-3"/>
                <w:sz w:val="16"/>
                <w:szCs w:val="16"/>
              </w:rPr>
              <w:t>d</w:t>
            </w:r>
            <w:r w:rsidRPr="00112F5A">
              <w:rPr>
                <w:rFonts w:ascii="Arial" w:eastAsia="Arial" w:hAnsi="Arial" w:cs="Arial"/>
                <w:spacing w:val="1"/>
                <w:sz w:val="16"/>
                <w:szCs w:val="16"/>
              </w:rPr>
              <w:t>a</w:t>
            </w:r>
            <w:r w:rsidRPr="00112F5A">
              <w:rPr>
                <w:rFonts w:ascii="Arial" w:eastAsia="Arial" w:hAnsi="Arial" w:cs="Arial"/>
                <w:sz w:val="16"/>
                <w:szCs w:val="16"/>
              </w:rPr>
              <w:t>n</w:t>
            </w:r>
            <w:r w:rsidRPr="00112F5A">
              <w:rPr>
                <w:rFonts w:ascii="Arial" w:eastAsia="Arial" w:hAnsi="Arial" w:cs="Arial"/>
                <w:spacing w:val="1"/>
                <w:sz w:val="16"/>
                <w:szCs w:val="16"/>
              </w:rPr>
              <w:t xml:space="preserve"> </w:t>
            </w:r>
            <w:proofErr w:type="spellStart"/>
            <w:r w:rsidRPr="00112F5A">
              <w:rPr>
                <w:rFonts w:ascii="Arial" w:eastAsia="Arial" w:hAnsi="Arial" w:cs="Arial"/>
                <w:spacing w:val="-1"/>
                <w:sz w:val="16"/>
                <w:szCs w:val="16"/>
              </w:rPr>
              <w:t>P</w:t>
            </w:r>
            <w:r w:rsidRPr="00112F5A">
              <w:rPr>
                <w:rFonts w:ascii="Arial" w:eastAsia="Arial" w:hAnsi="Arial" w:cs="Arial"/>
                <w:spacing w:val="1"/>
                <w:sz w:val="16"/>
                <w:szCs w:val="16"/>
              </w:rPr>
              <w:t>erg</w:t>
            </w:r>
            <w:r w:rsidRPr="00112F5A">
              <w:rPr>
                <w:rFonts w:ascii="Arial" w:eastAsia="Arial" w:hAnsi="Arial" w:cs="Arial"/>
                <w:spacing w:val="-3"/>
                <w:sz w:val="16"/>
                <w:szCs w:val="16"/>
              </w:rPr>
              <w:t>u</w:t>
            </w:r>
            <w:r w:rsidRPr="00112F5A">
              <w:rPr>
                <w:rFonts w:ascii="Arial" w:eastAsia="Arial" w:hAnsi="Arial" w:cs="Arial"/>
                <w:spacing w:val="1"/>
                <w:sz w:val="16"/>
                <w:szCs w:val="16"/>
              </w:rPr>
              <w:t>dang</w:t>
            </w:r>
            <w:r w:rsidRPr="00112F5A">
              <w:rPr>
                <w:rFonts w:ascii="Arial" w:eastAsia="Arial" w:hAnsi="Arial" w:cs="Arial"/>
                <w:spacing w:val="-3"/>
                <w:sz w:val="16"/>
                <w:szCs w:val="16"/>
              </w:rPr>
              <w:t>a</w:t>
            </w:r>
            <w:r w:rsidRPr="00112F5A">
              <w:rPr>
                <w:rFonts w:ascii="Arial" w:eastAsia="Arial" w:hAnsi="Arial" w:cs="Arial"/>
                <w:sz w:val="16"/>
                <w:szCs w:val="16"/>
              </w:rPr>
              <w:t>n</w:t>
            </w:r>
            <w:proofErr w:type="spellEnd"/>
          </w:p>
        </w:tc>
        <w:tc>
          <w:tcPr>
            <w:tcW w:w="0" w:type="auto"/>
            <w:vAlign w:val="center"/>
          </w:tcPr>
          <w:p w14:paraId="4598684C" w14:textId="4A8B5D47" w:rsidR="002165E4" w:rsidRPr="00112F5A" w:rsidRDefault="002165E4"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-8.25</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02E61064" w14:textId="3ECBF574" w:rsidR="002165E4" w:rsidRPr="00112F5A" w:rsidRDefault="002165E4" w:rsidP="00D548CF">
            <w:pPr>
              <w:tabs>
                <w:tab w:val="left" w:pos="540"/>
              </w:tabs>
              <w:jc w:val="center"/>
              <w:rPr>
                <w:rFonts w:ascii="Arial" w:eastAsia="Arial" w:hAnsi="Arial" w:cs="Arial"/>
                <w:sz w:val="16"/>
                <w:szCs w:val="16"/>
              </w:rPr>
            </w:pPr>
            <w:r w:rsidRPr="00112F5A">
              <w:rPr>
                <w:rFonts w:ascii="Arial" w:hAnsi="Arial" w:cs="Arial"/>
                <w:sz w:val="16"/>
                <w:szCs w:val="16"/>
              </w:rPr>
              <w:t>2,66</w:t>
            </w:r>
          </w:p>
        </w:tc>
        <w:tc>
          <w:tcPr>
            <w:tcW w:w="0" w:type="auto"/>
            <w:vAlign w:val="center"/>
          </w:tcPr>
          <w:p w14:paraId="4F0F8B91" w14:textId="1DDA8788" w:rsidR="002165E4" w:rsidRPr="00112F5A" w:rsidRDefault="002165E4"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9,99</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226A1F35" w14:textId="6160D0A1" w:rsidR="002165E4" w:rsidRPr="00112F5A" w:rsidRDefault="002165E4" w:rsidP="00D548CF">
            <w:pPr>
              <w:tabs>
                <w:tab w:val="left" w:pos="540"/>
              </w:tabs>
              <w:jc w:val="center"/>
              <w:rPr>
                <w:rFonts w:ascii="Arial" w:eastAsia="Arial" w:hAnsi="Arial" w:cs="Arial"/>
                <w:sz w:val="16"/>
                <w:szCs w:val="16"/>
              </w:rPr>
            </w:pPr>
            <w:r w:rsidRPr="00112F5A">
              <w:rPr>
                <w:rFonts w:ascii="Arial" w:eastAsia="Arial Narrow" w:hAnsi="Arial" w:cs="Arial"/>
                <w:sz w:val="16"/>
                <w:szCs w:val="16"/>
              </w:rPr>
              <w:t>4.01</w:t>
            </w:r>
          </w:p>
        </w:tc>
        <w:tc>
          <w:tcPr>
            <w:cnfStyle w:val="000100000000" w:firstRow="0" w:lastRow="0" w:firstColumn="0" w:lastColumn="1" w:oddVBand="0" w:evenVBand="0" w:oddHBand="0" w:evenHBand="0" w:firstRowFirstColumn="0" w:firstRowLastColumn="0" w:lastRowFirstColumn="0" w:lastRowLastColumn="0"/>
            <w:tcW w:w="0" w:type="auto"/>
            <w:vAlign w:val="center"/>
          </w:tcPr>
          <w:p w14:paraId="5C3C0374" w14:textId="3043D0C0" w:rsidR="002165E4" w:rsidRPr="00112F5A" w:rsidRDefault="00586354" w:rsidP="00D548CF">
            <w:pPr>
              <w:tabs>
                <w:tab w:val="left" w:pos="540"/>
              </w:tabs>
              <w:jc w:val="center"/>
              <w:rPr>
                <w:rFonts w:ascii="Arial" w:eastAsia="Arial" w:hAnsi="Arial" w:cs="Arial"/>
                <w:b w:val="0"/>
                <w:bCs w:val="0"/>
                <w:spacing w:val="1"/>
                <w:sz w:val="16"/>
                <w:szCs w:val="16"/>
              </w:rPr>
            </w:pPr>
            <w:r w:rsidRPr="00112F5A">
              <w:rPr>
                <w:rFonts w:ascii="Arial" w:eastAsia="Arial Narrow" w:hAnsi="Arial" w:cs="Arial"/>
                <w:b w:val="0"/>
                <w:bCs w:val="0"/>
                <w:sz w:val="16"/>
                <w:szCs w:val="16"/>
              </w:rPr>
              <w:t>7,97</w:t>
            </w:r>
          </w:p>
        </w:tc>
      </w:tr>
      <w:tr w:rsidR="00F341D9" w:rsidRPr="00112F5A" w14:paraId="0AD93276" w14:textId="77777777" w:rsidTr="00C22DE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vAlign w:val="center"/>
          </w:tcPr>
          <w:p w14:paraId="683C993E" w14:textId="77777777" w:rsidR="002165E4" w:rsidRPr="00112F5A" w:rsidRDefault="002165E4" w:rsidP="00D548CF">
            <w:pPr>
              <w:tabs>
                <w:tab w:val="left" w:pos="540"/>
              </w:tabs>
              <w:ind w:left="224" w:right="224"/>
              <w:jc w:val="center"/>
              <w:rPr>
                <w:rFonts w:ascii="Arial" w:eastAsia="Arial" w:hAnsi="Arial" w:cs="Arial"/>
                <w:b w:val="0"/>
                <w:bCs w:val="0"/>
                <w:sz w:val="16"/>
                <w:szCs w:val="16"/>
              </w:rPr>
            </w:pPr>
            <w:r w:rsidRPr="00112F5A">
              <w:rPr>
                <w:rFonts w:ascii="Arial" w:eastAsia="Arial" w:hAnsi="Arial" w:cs="Arial"/>
                <w:b w:val="0"/>
                <w:bCs w:val="0"/>
                <w:sz w:val="16"/>
                <w:szCs w:val="16"/>
              </w:rPr>
              <w:t>I</w:t>
            </w:r>
          </w:p>
        </w:tc>
        <w:tc>
          <w:tcPr>
            <w:cnfStyle w:val="000010000000" w:firstRow="0" w:lastRow="0" w:firstColumn="0" w:lastColumn="0" w:oddVBand="1" w:evenVBand="0" w:oddHBand="0" w:evenHBand="0" w:firstRowFirstColumn="0" w:firstRowLastColumn="0" w:lastRowFirstColumn="0" w:lastRowLastColumn="0"/>
            <w:tcW w:w="4678" w:type="dxa"/>
            <w:tcBorders>
              <w:top w:val="none" w:sz="0" w:space="0" w:color="auto"/>
              <w:left w:val="none" w:sz="0" w:space="0" w:color="auto"/>
              <w:bottom w:val="none" w:sz="0" w:space="0" w:color="auto"/>
              <w:right w:val="none" w:sz="0" w:space="0" w:color="auto"/>
            </w:tcBorders>
            <w:vAlign w:val="center"/>
          </w:tcPr>
          <w:p w14:paraId="77CFC546" w14:textId="77777777" w:rsidR="002165E4" w:rsidRPr="00112F5A" w:rsidRDefault="002165E4" w:rsidP="00D548CF">
            <w:pPr>
              <w:tabs>
                <w:tab w:val="left" w:pos="540"/>
              </w:tabs>
              <w:ind w:left="103"/>
              <w:rPr>
                <w:rFonts w:ascii="Arial" w:eastAsia="Arial" w:hAnsi="Arial" w:cs="Arial"/>
                <w:sz w:val="16"/>
                <w:szCs w:val="16"/>
              </w:rPr>
            </w:pPr>
            <w:proofErr w:type="spellStart"/>
            <w:r w:rsidRPr="00112F5A">
              <w:rPr>
                <w:rFonts w:ascii="Arial" w:eastAsia="Arial" w:hAnsi="Arial" w:cs="Arial"/>
                <w:spacing w:val="-1"/>
                <w:sz w:val="16"/>
                <w:szCs w:val="16"/>
              </w:rPr>
              <w:t>P</w:t>
            </w:r>
            <w:r w:rsidRPr="00112F5A">
              <w:rPr>
                <w:rFonts w:ascii="Arial" w:eastAsia="Arial" w:hAnsi="Arial" w:cs="Arial"/>
                <w:spacing w:val="1"/>
                <w:sz w:val="16"/>
                <w:szCs w:val="16"/>
              </w:rPr>
              <w:t>en</w:t>
            </w:r>
            <w:r w:rsidRPr="00112F5A">
              <w:rPr>
                <w:rFonts w:ascii="Arial" w:eastAsia="Arial" w:hAnsi="Arial" w:cs="Arial"/>
                <w:sz w:val="16"/>
                <w:szCs w:val="16"/>
              </w:rPr>
              <w:t>y</w:t>
            </w:r>
            <w:r w:rsidRPr="00112F5A">
              <w:rPr>
                <w:rFonts w:ascii="Arial" w:eastAsia="Arial" w:hAnsi="Arial" w:cs="Arial"/>
                <w:spacing w:val="1"/>
                <w:sz w:val="16"/>
                <w:szCs w:val="16"/>
              </w:rPr>
              <w:t>ed</w:t>
            </w:r>
            <w:r w:rsidRPr="00112F5A">
              <w:rPr>
                <w:rFonts w:ascii="Arial" w:eastAsia="Arial" w:hAnsi="Arial" w:cs="Arial"/>
                <w:sz w:val="16"/>
                <w:szCs w:val="16"/>
              </w:rPr>
              <w:t>ia</w:t>
            </w:r>
            <w:r w:rsidRPr="00112F5A">
              <w:rPr>
                <w:rFonts w:ascii="Arial" w:eastAsia="Arial" w:hAnsi="Arial" w:cs="Arial"/>
                <w:spacing w:val="1"/>
                <w:sz w:val="16"/>
                <w:szCs w:val="16"/>
              </w:rPr>
              <w:t>a</w:t>
            </w:r>
            <w:r w:rsidRPr="00112F5A">
              <w:rPr>
                <w:rFonts w:ascii="Arial" w:eastAsia="Arial" w:hAnsi="Arial" w:cs="Arial"/>
                <w:sz w:val="16"/>
                <w:szCs w:val="16"/>
              </w:rPr>
              <w:t>n</w:t>
            </w:r>
            <w:proofErr w:type="spellEnd"/>
            <w:r w:rsidRPr="00112F5A">
              <w:rPr>
                <w:rFonts w:ascii="Arial" w:eastAsia="Arial" w:hAnsi="Arial" w:cs="Arial"/>
                <w:spacing w:val="1"/>
                <w:sz w:val="16"/>
                <w:szCs w:val="16"/>
              </w:rPr>
              <w:t xml:space="preserve"> </w:t>
            </w:r>
            <w:proofErr w:type="spellStart"/>
            <w:r w:rsidRPr="00112F5A">
              <w:rPr>
                <w:rFonts w:ascii="Arial" w:eastAsia="Arial" w:hAnsi="Arial" w:cs="Arial"/>
                <w:spacing w:val="-1"/>
                <w:sz w:val="16"/>
                <w:szCs w:val="16"/>
              </w:rPr>
              <w:t>A</w:t>
            </w:r>
            <w:r w:rsidRPr="00112F5A">
              <w:rPr>
                <w:rFonts w:ascii="Arial" w:eastAsia="Arial" w:hAnsi="Arial" w:cs="Arial"/>
                <w:sz w:val="16"/>
                <w:szCs w:val="16"/>
              </w:rPr>
              <w:t>k</w:t>
            </w:r>
            <w:r w:rsidRPr="00112F5A">
              <w:rPr>
                <w:rFonts w:ascii="Arial" w:eastAsia="Arial" w:hAnsi="Arial" w:cs="Arial"/>
                <w:spacing w:val="1"/>
                <w:sz w:val="16"/>
                <w:szCs w:val="16"/>
              </w:rPr>
              <w:t>om</w:t>
            </w:r>
            <w:r w:rsidRPr="00112F5A">
              <w:rPr>
                <w:rFonts w:ascii="Arial" w:eastAsia="Arial" w:hAnsi="Arial" w:cs="Arial"/>
                <w:spacing w:val="-3"/>
                <w:sz w:val="16"/>
                <w:szCs w:val="16"/>
              </w:rPr>
              <w:t>o</w:t>
            </w:r>
            <w:r w:rsidRPr="00112F5A">
              <w:rPr>
                <w:rFonts w:ascii="Arial" w:eastAsia="Arial" w:hAnsi="Arial" w:cs="Arial"/>
                <w:spacing w:val="1"/>
                <w:sz w:val="16"/>
                <w:szCs w:val="16"/>
              </w:rPr>
              <w:t>da</w:t>
            </w:r>
            <w:r w:rsidRPr="00112F5A">
              <w:rPr>
                <w:rFonts w:ascii="Arial" w:eastAsia="Arial" w:hAnsi="Arial" w:cs="Arial"/>
                <w:sz w:val="16"/>
                <w:szCs w:val="16"/>
              </w:rPr>
              <w:t>si</w:t>
            </w:r>
            <w:proofErr w:type="spellEnd"/>
            <w:r w:rsidRPr="00112F5A">
              <w:rPr>
                <w:rFonts w:ascii="Arial" w:eastAsia="Arial" w:hAnsi="Arial" w:cs="Arial"/>
                <w:sz w:val="16"/>
                <w:szCs w:val="16"/>
              </w:rPr>
              <w:t xml:space="preserve"> </w:t>
            </w:r>
            <w:r w:rsidRPr="00112F5A">
              <w:rPr>
                <w:rFonts w:ascii="Arial" w:eastAsia="Arial" w:hAnsi="Arial" w:cs="Arial"/>
                <w:spacing w:val="1"/>
                <w:sz w:val="16"/>
                <w:szCs w:val="16"/>
              </w:rPr>
              <w:t>da</w:t>
            </w:r>
            <w:r w:rsidRPr="00112F5A">
              <w:rPr>
                <w:rFonts w:ascii="Arial" w:eastAsia="Arial" w:hAnsi="Arial" w:cs="Arial"/>
                <w:sz w:val="16"/>
                <w:szCs w:val="16"/>
              </w:rPr>
              <w:t xml:space="preserve">n </w:t>
            </w:r>
            <w:r w:rsidRPr="00112F5A">
              <w:rPr>
                <w:rFonts w:ascii="Arial" w:eastAsia="Arial" w:hAnsi="Arial" w:cs="Arial"/>
                <w:spacing w:val="1"/>
                <w:position w:val="-1"/>
                <w:sz w:val="16"/>
                <w:szCs w:val="16"/>
              </w:rPr>
              <w:t>Ma</w:t>
            </w:r>
            <w:r w:rsidRPr="00112F5A">
              <w:rPr>
                <w:rFonts w:ascii="Arial" w:eastAsia="Arial" w:hAnsi="Arial" w:cs="Arial"/>
                <w:position w:val="-1"/>
                <w:sz w:val="16"/>
                <w:szCs w:val="16"/>
              </w:rPr>
              <w:t>k</w:t>
            </w:r>
            <w:r w:rsidRPr="00112F5A">
              <w:rPr>
                <w:rFonts w:ascii="Arial" w:eastAsia="Arial" w:hAnsi="Arial" w:cs="Arial"/>
                <w:spacing w:val="1"/>
                <w:position w:val="-1"/>
                <w:sz w:val="16"/>
                <w:szCs w:val="16"/>
              </w:rPr>
              <w:t>a</w:t>
            </w:r>
            <w:r w:rsidRPr="00112F5A">
              <w:rPr>
                <w:rFonts w:ascii="Arial" w:eastAsia="Arial" w:hAnsi="Arial" w:cs="Arial"/>
                <w:position w:val="-1"/>
                <w:sz w:val="16"/>
                <w:szCs w:val="16"/>
              </w:rPr>
              <w:t>n</w:t>
            </w:r>
            <w:r w:rsidRPr="00112F5A">
              <w:rPr>
                <w:rFonts w:ascii="Arial" w:eastAsia="Arial" w:hAnsi="Arial" w:cs="Arial"/>
                <w:spacing w:val="1"/>
                <w:position w:val="-1"/>
                <w:sz w:val="16"/>
                <w:szCs w:val="16"/>
              </w:rPr>
              <w:t xml:space="preserve"> </w:t>
            </w:r>
            <w:proofErr w:type="spellStart"/>
            <w:r w:rsidRPr="00112F5A">
              <w:rPr>
                <w:rFonts w:ascii="Arial" w:eastAsia="Arial" w:hAnsi="Arial" w:cs="Arial"/>
                <w:spacing w:val="2"/>
                <w:position w:val="-1"/>
                <w:sz w:val="16"/>
                <w:szCs w:val="16"/>
              </w:rPr>
              <w:t>M</w:t>
            </w:r>
            <w:r w:rsidRPr="00112F5A">
              <w:rPr>
                <w:rFonts w:ascii="Arial" w:eastAsia="Arial" w:hAnsi="Arial" w:cs="Arial"/>
                <w:position w:val="-1"/>
                <w:sz w:val="16"/>
                <w:szCs w:val="16"/>
              </w:rPr>
              <w:t>i</w:t>
            </w:r>
            <w:r w:rsidRPr="00112F5A">
              <w:rPr>
                <w:rFonts w:ascii="Arial" w:eastAsia="Arial" w:hAnsi="Arial" w:cs="Arial"/>
                <w:spacing w:val="-4"/>
                <w:position w:val="-1"/>
                <w:sz w:val="16"/>
                <w:szCs w:val="16"/>
              </w:rPr>
              <w:t>n</w:t>
            </w:r>
            <w:r w:rsidRPr="00112F5A">
              <w:rPr>
                <w:rFonts w:ascii="Arial" w:eastAsia="Arial" w:hAnsi="Arial" w:cs="Arial"/>
                <w:spacing w:val="1"/>
                <w:position w:val="-1"/>
                <w:sz w:val="16"/>
                <w:szCs w:val="16"/>
              </w:rPr>
              <w:t>u</w:t>
            </w:r>
            <w:r w:rsidRPr="00112F5A">
              <w:rPr>
                <w:rFonts w:ascii="Arial" w:eastAsia="Arial" w:hAnsi="Arial" w:cs="Arial"/>
                <w:position w:val="-1"/>
                <w:sz w:val="16"/>
                <w:szCs w:val="16"/>
              </w:rPr>
              <w:t>m</w:t>
            </w:r>
            <w:proofErr w:type="spellEnd"/>
          </w:p>
        </w:tc>
        <w:tc>
          <w:tcPr>
            <w:tcW w:w="0" w:type="auto"/>
            <w:tcBorders>
              <w:top w:val="none" w:sz="0" w:space="0" w:color="auto"/>
              <w:bottom w:val="none" w:sz="0" w:space="0" w:color="auto"/>
            </w:tcBorders>
            <w:vAlign w:val="center"/>
          </w:tcPr>
          <w:p w14:paraId="78D001E4" w14:textId="16D5208C" w:rsidR="002165E4" w:rsidRPr="00112F5A" w:rsidRDefault="002165E4"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-4.12</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5EE58495" w14:textId="1E6A7089" w:rsidR="002165E4" w:rsidRPr="00112F5A" w:rsidRDefault="002165E4" w:rsidP="00D548CF">
            <w:pPr>
              <w:tabs>
                <w:tab w:val="left" w:pos="540"/>
              </w:tabs>
              <w:jc w:val="center"/>
              <w:rPr>
                <w:rFonts w:ascii="Arial" w:eastAsia="Arial" w:hAnsi="Arial" w:cs="Arial"/>
                <w:sz w:val="16"/>
                <w:szCs w:val="16"/>
              </w:rPr>
            </w:pPr>
            <w:r w:rsidRPr="00112F5A">
              <w:rPr>
                <w:rFonts w:ascii="Arial" w:hAnsi="Arial" w:cs="Arial"/>
                <w:sz w:val="16"/>
                <w:szCs w:val="16"/>
              </w:rPr>
              <w:t>5,96</w:t>
            </w:r>
          </w:p>
        </w:tc>
        <w:tc>
          <w:tcPr>
            <w:tcW w:w="0" w:type="auto"/>
            <w:tcBorders>
              <w:top w:val="none" w:sz="0" w:space="0" w:color="auto"/>
              <w:bottom w:val="none" w:sz="0" w:space="0" w:color="auto"/>
            </w:tcBorders>
            <w:vAlign w:val="center"/>
          </w:tcPr>
          <w:p w14:paraId="261C329B" w14:textId="6B99DCA4" w:rsidR="002165E4" w:rsidRPr="00112F5A" w:rsidRDefault="002165E4"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3,75</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22CE1C0F" w14:textId="4252F39C" w:rsidR="002165E4" w:rsidRPr="00112F5A" w:rsidRDefault="002165E4" w:rsidP="00D548CF">
            <w:pPr>
              <w:tabs>
                <w:tab w:val="left" w:pos="540"/>
              </w:tabs>
              <w:jc w:val="center"/>
              <w:rPr>
                <w:rFonts w:ascii="Arial" w:eastAsia="Arial" w:hAnsi="Arial" w:cs="Arial"/>
                <w:sz w:val="16"/>
                <w:szCs w:val="16"/>
              </w:rPr>
            </w:pPr>
            <w:r w:rsidRPr="00112F5A">
              <w:rPr>
                <w:rFonts w:ascii="Arial" w:eastAsia="Arial Narrow" w:hAnsi="Arial" w:cs="Arial"/>
                <w:sz w:val="16"/>
                <w:szCs w:val="16"/>
              </w:rPr>
              <w:t>1.38</w:t>
            </w:r>
          </w:p>
        </w:tc>
        <w:tc>
          <w:tcPr>
            <w:cnfStyle w:val="000100000000" w:firstRow="0" w:lastRow="0" w:firstColumn="0" w:lastColumn="1"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vAlign w:val="center"/>
          </w:tcPr>
          <w:p w14:paraId="58172452" w14:textId="3E15AB6D" w:rsidR="002165E4" w:rsidRPr="00112F5A" w:rsidRDefault="00586354" w:rsidP="00D548CF">
            <w:pPr>
              <w:tabs>
                <w:tab w:val="left" w:pos="540"/>
              </w:tabs>
              <w:jc w:val="center"/>
              <w:rPr>
                <w:rFonts w:ascii="Arial" w:eastAsia="Arial" w:hAnsi="Arial" w:cs="Arial"/>
                <w:b w:val="0"/>
                <w:bCs w:val="0"/>
                <w:spacing w:val="1"/>
                <w:sz w:val="16"/>
                <w:szCs w:val="16"/>
              </w:rPr>
            </w:pPr>
            <w:r w:rsidRPr="00112F5A">
              <w:rPr>
                <w:rFonts w:ascii="Arial" w:eastAsia="Arial Narrow" w:hAnsi="Arial" w:cs="Arial"/>
                <w:b w:val="0"/>
                <w:bCs w:val="0"/>
                <w:sz w:val="16"/>
                <w:szCs w:val="16"/>
              </w:rPr>
              <w:t>1,80</w:t>
            </w:r>
          </w:p>
        </w:tc>
      </w:tr>
      <w:tr w:rsidR="00F341D9" w:rsidRPr="00112F5A" w14:paraId="3ACC1285" w14:textId="77777777" w:rsidTr="00C22DE1">
        <w:trPr>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9719615" w14:textId="77777777" w:rsidR="002165E4" w:rsidRPr="00112F5A" w:rsidRDefault="002165E4" w:rsidP="00D548CF">
            <w:pPr>
              <w:tabs>
                <w:tab w:val="left" w:pos="540"/>
              </w:tabs>
              <w:ind w:left="200" w:right="204"/>
              <w:jc w:val="center"/>
              <w:rPr>
                <w:rFonts w:ascii="Arial" w:eastAsia="Arial" w:hAnsi="Arial" w:cs="Arial"/>
                <w:b w:val="0"/>
                <w:bCs w:val="0"/>
                <w:sz w:val="16"/>
                <w:szCs w:val="16"/>
              </w:rPr>
            </w:pPr>
            <w:r w:rsidRPr="00112F5A">
              <w:rPr>
                <w:rFonts w:ascii="Arial" w:eastAsia="Arial" w:hAnsi="Arial" w:cs="Arial"/>
                <w:b w:val="0"/>
                <w:bCs w:val="0"/>
                <w:sz w:val="16"/>
                <w:szCs w:val="16"/>
              </w:rPr>
              <w:t>J</w:t>
            </w:r>
          </w:p>
        </w:tc>
        <w:tc>
          <w:tcPr>
            <w:cnfStyle w:val="000010000000" w:firstRow="0" w:lastRow="0" w:firstColumn="0" w:lastColumn="0" w:oddVBand="1" w:evenVBand="0" w:oddHBand="0" w:evenHBand="0" w:firstRowFirstColumn="0" w:firstRowLastColumn="0" w:lastRowFirstColumn="0" w:lastRowLastColumn="0"/>
            <w:tcW w:w="4678" w:type="dxa"/>
            <w:tcBorders>
              <w:left w:val="none" w:sz="0" w:space="0" w:color="auto"/>
              <w:right w:val="none" w:sz="0" w:space="0" w:color="auto"/>
            </w:tcBorders>
            <w:vAlign w:val="center"/>
          </w:tcPr>
          <w:p w14:paraId="25978CD5" w14:textId="77777777" w:rsidR="002165E4" w:rsidRPr="00112F5A" w:rsidRDefault="002165E4" w:rsidP="00D548CF">
            <w:pPr>
              <w:tabs>
                <w:tab w:val="left" w:pos="540"/>
              </w:tabs>
              <w:ind w:left="103"/>
              <w:rPr>
                <w:rFonts w:ascii="Arial" w:eastAsia="Arial" w:hAnsi="Arial" w:cs="Arial"/>
                <w:sz w:val="16"/>
                <w:szCs w:val="16"/>
              </w:rPr>
            </w:pPr>
            <w:proofErr w:type="spellStart"/>
            <w:r w:rsidRPr="00112F5A">
              <w:rPr>
                <w:rFonts w:ascii="Arial" w:eastAsia="Arial" w:hAnsi="Arial" w:cs="Arial"/>
                <w:sz w:val="16"/>
                <w:szCs w:val="16"/>
              </w:rPr>
              <w:t>I</w:t>
            </w:r>
            <w:r w:rsidRPr="00112F5A">
              <w:rPr>
                <w:rFonts w:ascii="Arial" w:eastAsia="Arial" w:hAnsi="Arial" w:cs="Arial"/>
                <w:spacing w:val="1"/>
                <w:sz w:val="16"/>
                <w:szCs w:val="16"/>
              </w:rPr>
              <w:t>n</w:t>
            </w:r>
            <w:r w:rsidRPr="00112F5A">
              <w:rPr>
                <w:rFonts w:ascii="Arial" w:eastAsia="Arial" w:hAnsi="Arial" w:cs="Arial"/>
                <w:sz w:val="16"/>
                <w:szCs w:val="16"/>
              </w:rPr>
              <w:t>f</w:t>
            </w:r>
            <w:r w:rsidRPr="00112F5A">
              <w:rPr>
                <w:rFonts w:ascii="Arial" w:eastAsia="Arial" w:hAnsi="Arial" w:cs="Arial"/>
                <w:spacing w:val="1"/>
                <w:sz w:val="16"/>
                <w:szCs w:val="16"/>
              </w:rPr>
              <w:t>orma</w:t>
            </w:r>
            <w:r w:rsidRPr="00112F5A">
              <w:rPr>
                <w:rFonts w:ascii="Arial" w:eastAsia="Arial" w:hAnsi="Arial" w:cs="Arial"/>
                <w:sz w:val="16"/>
                <w:szCs w:val="16"/>
              </w:rPr>
              <w:t>si</w:t>
            </w:r>
            <w:proofErr w:type="spellEnd"/>
            <w:r w:rsidRPr="00112F5A">
              <w:rPr>
                <w:rFonts w:ascii="Arial" w:eastAsia="Arial" w:hAnsi="Arial" w:cs="Arial"/>
                <w:spacing w:val="-4"/>
                <w:sz w:val="16"/>
                <w:szCs w:val="16"/>
              </w:rPr>
              <w:t xml:space="preserve"> </w:t>
            </w:r>
            <w:r w:rsidRPr="00112F5A">
              <w:rPr>
                <w:rFonts w:ascii="Arial" w:eastAsia="Arial" w:hAnsi="Arial" w:cs="Arial"/>
                <w:spacing w:val="1"/>
                <w:sz w:val="16"/>
                <w:szCs w:val="16"/>
              </w:rPr>
              <w:t>da</w:t>
            </w:r>
            <w:r w:rsidRPr="00112F5A">
              <w:rPr>
                <w:rFonts w:ascii="Arial" w:eastAsia="Arial" w:hAnsi="Arial" w:cs="Arial"/>
                <w:sz w:val="16"/>
                <w:szCs w:val="16"/>
              </w:rPr>
              <w:t>n</w:t>
            </w:r>
            <w:r w:rsidRPr="00112F5A">
              <w:rPr>
                <w:rFonts w:ascii="Arial" w:eastAsia="Arial" w:hAnsi="Arial" w:cs="Arial"/>
                <w:spacing w:val="1"/>
                <w:sz w:val="16"/>
                <w:szCs w:val="16"/>
              </w:rPr>
              <w:t xml:space="preserve"> </w:t>
            </w:r>
            <w:proofErr w:type="spellStart"/>
            <w:r w:rsidRPr="00112F5A">
              <w:rPr>
                <w:rFonts w:ascii="Arial" w:eastAsia="Arial" w:hAnsi="Arial" w:cs="Arial"/>
                <w:spacing w:val="-1"/>
                <w:sz w:val="16"/>
                <w:szCs w:val="16"/>
              </w:rPr>
              <w:t>K</w:t>
            </w:r>
            <w:r w:rsidRPr="00112F5A">
              <w:rPr>
                <w:rFonts w:ascii="Arial" w:eastAsia="Arial" w:hAnsi="Arial" w:cs="Arial"/>
                <w:spacing w:val="1"/>
                <w:sz w:val="16"/>
                <w:szCs w:val="16"/>
              </w:rPr>
              <w:t>o</w:t>
            </w:r>
            <w:r w:rsidRPr="00112F5A">
              <w:rPr>
                <w:rFonts w:ascii="Arial" w:eastAsia="Arial" w:hAnsi="Arial" w:cs="Arial"/>
                <w:spacing w:val="-3"/>
                <w:sz w:val="16"/>
                <w:szCs w:val="16"/>
              </w:rPr>
              <w:t>m</w:t>
            </w:r>
            <w:r w:rsidRPr="00112F5A">
              <w:rPr>
                <w:rFonts w:ascii="Arial" w:eastAsia="Arial" w:hAnsi="Arial" w:cs="Arial"/>
                <w:spacing w:val="1"/>
                <w:sz w:val="16"/>
                <w:szCs w:val="16"/>
              </w:rPr>
              <w:t>un</w:t>
            </w:r>
            <w:r w:rsidRPr="00112F5A">
              <w:rPr>
                <w:rFonts w:ascii="Arial" w:eastAsia="Arial" w:hAnsi="Arial" w:cs="Arial"/>
                <w:sz w:val="16"/>
                <w:szCs w:val="16"/>
              </w:rPr>
              <w:t>ikasi</w:t>
            </w:r>
            <w:proofErr w:type="spellEnd"/>
          </w:p>
        </w:tc>
        <w:tc>
          <w:tcPr>
            <w:tcW w:w="0" w:type="auto"/>
            <w:vAlign w:val="center"/>
          </w:tcPr>
          <w:p w14:paraId="42027BC1" w14:textId="774D5AA9" w:rsidR="002165E4" w:rsidRPr="00112F5A" w:rsidRDefault="002165E4"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8.02</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745273AD" w14:textId="15D76D06" w:rsidR="002165E4" w:rsidRPr="00112F5A" w:rsidRDefault="002165E4" w:rsidP="00D548CF">
            <w:pPr>
              <w:tabs>
                <w:tab w:val="left" w:pos="540"/>
              </w:tabs>
              <w:jc w:val="center"/>
              <w:rPr>
                <w:rFonts w:ascii="Arial" w:eastAsia="Arial" w:hAnsi="Arial" w:cs="Arial"/>
                <w:sz w:val="16"/>
                <w:szCs w:val="16"/>
              </w:rPr>
            </w:pPr>
            <w:r w:rsidRPr="00112F5A">
              <w:rPr>
                <w:rFonts w:ascii="Arial" w:hAnsi="Arial" w:cs="Arial"/>
                <w:sz w:val="16"/>
                <w:szCs w:val="16"/>
              </w:rPr>
              <w:t>2,15</w:t>
            </w:r>
          </w:p>
        </w:tc>
        <w:tc>
          <w:tcPr>
            <w:tcW w:w="0" w:type="auto"/>
            <w:vAlign w:val="center"/>
          </w:tcPr>
          <w:p w14:paraId="1A2CA883" w14:textId="7A2A9486" w:rsidR="002165E4" w:rsidRPr="00112F5A" w:rsidRDefault="002165E4"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4,11</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3E497C63" w14:textId="27305897" w:rsidR="002165E4" w:rsidRPr="00112F5A" w:rsidRDefault="002165E4" w:rsidP="00D548CF">
            <w:pPr>
              <w:tabs>
                <w:tab w:val="left" w:pos="540"/>
              </w:tabs>
              <w:jc w:val="center"/>
              <w:rPr>
                <w:rFonts w:ascii="Arial" w:eastAsia="Arial" w:hAnsi="Arial" w:cs="Arial"/>
                <w:sz w:val="16"/>
                <w:szCs w:val="16"/>
              </w:rPr>
            </w:pPr>
            <w:r w:rsidRPr="00112F5A">
              <w:rPr>
                <w:rFonts w:ascii="Arial" w:eastAsia="Arial Narrow" w:hAnsi="Arial" w:cs="Arial"/>
                <w:sz w:val="16"/>
                <w:szCs w:val="16"/>
              </w:rPr>
              <w:t>1.40</w:t>
            </w:r>
          </w:p>
        </w:tc>
        <w:tc>
          <w:tcPr>
            <w:cnfStyle w:val="000100000000" w:firstRow="0" w:lastRow="0" w:firstColumn="0" w:lastColumn="1" w:oddVBand="0" w:evenVBand="0" w:oddHBand="0" w:evenHBand="0" w:firstRowFirstColumn="0" w:firstRowLastColumn="0" w:lastRowFirstColumn="0" w:lastRowLastColumn="0"/>
            <w:tcW w:w="0" w:type="auto"/>
            <w:vAlign w:val="center"/>
          </w:tcPr>
          <w:p w14:paraId="2435B0CB" w14:textId="5E832ECE" w:rsidR="002165E4" w:rsidRPr="00112F5A" w:rsidRDefault="00586354" w:rsidP="00D548CF">
            <w:pPr>
              <w:tabs>
                <w:tab w:val="left" w:pos="540"/>
              </w:tabs>
              <w:jc w:val="center"/>
              <w:rPr>
                <w:rFonts w:ascii="Arial" w:eastAsia="Arial" w:hAnsi="Arial" w:cs="Arial"/>
                <w:b w:val="0"/>
                <w:bCs w:val="0"/>
                <w:spacing w:val="1"/>
                <w:sz w:val="16"/>
                <w:szCs w:val="16"/>
              </w:rPr>
            </w:pPr>
            <w:r w:rsidRPr="00112F5A">
              <w:rPr>
                <w:rFonts w:ascii="Arial" w:eastAsia="Arial Narrow" w:hAnsi="Arial" w:cs="Arial"/>
                <w:b w:val="0"/>
                <w:bCs w:val="0"/>
                <w:sz w:val="16"/>
                <w:szCs w:val="16"/>
              </w:rPr>
              <w:t>3,46</w:t>
            </w:r>
          </w:p>
        </w:tc>
      </w:tr>
      <w:tr w:rsidR="00F341D9" w:rsidRPr="00112F5A" w14:paraId="7703CE3E" w14:textId="77777777" w:rsidTr="00C22DE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vAlign w:val="center"/>
          </w:tcPr>
          <w:p w14:paraId="41EF49B0" w14:textId="77777777" w:rsidR="002165E4" w:rsidRPr="00112F5A" w:rsidRDefault="002165E4" w:rsidP="00D548CF">
            <w:pPr>
              <w:tabs>
                <w:tab w:val="left" w:pos="540"/>
              </w:tabs>
              <w:ind w:left="184" w:right="187"/>
              <w:jc w:val="center"/>
              <w:rPr>
                <w:rFonts w:ascii="Arial" w:eastAsia="Arial" w:hAnsi="Arial" w:cs="Arial"/>
                <w:b w:val="0"/>
                <w:bCs w:val="0"/>
                <w:sz w:val="16"/>
                <w:szCs w:val="16"/>
              </w:rPr>
            </w:pPr>
            <w:r w:rsidRPr="00112F5A">
              <w:rPr>
                <w:rFonts w:ascii="Arial" w:eastAsia="Arial" w:hAnsi="Arial" w:cs="Arial"/>
                <w:b w:val="0"/>
                <w:bCs w:val="0"/>
                <w:sz w:val="16"/>
                <w:szCs w:val="16"/>
              </w:rPr>
              <w:t>K</w:t>
            </w:r>
          </w:p>
        </w:tc>
        <w:tc>
          <w:tcPr>
            <w:cnfStyle w:val="000010000000" w:firstRow="0" w:lastRow="0" w:firstColumn="0" w:lastColumn="0" w:oddVBand="1" w:evenVBand="0" w:oddHBand="0" w:evenHBand="0" w:firstRowFirstColumn="0" w:firstRowLastColumn="0" w:lastRowFirstColumn="0" w:lastRowLastColumn="0"/>
            <w:tcW w:w="4678" w:type="dxa"/>
            <w:tcBorders>
              <w:top w:val="none" w:sz="0" w:space="0" w:color="auto"/>
              <w:left w:val="none" w:sz="0" w:space="0" w:color="auto"/>
              <w:bottom w:val="none" w:sz="0" w:space="0" w:color="auto"/>
              <w:right w:val="none" w:sz="0" w:space="0" w:color="auto"/>
            </w:tcBorders>
            <w:vAlign w:val="center"/>
          </w:tcPr>
          <w:p w14:paraId="13EAC8D2" w14:textId="77777777" w:rsidR="002165E4" w:rsidRPr="00112F5A" w:rsidRDefault="002165E4" w:rsidP="00D548CF">
            <w:pPr>
              <w:tabs>
                <w:tab w:val="left" w:pos="540"/>
              </w:tabs>
              <w:ind w:left="103"/>
              <w:rPr>
                <w:rFonts w:ascii="Arial" w:eastAsia="Arial" w:hAnsi="Arial" w:cs="Arial"/>
                <w:sz w:val="16"/>
                <w:szCs w:val="16"/>
              </w:rPr>
            </w:pPr>
            <w:r w:rsidRPr="00112F5A">
              <w:rPr>
                <w:rFonts w:ascii="Arial" w:eastAsia="Arial" w:hAnsi="Arial" w:cs="Arial"/>
                <w:sz w:val="16"/>
                <w:szCs w:val="16"/>
              </w:rPr>
              <w:t>J</w:t>
            </w:r>
            <w:r w:rsidRPr="00112F5A">
              <w:rPr>
                <w:rFonts w:ascii="Arial" w:eastAsia="Arial" w:hAnsi="Arial" w:cs="Arial"/>
                <w:spacing w:val="1"/>
                <w:sz w:val="16"/>
                <w:szCs w:val="16"/>
              </w:rPr>
              <w:t>a</w:t>
            </w:r>
            <w:r w:rsidRPr="00112F5A">
              <w:rPr>
                <w:rFonts w:ascii="Arial" w:eastAsia="Arial" w:hAnsi="Arial" w:cs="Arial"/>
                <w:sz w:val="16"/>
                <w:szCs w:val="16"/>
              </w:rPr>
              <w:t>sa</w:t>
            </w:r>
            <w:r w:rsidRPr="00112F5A">
              <w:rPr>
                <w:rFonts w:ascii="Arial" w:eastAsia="Arial" w:hAnsi="Arial" w:cs="Arial"/>
                <w:spacing w:val="1"/>
                <w:sz w:val="16"/>
                <w:szCs w:val="16"/>
              </w:rPr>
              <w:t xml:space="preserve"> </w:t>
            </w:r>
            <w:proofErr w:type="spellStart"/>
            <w:r w:rsidRPr="00112F5A">
              <w:rPr>
                <w:rFonts w:ascii="Arial" w:eastAsia="Arial" w:hAnsi="Arial" w:cs="Arial"/>
                <w:spacing w:val="-1"/>
                <w:sz w:val="16"/>
                <w:szCs w:val="16"/>
              </w:rPr>
              <w:t>K</w:t>
            </w:r>
            <w:r w:rsidRPr="00112F5A">
              <w:rPr>
                <w:rFonts w:ascii="Arial" w:eastAsia="Arial" w:hAnsi="Arial" w:cs="Arial"/>
                <w:spacing w:val="1"/>
                <w:sz w:val="16"/>
                <w:szCs w:val="16"/>
              </w:rPr>
              <w:t>euanga</w:t>
            </w:r>
            <w:r w:rsidRPr="00112F5A">
              <w:rPr>
                <w:rFonts w:ascii="Arial" w:eastAsia="Arial" w:hAnsi="Arial" w:cs="Arial"/>
                <w:sz w:val="16"/>
                <w:szCs w:val="16"/>
              </w:rPr>
              <w:t>n</w:t>
            </w:r>
            <w:proofErr w:type="spellEnd"/>
            <w:r w:rsidRPr="00112F5A">
              <w:rPr>
                <w:rFonts w:ascii="Arial" w:eastAsia="Arial" w:hAnsi="Arial" w:cs="Arial"/>
                <w:spacing w:val="-3"/>
                <w:sz w:val="16"/>
                <w:szCs w:val="16"/>
              </w:rPr>
              <w:t xml:space="preserve"> </w:t>
            </w:r>
            <w:r w:rsidRPr="00112F5A">
              <w:rPr>
                <w:rFonts w:ascii="Arial" w:eastAsia="Arial" w:hAnsi="Arial" w:cs="Arial"/>
                <w:spacing w:val="1"/>
                <w:sz w:val="16"/>
                <w:szCs w:val="16"/>
              </w:rPr>
              <w:t>da</w:t>
            </w:r>
            <w:r w:rsidRPr="00112F5A">
              <w:rPr>
                <w:rFonts w:ascii="Arial" w:eastAsia="Arial" w:hAnsi="Arial" w:cs="Arial"/>
                <w:sz w:val="16"/>
                <w:szCs w:val="16"/>
              </w:rPr>
              <w:t>n</w:t>
            </w:r>
            <w:r w:rsidRPr="00112F5A">
              <w:rPr>
                <w:rFonts w:ascii="Arial" w:eastAsia="Arial" w:hAnsi="Arial" w:cs="Arial"/>
                <w:spacing w:val="1"/>
                <w:sz w:val="16"/>
                <w:szCs w:val="16"/>
              </w:rPr>
              <w:t xml:space="preserve"> </w:t>
            </w:r>
            <w:proofErr w:type="spellStart"/>
            <w:r w:rsidRPr="00112F5A">
              <w:rPr>
                <w:rFonts w:ascii="Arial" w:eastAsia="Arial" w:hAnsi="Arial" w:cs="Arial"/>
                <w:spacing w:val="-1"/>
                <w:sz w:val="16"/>
                <w:szCs w:val="16"/>
              </w:rPr>
              <w:t>A</w:t>
            </w:r>
            <w:r w:rsidRPr="00112F5A">
              <w:rPr>
                <w:rFonts w:ascii="Arial" w:eastAsia="Arial" w:hAnsi="Arial" w:cs="Arial"/>
                <w:sz w:val="16"/>
                <w:szCs w:val="16"/>
              </w:rPr>
              <w:t>s</w:t>
            </w:r>
            <w:r w:rsidRPr="00112F5A">
              <w:rPr>
                <w:rFonts w:ascii="Arial" w:eastAsia="Arial" w:hAnsi="Arial" w:cs="Arial"/>
                <w:spacing w:val="1"/>
                <w:sz w:val="16"/>
                <w:szCs w:val="16"/>
              </w:rPr>
              <w:t>u</w:t>
            </w:r>
            <w:r w:rsidRPr="00112F5A">
              <w:rPr>
                <w:rFonts w:ascii="Arial" w:eastAsia="Arial" w:hAnsi="Arial" w:cs="Arial"/>
                <w:spacing w:val="-3"/>
                <w:sz w:val="16"/>
                <w:szCs w:val="16"/>
              </w:rPr>
              <w:t>r</w:t>
            </w:r>
            <w:r w:rsidRPr="00112F5A">
              <w:rPr>
                <w:rFonts w:ascii="Arial" w:eastAsia="Arial" w:hAnsi="Arial" w:cs="Arial"/>
                <w:spacing w:val="1"/>
                <w:sz w:val="16"/>
                <w:szCs w:val="16"/>
              </w:rPr>
              <w:t>an</w:t>
            </w:r>
            <w:r w:rsidRPr="00112F5A">
              <w:rPr>
                <w:rFonts w:ascii="Arial" w:eastAsia="Arial" w:hAnsi="Arial" w:cs="Arial"/>
                <w:sz w:val="16"/>
                <w:szCs w:val="16"/>
              </w:rPr>
              <w:t>si</w:t>
            </w:r>
            <w:proofErr w:type="spellEnd"/>
          </w:p>
        </w:tc>
        <w:tc>
          <w:tcPr>
            <w:tcW w:w="0" w:type="auto"/>
            <w:tcBorders>
              <w:top w:val="none" w:sz="0" w:space="0" w:color="auto"/>
              <w:bottom w:val="none" w:sz="0" w:space="0" w:color="auto"/>
            </w:tcBorders>
            <w:vAlign w:val="center"/>
          </w:tcPr>
          <w:p w14:paraId="3126D8A3" w14:textId="562B69D5" w:rsidR="002165E4" w:rsidRPr="00112F5A" w:rsidRDefault="002165E4"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3.05</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3A51AF78" w14:textId="2A1A6490" w:rsidR="002165E4" w:rsidRPr="00112F5A" w:rsidRDefault="002165E4" w:rsidP="00D548CF">
            <w:pPr>
              <w:tabs>
                <w:tab w:val="left" w:pos="540"/>
              </w:tabs>
              <w:jc w:val="center"/>
              <w:rPr>
                <w:rFonts w:ascii="Arial" w:eastAsia="Arial" w:hAnsi="Arial" w:cs="Arial"/>
                <w:sz w:val="16"/>
                <w:szCs w:val="16"/>
              </w:rPr>
            </w:pPr>
            <w:r w:rsidRPr="00112F5A">
              <w:rPr>
                <w:rFonts w:ascii="Arial" w:hAnsi="Arial" w:cs="Arial"/>
                <w:sz w:val="16"/>
                <w:szCs w:val="16"/>
              </w:rPr>
              <w:t>8,12</w:t>
            </w:r>
          </w:p>
        </w:tc>
        <w:tc>
          <w:tcPr>
            <w:tcW w:w="0" w:type="auto"/>
            <w:tcBorders>
              <w:top w:val="none" w:sz="0" w:space="0" w:color="auto"/>
              <w:bottom w:val="none" w:sz="0" w:space="0" w:color="auto"/>
            </w:tcBorders>
            <w:vAlign w:val="center"/>
          </w:tcPr>
          <w:p w14:paraId="6AC568A8" w14:textId="360E2B07" w:rsidR="002165E4" w:rsidRPr="00112F5A" w:rsidRDefault="002165E4"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1,14</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324CDB9C" w14:textId="788190EC" w:rsidR="002165E4" w:rsidRPr="00112F5A" w:rsidRDefault="002165E4" w:rsidP="00D548CF">
            <w:pPr>
              <w:tabs>
                <w:tab w:val="left" w:pos="540"/>
              </w:tabs>
              <w:jc w:val="center"/>
              <w:rPr>
                <w:rFonts w:ascii="Arial" w:eastAsia="Arial" w:hAnsi="Arial" w:cs="Arial"/>
                <w:sz w:val="16"/>
                <w:szCs w:val="16"/>
              </w:rPr>
            </w:pPr>
            <w:r w:rsidRPr="00112F5A">
              <w:rPr>
                <w:rFonts w:ascii="Arial" w:eastAsia="Arial Narrow" w:hAnsi="Arial" w:cs="Arial"/>
                <w:sz w:val="16"/>
                <w:szCs w:val="16"/>
              </w:rPr>
              <w:t>2.35</w:t>
            </w:r>
          </w:p>
        </w:tc>
        <w:tc>
          <w:tcPr>
            <w:cnfStyle w:val="000100000000" w:firstRow="0" w:lastRow="0" w:firstColumn="0" w:lastColumn="1"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vAlign w:val="center"/>
          </w:tcPr>
          <w:p w14:paraId="4991BCC6" w14:textId="63CED616" w:rsidR="002165E4" w:rsidRPr="00112F5A" w:rsidRDefault="00586354" w:rsidP="00D548CF">
            <w:pPr>
              <w:tabs>
                <w:tab w:val="left" w:pos="540"/>
              </w:tabs>
              <w:jc w:val="center"/>
              <w:rPr>
                <w:rFonts w:ascii="Arial" w:eastAsia="Arial" w:hAnsi="Arial" w:cs="Arial"/>
                <w:b w:val="0"/>
                <w:bCs w:val="0"/>
                <w:spacing w:val="1"/>
                <w:sz w:val="16"/>
                <w:szCs w:val="16"/>
              </w:rPr>
            </w:pPr>
            <w:r w:rsidRPr="00112F5A">
              <w:rPr>
                <w:rFonts w:ascii="Arial" w:eastAsia="Arial Narrow" w:hAnsi="Arial" w:cs="Arial"/>
                <w:b w:val="0"/>
                <w:bCs w:val="0"/>
                <w:sz w:val="16"/>
                <w:szCs w:val="16"/>
              </w:rPr>
              <w:t>17,29</w:t>
            </w:r>
          </w:p>
        </w:tc>
      </w:tr>
      <w:tr w:rsidR="00F341D9" w:rsidRPr="00112F5A" w14:paraId="4AF378FA" w14:textId="77777777" w:rsidTr="00C22DE1">
        <w:trPr>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680C2A50" w14:textId="77777777" w:rsidR="002165E4" w:rsidRPr="00112F5A" w:rsidRDefault="002165E4" w:rsidP="00D548CF">
            <w:pPr>
              <w:tabs>
                <w:tab w:val="left" w:pos="540"/>
              </w:tabs>
              <w:ind w:left="196" w:right="197"/>
              <w:jc w:val="center"/>
              <w:rPr>
                <w:rFonts w:ascii="Arial" w:eastAsia="Arial" w:hAnsi="Arial" w:cs="Arial"/>
                <w:b w:val="0"/>
                <w:bCs w:val="0"/>
                <w:sz w:val="16"/>
                <w:szCs w:val="16"/>
              </w:rPr>
            </w:pPr>
            <w:r w:rsidRPr="00112F5A">
              <w:rPr>
                <w:rFonts w:ascii="Arial" w:eastAsia="Arial" w:hAnsi="Arial" w:cs="Arial"/>
                <w:b w:val="0"/>
                <w:bCs w:val="0"/>
                <w:sz w:val="16"/>
                <w:szCs w:val="16"/>
              </w:rPr>
              <w:t>L</w:t>
            </w:r>
          </w:p>
        </w:tc>
        <w:tc>
          <w:tcPr>
            <w:cnfStyle w:val="000010000000" w:firstRow="0" w:lastRow="0" w:firstColumn="0" w:lastColumn="0" w:oddVBand="1" w:evenVBand="0" w:oddHBand="0" w:evenHBand="0" w:firstRowFirstColumn="0" w:firstRowLastColumn="0" w:lastRowFirstColumn="0" w:lastRowLastColumn="0"/>
            <w:tcW w:w="4678" w:type="dxa"/>
            <w:tcBorders>
              <w:left w:val="none" w:sz="0" w:space="0" w:color="auto"/>
              <w:right w:val="none" w:sz="0" w:space="0" w:color="auto"/>
            </w:tcBorders>
            <w:vAlign w:val="center"/>
          </w:tcPr>
          <w:p w14:paraId="35C040C4" w14:textId="77777777" w:rsidR="002165E4" w:rsidRPr="00112F5A" w:rsidRDefault="002165E4" w:rsidP="00D548CF">
            <w:pPr>
              <w:tabs>
                <w:tab w:val="left" w:pos="540"/>
              </w:tabs>
              <w:ind w:left="103"/>
              <w:rPr>
                <w:rFonts w:ascii="Arial" w:eastAsia="Arial" w:hAnsi="Arial" w:cs="Arial"/>
                <w:sz w:val="16"/>
                <w:szCs w:val="16"/>
              </w:rPr>
            </w:pPr>
            <w:r w:rsidRPr="00112F5A">
              <w:rPr>
                <w:rFonts w:ascii="Arial" w:eastAsia="Arial" w:hAnsi="Arial" w:cs="Arial"/>
                <w:sz w:val="16"/>
                <w:szCs w:val="16"/>
              </w:rPr>
              <w:t>Re</w:t>
            </w:r>
            <w:r w:rsidRPr="00112F5A">
              <w:rPr>
                <w:rFonts w:ascii="Arial" w:eastAsia="Arial" w:hAnsi="Arial" w:cs="Arial"/>
                <w:spacing w:val="1"/>
                <w:sz w:val="16"/>
                <w:szCs w:val="16"/>
              </w:rPr>
              <w:t>a</w:t>
            </w:r>
            <w:r w:rsidRPr="00112F5A">
              <w:rPr>
                <w:rFonts w:ascii="Arial" w:eastAsia="Arial" w:hAnsi="Arial" w:cs="Arial"/>
                <w:sz w:val="16"/>
                <w:szCs w:val="16"/>
              </w:rPr>
              <w:t xml:space="preserve">l </w:t>
            </w:r>
            <w:r w:rsidRPr="00112F5A">
              <w:rPr>
                <w:rFonts w:ascii="Arial" w:eastAsia="Arial" w:hAnsi="Arial" w:cs="Arial"/>
                <w:spacing w:val="-1"/>
                <w:sz w:val="16"/>
                <w:szCs w:val="16"/>
              </w:rPr>
              <w:t>E</w:t>
            </w:r>
            <w:r w:rsidRPr="00112F5A">
              <w:rPr>
                <w:rFonts w:ascii="Arial" w:eastAsia="Arial" w:hAnsi="Arial" w:cs="Arial"/>
                <w:sz w:val="16"/>
                <w:szCs w:val="16"/>
              </w:rPr>
              <w:t>st</w:t>
            </w:r>
            <w:r w:rsidRPr="00112F5A">
              <w:rPr>
                <w:rFonts w:ascii="Arial" w:eastAsia="Arial" w:hAnsi="Arial" w:cs="Arial"/>
                <w:spacing w:val="1"/>
                <w:sz w:val="16"/>
                <w:szCs w:val="16"/>
              </w:rPr>
              <w:t>a</w:t>
            </w:r>
            <w:r w:rsidRPr="00112F5A">
              <w:rPr>
                <w:rFonts w:ascii="Arial" w:eastAsia="Arial" w:hAnsi="Arial" w:cs="Arial"/>
                <w:sz w:val="16"/>
                <w:szCs w:val="16"/>
              </w:rPr>
              <w:t>te</w:t>
            </w:r>
          </w:p>
        </w:tc>
        <w:tc>
          <w:tcPr>
            <w:tcW w:w="0" w:type="auto"/>
            <w:vAlign w:val="center"/>
          </w:tcPr>
          <w:p w14:paraId="2B8162CA" w14:textId="5B6D2675" w:rsidR="002165E4" w:rsidRPr="00112F5A" w:rsidRDefault="002165E4"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4.21</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1DB7B315" w14:textId="31AC77E8" w:rsidR="002165E4" w:rsidRPr="00112F5A" w:rsidRDefault="002165E4" w:rsidP="00D548CF">
            <w:pPr>
              <w:tabs>
                <w:tab w:val="left" w:pos="540"/>
              </w:tabs>
              <w:jc w:val="center"/>
              <w:rPr>
                <w:rFonts w:ascii="Arial" w:eastAsia="Arial" w:hAnsi="Arial" w:cs="Arial"/>
                <w:sz w:val="16"/>
                <w:szCs w:val="16"/>
              </w:rPr>
            </w:pPr>
            <w:r w:rsidRPr="00112F5A">
              <w:rPr>
                <w:rFonts w:ascii="Arial" w:hAnsi="Arial" w:cs="Arial"/>
                <w:sz w:val="16"/>
                <w:szCs w:val="16"/>
              </w:rPr>
              <w:t>0,53</w:t>
            </w:r>
          </w:p>
        </w:tc>
        <w:tc>
          <w:tcPr>
            <w:tcW w:w="0" w:type="auto"/>
            <w:vAlign w:val="center"/>
          </w:tcPr>
          <w:p w14:paraId="2B5DDBFC" w14:textId="27DA45AC" w:rsidR="002165E4" w:rsidRPr="00112F5A" w:rsidRDefault="002165E4"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0,77</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4ACD2498" w14:textId="1A8C58DC" w:rsidR="002165E4" w:rsidRPr="00112F5A" w:rsidRDefault="002165E4" w:rsidP="00D548CF">
            <w:pPr>
              <w:tabs>
                <w:tab w:val="left" w:pos="540"/>
              </w:tabs>
              <w:jc w:val="center"/>
              <w:rPr>
                <w:rFonts w:ascii="Arial" w:eastAsia="Arial" w:hAnsi="Arial" w:cs="Arial"/>
                <w:sz w:val="16"/>
                <w:szCs w:val="16"/>
              </w:rPr>
            </w:pPr>
            <w:r w:rsidRPr="00112F5A">
              <w:rPr>
                <w:rFonts w:ascii="Arial" w:eastAsia="Arial Narrow" w:hAnsi="Arial" w:cs="Arial"/>
                <w:sz w:val="16"/>
                <w:szCs w:val="16"/>
              </w:rPr>
              <w:t>0.26</w:t>
            </w:r>
          </w:p>
        </w:tc>
        <w:tc>
          <w:tcPr>
            <w:cnfStyle w:val="000100000000" w:firstRow="0" w:lastRow="0" w:firstColumn="0" w:lastColumn="1" w:oddVBand="0" w:evenVBand="0" w:oddHBand="0" w:evenHBand="0" w:firstRowFirstColumn="0" w:firstRowLastColumn="0" w:lastRowFirstColumn="0" w:lastRowLastColumn="0"/>
            <w:tcW w:w="0" w:type="auto"/>
            <w:vAlign w:val="center"/>
          </w:tcPr>
          <w:p w14:paraId="3B01B116" w14:textId="54B8684B" w:rsidR="002165E4" w:rsidRPr="00112F5A" w:rsidRDefault="00586354" w:rsidP="00D548CF">
            <w:pPr>
              <w:tabs>
                <w:tab w:val="left" w:pos="540"/>
              </w:tabs>
              <w:jc w:val="center"/>
              <w:rPr>
                <w:rFonts w:ascii="Arial" w:eastAsia="Arial" w:hAnsi="Arial" w:cs="Arial"/>
                <w:b w:val="0"/>
                <w:bCs w:val="0"/>
                <w:spacing w:val="1"/>
                <w:sz w:val="16"/>
                <w:szCs w:val="16"/>
              </w:rPr>
            </w:pPr>
            <w:r w:rsidRPr="00112F5A">
              <w:rPr>
                <w:rFonts w:ascii="Arial" w:eastAsia="Arial Narrow" w:hAnsi="Arial" w:cs="Arial"/>
                <w:b w:val="0"/>
                <w:bCs w:val="0"/>
                <w:sz w:val="16"/>
                <w:szCs w:val="16"/>
              </w:rPr>
              <w:t>2,93</w:t>
            </w:r>
          </w:p>
        </w:tc>
      </w:tr>
      <w:tr w:rsidR="00F341D9" w:rsidRPr="00112F5A" w14:paraId="473E92B6" w14:textId="77777777" w:rsidTr="00C22DE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vAlign w:val="center"/>
          </w:tcPr>
          <w:p w14:paraId="7974DC71" w14:textId="77777777" w:rsidR="002165E4" w:rsidRPr="00112F5A" w:rsidRDefault="002165E4" w:rsidP="00D548CF">
            <w:pPr>
              <w:tabs>
                <w:tab w:val="left" w:pos="540"/>
              </w:tabs>
              <w:ind w:left="103"/>
              <w:jc w:val="center"/>
              <w:rPr>
                <w:rFonts w:ascii="Arial" w:eastAsia="Arial" w:hAnsi="Arial" w:cs="Arial"/>
                <w:b w:val="0"/>
                <w:bCs w:val="0"/>
                <w:sz w:val="16"/>
                <w:szCs w:val="16"/>
              </w:rPr>
            </w:pPr>
            <w:r w:rsidRPr="00112F5A">
              <w:rPr>
                <w:rFonts w:ascii="Arial" w:eastAsia="Arial" w:hAnsi="Arial" w:cs="Arial"/>
                <w:b w:val="0"/>
                <w:bCs w:val="0"/>
                <w:spacing w:val="1"/>
                <w:sz w:val="16"/>
                <w:szCs w:val="16"/>
              </w:rPr>
              <w:t>M</w:t>
            </w:r>
            <w:r w:rsidRPr="00112F5A">
              <w:rPr>
                <w:rFonts w:ascii="Arial" w:eastAsia="Arial" w:hAnsi="Arial" w:cs="Arial"/>
                <w:b w:val="0"/>
                <w:bCs w:val="0"/>
                <w:sz w:val="16"/>
                <w:szCs w:val="16"/>
              </w:rPr>
              <w:t>.N</w:t>
            </w:r>
          </w:p>
        </w:tc>
        <w:tc>
          <w:tcPr>
            <w:cnfStyle w:val="000010000000" w:firstRow="0" w:lastRow="0" w:firstColumn="0" w:lastColumn="0" w:oddVBand="1" w:evenVBand="0" w:oddHBand="0" w:evenHBand="0" w:firstRowFirstColumn="0" w:firstRowLastColumn="0" w:lastRowFirstColumn="0" w:lastRowLastColumn="0"/>
            <w:tcW w:w="4678" w:type="dxa"/>
            <w:tcBorders>
              <w:top w:val="none" w:sz="0" w:space="0" w:color="auto"/>
              <w:left w:val="none" w:sz="0" w:space="0" w:color="auto"/>
              <w:bottom w:val="none" w:sz="0" w:space="0" w:color="auto"/>
              <w:right w:val="none" w:sz="0" w:space="0" w:color="auto"/>
            </w:tcBorders>
            <w:vAlign w:val="center"/>
          </w:tcPr>
          <w:p w14:paraId="1339E226" w14:textId="77777777" w:rsidR="002165E4" w:rsidRPr="00112F5A" w:rsidRDefault="002165E4" w:rsidP="00D548CF">
            <w:pPr>
              <w:tabs>
                <w:tab w:val="left" w:pos="540"/>
              </w:tabs>
              <w:ind w:left="103"/>
              <w:rPr>
                <w:rFonts w:ascii="Arial" w:eastAsia="Arial" w:hAnsi="Arial" w:cs="Arial"/>
                <w:sz w:val="16"/>
                <w:szCs w:val="16"/>
              </w:rPr>
            </w:pPr>
            <w:r w:rsidRPr="00112F5A">
              <w:rPr>
                <w:rFonts w:ascii="Arial" w:eastAsia="Arial" w:hAnsi="Arial" w:cs="Arial"/>
                <w:sz w:val="16"/>
                <w:szCs w:val="16"/>
              </w:rPr>
              <w:t>J</w:t>
            </w:r>
            <w:r w:rsidRPr="00112F5A">
              <w:rPr>
                <w:rFonts w:ascii="Arial" w:eastAsia="Arial" w:hAnsi="Arial" w:cs="Arial"/>
                <w:spacing w:val="1"/>
                <w:sz w:val="16"/>
                <w:szCs w:val="16"/>
              </w:rPr>
              <w:t>a</w:t>
            </w:r>
            <w:r w:rsidRPr="00112F5A">
              <w:rPr>
                <w:rFonts w:ascii="Arial" w:eastAsia="Arial" w:hAnsi="Arial" w:cs="Arial"/>
                <w:sz w:val="16"/>
                <w:szCs w:val="16"/>
              </w:rPr>
              <w:t>sa</w:t>
            </w:r>
            <w:r w:rsidRPr="00112F5A">
              <w:rPr>
                <w:rFonts w:ascii="Arial" w:eastAsia="Arial" w:hAnsi="Arial" w:cs="Arial"/>
                <w:spacing w:val="1"/>
                <w:sz w:val="16"/>
                <w:szCs w:val="16"/>
              </w:rPr>
              <w:t xml:space="preserve"> </w:t>
            </w:r>
            <w:r w:rsidRPr="00112F5A">
              <w:rPr>
                <w:rFonts w:ascii="Arial" w:eastAsia="Arial" w:hAnsi="Arial" w:cs="Arial"/>
                <w:spacing w:val="-1"/>
                <w:sz w:val="16"/>
                <w:szCs w:val="16"/>
              </w:rPr>
              <w:t>P</w:t>
            </w:r>
            <w:r w:rsidRPr="00112F5A">
              <w:rPr>
                <w:rFonts w:ascii="Arial" w:eastAsia="Arial" w:hAnsi="Arial" w:cs="Arial"/>
                <w:spacing w:val="1"/>
                <w:sz w:val="16"/>
                <w:szCs w:val="16"/>
              </w:rPr>
              <w:t>eru</w:t>
            </w:r>
            <w:r w:rsidRPr="00112F5A">
              <w:rPr>
                <w:rFonts w:ascii="Arial" w:eastAsia="Arial" w:hAnsi="Arial" w:cs="Arial"/>
                <w:sz w:val="16"/>
                <w:szCs w:val="16"/>
              </w:rPr>
              <w:t>s</w:t>
            </w:r>
            <w:r w:rsidRPr="00112F5A">
              <w:rPr>
                <w:rFonts w:ascii="Arial" w:eastAsia="Arial" w:hAnsi="Arial" w:cs="Arial"/>
                <w:spacing w:val="1"/>
                <w:sz w:val="16"/>
                <w:szCs w:val="16"/>
              </w:rPr>
              <w:t>ah</w:t>
            </w:r>
            <w:r w:rsidRPr="00112F5A">
              <w:rPr>
                <w:rFonts w:ascii="Arial" w:eastAsia="Arial" w:hAnsi="Arial" w:cs="Arial"/>
                <w:spacing w:val="-3"/>
                <w:sz w:val="16"/>
                <w:szCs w:val="16"/>
              </w:rPr>
              <w:t>a</w:t>
            </w:r>
            <w:r w:rsidRPr="00112F5A">
              <w:rPr>
                <w:rFonts w:ascii="Arial" w:eastAsia="Arial" w:hAnsi="Arial" w:cs="Arial"/>
                <w:spacing w:val="1"/>
                <w:sz w:val="16"/>
                <w:szCs w:val="16"/>
              </w:rPr>
              <w:t>a</w:t>
            </w:r>
            <w:r w:rsidRPr="00112F5A">
              <w:rPr>
                <w:rFonts w:ascii="Arial" w:eastAsia="Arial" w:hAnsi="Arial" w:cs="Arial"/>
                <w:sz w:val="16"/>
                <w:szCs w:val="16"/>
              </w:rPr>
              <w:t>n</w:t>
            </w:r>
          </w:p>
        </w:tc>
        <w:tc>
          <w:tcPr>
            <w:tcW w:w="0" w:type="auto"/>
            <w:tcBorders>
              <w:top w:val="none" w:sz="0" w:space="0" w:color="auto"/>
              <w:bottom w:val="none" w:sz="0" w:space="0" w:color="auto"/>
            </w:tcBorders>
            <w:vAlign w:val="center"/>
          </w:tcPr>
          <w:p w14:paraId="2EA59277" w14:textId="5EAE9831" w:rsidR="002165E4" w:rsidRPr="00112F5A" w:rsidRDefault="002165E4"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2.23</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20F09DB9" w14:textId="181F7275" w:rsidR="002165E4" w:rsidRPr="00112F5A" w:rsidRDefault="002165E4" w:rsidP="00D548CF">
            <w:pPr>
              <w:tabs>
                <w:tab w:val="left" w:pos="540"/>
              </w:tabs>
              <w:jc w:val="center"/>
              <w:rPr>
                <w:rFonts w:ascii="Arial" w:eastAsia="Arial" w:hAnsi="Arial" w:cs="Arial"/>
                <w:sz w:val="16"/>
                <w:szCs w:val="16"/>
              </w:rPr>
            </w:pPr>
            <w:r w:rsidRPr="00112F5A">
              <w:rPr>
                <w:rFonts w:ascii="Arial" w:hAnsi="Arial" w:cs="Arial"/>
                <w:sz w:val="16"/>
                <w:szCs w:val="16"/>
              </w:rPr>
              <w:t>2.40</w:t>
            </w:r>
          </w:p>
        </w:tc>
        <w:tc>
          <w:tcPr>
            <w:tcW w:w="0" w:type="auto"/>
            <w:tcBorders>
              <w:top w:val="none" w:sz="0" w:space="0" w:color="auto"/>
              <w:bottom w:val="none" w:sz="0" w:space="0" w:color="auto"/>
            </w:tcBorders>
            <w:vAlign w:val="center"/>
          </w:tcPr>
          <w:p w14:paraId="49DF886A" w14:textId="2917D0DB" w:rsidR="002165E4" w:rsidRPr="00112F5A" w:rsidRDefault="002165E4"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2,61</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1F812BEB" w14:textId="479FE906" w:rsidR="002165E4" w:rsidRPr="00112F5A" w:rsidRDefault="002165E4" w:rsidP="00D548CF">
            <w:pPr>
              <w:tabs>
                <w:tab w:val="left" w:pos="540"/>
              </w:tabs>
              <w:jc w:val="center"/>
              <w:rPr>
                <w:rFonts w:ascii="Arial" w:eastAsia="Arial" w:hAnsi="Arial" w:cs="Arial"/>
                <w:sz w:val="16"/>
                <w:szCs w:val="16"/>
              </w:rPr>
            </w:pPr>
            <w:r w:rsidRPr="00112F5A">
              <w:rPr>
                <w:rFonts w:ascii="Arial" w:eastAsia="Arial Narrow" w:hAnsi="Arial" w:cs="Arial"/>
                <w:sz w:val="16"/>
                <w:szCs w:val="16"/>
              </w:rPr>
              <w:t>0.87</w:t>
            </w:r>
          </w:p>
        </w:tc>
        <w:tc>
          <w:tcPr>
            <w:cnfStyle w:val="000100000000" w:firstRow="0" w:lastRow="0" w:firstColumn="0" w:lastColumn="1"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vAlign w:val="center"/>
          </w:tcPr>
          <w:p w14:paraId="397E8EF1" w14:textId="4D3C3577" w:rsidR="002165E4" w:rsidRPr="00112F5A" w:rsidRDefault="00586354" w:rsidP="00D548CF">
            <w:pPr>
              <w:tabs>
                <w:tab w:val="left" w:pos="540"/>
              </w:tabs>
              <w:jc w:val="center"/>
              <w:rPr>
                <w:rFonts w:ascii="Arial" w:eastAsia="Arial" w:hAnsi="Arial" w:cs="Arial"/>
                <w:b w:val="0"/>
                <w:bCs w:val="0"/>
                <w:spacing w:val="1"/>
                <w:sz w:val="16"/>
                <w:szCs w:val="16"/>
              </w:rPr>
            </w:pPr>
            <w:r w:rsidRPr="00112F5A">
              <w:rPr>
                <w:rFonts w:ascii="Arial" w:eastAsia="Arial Narrow" w:hAnsi="Arial" w:cs="Arial"/>
                <w:b w:val="0"/>
                <w:bCs w:val="0"/>
                <w:sz w:val="16"/>
                <w:szCs w:val="16"/>
              </w:rPr>
              <w:t>4,47</w:t>
            </w:r>
          </w:p>
        </w:tc>
      </w:tr>
      <w:tr w:rsidR="00F341D9" w:rsidRPr="00112F5A" w14:paraId="0FD6A355" w14:textId="77777777" w:rsidTr="00C22DE1">
        <w:trPr>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68F1DD1" w14:textId="77777777" w:rsidR="002165E4" w:rsidRPr="00112F5A" w:rsidRDefault="002165E4" w:rsidP="00D548CF">
            <w:pPr>
              <w:tabs>
                <w:tab w:val="left" w:pos="540"/>
              </w:tabs>
              <w:ind w:left="172" w:right="176"/>
              <w:jc w:val="center"/>
              <w:rPr>
                <w:rFonts w:ascii="Arial" w:eastAsia="Arial" w:hAnsi="Arial" w:cs="Arial"/>
                <w:b w:val="0"/>
                <w:bCs w:val="0"/>
                <w:sz w:val="16"/>
                <w:szCs w:val="16"/>
              </w:rPr>
            </w:pPr>
            <w:r w:rsidRPr="00112F5A">
              <w:rPr>
                <w:rFonts w:ascii="Arial" w:eastAsia="Arial" w:hAnsi="Arial" w:cs="Arial"/>
                <w:b w:val="0"/>
                <w:bCs w:val="0"/>
                <w:sz w:val="16"/>
                <w:szCs w:val="16"/>
              </w:rPr>
              <w:t>O</w:t>
            </w:r>
          </w:p>
        </w:tc>
        <w:tc>
          <w:tcPr>
            <w:cnfStyle w:val="000010000000" w:firstRow="0" w:lastRow="0" w:firstColumn="0" w:lastColumn="0" w:oddVBand="1" w:evenVBand="0" w:oddHBand="0" w:evenHBand="0" w:firstRowFirstColumn="0" w:firstRowLastColumn="0" w:lastRowFirstColumn="0" w:lastRowLastColumn="0"/>
            <w:tcW w:w="4678" w:type="dxa"/>
            <w:tcBorders>
              <w:left w:val="none" w:sz="0" w:space="0" w:color="auto"/>
              <w:right w:val="none" w:sz="0" w:space="0" w:color="auto"/>
            </w:tcBorders>
            <w:vAlign w:val="center"/>
          </w:tcPr>
          <w:p w14:paraId="7B77C2A0" w14:textId="1717A3CF" w:rsidR="002165E4" w:rsidRPr="00112F5A" w:rsidRDefault="002165E4" w:rsidP="00D548CF">
            <w:pPr>
              <w:tabs>
                <w:tab w:val="left" w:pos="540"/>
              </w:tabs>
              <w:ind w:left="103" w:right="356"/>
              <w:rPr>
                <w:rFonts w:ascii="Arial" w:eastAsia="Arial" w:hAnsi="Arial" w:cs="Arial"/>
                <w:sz w:val="16"/>
                <w:szCs w:val="16"/>
              </w:rPr>
            </w:pPr>
            <w:proofErr w:type="spellStart"/>
            <w:r w:rsidRPr="00112F5A">
              <w:rPr>
                <w:rFonts w:ascii="Arial" w:eastAsia="Arial" w:hAnsi="Arial" w:cs="Arial"/>
                <w:spacing w:val="-1"/>
                <w:sz w:val="16"/>
                <w:szCs w:val="16"/>
              </w:rPr>
              <w:t>A</w:t>
            </w:r>
            <w:r w:rsidRPr="00112F5A">
              <w:rPr>
                <w:rFonts w:ascii="Arial" w:eastAsia="Arial" w:hAnsi="Arial" w:cs="Arial"/>
                <w:spacing w:val="1"/>
                <w:sz w:val="16"/>
                <w:szCs w:val="16"/>
              </w:rPr>
              <w:t>dm</w:t>
            </w:r>
            <w:r w:rsidRPr="00112F5A">
              <w:rPr>
                <w:rFonts w:ascii="Arial" w:eastAsia="Arial" w:hAnsi="Arial" w:cs="Arial"/>
                <w:sz w:val="16"/>
                <w:szCs w:val="16"/>
              </w:rPr>
              <w:t>inist</w:t>
            </w:r>
            <w:r w:rsidRPr="00112F5A">
              <w:rPr>
                <w:rFonts w:ascii="Arial" w:eastAsia="Arial" w:hAnsi="Arial" w:cs="Arial"/>
                <w:spacing w:val="2"/>
                <w:sz w:val="16"/>
                <w:szCs w:val="16"/>
              </w:rPr>
              <w:t>r</w:t>
            </w:r>
            <w:r w:rsidRPr="00112F5A">
              <w:rPr>
                <w:rFonts w:ascii="Arial" w:eastAsia="Arial" w:hAnsi="Arial" w:cs="Arial"/>
                <w:spacing w:val="1"/>
                <w:sz w:val="16"/>
                <w:szCs w:val="16"/>
              </w:rPr>
              <w:t>a</w:t>
            </w:r>
            <w:r w:rsidRPr="00112F5A">
              <w:rPr>
                <w:rFonts w:ascii="Arial" w:eastAsia="Arial" w:hAnsi="Arial" w:cs="Arial"/>
                <w:sz w:val="16"/>
                <w:szCs w:val="16"/>
              </w:rPr>
              <w:t>si</w:t>
            </w:r>
            <w:proofErr w:type="spellEnd"/>
            <w:r w:rsidRPr="00112F5A">
              <w:rPr>
                <w:rFonts w:ascii="Arial" w:eastAsia="Arial" w:hAnsi="Arial" w:cs="Arial"/>
                <w:sz w:val="16"/>
                <w:szCs w:val="16"/>
              </w:rPr>
              <w:t xml:space="preserve"> </w:t>
            </w:r>
            <w:proofErr w:type="spellStart"/>
            <w:r w:rsidRPr="00112F5A">
              <w:rPr>
                <w:rFonts w:ascii="Arial" w:eastAsia="Arial" w:hAnsi="Arial" w:cs="Arial"/>
                <w:spacing w:val="-1"/>
                <w:sz w:val="16"/>
                <w:szCs w:val="16"/>
              </w:rPr>
              <w:t>P</w:t>
            </w:r>
            <w:r w:rsidRPr="00112F5A">
              <w:rPr>
                <w:rFonts w:ascii="Arial" w:eastAsia="Arial" w:hAnsi="Arial" w:cs="Arial"/>
                <w:spacing w:val="1"/>
                <w:sz w:val="16"/>
                <w:szCs w:val="16"/>
              </w:rPr>
              <w:t>er</w:t>
            </w:r>
            <w:r w:rsidRPr="00112F5A">
              <w:rPr>
                <w:rFonts w:ascii="Arial" w:eastAsia="Arial" w:hAnsi="Arial" w:cs="Arial"/>
                <w:sz w:val="16"/>
                <w:szCs w:val="16"/>
              </w:rPr>
              <w:t>t</w:t>
            </w:r>
            <w:r w:rsidRPr="00112F5A">
              <w:rPr>
                <w:rFonts w:ascii="Arial" w:eastAsia="Arial" w:hAnsi="Arial" w:cs="Arial"/>
                <w:spacing w:val="1"/>
                <w:sz w:val="16"/>
                <w:szCs w:val="16"/>
              </w:rPr>
              <w:t>ahana</w:t>
            </w:r>
            <w:r w:rsidRPr="00112F5A">
              <w:rPr>
                <w:rFonts w:ascii="Arial" w:eastAsia="Arial" w:hAnsi="Arial" w:cs="Arial"/>
                <w:sz w:val="16"/>
                <w:szCs w:val="16"/>
              </w:rPr>
              <w:t>n</w:t>
            </w:r>
            <w:proofErr w:type="spellEnd"/>
            <w:r w:rsidRPr="00112F5A">
              <w:rPr>
                <w:rFonts w:ascii="Arial" w:eastAsia="Arial" w:hAnsi="Arial" w:cs="Arial"/>
                <w:spacing w:val="-3"/>
                <w:sz w:val="16"/>
                <w:szCs w:val="16"/>
              </w:rPr>
              <w:t xml:space="preserve"> </w:t>
            </w:r>
            <w:r w:rsidRPr="00112F5A">
              <w:rPr>
                <w:rFonts w:ascii="Arial" w:eastAsia="Arial" w:hAnsi="Arial" w:cs="Arial"/>
                <w:spacing w:val="1"/>
                <w:sz w:val="16"/>
                <w:szCs w:val="16"/>
              </w:rPr>
              <w:t>da</w:t>
            </w:r>
            <w:r w:rsidRPr="00112F5A">
              <w:rPr>
                <w:rFonts w:ascii="Arial" w:eastAsia="Arial" w:hAnsi="Arial" w:cs="Arial"/>
                <w:sz w:val="16"/>
                <w:szCs w:val="16"/>
              </w:rPr>
              <w:t>n</w:t>
            </w:r>
            <w:r w:rsidRPr="00112F5A">
              <w:rPr>
                <w:rFonts w:ascii="Arial" w:eastAsia="Arial" w:hAnsi="Arial" w:cs="Arial"/>
                <w:spacing w:val="1"/>
                <w:sz w:val="16"/>
                <w:szCs w:val="16"/>
              </w:rPr>
              <w:t xml:space="preserve"> </w:t>
            </w:r>
            <w:proofErr w:type="spellStart"/>
            <w:r w:rsidRPr="00112F5A">
              <w:rPr>
                <w:rFonts w:ascii="Arial" w:eastAsia="Arial" w:hAnsi="Arial" w:cs="Arial"/>
                <w:sz w:val="16"/>
                <w:szCs w:val="16"/>
              </w:rPr>
              <w:t>J</w:t>
            </w:r>
            <w:r w:rsidRPr="00112F5A">
              <w:rPr>
                <w:rFonts w:ascii="Arial" w:eastAsia="Arial" w:hAnsi="Arial" w:cs="Arial"/>
                <w:spacing w:val="-3"/>
                <w:sz w:val="16"/>
                <w:szCs w:val="16"/>
              </w:rPr>
              <w:t>a</w:t>
            </w:r>
            <w:r w:rsidRPr="00112F5A">
              <w:rPr>
                <w:rFonts w:ascii="Arial" w:eastAsia="Arial" w:hAnsi="Arial" w:cs="Arial"/>
                <w:spacing w:val="1"/>
                <w:sz w:val="16"/>
                <w:szCs w:val="16"/>
              </w:rPr>
              <w:t>m</w:t>
            </w:r>
            <w:r w:rsidRPr="00112F5A">
              <w:rPr>
                <w:rFonts w:ascii="Arial" w:eastAsia="Arial" w:hAnsi="Arial" w:cs="Arial"/>
                <w:sz w:val="16"/>
                <w:szCs w:val="16"/>
              </w:rPr>
              <w:t>in</w:t>
            </w:r>
            <w:r w:rsidRPr="00112F5A">
              <w:rPr>
                <w:rFonts w:ascii="Arial" w:eastAsia="Arial" w:hAnsi="Arial" w:cs="Arial"/>
                <w:spacing w:val="1"/>
                <w:sz w:val="16"/>
                <w:szCs w:val="16"/>
              </w:rPr>
              <w:t>a</w:t>
            </w:r>
            <w:r w:rsidRPr="00112F5A">
              <w:rPr>
                <w:rFonts w:ascii="Arial" w:eastAsia="Arial" w:hAnsi="Arial" w:cs="Arial"/>
                <w:sz w:val="16"/>
                <w:szCs w:val="16"/>
              </w:rPr>
              <w:t>n</w:t>
            </w:r>
            <w:proofErr w:type="spellEnd"/>
            <w:r w:rsidRPr="00112F5A">
              <w:rPr>
                <w:rFonts w:ascii="Arial" w:eastAsia="Arial" w:hAnsi="Arial" w:cs="Arial"/>
                <w:spacing w:val="1"/>
                <w:sz w:val="16"/>
                <w:szCs w:val="16"/>
              </w:rPr>
              <w:t xml:space="preserve"> </w:t>
            </w:r>
            <w:proofErr w:type="spellStart"/>
            <w:r w:rsidRPr="00112F5A">
              <w:rPr>
                <w:rFonts w:ascii="Arial" w:eastAsia="Arial" w:hAnsi="Arial" w:cs="Arial"/>
                <w:spacing w:val="-1"/>
                <w:sz w:val="16"/>
                <w:szCs w:val="16"/>
              </w:rPr>
              <w:t>S</w:t>
            </w:r>
            <w:r w:rsidRPr="00112F5A">
              <w:rPr>
                <w:rFonts w:ascii="Arial" w:eastAsia="Arial" w:hAnsi="Arial" w:cs="Arial"/>
                <w:spacing w:val="1"/>
                <w:sz w:val="16"/>
                <w:szCs w:val="16"/>
              </w:rPr>
              <w:t>o</w:t>
            </w:r>
            <w:r w:rsidRPr="00112F5A">
              <w:rPr>
                <w:rFonts w:ascii="Arial" w:eastAsia="Arial" w:hAnsi="Arial" w:cs="Arial"/>
                <w:sz w:val="16"/>
                <w:szCs w:val="16"/>
              </w:rPr>
              <w:t>sial</w:t>
            </w:r>
            <w:proofErr w:type="spellEnd"/>
            <w:r w:rsidRPr="00112F5A">
              <w:rPr>
                <w:rFonts w:ascii="Arial" w:eastAsia="Arial" w:hAnsi="Arial" w:cs="Arial"/>
                <w:sz w:val="16"/>
                <w:szCs w:val="16"/>
              </w:rPr>
              <w:t xml:space="preserve"> </w:t>
            </w:r>
            <w:r w:rsidRPr="00112F5A">
              <w:rPr>
                <w:rFonts w:ascii="Arial" w:eastAsia="Arial" w:hAnsi="Arial" w:cs="Arial"/>
                <w:spacing w:val="-1"/>
                <w:sz w:val="16"/>
                <w:szCs w:val="16"/>
              </w:rPr>
              <w:t>W</w:t>
            </w:r>
            <w:r w:rsidRPr="00112F5A">
              <w:rPr>
                <w:rFonts w:ascii="Arial" w:eastAsia="Arial" w:hAnsi="Arial" w:cs="Arial"/>
                <w:spacing w:val="1"/>
                <w:sz w:val="16"/>
                <w:szCs w:val="16"/>
              </w:rPr>
              <w:t>a</w:t>
            </w:r>
            <w:r w:rsidRPr="00112F5A">
              <w:rPr>
                <w:rFonts w:ascii="Arial" w:eastAsia="Arial" w:hAnsi="Arial" w:cs="Arial"/>
                <w:sz w:val="16"/>
                <w:szCs w:val="16"/>
              </w:rPr>
              <w:t>j</w:t>
            </w:r>
            <w:r w:rsidRPr="00112F5A">
              <w:rPr>
                <w:rFonts w:ascii="Arial" w:eastAsia="Arial" w:hAnsi="Arial" w:cs="Arial"/>
                <w:spacing w:val="-1"/>
                <w:sz w:val="16"/>
                <w:szCs w:val="16"/>
              </w:rPr>
              <w:t>i</w:t>
            </w:r>
            <w:r w:rsidRPr="00112F5A">
              <w:rPr>
                <w:rFonts w:ascii="Arial" w:eastAsia="Arial" w:hAnsi="Arial" w:cs="Arial"/>
                <w:sz w:val="16"/>
                <w:szCs w:val="16"/>
              </w:rPr>
              <w:t>b</w:t>
            </w:r>
            <w:r w:rsidRPr="00112F5A">
              <w:rPr>
                <w:rFonts w:ascii="Arial" w:eastAsia="Arial" w:hAnsi="Arial" w:cs="Arial"/>
                <w:spacing w:val="-1"/>
                <w:sz w:val="16"/>
                <w:szCs w:val="16"/>
              </w:rPr>
              <w:t xml:space="preserve"> P</w:t>
            </w:r>
            <w:r w:rsidRPr="00112F5A">
              <w:rPr>
                <w:rFonts w:ascii="Arial" w:eastAsia="Arial" w:hAnsi="Arial" w:cs="Arial"/>
                <w:spacing w:val="1"/>
                <w:sz w:val="16"/>
                <w:szCs w:val="16"/>
              </w:rPr>
              <w:t>em</w:t>
            </w:r>
            <w:r w:rsidRPr="00112F5A">
              <w:rPr>
                <w:rFonts w:ascii="Arial" w:eastAsia="Arial" w:hAnsi="Arial" w:cs="Arial"/>
                <w:spacing w:val="-3"/>
                <w:sz w:val="16"/>
                <w:szCs w:val="16"/>
              </w:rPr>
              <w:t>e</w:t>
            </w:r>
            <w:r w:rsidRPr="00112F5A">
              <w:rPr>
                <w:rFonts w:ascii="Arial" w:eastAsia="Arial" w:hAnsi="Arial" w:cs="Arial"/>
                <w:spacing w:val="1"/>
                <w:sz w:val="16"/>
                <w:szCs w:val="16"/>
              </w:rPr>
              <w:t>r</w:t>
            </w:r>
            <w:r w:rsidRPr="00112F5A">
              <w:rPr>
                <w:rFonts w:ascii="Arial" w:eastAsia="Arial" w:hAnsi="Arial" w:cs="Arial"/>
                <w:sz w:val="16"/>
                <w:szCs w:val="16"/>
              </w:rPr>
              <w:t>in</w:t>
            </w:r>
            <w:r w:rsidRPr="00112F5A">
              <w:rPr>
                <w:rFonts w:ascii="Arial" w:eastAsia="Arial" w:hAnsi="Arial" w:cs="Arial"/>
                <w:spacing w:val="1"/>
                <w:sz w:val="16"/>
                <w:szCs w:val="16"/>
              </w:rPr>
              <w:t>tah</w:t>
            </w:r>
            <w:r w:rsidRPr="00112F5A">
              <w:rPr>
                <w:rFonts w:ascii="Arial" w:eastAsia="Arial" w:hAnsi="Arial" w:cs="Arial"/>
                <w:spacing w:val="-3"/>
                <w:sz w:val="16"/>
                <w:szCs w:val="16"/>
              </w:rPr>
              <w:t>a</w:t>
            </w:r>
            <w:r w:rsidRPr="00112F5A">
              <w:rPr>
                <w:rFonts w:ascii="Arial" w:eastAsia="Arial" w:hAnsi="Arial" w:cs="Arial"/>
                <w:spacing w:val="1"/>
                <w:sz w:val="16"/>
                <w:szCs w:val="16"/>
              </w:rPr>
              <w:t>n</w:t>
            </w:r>
            <w:r w:rsidRPr="00112F5A">
              <w:rPr>
                <w:rFonts w:ascii="Arial" w:eastAsia="Arial" w:hAnsi="Arial" w:cs="Arial"/>
                <w:sz w:val="16"/>
                <w:szCs w:val="16"/>
              </w:rPr>
              <w:t>,</w:t>
            </w:r>
          </w:p>
        </w:tc>
        <w:tc>
          <w:tcPr>
            <w:tcW w:w="0" w:type="auto"/>
            <w:vAlign w:val="center"/>
          </w:tcPr>
          <w:p w14:paraId="3C725CF3" w14:textId="1C084386" w:rsidR="002165E4" w:rsidRPr="00112F5A" w:rsidRDefault="002165E4"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0.21</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0A64B49E" w14:textId="717E9B13" w:rsidR="002165E4" w:rsidRPr="00112F5A" w:rsidRDefault="002165E4" w:rsidP="00D548CF">
            <w:pPr>
              <w:tabs>
                <w:tab w:val="left" w:pos="540"/>
              </w:tabs>
              <w:jc w:val="center"/>
              <w:rPr>
                <w:rFonts w:ascii="Arial" w:eastAsia="Arial" w:hAnsi="Arial" w:cs="Arial"/>
                <w:sz w:val="16"/>
                <w:szCs w:val="16"/>
              </w:rPr>
            </w:pPr>
            <w:r w:rsidRPr="00112F5A">
              <w:rPr>
                <w:rFonts w:ascii="Arial" w:hAnsi="Arial" w:cs="Arial"/>
                <w:sz w:val="16"/>
                <w:szCs w:val="16"/>
              </w:rPr>
              <w:t>0.07</w:t>
            </w:r>
          </w:p>
        </w:tc>
        <w:tc>
          <w:tcPr>
            <w:tcW w:w="0" w:type="auto"/>
            <w:vAlign w:val="center"/>
          </w:tcPr>
          <w:p w14:paraId="5471B8CF" w14:textId="003C0F76" w:rsidR="002165E4" w:rsidRPr="00112F5A" w:rsidRDefault="002165E4"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0,15</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29CBCBDF" w14:textId="2EC50453" w:rsidR="002165E4" w:rsidRPr="00112F5A" w:rsidRDefault="002165E4" w:rsidP="00D548CF">
            <w:pPr>
              <w:tabs>
                <w:tab w:val="left" w:pos="540"/>
              </w:tabs>
              <w:jc w:val="center"/>
              <w:rPr>
                <w:rFonts w:ascii="Arial" w:eastAsia="Arial" w:hAnsi="Arial" w:cs="Arial"/>
                <w:sz w:val="16"/>
                <w:szCs w:val="16"/>
              </w:rPr>
            </w:pPr>
            <w:r w:rsidRPr="00112F5A">
              <w:rPr>
                <w:rFonts w:ascii="Arial" w:eastAsia="Arial Narrow" w:hAnsi="Arial" w:cs="Arial"/>
                <w:sz w:val="16"/>
                <w:szCs w:val="16"/>
              </w:rPr>
              <w:t>0.27</w:t>
            </w:r>
          </w:p>
        </w:tc>
        <w:tc>
          <w:tcPr>
            <w:cnfStyle w:val="000100000000" w:firstRow="0" w:lastRow="0" w:firstColumn="0" w:lastColumn="1" w:oddVBand="0" w:evenVBand="0" w:oddHBand="0" w:evenHBand="0" w:firstRowFirstColumn="0" w:firstRowLastColumn="0" w:lastRowFirstColumn="0" w:lastRowLastColumn="0"/>
            <w:tcW w:w="0" w:type="auto"/>
            <w:vAlign w:val="center"/>
          </w:tcPr>
          <w:p w14:paraId="0A58E85B" w14:textId="7D07BD95" w:rsidR="002165E4" w:rsidRPr="00112F5A" w:rsidRDefault="00F341D9" w:rsidP="00D548CF">
            <w:pPr>
              <w:tabs>
                <w:tab w:val="left" w:pos="540"/>
              </w:tabs>
              <w:jc w:val="center"/>
              <w:rPr>
                <w:rFonts w:ascii="Arial" w:eastAsia="Arial" w:hAnsi="Arial" w:cs="Arial"/>
                <w:b w:val="0"/>
                <w:bCs w:val="0"/>
                <w:spacing w:val="1"/>
                <w:sz w:val="16"/>
                <w:szCs w:val="16"/>
              </w:rPr>
            </w:pPr>
            <w:r w:rsidRPr="00112F5A">
              <w:rPr>
                <w:rFonts w:ascii="Arial" w:eastAsia="Arial Narrow" w:hAnsi="Arial" w:cs="Arial"/>
                <w:b w:val="0"/>
                <w:bCs w:val="0"/>
                <w:sz w:val="16"/>
                <w:szCs w:val="16"/>
              </w:rPr>
              <w:t>4,17</w:t>
            </w:r>
          </w:p>
        </w:tc>
      </w:tr>
      <w:tr w:rsidR="00F341D9" w:rsidRPr="00112F5A" w14:paraId="222F576E" w14:textId="77777777" w:rsidTr="00C22DE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vAlign w:val="center"/>
          </w:tcPr>
          <w:p w14:paraId="3844B72A" w14:textId="77777777" w:rsidR="002165E4" w:rsidRPr="00112F5A" w:rsidRDefault="002165E4" w:rsidP="00D548CF">
            <w:pPr>
              <w:tabs>
                <w:tab w:val="left" w:pos="540"/>
              </w:tabs>
              <w:ind w:left="184" w:right="187"/>
              <w:jc w:val="center"/>
              <w:rPr>
                <w:rFonts w:ascii="Arial" w:eastAsia="Arial" w:hAnsi="Arial" w:cs="Arial"/>
                <w:b w:val="0"/>
                <w:bCs w:val="0"/>
                <w:sz w:val="16"/>
                <w:szCs w:val="16"/>
              </w:rPr>
            </w:pPr>
            <w:r w:rsidRPr="00112F5A">
              <w:rPr>
                <w:rFonts w:ascii="Arial" w:eastAsia="Arial" w:hAnsi="Arial" w:cs="Arial"/>
                <w:b w:val="0"/>
                <w:bCs w:val="0"/>
                <w:sz w:val="16"/>
                <w:szCs w:val="16"/>
              </w:rPr>
              <w:t>P</w:t>
            </w:r>
          </w:p>
        </w:tc>
        <w:tc>
          <w:tcPr>
            <w:cnfStyle w:val="000010000000" w:firstRow="0" w:lastRow="0" w:firstColumn="0" w:lastColumn="0" w:oddVBand="1" w:evenVBand="0" w:oddHBand="0" w:evenHBand="0" w:firstRowFirstColumn="0" w:firstRowLastColumn="0" w:lastRowFirstColumn="0" w:lastRowLastColumn="0"/>
            <w:tcW w:w="4678" w:type="dxa"/>
            <w:tcBorders>
              <w:top w:val="none" w:sz="0" w:space="0" w:color="auto"/>
              <w:left w:val="none" w:sz="0" w:space="0" w:color="auto"/>
              <w:bottom w:val="none" w:sz="0" w:space="0" w:color="auto"/>
              <w:right w:val="none" w:sz="0" w:space="0" w:color="auto"/>
            </w:tcBorders>
            <w:vAlign w:val="center"/>
          </w:tcPr>
          <w:p w14:paraId="3F33A471" w14:textId="77777777" w:rsidR="002165E4" w:rsidRPr="00112F5A" w:rsidRDefault="002165E4" w:rsidP="00D548CF">
            <w:pPr>
              <w:tabs>
                <w:tab w:val="left" w:pos="540"/>
              </w:tabs>
              <w:ind w:left="103"/>
              <w:rPr>
                <w:rFonts w:ascii="Arial" w:eastAsia="Arial" w:hAnsi="Arial" w:cs="Arial"/>
                <w:sz w:val="16"/>
                <w:szCs w:val="16"/>
              </w:rPr>
            </w:pPr>
            <w:r w:rsidRPr="00112F5A">
              <w:rPr>
                <w:rFonts w:ascii="Arial" w:eastAsia="Arial" w:hAnsi="Arial" w:cs="Arial"/>
                <w:sz w:val="16"/>
                <w:szCs w:val="16"/>
              </w:rPr>
              <w:t>J</w:t>
            </w:r>
            <w:r w:rsidRPr="00112F5A">
              <w:rPr>
                <w:rFonts w:ascii="Arial" w:eastAsia="Arial" w:hAnsi="Arial" w:cs="Arial"/>
                <w:spacing w:val="1"/>
                <w:sz w:val="16"/>
                <w:szCs w:val="16"/>
              </w:rPr>
              <w:t>a</w:t>
            </w:r>
            <w:r w:rsidRPr="00112F5A">
              <w:rPr>
                <w:rFonts w:ascii="Arial" w:eastAsia="Arial" w:hAnsi="Arial" w:cs="Arial"/>
                <w:sz w:val="16"/>
                <w:szCs w:val="16"/>
              </w:rPr>
              <w:t>sa</w:t>
            </w:r>
            <w:r w:rsidRPr="00112F5A">
              <w:rPr>
                <w:rFonts w:ascii="Arial" w:eastAsia="Arial" w:hAnsi="Arial" w:cs="Arial"/>
                <w:spacing w:val="1"/>
                <w:sz w:val="16"/>
                <w:szCs w:val="16"/>
              </w:rPr>
              <w:t xml:space="preserve"> </w:t>
            </w:r>
            <w:r w:rsidRPr="00112F5A">
              <w:rPr>
                <w:rFonts w:ascii="Arial" w:eastAsia="Arial" w:hAnsi="Arial" w:cs="Arial"/>
                <w:spacing w:val="-1"/>
                <w:sz w:val="16"/>
                <w:szCs w:val="16"/>
              </w:rPr>
              <w:t>P</w:t>
            </w:r>
            <w:r w:rsidRPr="00112F5A">
              <w:rPr>
                <w:rFonts w:ascii="Arial" w:eastAsia="Arial" w:hAnsi="Arial" w:cs="Arial"/>
                <w:spacing w:val="1"/>
                <w:sz w:val="16"/>
                <w:szCs w:val="16"/>
              </w:rPr>
              <w:t>end</w:t>
            </w:r>
            <w:r w:rsidRPr="00112F5A">
              <w:rPr>
                <w:rFonts w:ascii="Arial" w:eastAsia="Arial" w:hAnsi="Arial" w:cs="Arial"/>
                <w:sz w:val="16"/>
                <w:szCs w:val="16"/>
              </w:rPr>
              <w:t>idik</w:t>
            </w:r>
            <w:r w:rsidRPr="00112F5A">
              <w:rPr>
                <w:rFonts w:ascii="Arial" w:eastAsia="Arial" w:hAnsi="Arial" w:cs="Arial"/>
                <w:spacing w:val="1"/>
                <w:sz w:val="16"/>
                <w:szCs w:val="16"/>
              </w:rPr>
              <w:t>a</w:t>
            </w:r>
            <w:r w:rsidRPr="00112F5A">
              <w:rPr>
                <w:rFonts w:ascii="Arial" w:eastAsia="Arial" w:hAnsi="Arial" w:cs="Arial"/>
                <w:sz w:val="16"/>
                <w:szCs w:val="16"/>
              </w:rPr>
              <w:t>n</w:t>
            </w:r>
          </w:p>
        </w:tc>
        <w:tc>
          <w:tcPr>
            <w:tcW w:w="0" w:type="auto"/>
            <w:tcBorders>
              <w:top w:val="none" w:sz="0" w:space="0" w:color="auto"/>
              <w:bottom w:val="none" w:sz="0" w:space="0" w:color="auto"/>
            </w:tcBorders>
            <w:vAlign w:val="center"/>
          </w:tcPr>
          <w:p w14:paraId="3B386941" w14:textId="5B7AFADA" w:rsidR="002165E4" w:rsidRPr="00112F5A" w:rsidRDefault="002165E4"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0.43</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7E2AB328" w14:textId="619DD89E" w:rsidR="002165E4" w:rsidRPr="00112F5A" w:rsidRDefault="002165E4" w:rsidP="00D548CF">
            <w:pPr>
              <w:tabs>
                <w:tab w:val="left" w:pos="540"/>
              </w:tabs>
              <w:jc w:val="center"/>
              <w:rPr>
                <w:rFonts w:ascii="Arial" w:eastAsia="Arial" w:hAnsi="Arial" w:cs="Arial"/>
                <w:sz w:val="16"/>
                <w:szCs w:val="16"/>
              </w:rPr>
            </w:pPr>
            <w:r w:rsidRPr="00112F5A">
              <w:rPr>
                <w:rFonts w:ascii="Arial" w:hAnsi="Arial" w:cs="Arial"/>
                <w:sz w:val="16"/>
                <w:szCs w:val="16"/>
              </w:rPr>
              <w:t>1,23</w:t>
            </w:r>
          </w:p>
        </w:tc>
        <w:tc>
          <w:tcPr>
            <w:tcW w:w="0" w:type="auto"/>
            <w:tcBorders>
              <w:top w:val="none" w:sz="0" w:space="0" w:color="auto"/>
              <w:bottom w:val="none" w:sz="0" w:space="0" w:color="auto"/>
            </w:tcBorders>
            <w:vAlign w:val="center"/>
          </w:tcPr>
          <w:p w14:paraId="47280FD9" w14:textId="3E1B3BA9" w:rsidR="002165E4" w:rsidRPr="00112F5A" w:rsidRDefault="002165E4"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2,37</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66F4DDA8" w14:textId="069AEF93" w:rsidR="002165E4" w:rsidRPr="00112F5A" w:rsidRDefault="002165E4" w:rsidP="00D548CF">
            <w:pPr>
              <w:tabs>
                <w:tab w:val="left" w:pos="540"/>
              </w:tabs>
              <w:jc w:val="center"/>
              <w:rPr>
                <w:rFonts w:ascii="Arial" w:eastAsia="Arial" w:hAnsi="Arial" w:cs="Arial"/>
                <w:sz w:val="16"/>
                <w:szCs w:val="16"/>
              </w:rPr>
            </w:pPr>
            <w:r w:rsidRPr="00112F5A">
              <w:rPr>
                <w:rFonts w:ascii="Arial" w:eastAsia="Arial Narrow" w:hAnsi="Arial" w:cs="Arial"/>
                <w:sz w:val="16"/>
                <w:szCs w:val="16"/>
              </w:rPr>
              <w:t>2.75</w:t>
            </w:r>
          </w:p>
        </w:tc>
        <w:tc>
          <w:tcPr>
            <w:cnfStyle w:val="000100000000" w:firstRow="0" w:lastRow="0" w:firstColumn="0" w:lastColumn="1"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vAlign w:val="center"/>
          </w:tcPr>
          <w:p w14:paraId="5AE87076" w14:textId="55F98D2C" w:rsidR="002165E4" w:rsidRPr="00112F5A" w:rsidRDefault="00F341D9" w:rsidP="00D548CF">
            <w:pPr>
              <w:tabs>
                <w:tab w:val="left" w:pos="540"/>
              </w:tabs>
              <w:jc w:val="center"/>
              <w:rPr>
                <w:rFonts w:ascii="Arial" w:eastAsia="Arial" w:hAnsi="Arial" w:cs="Arial"/>
                <w:b w:val="0"/>
                <w:bCs w:val="0"/>
                <w:spacing w:val="1"/>
                <w:sz w:val="16"/>
                <w:szCs w:val="16"/>
              </w:rPr>
            </w:pPr>
            <w:r w:rsidRPr="00112F5A">
              <w:rPr>
                <w:rFonts w:ascii="Arial" w:eastAsia="Arial Narrow" w:hAnsi="Arial" w:cs="Arial"/>
                <w:b w:val="0"/>
                <w:bCs w:val="0"/>
                <w:sz w:val="16"/>
                <w:szCs w:val="16"/>
              </w:rPr>
              <w:t>2,13</w:t>
            </w:r>
          </w:p>
        </w:tc>
      </w:tr>
      <w:tr w:rsidR="00F341D9" w:rsidRPr="00112F5A" w14:paraId="798CDE1A" w14:textId="77777777" w:rsidTr="00C22DE1">
        <w:trPr>
          <w:trHeight w:val="20"/>
        </w:trPr>
        <w:tc>
          <w:tcPr>
            <w:cnfStyle w:val="001000000000" w:firstRow="0" w:lastRow="0" w:firstColumn="1" w:lastColumn="0" w:oddVBand="0" w:evenVBand="0" w:oddHBand="0" w:evenHBand="0" w:firstRowFirstColumn="0" w:firstRowLastColumn="0" w:lastRowFirstColumn="0" w:lastRowLastColumn="0"/>
            <w:tcW w:w="0" w:type="auto"/>
            <w:vAlign w:val="center"/>
          </w:tcPr>
          <w:p w14:paraId="0D39D468" w14:textId="77777777" w:rsidR="002165E4" w:rsidRPr="00112F5A" w:rsidRDefault="002165E4" w:rsidP="00D548CF">
            <w:pPr>
              <w:tabs>
                <w:tab w:val="left" w:pos="540"/>
              </w:tabs>
              <w:ind w:left="172" w:right="176"/>
              <w:jc w:val="center"/>
              <w:rPr>
                <w:rFonts w:ascii="Arial" w:eastAsia="Arial" w:hAnsi="Arial" w:cs="Arial"/>
                <w:b w:val="0"/>
                <w:bCs w:val="0"/>
                <w:sz w:val="16"/>
                <w:szCs w:val="16"/>
              </w:rPr>
            </w:pPr>
            <w:r w:rsidRPr="00112F5A">
              <w:rPr>
                <w:rFonts w:ascii="Arial" w:eastAsia="Arial" w:hAnsi="Arial" w:cs="Arial"/>
                <w:b w:val="0"/>
                <w:bCs w:val="0"/>
                <w:sz w:val="16"/>
                <w:szCs w:val="16"/>
              </w:rPr>
              <w:t>Q</w:t>
            </w:r>
          </w:p>
        </w:tc>
        <w:tc>
          <w:tcPr>
            <w:cnfStyle w:val="000010000000" w:firstRow="0" w:lastRow="0" w:firstColumn="0" w:lastColumn="0" w:oddVBand="1" w:evenVBand="0" w:oddHBand="0" w:evenHBand="0" w:firstRowFirstColumn="0" w:firstRowLastColumn="0" w:lastRowFirstColumn="0" w:lastRowLastColumn="0"/>
            <w:tcW w:w="4678" w:type="dxa"/>
            <w:tcBorders>
              <w:left w:val="none" w:sz="0" w:space="0" w:color="auto"/>
              <w:right w:val="none" w:sz="0" w:space="0" w:color="auto"/>
            </w:tcBorders>
            <w:vAlign w:val="center"/>
          </w:tcPr>
          <w:p w14:paraId="7E964B28" w14:textId="77777777" w:rsidR="002165E4" w:rsidRPr="00112F5A" w:rsidRDefault="002165E4" w:rsidP="00D548CF">
            <w:pPr>
              <w:tabs>
                <w:tab w:val="left" w:pos="540"/>
              </w:tabs>
              <w:ind w:left="103"/>
              <w:rPr>
                <w:rFonts w:ascii="Arial" w:eastAsia="Arial" w:hAnsi="Arial" w:cs="Arial"/>
                <w:sz w:val="16"/>
                <w:szCs w:val="16"/>
              </w:rPr>
            </w:pPr>
            <w:r w:rsidRPr="00112F5A">
              <w:rPr>
                <w:rFonts w:ascii="Arial" w:eastAsia="Arial" w:hAnsi="Arial" w:cs="Arial"/>
                <w:sz w:val="16"/>
                <w:szCs w:val="16"/>
              </w:rPr>
              <w:t>J</w:t>
            </w:r>
            <w:r w:rsidRPr="00112F5A">
              <w:rPr>
                <w:rFonts w:ascii="Arial" w:eastAsia="Arial" w:hAnsi="Arial" w:cs="Arial"/>
                <w:spacing w:val="1"/>
                <w:sz w:val="16"/>
                <w:szCs w:val="16"/>
              </w:rPr>
              <w:t>a</w:t>
            </w:r>
            <w:r w:rsidRPr="00112F5A">
              <w:rPr>
                <w:rFonts w:ascii="Arial" w:eastAsia="Arial" w:hAnsi="Arial" w:cs="Arial"/>
                <w:sz w:val="16"/>
                <w:szCs w:val="16"/>
              </w:rPr>
              <w:t>sa</w:t>
            </w:r>
            <w:r w:rsidRPr="00112F5A">
              <w:rPr>
                <w:rFonts w:ascii="Arial" w:eastAsia="Arial" w:hAnsi="Arial" w:cs="Arial"/>
                <w:spacing w:val="2"/>
                <w:sz w:val="16"/>
                <w:szCs w:val="16"/>
              </w:rPr>
              <w:t xml:space="preserve"> </w:t>
            </w:r>
            <w:r w:rsidRPr="00112F5A">
              <w:rPr>
                <w:rFonts w:ascii="Arial" w:eastAsia="Arial" w:hAnsi="Arial" w:cs="Arial"/>
                <w:spacing w:val="-1"/>
                <w:sz w:val="16"/>
                <w:szCs w:val="16"/>
              </w:rPr>
              <w:t>K</w:t>
            </w:r>
            <w:r w:rsidRPr="00112F5A">
              <w:rPr>
                <w:rFonts w:ascii="Arial" w:eastAsia="Arial" w:hAnsi="Arial" w:cs="Arial"/>
                <w:spacing w:val="1"/>
                <w:sz w:val="16"/>
                <w:szCs w:val="16"/>
              </w:rPr>
              <w:t>e</w:t>
            </w:r>
            <w:r w:rsidRPr="00112F5A">
              <w:rPr>
                <w:rFonts w:ascii="Arial" w:eastAsia="Arial" w:hAnsi="Arial" w:cs="Arial"/>
                <w:sz w:val="16"/>
                <w:szCs w:val="16"/>
              </w:rPr>
              <w:t>s</w:t>
            </w:r>
            <w:r w:rsidRPr="00112F5A">
              <w:rPr>
                <w:rFonts w:ascii="Arial" w:eastAsia="Arial" w:hAnsi="Arial" w:cs="Arial"/>
                <w:spacing w:val="1"/>
                <w:sz w:val="16"/>
                <w:szCs w:val="16"/>
              </w:rPr>
              <w:t>eha</w:t>
            </w:r>
            <w:r w:rsidRPr="00112F5A">
              <w:rPr>
                <w:rFonts w:ascii="Arial" w:eastAsia="Arial" w:hAnsi="Arial" w:cs="Arial"/>
                <w:sz w:val="16"/>
                <w:szCs w:val="16"/>
              </w:rPr>
              <w:t>t</w:t>
            </w:r>
            <w:r w:rsidRPr="00112F5A">
              <w:rPr>
                <w:rFonts w:ascii="Arial" w:eastAsia="Arial" w:hAnsi="Arial" w:cs="Arial"/>
                <w:spacing w:val="1"/>
                <w:sz w:val="16"/>
                <w:szCs w:val="16"/>
              </w:rPr>
              <w:t>a</w:t>
            </w:r>
            <w:r w:rsidRPr="00112F5A">
              <w:rPr>
                <w:rFonts w:ascii="Arial" w:eastAsia="Arial" w:hAnsi="Arial" w:cs="Arial"/>
                <w:sz w:val="16"/>
                <w:szCs w:val="16"/>
              </w:rPr>
              <w:t>n</w:t>
            </w:r>
            <w:r w:rsidRPr="00112F5A">
              <w:rPr>
                <w:rFonts w:ascii="Arial" w:eastAsia="Arial" w:hAnsi="Arial" w:cs="Arial"/>
                <w:spacing w:val="-1"/>
                <w:sz w:val="16"/>
                <w:szCs w:val="16"/>
              </w:rPr>
              <w:t xml:space="preserve"> </w:t>
            </w:r>
            <w:r w:rsidRPr="00112F5A">
              <w:rPr>
                <w:rFonts w:ascii="Arial" w:eastAsia="Arial" w:hAnsi="Arial" w:cs="Arial"/>
                <w:spacing w:val="1"/>
                <w:sz w:val="16"/>
                <w:szCs w:val="16"/>
              </w:rPr>
              <w:t>da</w:t>
            </w:r>
            <w:r w:rsidRPr="00112F5A">
              <w:rPr>
                <w:rFonts w:ascii="Arial" w:eastAsia="Arial" w:hAnsi="Arial" w:cs="Arial"/>
                <w:sz w:val="16"/>
                <w:szCs w:val="16"/>
              </w:rPr>
              <w:t>n</w:t>
            </w:r>
            <w:r w:rsidRPr="00112F5A">
              <w:rPr>
                <w:rFonts w:ascii="Arial" w:eastAsia="Arial" w:hAnsi="Arial" w:cs="Arial"/>
                <w:spacing w:val="1"/>
                <w:sz w:val="16"/>
                <w:szCs w:val="16"/>
              </w:rPr>
              <w:t xml:space="preserve"> </w:t>
            </w:r>
            <w:proofErr w:type="spellStart"/>
            <w:r w:rsidRPr="00112F5A">
              <w:rPr>
                <w:rFonts w:ascii="Arial" w:eastAsia="Arial" w:hAnsi="Arial" w:cs="Arial"/>
                <w:spacing w:val="-1"/>
                <w:sz w:val="16"/>
                <w:szCs w:val="16"/>
              </w:rPr>
              <w:t>K</w:t>
            </w:r>
            <w:r w:rsidRPr="00112F5A">
              <w:rPr>
                <w:rFonts w:ascii="Arial" w:eastAsia="Arial" w:hAnsi="Arial" w:cs="Arial"/>
                <w:spacing w:val="1"/>
                <w:sz w:val="16"/>
                <w:szCs w:val="16"/>
              </w:rPr>
              <w:t>eg</w:t>
            </w:r>
            <w:r w:rsidRPr="00112F5A">
              <w:rPr>
                <w:rFonts w:ascii="Arial" w:eastAsia="Arial" w:hAnsi="Arial" w:cs="Arial"/>
                <w:sz w:val="16"/>
                <w:szCs w:val="16"/>
              </w:rPr>
              <w:t>ia</w:t>
            </w:r>
            <w:r w:rsidRPr="00112F5A">
              <w:rPr>
                <w:rFonts w:ascii="Arial" w:eastAsia="Arial" w:hAnsi="Arial" w:cs="Arial"/>
                <w:spacing w:val="-3"/>
                <w:sz w:val="16"/>
                <w:szCs w:val="16"/>
              </w:rPr>
              <w:t>t</w:t>
            </w:r>
            <w:r w:rsidRPr="00112F5A">
              <w:rPr>
                <w:rFonts w:ascii="Arial" w:eastAsia="Arial" w:hAnsi="Arial" w:cs="Arial"/>
                <w:spacing w:val="1"/>
                <w:sz w:val="16"/>
                <w:szCs w:val="16"/>
              </w:rPr>
              <w:t>a</w:t>
            </w:r>
            <w:r w:rsidRPr="00112F5A">
              <w:rPr>
                <w:rFonts w:ascii="Arial" w:eastAsia="Arial" w:hAnsi="Arial" w:cs="Arial"/>
                <w:sz w:val="16"/>
                <w:szCs w:val="16"/>
              </w:rPr>
              <w:t>n</w:t>
            </w:r>
            <w:proofErr w:type="spellEnd"/>
            <w:r w:rsidRPr="00112F5A">
              <w:rPr>
                <w:rFonts w:ascii="Arial" w:eastAsia="Arial" w:hAnsi="Arial" w:cs="Arial"/>
                <w:sz w:val="16"/>
                <w:szCs w:val="16"/>
              </w:rPr>
              <w:t xml:space="preserve"> </w:t>
            </w:r>
            <w:proofErr w:type="spellStart"/>
            <w:r w:rsidRPr="00112F5A">
              <w:rPr>
                <w:rFonts w:ascii="Arial" w:eastAsia="Arial" w:hAnsi="Arial" w:cs="Arial"/>
                <w:spacing w:val="-1"/>
                <w:sz w:val="16"/>
                <w:szCs w:val="16"/>
              </w:rPr>
              <w:t>S</w:t>
            </w:r>
            <w:r w:rsidRPr="00112F5A">
              <w:rPr>
                <w:rFonts w:ascii="Arial" w:eastAsia="Arial" w:hAnsi="Arial" w:cs="Arial"/>
                <w:spacing w:val="1"/>
                <w:sz w:val="16"/>
                <w:szCs w:val="16"/>
              </w:rPr>
              <w:t>o</w:t>
            </w:r>
            <w:r w:rsidRPr="00112F5A">
              <w:rPr>
                <w:rFonts w:ascii="Arial" w:eastAsia="Arial" w:hAnsi="Arial" w:cs="Arial"/>
                <w:sz w:val="16"/>
                <w:szCs w:val="16"/>
              </w:rPr>
              <w:t>sial</w:t>
            </w:r>
            <w:proofErr w:type="spellEnd"/>
          </w:p>
        </w:tc>
        <w:tc>
          <w:tcPr>
            <w:tcW w:w="0" w:type="auto"/>
            <w:vAlign w:val="center"/>
          </w:tcPr>
          <w:p w14:paraId="66CE3244" w14:textId="021BFB6E" w:rsidR="002165E4" w:rsidRPr="00112F5A" w:rsidRDefault="002165E4"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6.77</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0F6B5AE9" w14:textId="600CBF71" w:rsidR="002165E4" w:rsidRPr="00112F5A" w:rsidRDefault="002165E4" w:rsidP="00D548CF">
            <w:pPr>
              <w:tabs>
                <w:tab w:val="left" w:pos="540"/>
              </w:tabs>
              <w:jc w:val="center"/>
              <w:rPr>
                <w:rFonts w:ascii="Arial" w:eastAsia="Arial" w:hAnsi="Arial" w:cs="Arial"/>
                <w:sz w:val="16"/>
                <w:szCs w:val="16"/>
              </w:rPr>
            </w:pPr>
            <w:r w:rsidRPr="00112F5A">
              <w:rPr>
                <w:rFonts w:ascii="Arial" w:hAnsi="Arial" w:cs="Arial"/>
                <w:sz w:val="16"/>
                <w:szCs w:val="16"/>
              </w:rPr>
              <w:t>3,57</w:t>
            </w:r>
          </w:p>
        </w:tc>
        <w:tc>
          <w:tcPr>
            <w:tcW w:w="0" w:type="auto"/>
            <w:vAlign w:val="center"/>
          </w:tcPr>
          <w:p w14:paraId="248B47F5" w14:textId="37580926" w:rsidR="002165E4" w:rsidRPr="00112F5A" w:rsidRDefault="002165E4"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1,87</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0E543509" w14:textId="59E96B64" w:rsidR="002165E4" w:rsidRPr="00112F5A" w:rsidRDefault="002165E4" w:rsidP="00D548CF">
            <w:pPr>
              <w:tabs>
                <w:tab w:val="left" w:pos="540"/>
              </w:tabs>
              <w:jc w:val="center"/>
              <w:rPr>
                <w:rFonts w:ascii="Arial" w:eastAsia="Arial" w:hAnsi="Arial" w:cs="Arial"/>
                <w:sz w:val="16"/>
                <w:szCs w:val="16"/>
              </w:rPr>
            </w:pPr>
            <w:r w:rsidRPr="00112F5A">
              <w:rPr>
                <w:rFonts w:ascii="Arial" w:eastAsia="Arial Narrow" w:hAnsi="Arial" w:cs="Arial"/>
                <w:sz w:val="16"/>
                <w:szCs w:val="16"/>
              </w:rPr>
              <w:t>2.79</w:t>
            </w:r>
          </w:p>
        </w:tc>
        <w:tc>
          <w:tcPr>
            <w:cnfStyle w:val="000100000000" w:firstRow="0" w:lastRow="0" w:firstColumn="0" w:lastColumn="1" w:oddVBand="0" w:evenVBand="0" w:oddHBand="0" w:evenHBand="0" w:firstRowFirstColumn="0" w:firstRowLastColumn="0" w:lastRowFirstColumn="0" w:lastRowLastColumn="0"/>
            <w:tcW w:w="0" w:type="auto"/>
            <w:vAlign w:val="center"/>
          </w:tcPr>
          <w:p w14:paraId="4F834221" w14:textId="6A7DA279" w:rsidR="002165E4" w:rsidRPr="00112F5A" w:rsidRDefault="00F341D9" w:rsidP="00D548CF">
            <w:pPr>
              <w:tabs>
                <w:tab w:val="left" w:pos="540"/>
              </w:tabs>
              <w:jc w:val="center"/>
              <w:rPr>
                <w:rFonts w:ascii="Arial" w:eastAsia="Arial" w:hAnsi="Arial" w:cs="Arial"/>
                <w:b w:val="0"/>
                <w:bCs w:val="0"/>
                <w:spacing w:val="1"/>
                <w:sz w:val="16"/>
                <w:szCs w:val="16"/>
              </w:rPr>
            </w:pPr>
            <w:r w:rsidRPr="00112F5A">
              <w:rPr>
                <w:rFonts w:ascii="Arial" w:eastAsia="Arial Narrow" w:hAnsi="Arial" w:cs="Arial"/>
                <w:b w:val="0"/>
                <w:bCs w:val="0"/>
                <w:sz w:val="16"/>
                <w:szCs w:val="16"/>
              </w:rPr>
              <w:t>1,18</w:t>
            </w:r>
          </w:p>
        </w:tc>
      </w:tr>
      <w:tr w:rsidR="00F341D9" w:rsidRPr="00112F5A" w14:paraId="597293E1" w14:textId="77777777" w:rsidTr="00C22DE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vAlign w:val="center"/>
          </w:tcPr>
          <w:p w14:paraId="2C317DCA" w14:textId="77777777" w:rsidR="002165E4" w:rsidRPr="00112F5A" w:rsidRDefault="002165E4" w:rsidP="00D548CF">
            <w:pPr>
              <w:tabs>
                <w:tab w:val="left" w:pos="540"/>
              </w:tabs>
              <w:ind w:left="119"/>
              <w:jc w:val="center"/>
              <w:rPr>
                <w:rFonts w:ascii="Arial" w:eastAsia="Arial" w:hAnsi="Arial" w:cs="Arial"/>
                <w:b w:val="0"/>
                <w:bCs w:val="0"/>
                <w:sz w:val="16"/>
                <w:szCs w:val="16"/>
              </w:rPr>
            </w:pPr>
            <w:proofErr w:type="gramStart"/>
            <w:r w:rsidRPr="00112F5A">
              <w:rPr>
                <w:rFonts w:ascii="Arial" w:eastAsia="Arial" w:hAnsi="Arial" w:cs="Arial"/>
                <w:b w:val="0"/>
                <w:bCs w:val="0"/>
                <w:sz w:val="16"/>
                <w:szCs w:val="16"/>
              </w:rPr>
              <w:t>R.S</w:t>
            </w:r>
            <w:proofErr w:type="gramEnd"/>
          </w:p>
        </w:tc>
        <w:tc>
          <w:tcPr>
            <w:cnfStyle w:val="000010000000" w:firstRow="0" w:lastRow="0" w:firstColumn="0" w:lastColumn="0" w:oddVBand="1" w:evenVBand="0" w:oddHBand="0" w:evenHBand="0" w:firstRowFirstColumn="0" w:firstRowLastColumn="0" w:lastRowFirstColumn="0" w:lastRowLastColumn="0"/>
            <w:tcW w:w="4678" w:type="dxa"/>
            <w:tcBorders>
              <w:top w:val="none" w:sz="0" w:space="0" w:color="auto"/>
              <w:left w:val="none" w:sz="0" w:space="0" w:color="auto"/>
              <w:bottom w:val="none" w:sz="0" w:space="0" w:color="auto"/>
              <w:right w:val="none" w:sz="0" w:space="0" w:color="auto"/>
            </w:tcBorders>
            <w:vAlign w:val="center"/>
          </w:tcPr>
          <w:p w14:paraId="01B3690E" w14:textId="77777777" w:rsidR="002165E4" w:rsidRPr="00112F5A" w:rsidRDefault="002165E4" w:rsidP="00D548CF">
            <w:pPr>
              <w:tabs>
                <w:tab w:val="left" w:pos="540"/>
              </w:tabs>
              <w:ind w:left="103"/>
              <w:rPr>
                <w:rFonts w:ascii="Arial" w:eastAsia="Arial" w:hAnsi="Arial" w:cs="Arial"/>
                <w:sz w:val="16"/>
                <w:szCs w:val="16"/>
              </w:rPr>
            </w:pPr>
            <w:r w:rsidRPr="00112F5A">
              <w:rPr>
                <w:rFonts w:ascii="Arial" w:eastAsia="Arial" w:hAnsi="Arial" w:cs="Arial"/>
                <w:sz w:val="16"/>
                <w:szCs w:val="16"/>
              </w:rPr>
              <w:t>J</w:t>
            </w:r>
            <w:r w:rsidRPr="00112F5A">
              <w:rPr>
                <w:rFonts w:ascii="Arial" w:eastAsia="Arial" w:hAnsi="Arial" w:cs="Arial"/>
                <w:spacing w:val="1"/>
                <w:sz w:val="16"/>
                <w:szCs w:val="16"/>
              </w:rPr>
              <w:t>a</w:t>
            </w:r>
            <w:r w:rsidRPr="00112F5A">
              <w:rPr>
                <w:rFonts w:ascii="Arial" w:eastAsia="Arial" w:hAnsi="Arial" w:cs="Arial"/>
                <w:sz w:val="16"/>
                <w:szCs w:val="16"/>
              </w:rPr>
              <w:t>sa</w:t>
            </w:r>
            <w:r w:rsidRPr="00112F5A">
              <w:rPr>
                <w:rFonts w:ascii="Arial" w:eastAsia="Arial" w:hAnsi="Arial" w:cs="Arial"/>
                <w:spacing w:val="1"/>
                <w:sz w:val="16"/>
                <w:szCs w:val="16"/>
              </w:rPr>
              <w:t xml:space="preserve"> </w:t>
            </w:r>
            <w:proofErr w:type="spellStart"/>
            <w:r w:rsidRPr="00112F5A">
              <w:rPr>
                <w:rFonts w:ascii="Arial" w:eastAsia="Arial" w:hAnsi="Arial" w:cs="Arial"/>
                <w:sz w:val="16"/>
                <w:szCs w:val="16"/>
              </w:rPr>
              <w:t>l</w:t>
            </w:r>
            <w:r w:rsidRPr="00112F5A">
              <w:rPr>
                <w:rFonts w:ascii="Arial" w:eastAsia="Arial" w:hAnsi="Arial" w:cs="Arial"/>
                <w:spacing w:val="1"/>
                <w:sz w:val="16"/>
                <w:szCs w:val="16"/>
              </w:rPr>
              <w:t>a</w:t>
            </w:r>
            <w:r w:rsidRPr="00112F5A">
              <w:rPr>
                <w:rFonts w:ascii="Arial" w:eastAsia="Arial" w:hAnsi="Arial" w:cs="Arial"/>
                <w:sz w:val="16"/>
                <w:szCs w:val="16"/>
              </w:rPr>
              <w:t>in</w:t>
            </w:r>
            <w:r w:rsidRPr="00112F5A">
              <w:rPr>
                <w:rFonts w:ascii="Arial" w:eastAsia="Arial" w:hAnsi="Arial" w:cs="Arial"/>
                <w:spacing w:val="1"/>
                <w:sz w:val="16"/>
                <w:szCs w:val="16"/>
              </w:rPr>
              <w:t>n</w:t>
            </w:r>
            <w:r w:rsidRPr="00112F5A">
              <w:rPr>
                <w:rFonts w:ascii="Arial" w:eastAsia="Arial" w:hAnsi="Arial" w:cs="Arial"/>
                <w:sz w:val="16"/>
                <w:szCs w:val="16"/>
              </w:rPr>
              <w:t>ya</w:t>
            </w:r>
            <w:proofErr w:type="spellEnd"/>
          </w:p>
        </w:tc>
        <w:tc>
          <w:tcPr>
            <w:tcW w:w="0" w:type="auto"/>
            <w:tcBorders>
              <w:top w:val="none" w:sz="0" w:space="0" w:color="auto"/>
              <w:bottom w:val="none" w:sz="0" w:space="0" w:color="auto"/>
            </w:tcBorders>
            <w:vAlign w:val="center"/>
          </w:tcPr>
          <w:p w14:paraId="5AD1FA2D" w14:textId="57C1FE16" w:rsidR="002165E4" w:rsidRPr="00112F5A" w:rsidRDefault="002165E4"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1.06</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4477841D" w14:textId="766D26E9" w:rsidR="002165E4" w:rsidRPr="00112F5A" w:rsidRDefault="002165E4" w:rsidP="00D548CF">
            <w:pPr>
              <w:tabs>
                <w:tab w:val="left" w:pos="540"/>
              </w:tabs>
              <w:jc w:val="center"/>
              <w:rPr>
                <w:rFonts w:ascii="Arial" w:eastAsia="Arial" w:hAnsi="Arial" w:cs="Arial"/>
                <w:sz w:val="16"/>
                <w:szCs w:val="16"/>
              </w:rPr>
            </w:pPr>
            <w:r w:rsidRPr="00112F5A">
              <w:rPr>
                <w:rFonts w:ascii="Arial" w:hAnsi="Arial" w:cs="Arial"/>
                <w:sz w:val="16"/>
                <w:szCs w:val="16"/>
              </w:rPr>
              <w:t>2,17</w:t>
            </w:r>
          </w:p>
        </w:tc>
        <w:tc>
          <w:tcPr>
            <w:tcW w:w="0" w:type="auto"/>
            <w:tcBorders>
              <w:top w:val="none" w:sz="0" w:space="0" w:color="auto"/>
              <w:bottom w:val="none" w:sz="0" w:space="0" w:color="auto"/>
            </w:tcBorders>
            <w:vAlign w:val="center"/>
          </w:tcPr>
          <w:p w14:paraId="38142F5E" w14:textId="03236DCF" w:rsidR="002165E4" w:rsidRPr="00112F5A" w:rsidRDefault="002165E4"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3,98</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7969F306" w14:textId="65E7AAF2" w:rsidR="002165E4" w:rsidRPr="00112F5A" w:rsidRDefault="002165E4" w:rsidP="00D548CF">
            <w:pPr>
              <w:tabs>
                <w:tab w:val="left" w:pos="540"/>
              </w:tabs>
              <w:jc w:val="center"/>
              <w:rPr>
                <w:rFonts w:ascii="Arial" w:eastAsia="Arial" w:hAnsi="Arial" w:cs="Arial"/>
                <w:sz w:val="16"/>
                <w:szCs w:val="16"/>
              </w:rPr>
            </w:pPr>
            <w:r w:rsidRPr="00112F5A">
              <w:rPr>
                <w:rFonts w:ascii="Arial" w:eastAsia="Arial Narrow" w:hAnsi="Arial" w:cs="Arial"/>
                <w:sz w:val="16"/>
                <w:szCs w:val="16"/>
              </w:rPr>
              <w:t>1.36</w:t>
            </w:r>
          </w:p>
        </w:tc>
        <w:tc>
          <w:tcPr>
            <w:cnfStyle w:val="000100000000" w:firstRow="0" w:lastRow="0" w:firstColumn="0" w:lastColumn="1"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vAlign w:val="center"/>
          </w:tcPr>
          <w:p w14:paraId="709D3120" w14:textId="72CA6D90" w:rsidR="002165E4" w:rsidRPr="00112F5A" w:rsidRDefault="00F341D9" w:rsidP="00D548CF">
            <w:pPr>
              <w:tabs>
                <w:tab w:val="left" w:pos="540"/>
              </w:tabs>
              <w:jc w:val="center"/>
              <w:rPr>
                <w:rFonts w:ascii="Arial" w:eastAsia="Arial" w:hAnsi="Arial" w:cs="Arial"/>
                <w:b w:val="0"/>
                <w:bCs w:val="0"/>
                <w:spacing w:val="1"/>
                <w:sz w:val="16"/>
                <w:szCs w:val="16"/>
              </w:rPr>
            </w:pPr>
            <w:r w:rsidRPr="00112F5A">
              <w:rPr>
                <w:rFonts w:ascii="Arial" w:eastAsia="Arial Narrow" w:hAnsi="Arial" w:cs="Arial"/>
                <w:b w:val="0"/>
                <w:bCs w:val="0"/>
                <w:sz w:val="16"/>
                <w:szCs w:val="16"/>
              </w:rPr>
              <w:t>4,39</w:t>
            </w:r>
          </w:p>
        </w:tc>
      </w:tr>
      <w:tr w:rsidR="00F341D9" w:rsidRPr="00112F5A" w14:paraId="1F2699E9" w14:textId="77777777" w:rsidTr="00C22DE1">
        <w:trPr>
          <w:cnfStyle w:val="010000000000" w:firstRow="0" w:lastRow="1"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vAlign w:val="center"/>
          </w:tcPr>
          <w:p w14:paraId="1BA0174D" w14:textId="77777777" w:rsidR="002165E4" w:rsidRPr="00112F5A" w:rsidRDefault="002165E4" w:rsidP="00D548CF">
            <w:pPr>
              <w:tabs>
                <w:tab w:val="left" w:pos="540"/>
              </w:tabs>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4678" w:type="dxa"/>
            <w:tcBorders>
              <w:top w:val="none" w:sz="0" w:space="0" w:color="auto"/>
              <w:left w:val="none" w:sz="0" w:space="0" w:color="auto"/>
              <w:bottom w:val="none" w:sz="0" w:space="0" w:color="auto"/>
              <w:right w:val="none" w:sz="0" w:space="0" w:color="auto"/>
            </w:tcBorders>
            <w:vAlign w:val="center"/>
          </w:tcPr>
          <w:p w14:paraId="67AAA269" w14:textId="77777777" w:rsidR="002165E4" w:rsidRPr="00112F5A" w:rsidRDefault="002165E4" w:rsidP="00D548CF">
            <w:pPr>
              <w:tabs>
                <w:tab w:val="left" w:pos="540"/>
              </w:tabs>
              <w:ind w:left="103"/>
              <w:jc w:val="center"/>
              <w:rPr>
                <w:rFonts w:ascii="Arial" w:eastAsia="Arial" w:hAnsi="Arial" w:cs="Arial"/>
                <w:sz w:val="16"/>
                <w:szCs w:val="16"/>
              </w:rPr>
            </w:pPr>
            <w:r w:rsidRPr="00112F5A">
              <w:rPr>
                <w:rFonts w:ascii="Arial" w:eastAsia="Arial" w:hAnsi="Arial" w:cs="Arial"/>
                <w:spacing w:val="-1"/>
                <w:sz w:val="16"/>
                <w:szCs w:val="16"/>
              </w:rPr>
              <w:t>P</w:t>
            </w:r>
            <w:r w:rsidRPr="00112F5A">
              <w:rPr>
                <w:rFonts w:ascii="Arial" w:eastAsia="Arial" w:hAnsi="Arial" w:cs="Arial"/>
                <w:sz w:val="16"/>
                <w:szCs w:val="16"/>
              </w:rPr>
              <w:t>D</w:t>
            </w:r>
            <w:r w:rsidRPr="00112F5A">
              <w:rPr>
                <w:rFonts w:ascii="Arial" w:eastAsia="Arial" w:hAnsi="Arial" w:cs="Arial"/>
                <w:spacing w:val="-1"/>
                <w:sz w:val="16"/>
                <w:szCs w:val="16"/>
              </w:rPr>
              <w:t>R</w:t>
            </w:r>
            <w:r w:rsidRPr="00112F5A">
              <w:rPr>
                <w:rFonts w:ascii="Arial" w:eastAsia="Arial" w:hAnsi="Arial" w:cs="Arial"/>
                <w:sz w:val="16"/>
                <w:szCs w:val="16"/>
              </w:rPr>
              <w:t>B A</w:t>
            </w:r>
            <w:r w:rsidRPr="00112F5A">
              <w:rPr>
                <w:rFonts w:ascii="Arial" w:eastAsia="Arial" w:hAnsi="Arial" w:cs="Arial"/>
                <w:spacing w:val="-1"/>
                <w:sz w:val="16"/>
                <w:szCs w:val="16"/>
              </w:rPr>
              <w:t>D</w:t>
            </w:r>
            <w:r w:rsidRPr="00112F5A">
              <w:rPr>
                <w:rFonts w:ascii="Arial" w:eastAsia="Arial" w:hAnsi="Arial" w:cs="Arial"/>
                <w:sz w:val="16"/>
                <w:szCs w:val="16"/>
              </w:rPr>
              <w:t>HB</w:t>
            </w:r>
          </w:p>
        </w:tc>
        <w:tc>
          <w:tcPr>
            <w:tcW w:w="0" w:type="auto"/>
            <w:tcBorders>
              <w:top w:val="none" w:sz="0" w:space="0" w:color="auto"/>
              <w:bottom w:val="none" w:sz="0" w:space="0" w:color="auto"/>
            </w:tcBorders>
            <w:vAlign w:val="center"/>
          </w:tcPr>
          <w:p w14:paraId="18259440" w14:textId="2BAF1989" w:rsidR="002165E4" w:rsidRPr="00112F5A" w:rsidRDefault="002165E4" w:rsidP="00D548CF">
            <w:pPr>
              <w:tabs>
                <w:tab w:val="left" w:pos="540"/>
              </w:tabs>
              <w:jc w:val="center"/>
              <w:cnfStyle w:val="010000000000" w:firstRow="0" w:lastRow="1" w:firstColumn="0" w:lastColumn="0" w:oddVBand="0" w:evenVBand="0" w:oddHBand="0" w:evenHBand="0" w:firstRowFirstColumn="0" w:firstRowLastColumn="0" w:lastRowFirstColumn="0" w:lastRowLastColumn="0"/>
              <w:rPr>
                <w:rFonts w:ascii="Arial" w:eastAsia="Arial" w:hAnsi="Arial" w:cs="Arial"/>
                <w:sz w:val="16"/>
                <w:szCs w:val="16"/>
              </w:rPr>
            </w:pPr>
            <w:r w:rsidRPr="00112F5A">
              <w:rPr>
                <w:rFonts w:ascii="Arial" w:hAnsi="Arial" w:cs="Arial"/>
                <w:sz w:val="16"/>
                <w:szCs w:val="16"/>
              </w:rPr>
              <w:t>-0.15</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74B5299F" w14:textId="218C0803" w:rsidR="002165E4" w:rsidRPr="00112F5A" w:rsidRDefault="002165E4" w:rsidP="00D548CF">
            <w:pPr>
              <w:tabs>
                <w:tab w:val="left" w:pos="540"/>
              </w:tabs>
              <w:jc w:val="center"/>
              <w:rPr>
                <w:rFonts w:ascii="Arial" w:eastAsia="Arial" w:hAnsi="Arial" w:cs="Arial"/>
                <w:sz w:val="16"/>
                <w:szCs w:val="16"/>
              </w:rPr>
            </w:pPr>
            <w:r w:rsidRPr="00112F5A">
              <w:rPr>
                <w:rFonts w:ascii="Arial" w:hAnsi="Arial" w:cs="Arial"/>
                <w:sz w:val="16"/>
                <w:szCs w:val="16"/>
              </w:rPr>
              <w:t>3,30</w:t>
            </w:r>
          </w:p>
        </w:tc>
        <w:tc>
          <w:tcPr>
            <w:tcW w:w="0" w:type="auto"/>
            <w:tcBorders>
              <w:top w:val="none" w:sz="0" w:space="0" w:color="auto"/>
              <w:bottom w:val="none" w:sz="0" w:space="0" w:color="auto"/>
            </w:tcBorders>
            <w:vAlign w:val="center"/>
          </w:tcPr>
          <w:p w14:paraId="650AB8D0" w14:textId="1721F76A" w:rsidR="002165E4" w:rsidRPr="00112F5A" w:rsidRDefault="002165E4" w:rsidP="00D548CF">
            <w:pPr>
              <w:tabs>
                <w:tab w:val="left" w:pos="540"/>
              </w:tabs>
              <w:jc w:val="center"/>
              <w:cnfStyle w:val="010000000000" w:firstRow="0" w:lastRow="1" w:firstColumn="0" w:lastColumn="0" w:oddVBand="0" w:evenVBand="0" w:oddHBand="0" w:evenHBand="0" w:firstRowFirstColumn="0" w:firstRowLastColumn="0" w:lastRowFirstColumn="0" w:lastRowLastColumn="0"/>
              <w:rPr>
                <w:rFonts w:ascii="Arial" w:eastAsia="Arial" w:hAnsi="Arial" w:cs="Arial"/>
                <w:sz w:val="16"/>
                <w:szCs w:val="16"/>
              </w:rPr>
            </w:pPr>
            <w:r w:rsidRPr="00112F5A">
              <w:rPr>
                <w:rFonts w:ascii="Arial" w:hAnsi="Arial" w:cs="Arial"/>
                <w:b w:val="0"/>
                <w:bCs w:val="0"/>
                <w:sz w:val="16"/>
                <w:szCs w:val="16"/>
              </w:rPr>
              <w:t>3,71</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6760EDBC" w14:textId="3A95CFC0" w:rsidR="002165E4" w:rsidRPr="00112F5A" w:rsidRDefault="002165E4" w:rsidP="00D548CF">
            <w:pPr>
              <w:tabs>
                <w:tab w:val="left" w:pos="540"/>
              </w:tabs>
              <w:jc w:val="center"/>
              <w:rPr>
                <w:rFonts w:ascii="Arial" w:eastAsia="Arial" w:hAnsi="Arial" w:cs="Arial"/>
                <w:sz w:val="16"/>
                <w:szCs w:val="16"/>
              </w:rPr>
            </w:pPr>
            <w:r w:rsidRPr="00112F5A">
              <w:rPr>
                <w:rFonts w:ascii="Arial" w:eastAsia="Arial Narrow" w:hAnsi="Arial" w:cs="Arial"/>
                <w:b w:val="0"/>
                <w:bCs w:val="0"/>
                <w:sz w:val="16"/>
                <w:szCs w:val="16"/>
              </w:rPr>
              <w:t>0.92</w:t>
            </w:r>
          </w:p>
        </w:tc>
        <w:tc>
          <w:tcPr>
            <w:cnfStyle w:val="000100000000" w:firstRow="0" w:lastRow="0" w:firstColumn="0" w:lastColumn="1"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vAlign w:val="center"/>
          </w:tcPr>
          <w:p w14:paraId="0C8D2DE6" w14:textId="6C0B273C" w:rsidR="002165E4" w:rsidRPr="00112F5A" w:rsidRDefault="00F341D9" w:rsidP="00D548CF">
            <w:pPr>
              <w:tabs>
                <w:tab w:val="left" w:pos="540"/>
              </w:tabs>
              <w:jc w:val="center"/>
              <w:rPr>
                <w:rFonts w:ascii="Arial" w:hAnsi="Arial" w:cs="Arial"/>
                <w:b w:val="0"/>
                <w:bCs w:val="0"/>
                <w:sz w:val="16"/>
                <w:szCs w:val="16"/>
              </w:rPr>
            </w:pPr>
            <w:r w:rsidRPr="00112F5A">
              <w:rPr>
                <w:rFonts w:ascii="Arial" w:eastAsia="Arial Narrow" w:hAnsi="Arial" w:cs="Arial"/>
                <w:b w:val="0"/>
                <w:bCs w:val="0"/>
                <w:sz w:val="16"/>
                <w:szCs w:val="16"/>
              </w:rPr>
              <w:t>1,85</w:t>
            </w:r>
          </w:p>
        </w:tc>
      </w:tr>
    </w:tbl>
    <w:p w14:paraId="26EB52D1" w14:textId="3349672F" w:rsidR="00D84B51" w:rsidRDefault="00D84B51" w:rsidP="005102EA">
      <w:pPr>
        <w:tabs>
          <w:tab w:val="left" w:pos="540"/>
        </w:tabs>
        <w:spacing w:line="360" w:lineRule="auto"/>
        <w:jc w:val="center"/>
        <w:rPr>
          <w:rFonts w:eastAsia="Arial Narrow"/>
          <w:spacing w:val="1"/>
          <w:sz w:val="22"/>
          <w:szCs w:val="22"/>
        </w:rPr>
      </w:pPr>
      <w:proofErr w:type="spellStart"/>
      <w:r w:rsidRPr="00F341D9">
        <w:rPr>
          <w:rFonts w:eastAsia="Arial Narrow"/>
          <w:spacing w:val="-1"/>
          <w:sz w:val="22"/>
          <w:szCs w:val="22"/>
        </w:rPr>
        <w:t>S</w:t>
      </w:r>
      <w:r w:rsidRPr="00F341D9">
        <w:rPr>
          <w:rFonts w:eastAsia="Arial Narrow"/>
          <w:spacing w:val="1"/>
          <w:sz w:val="22"/>
          <w:szCs w:val="22"/>
        </w:rPr>
        <w:t>u</w:t>
      </w:r>
      <w:r w:rsidRPr="00F341D9">
        <w:rPr>
          <w:rFonts w:eastAsia="Arial Narrow"/>
          <w:spacing w:val="-1"/>
          <w:sz w:val="22"/>
          <w:szCs w:val="22"/>
        </w:rPr>
        <w:t>m</w:t>
      </w:r>
      <w:r w:rsidRPr="00F341D9">
        <w:rPr>
          <w:rFonts w:eastAsia="Arial Narrow"/>
          <w:spacing w:val="1"/>
          <w:sz w:val="22"/>
          <w:szCs w:val="22"/>
        </w:rPr>
        <w:t>ber</w:t>
      </w:r>
      <w:proofErr w:type="spellEnd"/>
      <w:r w:rsidRPr="00F341D9">
        <w:rPr>
          <w:rFonts w:eastAsia="Arial Narrow"/>
          <w:sz w:val="22"/>
          <w:szCs w:val="22"/>
        </w:rPr>
        <w:t>:</w:t>
      </w:r>
      <w:r w:rsidRPr="00F341D9">
        <w:rPr>
          <w:rFonts w:eastAsia="Arial Narrow"/>
          <w:spacing w:val="-3"/>
          <w:sz w:val="22"/>
          <w:szCs w:val="22"/>
        </w:rPr>
        <w:t xml:space="preserve"> </w:t>
      </w:r>
      <w:r w:rsidRPr="00F341D9">
        <w:rPr>
          <w:rFonts w:eastAsia="Arial Narrow"/>
          <w:spacing w:val="-1"/>
          <w:sz w:val="22"/>
          <w:szCs w:val="22"/>
        </w:rPr>
        <w:t>BP</w:t>
      </w:r>
      <w:r w:rsidRPr="00F341D9">
        <w:rPr>
          <w:rFonts w:eastAsia="Arial Narrow"/>
          <w:sz w:val="22"/>
          <w:szCs w:val="22"/>
        </w:rPr>
        <w:t>S</w:t>
      </w:r>
      <w:r w:rsidRPr="00F341D9">
        <w:rPr>
          <w:rFonts w:eastAsia="Arial Narrow"/>
          <w:spacing w:val="1"/>
          <w:sz w:val="22"/>
          <w:szCs w:val="22"/>
        </w:rPr>
        <w:t xml:space="preserve"> </w:t>
      </w:r>
      <w:proofErr w:type="spellStart"/>
      <w:r w:rsidRPr="00F341D9">
        <w:rPr>
          <w:rFonts w:eastAsia="Arial Narrow"/>
          <w:spacing w:val="-1"/>
          <w:sz w:val="22"/>
          <w:szCs w:val="22"/>
        </w:rPr>
        <w:t>K</w:t>
      </w:r>
      <w:r w:rsidRPr="00F341D9">
        <w:rPr>
          <w:rFonts w:eastAsia="Arial Narrow"/>
          <w:spacing w:val="1"/>
          <w:sz w:val="22"/>
          <w:szCs w:val="22"/>
        </w:rPr>
        <w:t>ab</w:t>
      </w:r>
      <w:proofErr w:type="spellEnd"/>
      <w:r w:rsidRPr="00F341D9">
        <w:rPr>
          <w:rFonts w:eastAsia="Arial Narrow"/>
          <w:sz w:val="22"/>
          <w:szCs w:val="22"/>
        </w:rPr>
        <w:t>.</w:t>
      </w:r>
      <w:r w:rsidRPr="00F341D9">
        <w:rPr>
          <w:rFonts w:eastAsia="Arial Narrow"/>
          <w:spacing w:val="1"/>
          <w:sz w:val="22"/>
          <w:szCs w:val="22"/>
        </w:rPr>
        <w:t xml:space="preserve"> Ha</w:t>
      </w:r>
      <w:r w:rsidRPr="00F341D9">
        <w:rPr>
          <w:rFonts w:eastAsia="Arial Narrow"/>
          <w:sz w:val="22"/>
          <w:szCs w:val="22"/>
        </w:rPr>
        <w:t>l</w:t>
      </w:r>
      <w:r w:rsidRPr="00F341D9">
        <w:rPr>
          <w:rFonts w:eastAsia="Arial Narrow"/>
          <w:spacing w:val="-1"/>
          <w:sz w:val="22"/>
          <w:szCs w:val="22"/>
        </w:rPr>
        <w:t>m</w:t>
      </w:r>
      <w:r w:rsidRPr="00F341D9">
        <w:rPr>
          <w:rFonts w:eastAsia="Arial Narrow"/>
          <w:spacing w:val="1"/>
          <w:sz w:val="22"/>
          <w:szCs w:val="22"/>
        </w:rPr>
        <w:t>aher</w:t>
      </w:r>
      <w:r w:rsidRPr="00F341D9">
        <w:rPr>
          <w:rFonts w:eastAsia="Arial Narrow"/>
          <w:sz w:val="22"/>
          <w:szCs w:val="22"/>
        </w:rPr>
        <w:t>a</w:t>
      </w:r>
      <w:r w:rsidRPr="00F341D9">
        <w:rPr>
          <w:rFonts w:eastAsia="Arial Narrow"/>
          <w:spacing w:val="-1"/>
          <w:sz w:val="22"/>
          <w:szCs w:val="22"/>
        </w:rPr>
        <w:t xml:space="preserve"> </w:t>
      </w:r>
      <w:r w:rsidRPr="00F341D9">
        <w:rPr>
          <w:rFonts w:eastAsia="Arial Narrow"/>
          <w:spacing w:val="1"/>
          <w:sz w:val="22"/>
          <w:szCs w:val="22"/>
        </w:rPr>
        <w:t>U</w:t>
      </w:r>
      <w:r w:rsidRPr="00F341D9">
        <w:rPr>
          <w:rFonts w:eastAsia="Arial Narrow"/>
          <w:spacing w:val="-2"/>
          <w:sz w:val="22"/>
          <w:szCs w:val="22"/>
        </w:rPr>
        <w:t>t</w:t>
      </w:r>
      <w:r w:rsidRPr="00F341D9">
        <w:rPr>
          <w:rFonts w:eastAsia="Arial Narrow"/>
          <w:spacing w:val="1"/>
          <w:sz w:val="22"/>
          <w:szCs w:val="22"/>
        </w:rPr>
        <w:t>ara</w:t>
      </w:r>
      <w:r w:rsidRPr="00F341D9">
        <w:rPr>
          <w:rFonts w:eastAsia="Arial Narrow"/>
          <w:sz w:val="22"/>
          <w:szCs w:val="22"/>
        </w:rPr>
        <w:t>,</w:t>
      </w:r>
      <w:r w:rsidRPr="00F341D9">
        <w:rPr>
          <w:rFonts w:eastAsia="Arial Narrow"/>
          <w:spacing w:val="-3"/>
          <w:sz w:val="22"/>
          <w:szCs w:val="22"/>
        </w:rPr>
        <w:t xml:space="preserve"> </w:t>
      </w:r>
      <w:r w:rsidRPr="00F341D9">
        <w:rPr>
          <w:rFonts w:eastAsia="Arial Narrow"/>
          <w:spacing w:val="1"/>
          <w:sz w:val="22"/>
          <w:szCs w:val="22"/>
        </w:rPr>
        <w:t>202</w:t>
      </w:r>
      <w:r w:rsidR="00261FB9">
        <w:rPr>
          <w:rFonts w:eastAsia="Arial Narrow"/>
          <w:spacing w:val="1"/>
          <w:sz w:val="22"/>
          <w:szCs w:val="22"/>
        </w:rPr>
        <w:t>6</w:t>
      </w:r>
    </w:p>
    <w:p w14:paraId="1F5AF5DD" w14:textId="77777777" w:rsidR="009E6C5B" w:rsidRDefault="009E6C5B" w:rsidP="00355A9E">
      <w:pPr>
        <w:tabs>
          <w:tab w:val="left" w:pos="540"/>
        </w:tabs>
        <w:spacing w:line="360" w:lineRule="auto"/>
        <w:jc w:val="both"/>
        <w:rPr>
          <w:rFonts w:eastAsia="Arial Narrow"/>
          <w:spacing w:val="1"/>
          <w:sz w:val="22"/>
          <w:szCs w:val="22"/>
        </w:rPr>
      </w:pPr>
    </w:p>
    <w:p w14:paraId="7EB78AF6" w14:textId="77777777" w:rsidR="00D84B51" w:rsidRDefault="00D84B51" w:rsidP="00CE38B7">
      <w:pPr>
        <w:numPr>
          <w:ilvl w:val="3"/>
          <w:numId w:val="9"/>
        </w:numPr>
        <w:spacing w:line="280" w:lineRule="exact"/>
        <w:contextualSpacing/>
        <w:jc w:val="both"/>
        <w:rPr>
          <w:b/>
          <w:noProof/>
          <w:sz w:val="22"/>
          <w:szCs w:val="22"/>
        </w:rPr>
      </w:pPr>
      <w:r w:rsidRPr="00D84B51">
        <w:rPr>
          <w:b/>
          <w:noProof/>
          <w:sz w:val="22"/>
          <w:szCs w:val="22"/>
        </w:rPr>
        <w:t>Struktur Ekonomi</w:t>
      </w:r>
    </w:p>
    <w:p w14:paraId="36244098" w14:textId="74E6C888" w:rsidR="006F178B" w:rsidRPr="009E6C5B" w:rsidRDefault="006F178B" w:rsidP="009E6C5B">
      <w:pPr>
        <w:autoSpaceDE w:val="0"/>
        <w:autoSpaceDN w:val="0"/>
        <w:adjustRightInd w:val="0"/>
        <w:ind w:firstLine="720"/>
        <w:jc w:val="both"/>
        <w:rPr>
          <w:rFonts w:eastAsiaTheme="minorHAnsi"/>
          <w:sz w:val="22"/>
          <w:szCs w:val="22"/>
          <w14:ligatures w14:val="standardContextual"/>
        </w:rPr>
      </w:pPr>
      <w:bookmarkStart w:id="3" w:name="_Hlk44589601"/>
      <w:r w:rsidRPr="009E6C5B">
        <w:rPr>
          <w:rFonts w:eastAsiaTheme="minorHAnsi"/>
          <w:sz w:val="22"/>
          <w:szCs w:val="22"/>
          <w14:ligatures w14:val="standardContextual"/>
        </w:rPr>
        <w:t xml:space="preserve">Selama lima </w:t>
      </w:r>
      <w:proofErr w:type="spellStart"/>
      <w:r w:rsidRPr="009E6C5B">
        <w:rPr>
          <w:rFonts w:eastAsiaTheme="minorHAnsi"/>
          <w:sz w:val="22"/>
          <w:szCs w:val="22"/>
          <w14:ligatures w14:val="standardContextual"/>
        </w:rPr>
        <w:t>tahun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terakhir</w:t>
      </w:r>
      <w:proofErr w:type="spellEnd"/>
      <w:r w:rsidRPr="009E6C5B">
        <w:rPr>
          <w:rFonts w:eastAsiaTheme="minorHAnsi"/>
          <w:sz w:val="22"/>
          <w:szCs w:val="22"/>
          <w14:ligatures w14:val="standardContextual"/>
        </w:rPr>
        <w:t xml:space="preserve"> (202</w:t>
      </w:r>
      <w:r w:rsidR="006A5130">
        <w:rPr>
          <w:rFonts w:eastAsiaTheme="minorHAnsi"/>
          <w:sz w:val="22"/>
          <w:szCs w:val="22"/>
          <w14:ligatures w14:val="standardContextual"/>
        </w:rPr>
        <w:t>1</w:t>
      </w:r>
      <w:r w:rsidRPr="009E6C5B">
        <w:rPr>
          <w:rFonts w:eastAsiaTheme="minorHAnsi"/>
          <w:sz w:val="22"/>
          <w:szCs w:val="22"/>
          <w14:ligatures w14:val="standardContextual"/>
        </w:rPr>
        <w:t>-202</w:t>
      </w:r>
      <w:r w:rsidR="006A5130">
        <w:rPr>
          <w:rFonts w:eastAsiaTheme="minorHAnsi"/>
          <w:sz w:val="22"/>
          <w:szCs w:val="22"/>
          <w14:ligatures w14:val="standardContextual"/>
        </w:rPr>
        <w:t>5</w:t>
      </w:r>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struktur</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perekonomian</w:t>
      </w:r>
      <w:proofErr w:type="spellEnd"/>
      <w:r w:rsidRPr="009E6C5B">
        <w:rPr>
          <w:rFonts w:eastAsiaTheme="minorHAnsi"/>
          <w:sz w:val="22"/>
          <w:szCs w:val="22"/>
          <w14:ligatures w14:val="standardContextual"/>
        </w:rPr>
        <w:t xml:space="preserve"> Halmahera</w:t>
      </w:r>
    </w:p>
    <w:p w14:paraId="1C80B6AC" w14:textId="414B8A8B" w:rsidR="006F178B" w:rsidRPr="009E6C5B" w:rsidRDefault="006F178B" w:rsidP="009E6C5B">
      <w:pPr>
        <w:autoSpaceDE w:val="0"/>
        <w:autoSpaceDN w:val="0"/>
        <w:adjustRightInd w:val="0"/>
        <w:jc w:val="both"/>
        <w:rPr>
          <w:rFonts w:eastAsiaTheme="minorHAnsi"/>
          <w:sz w:val="22"/>
          <w:szCs w:val="22"/>
          <w14:ligatures w14:val="standardContextual"/>
        </w:rPr>
      </w:pPr>
      <w:r w:rsidRPr="009E6C5B">
        <w:rPr>
          <w:rFonts w:eastAsiaTheme="minorHAnsi"/>
          <w:sz w:val="22"/>
          <w:szCs w:val="22"/>
          <w14:ligatures w14:val="standardContextual"/>
        </w:rPr>
        <w:t xml:space="preserve">Utara </w:t>
      </w:r>
      <w:proofErr w:type="spellStart"/>
      <w:r w:rsidRPr="009E6C5B">
        <w:rPr>
          <w:rFonts w:eastAsiaTheme="minorHAnsi"/>
          <w:sz w:val="22"/>
          <w:szCs w:val="22"/>
          <w14:ligatures w14:val="standardContextual"/>
        </w:rPr>
        <w:t>didominasi</w:t>
      </w:r>
      <w:proofErr w:type="spellEnd"/>
      <w:r w:rsidRPr="009E6C5B">
        <w:rPr>
          <w:rFonts w:eastAsiaTheme="minorHAnsi"/>
          <w:sz w:val="22"/>
          <w:szCs w:val="22"/>
          <w14:ligatures w14:val="standardContextual"/>
        </w:rPr>
        <w:t xml:space="preserve"> oleh 5 (lima) </w:t>
      </w:r>
      <w:proofErr w:type="spellStart"/>
      <w:r w:rsidRPr="009E6C5B">
        <w:rPr>
          <w:rFonts w:eastAsiaTheme="minorHAnsi"/>
          <w:sz w:val="22"/>
          <w:szCs w:val="22"/>
          <w14:ligatures w14:val="standardContextual"/>
        </w:rPr>
        <w:t>kategori</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lapangan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usaha</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diantaranya</w:t>
      </w:r>
      <w:proofErr w:type="spellEnd"/>
      <w:r w:rsidRPr="009E6C5B">
        <w:rPr>
          <w:rFonts w:eastAsiaTheme="minorHAnsi"/>
          <w:sz w:val="22"/>
          <w:szCs w:val="22"/>
          <w14:ligatures w14:val="standardContextual"/>
        </w:rPr>
        <w:t>:</w:t>
      </w:r>
      <w:r w:rsid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Pertambangan</w:t>
      </w:r>
      <w:proofErr w:type="spellEnd"/>
      <w:r w:rsidRPr="009E6C5B">
        <w:rPr>
          <w:rFonts w:eastAsiaTheme="minorHAnsi"/>
          <w:sz w:val="22"/>
          <w:szCs w:val="22"/>
          <w14:ligatures w14:val="standardContextual"/>
        </w:rPr>
        <w:t xml:space="preserve"> dan </w:t>
      </w:r>
      <w:proofErr w:type="spellStart"/>
      <w:r w:rsidRPr="009E6C5B">
        <w:rPr>
          <w:rFonts w:eastAsiaTheme="minorHAnsi"/>
          <w:sz w:val="22"/>
          <w:szCs w:val="22"/>
          <w14:ligatures w14:val="standardContextual"/>
        </w:rPr>
        <w:t>Penggalian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Pertanian</w:t>
      </w:r>
      <w:proofErr w:type="spellEnd"/>
      <w:r w:rsidRPr="009E6C5B">
        <w:rPr>
          <w:rFonts w:eastAsiaTheme="minorHAnsi"/>
          <w:sz w:val="22"/>
          <w:szCs w:val="22"/>
          <w14:ligatures w14:val="standardContextual"/>
        </w:rPr>
        <w:t xml:space="preserve">, Kehutanan, dan </w:t>
      </w:r>
      <w:proofErr w:type="spellStart"/>
      <w:r w:rsidRPr="009E6C5B">
        <w:rPr>
          <w:rFonts w:eastAsiaTheme="minorHAnsi"/>
          <w:sz w:val="22"/>
          <w:szCs w:val="22"/>
          <w14:ligatures w14:val="standardContextual"/>
        </w:rPr>
        <w:t>Perikanan</w:t>
      </w:r>
      <w:proofErr w:type="spellEnd"/>
      <w:r w:rsidRPr="009E6C5B">
        <w:rPr>
          <w:rFonts w:eastAsiaTheme="minorHAnsi"/>
          <w:sz w:val="22"/>
          <w:szCs w:val="22"/>
          <w14:ligatures w14:val="standardContextual"/>
        </w:rPr>
        <w:t>;</w:t>
      </w:r>
      <w:r w:rsidR="00112F5A">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Perdagangan</w:t>
      </w:r>
      <w:proofErr w:type="spellEnd"/>
      <w:r w:rsidRPr="009E6C5B">
        <w:rPr>
          <w:rFonts w:eastAsiaTheme="minorHAnsi"/>
          <w:sz w:val="22"/>
          <w:szCs w:val="22"/>
          <w14:ligatures w14:val="standardContextual"/>
        </w:rPr>
        <w:t xml:space="preserve"> Besar dan </w:t>
      </w:r>
      <w:proofErr w:type="spellStart"/>
      <w:r w:rsidRPr="009E6C5B">
        <w:rPr>
          <w:rFonts w:eastAsiaTheme="minorHAnsi"/>
          <w:sz w:val="22"/>
          <w:szCs w:val="22"/>
          <w14:ligatures w14:val="standardContextual"/>
        </w:rPr>
        <w:t>Eceran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Reparasi</w:t>
      </w:r>
      <w:proofErr w:type="spellEnd"/>
      <w:r w:rsidRPr="009E6C5B">
        <w:rPr>
          <w:rFonts w:eastAsiaTheme="minorHAnsi"/>
          <w:sz w:val="22"/>
          <w:szCs w:val="22"/>
          <w14:ligatures w14:val="standardContextual"/>
        </w:rPr>
        <w:t xml:space="preserve"> Mobil, dan Sepeda Motor; </w:t>
      </w:r>
      <w:proofErr w:type="spellStart"/>
      <w:r w:rsidRPr="009E6C5B">
        <w:rPr>
          <w:rFonts w:eastAsiaTheme="minorHAnsi"/>
          <w:sz w:val="22"/>
          <w:szCs w:val="22"/>
          <w14:ligatures w14:val="standardContextual"/>
        </w:rPr>
        <w:t>Administrasi</w:t>
      </w:r>
      <w:proofErr w:type="spellEnd"/>
      <w:r w:rsid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Pemerintahan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Pertahanan</w:t>
      </w:r>
      <w:proofErr w:type="spellEnd"/>
      <w:r w:rsidRPr="009E6C5B">
        <w:rPr>
          <w:rFonts w:eastAsiaTheme="minorHAnsi"/>
          <w:sz w:val="22"/>
          <w:szCs w:val="22"/>
          <w14:ligatures w14:val="standardContextual"/>
        </w:rPr>
        <w:t xml:space="preserve"> dan </w:t>
      </w:r>
      <w:proofErr w:type="spellStart"/>
      <w:r w:rsidRPr="009E6C5B">
        <w:rPr>
          <w:rFonts w:eastAsiaTheme="minorHAnsi"/>
          <w:sz w:val="22"/>
          <w:szCs w:val="22"/>
          <w14:ligatures w14:val="standardContextual"/>
        </w:rPr>
        <w:t>Jaminan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Sosial</w:t>
      </w:r>
      <w:proofErr w:type="spellEnd"/>
      <w:r w:rsidRPr="009E6C5B">
        <w:rPr>
          <w:rFonts w:eastAsiaTheme="minorHAnsi"/>
          <w:sz w:val="22"/>
          <w:szCs w:val="22"/>
          <w14:ligatures w14:val="standardContextual"/>
        </w:rPr>
        <w:t xml:space="preserve"> Wajib; dan </w:t>
      </w:r>
      <w:proofErr w:type="spellStart"/>
      <w:r w:rsidRPr="009E6C5B">
        <w:rPr>
          <w:rFonts w:eastAsiaTheme="minorHAnsi"/>
          <w:sz w:val="22"/>
          <w:szCs w:val="22"/>
          <w14:ligatures w14:val="standardContextual"/>
        </w:rPr>
        <w:t>Konstruksi</w:t>
      </w:r>
      <w:proofErr w:type="spellEnd"/>
      <w:r w:rsidRPr="009E6C5B">
        <w:rPr>
          <w:rFonts w:eastAsiaTheme="minorHAnsi"/>
          <w:sz w:val="22"/>
          <w:szCs w:val="22"/>
          <w14:ligatures w14:val="standardContextual"/>
        </w:rPr>
        <w:t xml:space="preserve">. Hal </w:t>
      </w:r>
      <w:proofErr w:type="spellStart"/>
      <w:r w:rsidRPr="009E6C5B">
        <w:rPr>
          <w:rFonts w:eastAsiaTheme="minorHAnsi"/>
          <w:sz w:val="22"/>
          <w:szCs w:val="22"/>
          <w14:ligatures w14:val="standardContextual"/>
        </w:rPr>
        <w:t>ini</w:t>
      </w:r>
      <w:proofErr w:type="spellEnd"/>
      <w:r w:rsid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dapat</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dilihat</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dari</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peranan</w:t>
      </w:r>
      <w:proofErr w:type="spellEnd"/>
      <w:r w:rsidRPr="009E6C5B">
        <w:rPr>
          <w:rFonts w:eastAsiaTheme="minorHAnsi"/>
          <w:sz w:val="22"/>
          <w:szCs w:val="22"/>
          <w14:ligatures w14:val="standardContextual"/>
        </w:rPr>
        <w:t xml:space="preserve"> masing-masing </w:t>
      </w:r>
      <w:proofErr w:type="spellStart"/>
      <w:r w:rsidRPr="009E6C5B">
        <w:rPr>
          <w:rFonts w:eastAsiaTheme="minorHAnsi"/>
          <w:sz w:val="22"/>
          <w:szCs w:val="22"/>
          <w14:ligatures w14:val="standardContextual"/>
        </w:rPr>
        <w:t>lapangan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usaha</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terhadap</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pembentukan</w:t>
      </w:r>
      <w:proofErr w:type="spellEnd"/>
      <w:r w:rsidR="009E6C5B">
        <w:rPr>
          <w:rFonts w:eastAsiaTheme="minorHAnsi"/>
          <w:sz w:val="22"/>
          <w:szCs w:val="22"/>
          <w14:ligatures w14:val="standardContextual"/>
        </w:rPr>
        <w:t xml:space="preserve"> </w:t>
      </w:r>
      <w:r w:rsidRPr="009E6C5B">
        <w:rPr>
          <w:rFonts w:eastAsiaTheme="minorHAnsi"/>
          <w:sz w:val="22"/>
          <w:szCs w:val="22"/>
          <w14:ligatures w14:val="standardContextual"/>
        </w:rPr>
        <w:t xml:space="preserve">PDRB Halmahera </w:t>
      </w:r>
      <w:proofErr w:type="spellStart"/>
      <w:r w:rsidRPr="009E6C5B">
        <w:rPr>
          <w:rFonts w:eastAsiaTheme="minorHAnsi"/>
          <w:sz w:val="22"/>
          <w:szCs w:val="22"/>
          <w14:ligatures w14:val="standardContextual"/>
        </w:rPr>
        <w:t>UtaraPeranan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terbesar</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dalam</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embentukan</w:t>
      </w:r>
      <w:proofErr w:type="spellEnd"/>
      <w:r w:rsidRPr="009E6C5B">
        <w:rPr>
          <w:rFonts w:eastAsiaTheme="minorHAnsi"/>
          <w:sz w:val="22"/>
          <w:szCs w:val="22"/>
          <w14:ligatures w14:val="standardContextual"/>
        </w:rPr>
        <w:t xml:space="preserve"> PDRB Halmahera Utara pada </w:t>
      </w:r>
      <w:proofErr w:type="spellStart"/>
      <w:r w:rsidRPr="009E6C5B">
        <w:rPr>
          <w:rFonts w:eastAsiaTheme="minorHAnsi"/>
          <w:sz w:val="22"/>
          <w:szCs w:val="22"/>
          <w14:ligatures w14:val="standardContextual"/>
        </w:rPr>
        <w:t>tahun</w:t>
      </w:r>
      <w:proofErr w:type="spellEnd"/>
      <w:r w:rsidR="009E6C5B">
        <w:rPr>
          <w:rFonts w:eastAsiaTheme="minorHAnsi"/>
          <w:sz w:val="22"/>
          <w:szCs w:val="22"/>
          <w14:ligatures w14:val="standardContextual"/>
        </w:rPr>
        <w:t xml:space="preserve"> </w:t>
      </w:r>
      <w:r w:rsidRPr="009E6C5B">
        <w:rPr>
          <w:rFonts w:eastAsiaTheme="minorHAnsi"/>
          <w:sz w:val="22"/>
          <w:szCs w:val="22"/>
          <w14:ligatures w14:val="standardContextual"/>
        </w:rPr>
        <w:t>202</w:t>
      </w:r>
      <w:r w:rsidR="00EF09A8">
        <w:rPr>
          <w:rFonts w:eastAsiaTheme="minorHAnsi"/>
          <w:sz w:val="22"/>
          <w:szCs w:val="22"/>
          <w14:ligatures w14:val="standardContextual"/>
        </w:rPr>
        <w:t>5</w:t>
      </w:r>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dihasilkan</w:t>
      </w:r>
      <w:proofErr w:type="spellEnd"/>
      <w:r w:rsidRPr="009E6C5B">
        <w:rPr>
          <w:rFonts w:eastAsiaTheme="minorHAnsi"/>
          <w:sz w:val="22"/>
          <w:szCs w:val="22"/>
          <w14:ligatures w14:val="standardContextual"/>
        </w:rPr>
        <w:t xml:space="preserve"> oleh </w:t>
      </w:r>
      <w:proofErr w:type="spellStart"/>
      <w:r w:rsidRPr="009E6C5B">
        <w:rPr>
          <w:rFonts w:eastAsiaTheme="minorHAnsi"/>
          <w:sz w:val="22"/>
          <w:szCs w:val="22"/>
          <w14:ligatures w14:val="standardContextual"/>
        </w:rPr>
        <w:t>lapangan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usaha</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Pertambangan</w:t>
      </w:r>
      <w:proofErr w:type="spellEnd"/>
      <w:r w:rsidRPr="009E6C5B">
        <w:rPr>
          <w:rFonts w:eastAsiaTheme="minorHAnsi"/>
          <w:sz w:val="22"/>
          <w:szCs w:val="22"/>
          <w14:ligatures w14:val="standardContextual"/>
        </w:rPr>
        <w:t xml:space="preserve"> dan </w:t>
      </w:r>
      <w:proofErr w:type="spellStart"/>
      <w:r w:rsidRPr="009E6C5B">
        <w:rPr>
          <w:rFonts w:eastAsiaTheme="minorHAnsi"/>
          <w:sz w:val="22"/>
          <w:szCs w:val="22"/>
          <w14:ligatures w14:val="standardContextual"/>
        </w:rPr>
        <w:t>Penggalian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yaitu</w:t>
      </w:r>
      <w:proofErr w:type="spellEnd"/>
      <w:r w:rsid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mencapai</w:t>
      </w:r>
      <w:proofErr w:type="spellEnd"/>
      <w:r w:rsidRPr="009E6C5B">
        <w:rPr>
          <w:rFonts w:eastAsiaTheme="minorHAnsi"/>
          <w:sz w:val="22"/>
          <w:szCs w:val="22"/>
          <w14:ligatures w14:val="standardContextual"/>
        </w:rPr>
        <w:t xml:space="preserve"> 27.71 </w:t>
      </w:r>
      <w:proofErr w:type="spellStart"/>
      <w:r w:rsidRPr="009E6C5B">
        <w:rPr>
          <w:rFonts w:eastAsiaTheme="minorHAnsi"/>
          <w:sz w:val="22"/>
          <w:szCs w:val="22"/>
          <w14:ligatures w14:val="standardContextual"/>
        </w:rPr>
        <w:t>persen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Selanjutnya</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lapangan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usaha</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Pertanian</w:t>
      </w:r>
      <w:proofErr w:type="spellEnd"/>
      <w:r w:rsidRPr="009E6C5B">
        <w:rPr>
          <w:rFonts w:eastAsiaTheme="minorHAnsi"/>
          <w:sz w:val="22"/>
          <w:szCs w:val="22"/>
          <w14:ligatures w14:val="standardContextual"/>
        </w:rPr>
        <w:t>, Kehutanan, dan</w:t>
      </w:r>
      <w:r w:rsid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Perikanan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sebesar</w:t>
      </w:r>
      <w:proofErr w:type="spellEnd"/>
      <w:r w:rsidRPr="009E6C5B">
        <w:rPr>
          <w:rFonts w:eastAsiaTheme="minorHAnsi"/>
          <w:sz w:val="22"/>
          <w:szCs w:val="22"/>
          <w14:ligatures w14:val="standardContextual"/>
        </w:rPr>
        <w:t xml:space="preserve"> 24.58 </w:t>
      </w:r>
      <w:proofErr w:type="spellStart"/>
      <w:r w:rsidRPr="009E6C5B">
        <w:rPr>
          <w:rFonts w:eastAsiaTheme="minorHAnsi"/>
          <w:sz w:val="22"/>
          <w:szCs w:val="22"/>
          <w14:ligatures w14:val="standardContextual"/>
        </w:rPr>
        <w:lastRenderedPageBreak/>
        <w:t>persen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disusul</w:t>
      </w:r>
      <w:proofErr w:type="spellEnd"/>
      <w:r w:rsidRPr="009E6C5B">
        <w:rPr>
          <w:rFonts w:eastAsiaTheme="minorHAnsi"/>
          <w:sz w:val="22"/>
          <w:szCs w:val="22"/>
          <w14:ligatures w14:val="standardContextual"/>
        </w:rPr>
        <w:t xml:space="preserve"> oleh </w:t>
      </w:r>
      <w:proofErr w:type="spellStart"/>
      <w:r w:rsidRPr="009E6C5B">
        <w:rPr>
          <w:rFonts w:eastAsiaTheme="minorHAnsi"/>
          <w:sz w:val="22"/>
          <w:szCs w:val="22"/>
          <w14:ligatures w14:val="standardContextual"/>
        </w:rPr>
        <w:t>lapangan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usaha</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erdagangan</w:t>
      </w:r>
      <w:proofErr w:type="spellEnd"/>
      <w:r w:rsidRPr="009E6C5B">
        <w:rPr>
          <w:rFonts w:eastAsiaTheme="minorHAnsi"/>
          <w:sz w:val="22"/>
          <w:szCs w:val="22"/>
          <w14:ligatures w14:val="standardContextual"/>
        </w:rPr>
        <w:t xml:space="preserve"> Besar</w:t>
      </w:r>
      <w:r w:rsidR="009E6C5B">
        <w:rPr>
          <w:rFonts w:eastAsiaTheme="minorHAnsi"/>
          <w:sz w:val="22"/>
          <w:szCs w:val="22"/>
          <w14:ligatures w14:val="standardContextual"/>
        </w:rPr>
        <w:t xml:space="preserve"> </w:t>
      </w:r>
      <w:r w:rsidRPr="009E6C5B">
        <w:rPr>
          <w:rFonts w:eastAsiaTheme="minorHAnsi"/>
          <w:sz w:val="22"/>
          <w:szCs w:val="22"/>
          <w14:ligatures w14:val="standardContextual"/>
        </w:rPr>
        <w:t xml:space="preserve">dan </w:t>
      </w:r>
      <w:proofErr w:type="spellStart"/>
      <w:r w:rsidRPr="009E6C5B">
        <w:rPr>
          <w:rFonts w:eastAsiaTheme="minorHAnsi"/>
          <w:sz w:val="22"/>
          <w:szCs w:val="22"/>
          <w14:ligatures w14:val="standardContextual"/>
        </w:rPr>
        <w:t>Eceran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Reparasi</w:t>
      </w:r>
      <w:proofErr w:type="spellEnd"/>
      <w:r w:rsidRPr="009E6C5B">
        <w:rPr>
          <w:rFonts w:eastAsiaTheme="minorHAnsi"/>
          <w:sz w:val="22"/>
          <w:szCs w:val="22"/>
          <w14:ligatures w14:val="standardContextual"/>
        </w:rPr>
        <w:t xml:space="preserve"> Mobil, dan Sepeda Motor </w:t>
      </w:r>
      <w:proofErr w:type="spellStart"/>
      <w:r w:rsidRPr="009E6C5B">
        <w:rPr>
          <w:rFonts w:eastAsiaTheme="minorHAnsi"/>
          <w:sz w:val="22"/>
          <w:szCs w:val="22"/>
          <w14:ligatures w14:val="standardContextual"/>
        </w:rPr>
        <w:t>sebesar</w:t>
      </w:r>
      <w:proofErr w:type="spellEnd"/>
      <w:r w:rsidRPr="009E6C5B">
        <w:rPr>
          <w:rFonts w:eastAsiaTheme="minorHAnsi"/>
          <w:sz w:val="22"/>
          <w:szCs w:val="22"/>
          <w14:ligatures w14:val="standardContextual"/>
        </w:rPr>
        <w:t xml:space="preserve"> 13.30 </w:t>
      </w:r>
      <w:proofErr w:type="spellStart"/>
      <w:r w:rsidRPr="009E6C5B">
        <w:rPr>
          <w:rFonts w:eastAsiaTheme="minorHAnsi"/>
          <w:sz w:val="22"/>
          <w:szCs w:val="22"/>
          <w14:ligatures w14:val="standardContextual"/>
        </w:rPr>
        <w:t>persen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Berikutnya</w:t>
      </w:r>
      <w:proofErr w:type="spellEnd"/>
    </w:p>
    <w:p w14:paraId="372E3108" w14:textId="5ACD1522" w:rsidR="007C6F24" w:rsidRPr="009E6C5B" w:rsidRDefault="006F178B" w:rsidP="009E6C5B">
      <w:pPr>
        <w:autoSpaceDE w:val="0"/>
        <w:autoSpaceDN w:val="0"/>
        <w:adjustRightInd w:val="0"/>
        <w:jc w:val="both"/>
        <w:rPr>
          <w:rFonts w:eastAsiaTheme="minorHAnsi"/>
          <w:sz w:val="22"/>
          <w:szCs w:val="22"/>
          <w14:ligatures w14:val="standardContextual"/>
        </w:rPr>
      </w:pPr>
      <w:proofErr w:type="spellStart"/>
      <w:r w:rsidRPr="009E6C5B">
        <w:rPr>
          <w:rFonts w:eastAsiaTheme="minorHAnsi"/>
          <w:sz w:val="22"/>
          <w:szCs w:val="22"/>
          <w14:ligatures w14:val="standardContextual"/>
        </w:rPr>
        <w:t>Administrasi</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Pemerintahan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Pertahanan</w:t>
      </w:r>
      <w:proofErr w:type="spellEnd"/>
      <w:r w:rsidRPr="009E6C5B">
        <w:rPr>
          <w:rFonts w:eastAsiaTheme="minorHAnsi"/>
          <w:sz w:val="22"/>
          <w:szCs w:val="22"/>
          <w14:ligatures w14:val="standardContextual"/>
        </w:rPr>
        <w:t xml:space="preserve"> dan </w:t>
      </w:r>
      <w:proofErr w:type="spellStart"/>
      <w:r w:rsidRPr="009E6C5B">
        <w:rPr>
          <w:rFonts w:eastAsiaTheme="minorHAnsi"/>
          <w:sz w:val="22"/>
          <w:szCs w:val="22"/>
          <w14:ligatures w14:val="standardContextual"/>
        </w:rPr>
        <w:t>Jaminan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Sosial</w:t>
      </w:r>
      <w:proofErr w:type="spellEnd"/>
      <w:r w:rsidRPr="009E6C5B">
        <w:rPr>
          <w:rFonts w:eastAsiaTheme="minorHAnsi"/>
          <w:sz w:val="22"/>
          <w:szCs w:val="22"/>
          <w14:ligatures w14:val="standardContextual"/>
        </w:rPr>
        <w:t xml:space="preserve"> Wajib </w:t>
      </w:r>
      <w:proofErr w:type="spellStart"/>
      <w:r w:rsidRPr="009E6C5B">
        <w:rPr>
          <w:rFonts w:eastAsiaTheme="minorHAnsi"/>
          <w:sz w:val="22"/>
          <w:szCs w:val="22"/>
          <w14:ligatures w14:val="standardContextual"/>
        </w:rPr>
        <w:t>sebesar</w:t>
      </w:r>
      <w:proofErr w:type="spellEnd"/>
      <w:r w:rsidRPr="009E6C5B">
        <w:rPr>
          <w:rFonts w:eastAsiaTheme="minorHAnsi"/>
          <w:sz w:val="22"/>
          <w:szCs w:val="22"/>
          <w14:ligatures w14:val="standardContextual"/>
        </w:rPr>
        <w:t xml:space="preserve"> 12.23</w:t>
      </w:r>
      <w:r w:rsid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persen</w:t>
      </w:r>
      <w:proofErr w:type="spellEnd"/>
      <w:r w:rsidRPr="009E6C5B">
        <w:rPr>
          <w:rFonts w:eastAsiaTheme="minorHAnsi"/>
          <w:sz w:val="22"/>
          <w:szCs w:val="22"/>
          <w14:ligatures w14:val="standardContextual"/>
        </w:rPr>
        <w:t xml:space="preserve"> dan </w:t>
      </w:r>
      <w:proofErr w:type="spellStart"/>
      <w:r w:rsidRPr="009E6C5B">
        <w:rPr>
          <w:rFonts w:eastAsiaTheme="minorHAnsi"/>
          <w:sz w:val="22"/>
          <w:szCs w:val="22"/>
          <w14:ligatures w14:val="standardContextual"/>
        </w:rPr>
        <w:t>konstruksi</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sebesar</w:t>
      </w:r>
      <w:proofErr w:type="spellEnd"/>
      <w:r w:rsidRPr="009E6C5B">
        <w:rPr>
          <w:rFonts w:eastAsiaTheme="minorHAnsi"/>
          <w:sz w:val="22"/>
          <w:szCs w:val="22"/>
          <w14:ligatures w14:val="standardContextual"/>
        </w:rPr>
        <w:t xml:space="preserve"> 6.87 </w:t>
      </w:r>
      <w:proofErr w:type="spellStart"/>
      <w:r w:rsidRPr="009E6C5B">
        <w:rPr>
          <w:rFonts w:eastAsiaTheme="minorHAnsi"/>
          <w:sz w:val="22"/>
          <w:szCs w:val="22"/>
          <w14:ligatures w14:val="standardContextual"/>
        </w:rPr>
        <w:t>persen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Untuk</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lebih</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jelasnya</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distribusi</w:t>
      </w:r>
      <w:proofErr w:type="spellEnd"/>
      <w:r w:rsid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persentase</w:t>
      </w:r>
      <w:proofErr w:type="spellEnd"/>
      <w:r w:rsidRPr="009E6C5B">
        <w:rPr>
          <w:rFonts w:eastAsiaTheme="minorHAnsi"/>
          <w:sz w:val="22"/>
          <w:szCs w:val="22"/>
          <w14:ligatures w14:val="standardContextual"/>
        </w:rPr>
        <w:t xml:space="preserve"> PDRB </w:t>
      </w:r>
      <w:proofErr w:type="spellStart"/>
      <w:r w:rsidRPr="009E6C5B">
        <w:rPr>
          <w:rFonts w:eastAsiaTheme="minorHAnsi"/>
          <w:sz w:val="22"/>
          <w:szCs w:val="22"/>
          <w14:ligatures w14:val="standardContextual"/>
        </w:rPr>
        <w:t>Kabupaten</w:t>
      </w:r>
      <w:proofErr w:type="spellEnd"/>
      <w:r w:rsidRPr="009E6C5B">
        <w:rPr>
          <w:rFonts w:eastAsiaTheme="minorHAnsi"/>
          <w:sz w:val="22"/>
          <w:szCs w:val="22"/>
          <w14:ligatures w14:val="standardContextual"/>
        </w:rPr>
        <w:t xml:space="preserve"> Halmahera Utara </w:t>
      </w:r>
      <w:proofErr w:type="spellStart"/>
      <w:r w:rsidRPr="009E6C5B">
        <w:rPr>
          <w:rFonts w:eastAsiaTheme="minorHAnsi"/>
          <w:sz w:val="22"/>
          <w:szCs w:val="22"/>
          <w14:ligatures w14:val="standardContextual"/>
        </w:rPr>
        <w:t>menurut</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lapangan</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usaha</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dapat</w:t>
      </w:r>
      <w:proofErr w:type="spellEnd"/>
      <w:r w:rsid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dilihat</w:t>
      </w:r>
      <w:proofErr w:type="spellEnd"/>
      <w:r w:rsidRPr="009E6C5B">
        <w:rPr>
          <w:rFonts w:eastAsiaTheme="minorHAnsi"/>
          <w:sz w:val="22"/>
          <w:szCs w:val="22"/>
          <w14:ligatures w14:val="standardContextual"/>
        </w:rPr>
        <w:t xml:space="preserve"> pada </w:t>
      </w:r>
      <w:proofErr w:type="spellStart"/>
      <w:r w:rsidRPr="009E6C5B">
        <w:rPr>
          <w:rFonts w:eastAsiaTheme="minorHAnsi"/>
          <w:sz w:val="22"/>
          <w:szCs w:val="22"/>
          <w14:ligatures w14:val="standardContextual"/>
        </w:rPr>
        <w:t>tabel</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berikut</w:t>
      </w:r>
      <w:proofErr w:type="spellEnd"/>
      <w:r w:rsidRPr="009E6C5B">
        <w:rPr>
          <w:rFonts w:eastAsiaTheme="minorHAnsi"/>
          <w:sz w:val="22"/>
          <w:szCs w:val="22"/>
          <w14:ligatures w14:val="standardContextual"/>
        </w:rPr>
        <w:t xml:space="preserve"> </w:t>
      </w:r>
      <w:proofErr w:type="spellStart"/>
      <w:r w:rsidRPr="009E6C5B">
        <w:rPr>
          <w:rFonts w:eastAsiaTheme="minorHAnsi"/>
          <w:sz w:val="22"/>
          <w:szCs w:val="22"/>
          <w14:ligatures w14:val="standardContextual"/>
        </w:rPr>
        <w:t>ini</w:t>
      </w:r>
      <w:proofErr w:type="spellEnd"/>
      <w:r w:rsidRPr="009E6C5B">
        <w:rPr>
          <w:rFonts w:eastAsiaTheme="minorHAnsi"/>
          <w:sz w:val="22"/>
          <w:szCs w:val="22"/>
          <w14:ligatures w14:val="standardContextual"/>
        </w:rPr>
        <w:t>:</w:t>
      </w:r>
    </w:p>
    <w:p w14:paraId="2B36B1DC" w14:textId="77777777" w:rsidR="006F178B" w:rsidRPr="00F341D9" w:rsidRDefault="006F178B" w:rsidP="006F178B">
      <w:pPr>
        <w:tabs>
          <w:tab w:val="left" w:pos="540"/>
        </w:tabs>
        <w:spacing w:line="280" w:lineRule="exact"/>
        <w:ind w:right="4"/>
        <w:contextualSpacing/>
        <w:jc w:val="both"/>
        <w:rPr>
          <w:rFonts w:eastAsia="Arial Narrow"/>
          <w:b/>
          <w:color w:val="EE0000"/>
          <w:spacing w:val="2"/>
          <w:sz w:val="22"/>
          <w:szCs w:val="22"/>
        </w:rPr>
      </w:pPr>
    </w:p>
    <w:p w14:paraId="30B4FAA0" w14:textId="21BF0CE1" w:rsidR="00D84B51" w:rsidRPr="007C6F24" w:rsidRDefault="00D84B51" w:rsidP="00704B48">
      <w:pPr>
        <w:tabs>
          <w:tab w:val="left" w:pos="540"/>
        </w:tabs>
        <w:spacing w:line="280" w:lineRule="exact"/>
        <w:ind w:right="4"/>
        <w:contextualSpacing/>
        <w:jc w:val="center"/>
        <w:rPr>
          <w:rFonts w:ascii="Arial" w:eastAsia="Arial Narrow" w:hAnsi="Arial" w:cs="Arial"/>
          <w:sz w:val="18"/>
          <w:szCs w:val="18"/>
        </w:rPr>
      </w:pPr>
      <w:proofErr w:type="spellStart"/>
      <w:r w:rsidRPr="007C6F24">
        <w:rPr>
          <w:rFonts w:ascii="Arial" w:eastAsia="Arial Narrow" w:hAnsi="Arial" w:cs="Arial"/>
          <w:b/>
          <w:spacing w:val="2"/>
          <w:sz w:val="18"/>
          <w:szCs w:val="18"/>
        </w:rPr>
        <w:t>D</w:t>
      </w:r>
      <w:r w:rsidRPr="007C6F24">
        <w:rPr>
          <w:rFonts w:ascii="Arial" w:eastAsia="Arial Narrow" w:hAnsi="Arial" w:cs="Arial"/>
          <w:b/>
          <w:spacing w:val="1"/>
          <w:sz w:val="18"/>
          <w:szCs w:val="18"/>
        </w:rPr>
        <w:t>i</w:t>
      </w:r>
      <w:r w:rsidRPr="007C6F24">
        <w:rPr>
          <w:rFonts w:ascii="Arial" w:eastAsia="Arial Narrow" w:hAnsi="Arial" w:cs="Arial"/>
          <w:b/>
          <w:spacing w:val="-1"/>
          <w:sz w:val="18"/>
          <w:szCs w:val="18"/>
        </w:rPr>
        <w:t>st</w:t>
      </w:r>
      <w:r w:rsidRPr="007C6F24">
        <w:rPr>
          <w:rFonts w:ascii="Arial" w:eastAsia="Arial Narrow" w:hAnsi="Arial" w:cs="Arial"/>
          <w:b/>
          <w:sz w:val="18"/>
          <w:szCs w:val="18"/>
        </w:rPr>
        <w:t>r</w:t>
      </w:r>
      <w:r w:rsidRPr="007C6F24">
        <w:rPr>
          <w:rFonts w:ascii="Arial" w:eastAsia="Arial Narrow" w:hAnsi="Arial" w:cs="Arial"/>
          <w:b/>
          <w:spacing w:val="1"/>
          <w:sz w:val="18"/>
          <w:szCs w:val="18"/>
        </w:rPr>
        <w:t>i</w:t>
      </w:r>
      <w:r w:rsidRPr="007C6F24">
        <w:rPr>
          <w:rFonts w:ascii="Arial" w:eastAsia="Arial Narrow" w:hAnsi="Arial" w:cs="Arial"/>
          <w:b/>
          <w:sz w:val="18"/>
          <w:szCs w:val="18"/>
        </w:rPr>
        <w:t>bu</w:t>
      </w:r>
      <w:r w:rsidRPr="007C6F24">
        <w:rPr>
          <w:rFonts w:ascii="Arial" w:eastAsia="Arial Narrow" w:hAnsi="Arial" w:cs="Arial"/>
          <w:b/>
          <w:spacing w:val="-2"/>
          <w:sz w:val="18"/>
          <w:szCs w:val="18"/>
        </w:rPr>
        <w:t>s</w:t>
      </w:r>
      <w:r w:rsidRPr="007C6F24">
        <w:rPr>
          <w:rFonts w:ascii="Arial" w:eastAsia="Arial Narrow" w:hAnsi="Arial" w:cs="Arial"/>
          <w:b/>
          <w:sz w:val="18"/>
          <w:szCs w:val="18"/>
        </w:rPr>
        <w:t>i</w:t>
      </w:r>
      <w:proofErr w:type="spellEnd"/>
      <w:r w:rsidRPr="007C6F24">
        <w:rPr>
          <w:rFonts w:ascii="Arial" w:eastAsia="Arial Narrow" w:hAnsi="Arial" w:cs="Arial"/>
          <w:b/>
          <w:spacing w:val="2"/>
          <w:sz w:val="18"/>
          <w:szCs w:val="18"/>
        </w:rPr>
        <w:t xml:space="preserve"> </w:t>
      </w:r>
      <w:proofErr w:type="spellStart"/>
      <w:r w:rsidRPr="007C6F24">
        <w:rPr>
          <w:rFonts w:ascii="Arial" w:eastAsia="Arial Narrow" w:hAnsi="Arial" w:cs="Arial"/>
          <w:b/>
          <w:spacing w:val="1"/>
          <w:sz w:val="18"/>
          <w:szCs w:val="18"/>
        </w:rPr>
        <w:t>P</w:t>
      </w:r>
      <w:r w:rsidRPr="007C6F24">
        <w:rPr>
          <w:rFonts w:ascii="Arial" w:eastAsia="Arial Narrow" w:hAnsi="Arial" w:cs="Arial"/>
          <w:b/>
          <w:spacing w:val="-1"/>
          <w:sz w:val="18"/>
          <w:szCs w:val="18"/>
        </w:rPr>
        <w:t>e</w:t>
      </w:r>
      <w:r w:rsidRPr="007C6F24">
        <w:rPr>
          <w:rFonts w:ascii="Arial" w:eastAsia="Arial Narrow" w:hAnsi="Arial" w:cs="Arial"/>
          <w:b/>
          <w:sz w:val="18"/>
          <w:szCs w:val="18"/>
        </w:rPr>
        <w:t>r</w:t>
      </w:r>
      <w:r w:rsidRPr="007C6F24">
        <w:rPr>
          <w:rFonts w:ascii="Arial" w:eastAsia="Arial Narrow" w:hAnsi="Arial" w:cs="Arial"/>
          <w:b/>
          <w:spacing w:val="-2"/>
          <w:sz w:val="18"/>
          <w:szCs w:val="18"/>
        </w:rPr>
        <w:t>s</w:t>
      </w:r>
      <w:r w:rsidRPr="007C6F24">
        <w:rPr>
          <w:rFonts w:ascii="Arial" w:eastAsia="Arial Narrow" w:hAnsi="Arial" w:cs="Arial"/>
          <w:b/>
          <w:spacing w:val="-1"/>
          <w:sz w:val="18"/>
          <w:szCs w:val="18"/>
        </w:rPr>
        <w:t>e</w:t>
      </w:r>
      <w:r w:rsidRPr="007C6F24">
        <w:rPr>
          <w:rFonts w:ascii="Arial" w:eastAsia="Arial Narrow" w:hAnsi="Arial" w:cs="Arial"/>
          <w:b/>
          <w:sz w:val="18"/>
          <w:szCs w:val="18"/>
        </w:rPr>
        <w:t>n</w:t>
      </w:r>
      <w:r w:rsidRPr="007C6F24">
        <w:rPr>
          <w:rFonts w:ascii="Arial" w:eastAsia="Arial Narrow" w:hAnsi="Arial" w:cs="Arial"/>
          <w:b/>
          <w:spacing w:val="-2"/>
          <w:sz w:val="18"/>
          <w:szCs w:val="18"/>
        </w:rPr>
        <w:t>t</w:t>
      </w:r>
      <w:r w:rsidRPr="007C6F24">
        <w:rPr>
          <w:rFonts w:ascii="Arial" w:eastAsia="Arial Narrow" w:hAnsi="Arial" w:cs="Arial"/>
          <w:b/>
          <w:spacing w:val="2"/>
          <w:sz w:val="18"/>
          <w:szCs w:val="18"/>
        </w:rPr>
        <w:t>a</w:t>
      </w:r>
      <w:r w:rsidRPr="007C6F24">
        <w:rPr>
          <w:rFonts w:ascii="Arial" w:eastAsia="Arial Narrow" w:hAnsi="Arial" w:cs="Arial"/>
          <w:b/>
          <w:spacing w:val="-1"/>
          <w:sz w:val="18"/>
          <w:szCs w:val="18"/>
        </w:rPr>
        <w:t>s</w:t>
      </w:r>
      <w:r w:rsidRPr="007C6F24">
        <w:rPr>
          <w:rFonts w:ascii="Arial" w:eastAsia="Arial Narrow" w:hAnsi="Arial" w:cs="Arial"/>
          <w:b/>
          <w:sz w:val="18"/>
          <w:szCs w:val="18"/>
        </w:rPr>
        <w:t>e</w:t>
      </w:r>
      <w:proofErr w:type="spellEnd"/>
      <w:r w:rsidRPr="007C6F24">
        <w:rPr>
          <w:rFonts w:ascii="Arial" w:eastAsia="Arial Narrow" w:hAnsi="Arial" w:cs="Arial"/>
          <w:b/>
          <w:sz w:val="18"/>
          <w:szCs w:val="18"/>
        </w:rPr>
        <w:t xml:space="preserve"> </w:t>
      </w:r>
      <w:proofErr w:type="spellStart"/>
      <w:r w:rsidRPr="007C6F24">
        <w:rPr>
          <w:rFonts w:ascii="Arial" w:eastAsia="Arial Narrow" w:hAnsi="Arial" w:cs="Arial"/>
          <w:b/>
          <w:spacing w:val="1"/>
          <w:sz w:val="18"/>
          <w:szCs w:val="18"/>
        </w:rPr>
        <w:t>P</w:t>
      </w:r>
      <w:r w:rsidRPr="007C6F24">
        <w:rPr>
          <w:rFonts w:ascii="Arial" w:eastAsia="Arial Narrow" w:hAnsi="Arial" w:cs="Arial"/>
          <w:b/>
          <w:sz w:val="18"/>
          <w:szCs w:val="18"/>
        </w:rPr>
        <w:t>r</w:t>
      </w:r>
      <w:r w:rsidRPr="007C6F24">
        <w:rPr>
          <w:rFonts w:ascii="Arial" w:eastAsia="Arial Narrow" w:hAnsi="Arial" w:cs="Arial"/>
          <w:b/>
          <w:spacing w:val="-1"/>
          <w:sz w:val="18"/>
          <w:szCs w:val="18"/>
        </w:rPr>
        <w:t>o</w:t>
      </w:r>
      <w:r w:rsidRPr="007C6F24">
        <w:rPr>
          <w:rFonts w:ascii="Arial" w:eastAsia="Arial Narrow" w:hAnsi="Arial" w:cs="Arial"/>
          <w:b/>
          <w:sz w:val="18"/>
          <w:szCs w:val="18"/>
        </w:rPr>
        <w:t>duk</w:t>
      </w:r>
      <w:proofErr w:type="spellEnd"/>
      <w:r w:rsidRPr="007C6F24">
        <w:rPr>
          <w:rFonts w:ascii="Arial" w:eastAsia="Arial Narrow" w:hAnsi="Arial" w:cs="Arial"/>
          <w:b/>
          <w:spacing w:val="-1"/>
          <w:sz w:val="18"/>
          <w:szCs w:val="18"/>
        </w:rPr>
        <w:t xml:space="preserve"> </w:t>
      </w:r>
      <w:proofErr w:type="spellStart"/>
      <w:r w:rsidRPr="007C6F24">
        <w:rPr>
          <w:rFonts w:ascii="Arial" w:eastAsia="Arial Narrow" w:hAnsi="Arial" w:cs="Arial"/>
          <w:b/>
          <w:spacing w:val="2"/>
          <w:sz w:val="18"/>
          <w:szCs w:val="18"/>
        </w:rPr>
        <w:t>D</w:t>
      </w:r>
      <w:r w:rsidRPr="007C6F24">
        <w:rPr>
          <w:rFonts w:ascii="Arial" w:eastAsia="Arial Narrow" w:hAnsi="Arial" w:cs="Arial"/>
          <w:b/>
          <w:sz w:val="18"/>
          <w:szCs w:val="18"/>
        </w:rPr>
        <w:t>om</w:t>
      </w:r>
      <w:r w:rsidRPr="007C6F24">
        <w:rPr>
          <w:rFonts w:ascii="Arial" w:eastAsia="Arial Narrow" w:hAnsi="Arial" w:cs="Arial"/>
          <w:b/>
          <w:spacing w:val="-1"/>
          <w:sz w:val="18"/>
          <w:szCs w:val="18"/>
        </w:rPr>
        <w:t>est</w:t>
      </w:r>
      <w:r w:rsidRPr="007C6F24">
        <w:rPr>
          <w:rFonts w:ascii="Arial" w:eastAsia="Arial Narrow" w:hAnsi="Arial" w:cs="Arial"/>
          <w:b/>
          <w:spacing w:val="1"/>
          <w:sz w:val="18"/>
          <w:szCs w:val="18"/>
        </w:rPr>
        <w:t>i</w:t>
      </w:r>
      <w:r w:rsidRPr="007C6F24">
        <w:rPr>
          <w:rFonts w:ascii="Arial" w:eastAsia="Arial Narrow" w:hAnsi="Arial" w:cs="Arial"/>
          <w:b/>
          <w:sz w:val="18"/>
          <w:szCs w:val="18"/>
        </w:rPr>
        <w:t>k</w:t>
      </w:r>
      <w:proofErr w:type="spellEnd"/>
      <w:r w:rsidRPr="007C6F24">
        <w:rPr>
          <w:rFonts w:ascii="Arial" w:eastAsia="Arial Narrow" w:hAnsi="Arial" w:cs="Arial"/>
          <w:b/>
          <w:sz w:val="18"/>
          <w:szCs w:val="18"/>
        </w:rPr>
        <w:t xml:space="preserve"> </w:t>
      </w:r>
      <w:r w:rsidRPr="007C6F24">
        <w:rPr>
          <w:rFonts w:ascii="Arial" w:eastAsia="Arial Narrow" w:hAnsi="Arial" w:cs="Arial"/>
          <w:b/>
          <w:spacing w:val="2"/>
          <w:sz w:val="18"/>
          <w:szCs w:val="18"/>
        </w:rPr>
        <w:t>Re</w:t>
      </w:r>
      <w:r w:rsidRPr="007C6F24">
        <w:rPr>
          <w:rFonts w:ascii="Arial" w:eastAsia="Arial Narrow" w:hAnsi="Arial" w:cs="Arial"/>
          <w:b/>
          <w:sz w:val="18"/>
          <w:szCs w:val="18"/>
        </w:rPr>
        <w:t>g</w:t>
      </w:r>
      <w:r w:rsidRPr="007C6F24">
        <w:rPr>
          <w:rFonts w:ascii="Arial" w:eastAsia="Arial Narrow" w:hAnsi="Arial" w:cs="Arial"/>
          <w:b/>
          <w:spacing w:val="1"/>
          <w:sz w:val="18"/>
          <w:szCs w:val="18"/>
        </w:rPr>
        <w:t>i</w:t>
      </w:r>
      <w:r w:rsidRPr="007C6F24">
        <w:rPr>
          <w:rFonts w:ascii="Arial" w:eastAsia="Arial Narrow" w:hAnsi="Arial" w:cs="Arial"/>
          <w:b/>
          <w:sz w:val="18"/>
          <w:szCs w:val="18"/>
        </w:rPr>
        <w:t>on</w:t>
      </w:r>
      <w:r w:rsidRPr="007C6F24">
        <w:rPr>
          <w:rFonts w:ascii="Arial" w:eastAsia="Arial Narrow" w:hAnsi="Arial" w:cs="Arial"/>
          <w:b/>
          <w:spacing w:val="-2"/>
          <w:sz w:val="18"/>
          <w:szCs w:val="18"/>
        </w:rPr>
        <w:t>a</w:t>
      </w:r>
      <w:r w:rsidRPr="007C6F24">
        <w:rPr>
          <w:rFonts w:ascii="Arial" w:eastAsia="Arial Narrow" w:hAnsi="Arial" w:cs="Arial"/>
          <w:b/>
          <w:sz w:val="18"/>
          <w:szCs w:val="18"/>
        </w:rPr>
        <w:t>l</w:t>
      </w:r>
      <w:r w:rsidRPr="007C6F24">
        <w:rPr>
          <w:rFonts w:ascii="Arial" w:eastAsia="Arial Narrow" w:hAnsi="Arial" w:cs="Arial"/>
          <w:b/>
          <w:spacing w:val="2"/>
          <w:sz w:val="18"/>
          <w:szCs w:val="18"/>
        </w:rPr>
        <w:t xml:space="preserve"> B</w:t>
      </w:r>
      <w:r w:rsidRPr="007C6F24">
        <w:rPr>
          <w:rFonts w:ascii="Arial" w:eastAsia="Arial Narrow" w:hAnsi="Arial" w:cs="Arial"/>
          <w:b/>
          <w:sz w:val="18"/>
          <w:szCs w:val="18"/>
        </w:rPr>
        <w:t>r</w:t>
      </w:r>
      <w:r w:rsidRPr="007C6F24">
        <w:rPr>
          <w:rFonts w:ascii="Arial" w:eastAsia="Arial Narrow" w:hAnsi="Arial" w:cs="Arial"/>
          <w:b/>
          <w:spacing w:val="-1"/>
          <w:sz w:val="18"/>
          <w:szCs w:val="18"/>
        </w:rPr>
        <w:t>ut</w:t>
      </w:r>
      <w:r w:rsidRPr="007C6F24">
        <w:rPr>
          <w:rFonts w:ascii="Arial" w:eastAsia="Arial Narrow" w:hAnsi="Arial" w:cs="Arial"/>
          <w:b/>
          <w:sz w:val="18"/>
          <w:szCs w:val="18"/>
        </w:rPr>
        <w:t>o</w:t>
      </w:r>
      <w:r w:rsidRPr="007C6F24">
        <w:rPr>
          <w:rFonts w:ascii="Arial" w:eastAsia="Arial Narrow" w:hAnsi="Arial" w:cs="Arial"/>
          <w:b/>
          <w:spacing w:val="8"/>
          <w:sz w:val="18"/>
          <w:szCs w:val="18"/>
        </w:rPr>
        <w:t xml:space="preserve"> </w:t>
      </w:r>
      <w:proofErr w:type="spellStart"/>
      <w:r w:rsidRPr="007C6F24">
        <w:rPr>
          <w:rFonts w:ascii="Arial" w:eastAsia="Arial Narrow" w:hAnsi="Arial" w:cs="Arial"/>
          <w:b/>
          <w:spacing w:val="2"/>
          <w:sz w:val="18"/>
          <w:szCs w:val="18"/>
        </w:rPr>
        <w:t>K</w:t>
      </w:r>
      <w:r w:rsidRPr="007C6F24">
        <w:rPr>
          <w:rFonts w:ascii="Arial" w:eastAsia="Arial Narrow" w:hAnsi="Arial" w:cs="Arial"/>
          <w:b/>
          <w:spacing w:val="-1"/>
          <w:sz w:val="18"/>
          <w:szCs w:val="18"/>
        </w:rPr>
        <w:t>a</w:t>
      </w:r>
      <w:r w:rsidRPr="007C6F24">
        <w:rPr>
          <w:rFonts w:ascii="Arial" w:eastAsia="Arial Narrow" w:hAnsi="Arial" w:cs="Arial"/>
          <w:b/>
          <w:sz w:val="18"/>
          <w:szCs w:val="18"/>
        </w:rPr>
        <w:t>bu</w:t>
      </w:r>
      <w:r w:rsidRPr="007C6F24">
        <w:rPr>
          <w:rFonts w:ascii="Arial" w:eastAsia="Arial Narrow" w:hAnsi="Arial" w:cs="Arial"/>
          <w:b/>
          <w:spacing w:val="-1"/>
          <w:sz w:val="18"/>
          <w:szCs w:val="18"/>
        </w:rPr>
        <w:t>pate</w:t>
      </w:r>
      <w:r w:rsidRPr="007C6F24">
        <w:rPr>
          <w:rFonts w:ascii="Arial" w:eastAsia="Arial Narrow" w:hAnsi="Arial" w:cs="Arial"/>
          <w:b/>
          <w:sz w:val="18"/>
          <w:szCs w:val="18"/>
        </w:rPr>
        <w:t>n</w:t>
      </w:r>
      <w:proofErr w:type="spellEnd"/>
      <w:r w:rsidRPr="007C6F24">
        <w:rPr>
          <w:rFonts w:ascii="Arial" w:eastAsia="Arial Narrow" w:hAnsi="Arial" w:cs="Arial"/>
          <w:b/>
          <w:spacing w:val="1"/>
          <w:sz w:val="18"/>
          <w:szCs w:val="18"/>
        </w:rPr>
        <w:t xml:space="preserve"> </w:t>
      </w:r>
      <w:r w:rsidRPr="007C6F24">
        <w:rPr>
          <w:rFonts w:ascii="Arial" w:eastAsia="Arial Narrow" w:hAnsi="Arial" w:cs="Arial"/>
          <w:b/>
          <w:spacing w:val="2"/>
          <w:sz w:val="18"/>
          <w:szCs w:val="18"/>
        </w:rPr>
        <w:t>H</w:t>
      </w:r>
      <w:r w:rsidRPr="007C6F24">
        <w:rPr>
          <w:rFonts w:ascii="Arial" w:eastAsia="Arial Narrow" w:hAnsi="Arial" w:cs="Arial"/>
          <w:b/>
          <w:spacing w:val="-1"/>
          <w:sz w:val="18"/>
          <w:szCs w:val="18"/>
        </w:rPr>
        <w:t>a</w:t>
      </w:r>
      <w:r w:rsidRPr="007C6F24">
        <w:rPr>
          <w:rFonts w:ascii="Arial" w:eastAsia="Arial Narrow" w:hAnsi="Arial" w:cs="Arial"/>
          <w:b/>
          <w:spacing w:val="1"/>
          <w:sz w:val="18"/>
          <w:szCs w:val="18"/>
        </w:rPr>
        <w:t>lm</w:t>
      </w:r>
      <w:r w:rsidRPr="007C6F24">
        <w:rPr>
          <w:rFonts w:ascii="Arial" w:eastAsia="Arial Narrow" w:hAnsi="Arial" w:cs="Arial"/>
          <w:b/>
          <w:spacing w:val="-1"/>
          <w:sz w:val="18"/>
          <w:szCs w:val="18"/>
        </w:rPr>
        <w:t>a</w:t>
      </w:r>
      <w:r w:rsidRPr="007C6F24">
        <w:rPr>
          <w:rFonts w:ascii="Arial" w:eastAsia="Arial Narrow" w:hAnsi="Arial" w:cs="Arial"/>
          <w:b/>
          <w:sz w:val="18"/>
          <w:szCs w:val="18"/>
        </w:rPr>
        <w:t>h</w:t>
      </w:r>
      <w:r w:rsidRPr="007C6F24">
        <w:rPr>
          <w:rFonts w:ascii="Arial" w:eastAsia="Arial Narrow" w:hAnsi="Arial" w:cs="Arial"/>
          <w:b/>
          <w:spacing w:val="-2"/>
          <w:sz w:val="18"/>
          <w:szCs w:val="18"/>
        </w:rPr>
        <w:t>e</w:t>
      </w:r>
      <w:r w:rsidRPr="007C6F24">
        <w:rPr>
          <w:rFonts w:ascii="Arial" w:eastAsia="Arial Narrow" w:hAnsi="Arial" w:cs="Arial"/>
          <w:b/>
          <w:sz w:val="18"/>
          <w:szCs w:val="18"/>
        </w:rPr>
        <w:t>ra</w:t>
      </w:r>
      <w:r w:rsidRPr="007C6F24">
        <w:rPr>
          <w:rFonts w:ascii="Arial" w:eastAsia="Arial Narrow" w:hAnsi="Arial" w:cs="Arial"/>
          <w:b/>
          <w:spacing w:val="-1"/>
          <w:sz w:val="18"/>
          <w:szCs w:val="18"/>
        </w:rPr>
        <w:t xml:space="preserve"> </w:t>
      </w:r>
      <w:r w:rsidRPr="007C6F24">
        <w:rPr>
          <w:rFonts w:ascii="Arial" w:eastAsia="Arial Narrow" w:hAnsi="Arial" w:cs="Arial"/>
          <w:b/>
          <w:spacing w:val="2"/>
          <w:sz w:val="18"/>
          <w:szCs w:val="18"/>
        </w:rPr>
        <w:t>U</w:t>
      </w:r>
      <w:r w:rsidRPr="007C6F24">
        <w:rPr>
          <w:rFonts w:ascii="Arial" w:eastAsia="Arial Narrow" w:hAnsi="Arial" w:cs="Arial"/>
          <w:b/>
          <w:spacing w:val="-1"/>
          <w:sz w:val="18"/>
          <w:szCs w:val="18"/>
        </w:rPr>
        <w:t>ta</w:t>
      </w:r>
      <w:r w:rsidRPr="007C6F24">
        <w:rPr>
          <w:rFonts w:ascii="Arial" w:eastAsia="Arial Narrow" w:hAnsi="Arial" w:cs="Arial"/>
          <w:b/>
          <w:sz w:val="18"/>
          <w:szCs w:val="18"/>
        </w:rPr>
        <w:t>ra</w:t>
      </w:r>
      <w:r w:rsidRPr="007C6F24">
        <w:rPr>
          <w:rFonts w:ascii="Arial" w:eastAsia="Arial Narrow" w:hAnsi="Arial" w:cs="Arial"/>
          <w:b/>
          <w:spacing w:val="-1"/>
          <w:sz w:val="18"/>
          <w:szCs w:val="18"/>
        </w:rPr>
        <w:t xml:space="preserve"> </w:t>
      </w:r>
      <w:proofErr w:type="spellStart"/>
      <w:r w:rsidRPr="007C6F24">
        <w:rPr>
          <w:rFonts w:ascii="Arial" w:eastAsia="Arial Narrow" w:hAnsi="Arial" w:cs="Arial"/>
          <w:b/>
          <w:spacing w:val="4"/>
          <w:sz w:val="18"/>
          <w:szCs w:val="18"/>
        </w:rPr>
        <w:t>M</w:t>
      </w:r>
      <w:r w:rsidRPr="007C6F24">
        <w:rPr>
          <w:rFonts w:ascii="Arial" w:eastAsia="Arial Narrow" w:hAnsi="Arial" w:cs="Arial"/>
          <w:b/>
          <w:spacing w:val="-1"/>
          <w:sz w:val="18"/>
          <w:szCs w:val="18"/>
        </w:rPr>
        <w:t>e</w:t>
      </w:r>
      <w:r w:rsidRPr="007C6F24">
        <w:rPr>
          <w:rFonts w:ascii="Arial" w:eastAsia="Arial Narrow" w:hAnsi="Arial" w:cs="Arial"/>
          <w:b/>
          <w:sz w:val="18"/>
          <w:szCs w:val="18"/>
        </w:rPr>
        <w:t>nu</w:t>
      </w:r>
      <w:r w:rsidRPr="007C6F24">
        <w:rPr>
          <w:rFonts w:ascii="Arial" w:eastAsia="Arial Narrow" w:hAnsi="Arial" w:cs="Arial"/>
          <w:b/>
          <w:spacing w:val="-1"/>
          <w:sz w:val="18"/>
          <w:szCs w:val="18"/>
        </w:rPr>
        <w:t>r</w:t>
      </w:r>
      <w:r w:rsidRPr="007C6F24">
        <w:rPr>
          <w:rFonts w:ascii="Arial" w:eastAsia="Arial Narrow" w:hAnsi="Arial" w:cs="Arial"/>
          <w:b/>
          <w:sz w:val="18"/>
          <w:szCs w:val="18"/>
        </w:rPr>
        <w:t>ut</w:t>
      </w:r>
      <w:proofErr w:type="spellEnd"/>
      <w:r w:rsidRPr="007C6F24">
        <w:rPr>
          <w:rFonts w:ascii="Arial" w:eastAsia="Arial Narrow" w:hAnsi="Arial" w:cs="Arial"/>
          <w:sz w:val="18"/>
          <w:szCs w:val="18"/>
        </w:rPr>
        <w:t xml:space="preserve"> </w:t>
      </w:r>
      <w:proofErr w:type="spellStart"/>
      <w:r w:rsidRPr="007C6F24">
        <w:rPr>
          <w:rFonts w:ascii="Arial" w:eastAsia="Arial Narrow" w:hAnsi="Arial" w:cs="Arial"/>
          <w:b/>
          <w:position w:val="-1"/>
          <w:sz w:val="18"/>
          <w:szCs w:val="18"/>
        </w:rPr>
        <w:t>L</w:t>
      </w:r>
      <w:r w:rsidRPr="007C6F24">
        <w:rPr>
          <w:rFonts w:ascii="Arial" w:eastAsia="Arial Narrow" w:hAnsi="Arial" w:cs="Arial"/>
          <w:b/>
          <w:spacing w:val="-2"/>
          <w:position w:val="-1"/>
          <w:sz w:val="18"/>
          <w:szCs w:val="18"/>
        </w:rPr>
        <w:t>a</w:t>
      </w:r>
      <w:r w:rsidRPr="007C6F24">
        <w:rPr>
          <w:rFonts w:ascii="Arial" w:eastAsia="Arial Narrow" w:hAnsi="Arial" w:cs="Arial"/>
          <w:b/>
          <w:position w:val="-1"/>
          <w:sz w:val="18"/>
          <w:szCs w:val="18"/>
        </w:rPr>
        <w:t>p</w:t>
      </w:r>
      <w:r w:rsidRPr="007C6F24">
        <w:rPr>
          <w:rFonts w:ascii="Arial" w:eastAsia="Arial Narrow" w:hAnsi="Arial" w:cs="Arial"/>
          <w:b/>
          <w:spacing w:val="-2"/>
          <w:position w:val="-1"/>
          <w:sz w:val="18"/>
          <w:szCs w:val="18"/>
        </w:rPr>
        <w:t>a</w:t>
      </w:r>
      <w:r w:rsidRPr="007C6F24">
        <w:rPr>
          <w:rFonts w:ascii="Arial" w:eastAsia="Arial Narrow" w:hAnsi="Arial" w:cs="Arial"/>
          <w:b/>
          <w:position w:val="-1"/>
          <w:sz w:val="18"/>
          <w:szCs w:val="18"/>
        </w:rPr>
        <w:t>ng</w:t>
      </w:r>
      <w:r w:rsidRPr="007C6F24">
        <w:rPr>
          <w:rFonts w:ascii="Arial" w:eastAsia="Arial Narrow" w:hAnsi="Arial" w:cs="Arial"/>
          <w:b/>
          <w:spacing w:val="-2"/>
          <w:position w:val="-1"/>
          <w:sz w:val="18"/>
          <w:szCs w:val="18"/>
        </w:rPr>
        <w:t>a</w:t>
      </w:r>
      <w:r w:rsidRPr="007C6F24">
        <w:rPr>
          <w:rFonts w:ascii="Arial" w:eastAsia="Arial Narrow" w:hAnsi="Arial" w:cs="Arial"/>
          <w:b/>
          <w:position w:val="-1"/>
          <w:sz w:val="18"/>
          <w:szCs w:val="18"/>
        </w:rPr>
        <w:t>n</w:t>
      </w:r>
      <w:proofErr w:type="spellEnd"/>
      <w:r w:rsidRPr="007C6F24">
        <w:rPr>
          <w:rFonts w:ascii="Arial" w:eastAsia="Arial Narrow" w:hAnsi="Arial" w:cs="Arial"/>
          <w:b/>
          <w:spacing w:val="1"/>
          <w:position w:val="-1"/>
          <w:sz w:val="18"/>
          <w:szCs w:val="18"/>
        </w:rPr>
        <w:t xml:space="preserve"> </w:t>
      </w:r>
      <w:r w:rsidRPr="007C6F24">
        <w:rPr>
          <w:rFonts w:ascii="Arial" w:eastAsia="Arial Narrow" w:hAnsi="Arial" w:cs="Arial"/>
          <w:b/>
          <w:spacing w:val="2"/>
          <w:position w:val="-1"/>
          <w:sz w:val="18"/>
          <w:szCs w:val="18"/>
        </w:rPr>
        <w:t>U</w:t>
      </w:r>
      <w:r w:rsidRPr="007C6F24">
        <w:rPr>
          <w:rFonts w:ascii="Arial" w:eastAsia="Arial Narrow" w:hAnsi="Arial" w:cs="Arial"/>
          <w:b/>
          <w:spacing w:val="-1"/>
          <w:position w:val="-1"/>
          <w:sz w:val="18"/>
          <w:szCs w:val="18"/>
        </w:rPr>
        <w:t>sa</w:t>
      </w:r>
      <w:r w:rsidRPr="007C6F24">
        <w:rPr>
          <w:rFonts w:ascii="Arial" w:eastAsia="Arial Narrow" w:hAnsi="Arial" w:cs="Arial"/>
          <w:b/>
          <w:spacing w:val="4"/>
          <w:position w:val="-1"/>
          <w:sz w:val="18"/>
          <w:szCs w:val="18"/>
        </w:rPr>
        <w:t>h</w:t>
      </w:r>
      <w:r w:rsidRPr="007C6F24">
        <w:rPr>
          <w:rFonts w:ascii="Arial" w:eastAsia="Arial Narrow" w:hAnsi="Arial" w:cs="Arial"/>
          <w:b/>
          <w:spacing w:val="-1"/>
          <w:position w:val="-1"/>
          <w:sz w:val="18"/>
          <w:szCs w:val="18"/>
        </w:rPr>
        <w:t>a</w:t>
      </w:r>
      <w:r w:rsidRPr="007C6F24">
        <w:rPr>
          <w:rFonts w:ascii="Arial" w:eastAsia="Arial Narrow" w:hAnsi="Arial" w:cs="Arial"/>
          <w:b/>
          <w:position w:val="-1"/>
          <w:sz w:val="18"/>
          <w:szCs w:val="18"/>
        </w:rPr>
        <w:t>,</w:t>
      </w:r>
      <w:r w:rsidRPr="007C6F24">
        <w:rPr>
          <w:rFonts w:ascii="Arial" w:eastAsia="Arial Narrow" w:hAnsi="Arial" w:cs="Arial"/>
          <w:b/>
          <w:spacing w:val="2"/>
          <w:position w:val="-1"/>
          <w:sz w:val="18"/>
          <w:szCs w:val="18"/>
        </w:rPr>
        <w:t xml:space="preserve"> </w:t>
      </w:r>
      <w:r w:rsidRPr="007C6F24">
        <w:rPr>
          <w:rFonts w:ascii="Arial" w:eastAsia="Arial Narrow" w:hAnsi="Arial" w:cs="Arial"/>
          <w:b/>
          <w:spacing w:val="-1"/>
          <w:position w:val="-1"/>
          <w:sz w:val="18"/>
          <w:szCs w:val="18"/>
        </w:rPr>
        <w:t>20</w:t>
      </w:r>
      <w:r w:rsidR="00F341D9">
        <w:rPr>
          <w:rFonts w:ascii="Arial" w:eastAsia="Arial Narrow" w:hAnsi="Arial" w:cs="Arial"/>
          <w:b/>
          <w:spacing w:val="4"/>
          <w:position w:val="-1"/>
          <w:sz w:val="18"/>
          <w:szCs w:val="18"/>
        </w:rPr>
        <w:t>2</w:t>
      </w:r>
      <w:r w:rsidR="00EF09A8">
        <w:rPr>
          <w:rFonts w:ascii="Arial" w:eastAsia="Arial Narrow" w:hAnsi="Arial" w:cs="Arial"/>
          <w:b/>
          <w:spacing w:val="4"/>
          <w:position w:val="-1"/>
          <w:sz w:val="18"/>
          <w:szCs w:val="18"/>
        </w:rPr>
        <w:t>1</w:t>
      </w:r>
      <w:r w:rsidRPr="007C6F24">
        <w:rPr>
          <w:rFonts w:ascii="Arial" w:eastAsia="Arial Narrow" w:hAnsi="Arial" w:cs="Arial"/>
          <w:b/>
          <w:position w:val="-1"/>
          <w:sz w:val="18"/>
          <w:szCs w:val="18"/>
        </w:rPr>
        <w:t xml:space="preserve"> – </w:t>
      </w:r>
      <w:r w:rsidRPr="007C6F24">
        <w:rPr>
          <w:rFonts w:ascii="Arial" w:eastAsia="Arial Narrow" w:hAnsi="Arial" w:cs="Arial"/>
          <w:b/>
          <w:spacing w:val="-1"/>
          <w:position w:val="-1"/>
          <w:sz w:val="18"/>
          <w:szCs w:val="18"/>
        </w:rPr>
        <w:t>20</w:t>
      </w:r>
      <w:r w:rsidRPr="007C6F24">
        <w:rPr>
          <w:rFonts w:ascii="Arial" w:eastAsia="Arial Narrow" w:hAnsi="Arial" w:cs="Arial"/>
          <w:b/>
          <w:spacing w:val="3"/>
          <w:position w:val="-1"/>
          <w:sz w:val="18"/>
          <w:szCs w:val="18"/>
        </w:rPr>
        <w:t>2</w:t>
      </w:r>
      <w:r w:rsidR="00EF09A8">
        <w:rPr>
          <w:rFonts w:ascii="Arial" w:eastAsia="Arial Narrow" w:hAnsi="Arial" w:cs="Arial"/>
          <w:b/>
          <w:spacing w:val="3"/>
          <w:position w:val="-1"/>
          <w:sz w:val="18"/>
          <w:szCs w:val="18"/>
        </w:rPr>
        <w:t>5</w:t>
      </w:r>
    </w:p>
    <w:p w14:paraId="29FF9EC6" w14:textId="77777777" w:rsidR="00D84B51" w:rsidRPr="007C6F24" w:rsidRDefault="00D84B51" w:rsidP="00704B48">
      <w:pPr>
        <w:tabs>
          <w:tab w:val="left" w:pos="540"/>
        </w:tabs>
        <w:spacing w:line="280" w:lineRule="exact"/>
        <w:contextualSpacing/>
        <w:jc w:val="center"/>
        <w:rPr>
          <w:rFonts w:ascii="Arial" w:hAnsi="Arial" w:cs="Arial"/>
          <w:sz w:val="18"/>
          <w:szCs w:val="18"/>
        </w:rPr>
      </w:pPr>
    </w:p>
    <w:tbl>
      <w:tblPr>
        <w:tblStyle w:val="LightList-Accent5"/>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459"/>
        <w:gridCol w:w="4703"/>
        <w:gridCol w:w="695"/>
        <w:gridCol w:w="695"/>
        <w:gridCol w:w="695"/>
        <w:gridCol w:w="695"/>
        <w:gridCol w:w="695"/>
      </w:tblGrid>
      <w:tr w:rsidR="00D84B51" w:rsidRPr="007C6F24" w14:paraId="2BE06AEE" w14:textId="77777777" w:rsidTr="00F341D9">
        <w:trPr>
          <w:cnfStyle w:val="100000000000" w:firstRow="1" w:lastRow="0" w:firstColumn="0" w:lastColumn="0" w:oddVBand="0" w:evenVBand="0" w:oddHBand="0" w:evenHBand="0" w:firstRowFirstColumn="0" w:firstRowLastColumn="0" w:lastRowFirstColumn="0" w:lastRowLastColumn="0"/>
          <w:trHeight w:val="319"/>
          <w:jc w:val="center"/>
        </w:trPr>
        <w:tc>
          <w:tcPr>
            <w:cnfStyle w:val="001000000000" w:firstRow="0" w:lastRow="0" w:firstColumn="1" w:lastColumn="0" w:oddVBand="0" w:evenVBand="0" w:oddHBand="0" w:evenHBand="0" w:firstRowFirstColumn="0" w:firstRowLastColumn="0" w:lastRowFirstColumn="0" w:lastRowLastColumn="0"/>
            <w:tcW w:w="0" w:type="auto"/>
            <w:vMerge w:val="restart"/>
            <w:shd w:val="clear" w:color="auto" w:fill="B4C6E7" w:themeFill="accent1" w:themeFillTint="66"/>
            <w:vAlign w:val="center"/>
          </w:tcPr>
          <w:p w14:paraId="4E7AD2D1" w14:textId="77777777" w:rsidR="00D84B51" w:rsidRPr="007C6F24" w:rsidRDefault="00D84B51" w:rsidP="00CE38B7">
            <w:pPr>
              <w:jc w:val="center"/>
              <w:rPr>
                <w:rFonts w:ascii="Arial" w:eastAsia="Arial Narrow" w:hAnsi="Arial" w:cs="Arial"/>
                <w:color w:val="000000" w:themeColor="text1"/>
                <w:sz w:val="16"/>
                <w:szCs w:val="16"/>
              </w:rPr>
            </w:pPr>
            <w:r w:rsidRPr="007C6F24">
              <w:rPr>
                <w:rFonts w:ascii="Arial" w:eastAsia="Arial Narrow" w:hAnsi="Arial" w:cs="Arial"/>
                <w:color w:val="000000" w:themeColor="text1"/>
                <w:spacing w:val="2"/>
                <w:position w:val="3"/>
                <w:sz w:val="16"/>
                <w:szCs w:val="16"/>
              </w:rPr>
              <w:t>N</w:t>
            </w:r>
            <w:r w:rsidRPr="007C6F24">
              <w:rPr>
                <w:rFonts w:ascii="Arial" w:eastAsia="Arial Narrow" w:hAnsi="Arial" w:cs="Arial"/>
                <w:color w:val="000000" w:themeColor="text1"/>
                <w:position w:val="3"/>
                <w:sz w:val="16"/>
                <w:szCs w:val="16"/>
              </w:rPr>
              <w:t>O</w:t>
            </w:r>
          </w:p>
        </w:tc>
        <w:tc>
          <w:tcPr>
            <w:cnfStyle w:val="000010000000" w:firstRow="0" w:lastRow="0" w:firstColumn="0" w:lastColumn="0" w:oddVBand="1" w:evenVBand="0" w:oddHBand="0" w:evenHBand="0" w:firstRowFirstColumn="0" w:firstRowLastColumn="0" w:lastRowFirstColumn="0" w:lastRowLastColumn="0"/>
            <w:tcW w:w="0" w:type="auto"/>
            <w:vMerge w:val="restart"/>
            <w:tcBorders>
              <w:top w:val="none" w:sz="0" w:space="0" w:color="auto"/>
              <w:left w:val="none" w:sz="0" w:space="0" w:color="auto"/>
              <w:right w:val="none" w:sz="0" w:space="0" w:color="auto"/>
            </w:tcBorders>
            <w:shd w:val="clear" w:color="auto" w:fill="B4C6E7" w:themeFill="accent1" w:themeFillTint="66"/>
            <w:vAlign w:val="center"/>
          </w:tcPr>
          <w:p w14:paraId="58F6814D" w14:textId="77777777" w:rsidR="00D84B51" w:rsidRPr="007C6F24" w:rsidRDefault="00D84B51" w:rsidP="007C6F24">
            <w:pPr>
              <w:tabs>
                <w:tab w:val="left" w:pos="540"/>
              </w:tabs>
              <w:ind w:left="127"/>
              <w:jc w:val="center"/>
              <w:rPr>
                <w:rFonts w:ascii="Arial" w:eastAsia="Arial Narrow" w:hAnsi="Arial" w:cs="Arial"/>
                <w:color w:val="000000" w:themeColor="text1"/>
                <w:sz w:val="16"/>
                <w:szCs w:val="16"/>
              </w:rPr>
            </w:pPr>
            <w:r w:rsidRPr="007C6F24">
              <w:rPr>
                <w:rFonts w:ascii="Arial" w:eastAsia="Arial Narrow" w:hAnsi="Arial" w:cs="Arial"/>
                <w:color w:val="000000" w:themeColor="text1"/>
                <w:spacing w:val="2"/>
                <w:sz w:val="16"/>
                <w:szCs w:val="16"/>
              </w:rPr>
              <w:t>K</w:t>
            </w:r>
            <w:r w:rsidRPr="007C6F24">
              <w:rPr>
                <w:rFonts w:ascii="Arial" w:eastAsia="Arial Narrow" w:hAnsi="Arial" w:cs="Arial"/>
                <w:color w:val="000000" w:themeColor="text1"/>
                <w:spacing w:val="1"/>
                <w:sz w:val="16"/>
                <w:szCs w:val="16"/>
              </w:rPr>
              <w:t>E</w:t>
            </w:r>
            <w:r w:rsidRPr="007C6F24">
              <w:rPr>
                <w:rFonts w:ascii="Arial" w:eastAsia="Arial Narrow" w:hAnsi="Arial" w:cs="Arial"/>
                <w:color w:val="000000" w:themeColor="text1"/>
                <w:sz w:val="16"/>
                <w:szCs w:val="16"/>
              </w:rPr>
              <w:t>L</w:t>
            </w:r>
            <w:r w:rsidRPr="007C6F24">
              <w:rPr>
                <w:rFonts w:ascii="Arial" w:eastAsia="Arial Narrow" w:hAnsi="Arial" w:cs="Arial"/>
                <w:color w:val="000000" w:themeColor="text1"/>
                <w:spacing w:val="-1"/>
                <w:sz w:val="16"/>
                <w:szCs w:val="16"/>
              </w:rPr>
              <w:t>O</w:t>
            </w:r>
            <w:r w:rsidRPr="007C6F24">
              <w:rPr>
                <w:rFonts w:ascii="Arial" w:eastAsia="Arial Narrow" w:hAnsi="Arial" w:cs="Arial"/>
                <w:color w:val="000000" w:themeColor="text1"/>
                <w:sz w:val="16"/>
                <w:szCs w:val="16"/>
              </w:rPr>
              <w:t>MP</w:t>
            </w:r>
            <w:r w:rsidRPr="007C6F24">
              <w:rPr>
                <w:rFonts w:ascii="Arial" w:eastAsia="Arial Narrow" w:hAnsi="Arial" w:cs="Arial"/>
                <w:color w:val="000000" w:themeColor="text1"/>
                <w:spacing w:val="-1"/>
                <w:sz w:val="16"/>
                <w:szCs w:val="16"/>
              </w:rPr>
              <w:t>O</w:t>
            </w:r>
            <w:r w:rsidRPr="007C6F24">
              <w:rPr>
                <w:rFonts w:ascii="Arial" w:eastAsia="Arial Narrow" w:hAnsi="Arial" w:cs="Arial"/>
                <w:color w:val="000000" w:themeColor="text1"/>
                <w:sz w:val="16"/>
                <w:szCs w:val="16"/>
              </w:rPr>
              <w:t>K</w:t>
            </w:r>
            <w:r w:rsidRPr="007C6F24">
              <w:rPr>
                <w:rFonts w:ascii="Arial" w:eastAsia="Arial Narrow" w:hAnsi="Arial" w:cs="Arial"/>
                <w:color w:val="000000" w:themeColor="text1"/>
                <w:spacing w:val="3"/>
                <w:sz w:val="16"/>
                <w:szCs w:val="16"/>
              </w:rPr>
              <w:t xml:space="preserve"> </w:t>
            </w:r>
            <w:r w:rsidRPr="007C6F24">
              <w:rPr>
                <w:rFonts w:ascii="Arial" w:eastAsia="Arial Narrow" w:hAnsi="Arial" w:cs="Arial"/>
                <w:color w:val="000000" w:themeColor="text1"/>
                <w:spacing w:val="1"/>
                <w:sz w:val="16"/>
                <w:szCs w:val="16"/>
              </w:rPr>
              <w:t>S</w:t>
            </w:r>
            <w:r w:rsidRPr="007C6F24">
              <w:rPr>
                <w:rFonts w:ascii="Arial" w:eastAsia="Arial Narrow" w:hAnsi="Arial" w:cs="Arial"/>
                <w:color w:val="000000" w:themeColor="text1"/>
                <w:spacing w:val="-3"/>
                <w:sz w:val="16"/>
                <w:szCs w:val="16"/>
              </w:rPr>
              <w:t>E</w:t>
            </w:r>
            <w:r w:rsidRPr="007C6F24">
              <w:rPr>
                <w:rFonts w:ascii="Arial" w:eastAsia="Arial Narrow" w:hAnsi="Arial" w:cs="Arial"/>
                <w:color w:val="000000" w:themeColor="text1"/>
                <w:spacing w:val="2"/>
                <w:sz w:val="16"/>
                <w:szCs w:val="16"/>
              </w:rPr>
              <w:t>K</w:t>
            </w:r>
            <w:r w:rsidRPr="007C6F24">
              <w:rPr>
                <w:rFonts w:ascii="Arial" w:eastAsia="Arial Narrow" w:hAnsi="Arial" w:cs="Arial"/>
                <w:color w:val="000000" w:themeColor="text1"/>
                <w:sz w:val="16"/>
                <w:szCs w:val="16"/>
              </w:rPr>
              <w:t>T</w:t>
            </w:r>
            <w:r w:rsidRPr="007C6F24">
              <w:rPr>
                <w:rFonts w:ascii="Arial" w:eastAsia="Arial Narrow" w:hAnsi="Arial" w:cs="Arial"/>
                <w:color w:val="000000" w:themeColor="text1"/>
                <w:spacing w:val="-1"/>
                <w:sz w:val="16"/>
                <w:szCs w:val="16"/>
              </w:rPr>
              <w:t>O</w:t>
            </w:r>
            <w:r w:rsidRPr="007C6F24">
              <w:rPr>
                <w:rFonts w:ascii="Arial" w:eastAsia="Arial Narrow" w:hAnsi="Arial" w:cs="Arial"/>
                <w:color w:val="000000" w:themeColor="text1"/>
                <w:sz w:val="16"/>
                <w:szCs w:val="16"/>
              </w:rPr>
              <w:t>R</w:t>
            </w:r>
          </w:p>
        </w:tc>
        <w:tc>
          <w:tcPr>
            <w:cnfStyle w:val="000100000000" w:firstRow="0" w:lastRow="0" w:firstColumn="0" w:lastColumn="1" w:oddVBand="0" w:evenVBand="0" w:oddHBand="0" w:evenHBand="0" w:firstRowFirstColumn="0" w:firstRowLastColumn="0" w:lastRowFirstColumn="0" w:lastRowLastColumn="0"/>
            <w:tcW w:w="0" w:type="auto"/>
            <w:gridSpan w:val="5"/>
            <w:shd w:val="clear" w:color="auto" w:fill="B4C6E7" w:themeFill="accent1" w:themeFillTint="66"/>
            <w:vAlign w:val="center"/>
          </w:tcPr>
          <w:p w14:paraId="03CB5DF6" w14:textId="77777777" w:rsidR="00D84B51" w:rsidRPr="007C6F24" w:rsidRDefault="00D84B51" w:rsidP="007C6F24">
            <w:pPr>
              <w:tabs>
                <w:tab w:val="left" w:pos="540"/>
              </w:tabs>
              <w:ind w:left="127"/>
              <w:jc w:val="center"/>
              <w:rPr>
                <w:rFonts w:ascii="Arial" w:eastAsia="Arial Narrow" w:hAnsi="Arial" w:cs="Arial"/>
                <w:color w:val="000000" w:themeColor="text1"/>
                <w:sz w:val="16"/>
                <w:szCs w:val="16"/>
              </w:rPr>
            </w:pPr>
            <w:r w:rsidRPr="007C6F24">
              <w:rPr>
                <w:rFonts w:ascii="Arial" w:eastAsia="Arial Narrow" w:hAnsi="Arial" w:cs="Arial"/>
                <w:color w:val="000000" w:themeColor="text1"/>
                <w:spacing w:val="1"/>
                <w:sz w:val="16"/>
                <w:szCs w:val="16"/>
              </w:rPr>
              <w:t>PE</w:t>
            </w:r>
            <w:r w:rsidRPr="007C6F24">
              <w:rPr>
                <w:rFonts w:ascii="Arial" w:eastAsia="Arial Narrow" w:hAnsi="Arial" w:cs="Arial"/>
                <w:color w:val="000000" w:themeColor="text1"/>
                <w:spacing w:val="2"/>
                <w:sz w:val="16"/>
                <w:szCs w:val="16"/>
              </w:rPr>
              <w:t>R</w:t>
            </w:r>
            <w:r w:rsidRPr="007C6F24">
              <w:rPr>
                <w:rFonts w:ascii="Arial" w:eastAsia="Arial Narrow" w:hAnsi="Arial" w:cs="Arial"/>
                <w:color w:val="000000" w:themeColor="text1"/>
                <w:spacing w:val="1"/>
                <w:sz w:val="16"/>
                <w:szCs w:val="16"/>
              </w:rPr>
              <w:t>S</w:t>
            </w:r>
            <w:r w:rsidRPr="007C6F24">
              <w:rPr>
                <w:rFonts w:ascii="Arial" w:eastAsia="Arial Narrow" w:hAnsi="Arial" w:cs="Arial"/>
                <w:color w:val="000000" w:themeColor="text1"/>
                <w:spacing w:val="-3"/>
                <w:sz w:val="16"/>
                <w:szCs w:val="16"/>
              </w:rPr>
              <w:t>E</w:t>
            </w:r>
            <w:r w:rsidRPr="007C6F24">
              <w:rPr>
                <w:rFonts w:ascii="Arial" w:eastAsia="Arial Narrow" w:hAnsi="Arial" w:cs="Arial"/>
                <w:color w:val="000000" w:themeColor="text1"/>
                <w:spacing w:val="2"/>
                <w:sz w:val="16"/>
                <w:szCs w:val="16"/>
              </w:rPr>
              <w:t>N</w:t>
            </w:r>
            <w:r w:rsidRPr="007C6F24">
              <w:rPr>
                <w:rFonts w:ascii="Arial" w:eastAsia="Arial Narrow" w:hAnsi="Arial" w:cs="Arial"/>
                <w:color w:val="000000" w:themeColor="text1"/>
                <w:sz w:val="16"/>
                <w:szCs w:val="16"/>
              </w:rPr>
              <w:t>T</w:t>
            </w:r>
            <w:r w:rsidRPr="007C6F24">
              <w:rPr>
                <w:rFonts w:ascii="Arial" w:eastAsia="Arial Narrow" w:hAnsi="Arial" w:cs="Arial"/>
                <w:color w:val="000000" w:themeColor="text1"/>
                <w:spacing w:val="1"/>
                <w:sz w:val="16"/>
                <w:szCs w:val="16"/>
              </w:rPr>
              <w:t>A</w:t>
            </w:r>
            <w:r w:rsidRPr="007C6F24">
              <w:rPr>
                <w:rFonts w:ascii="Arial" w:eastAsia="Arial Narrow" w:hAnsi="Arial" w:cs="Arial"/>
                <w:color w:val="000000" w:themeColor="text1"/>
                <w:spacing w:val="-3"/>
                <w:sz w:val="16"/>
                <w:szCs w:val="16"/>
              </w:rPr>
              <w:t>S</w:t>
            </w:r>
            <w:r w:rsidRPr="007C6F24">
              <w:rPr>
                <w:rFonts w:ascii="Arial" w:eastAsia="Arial Narrow" w:hAnsi="Arial" w:cs="Arial"/>
                <w:color w:val="000000" w:themeColor="text1"/>
                <w:sz w:val="16"/>
                <w:szCs w:val="16"/>
              </w:rPr>
              <w:t>E</w:t>
            </w:r>
          </w:p>
        </w:tc>
      </w:tr>
      <w:tr w:rsidR="00F341D9" w:rsidRPr="007C6F24" w14:paraId="68C62F2C" w14:textId="77777777" w:rsidTr="00D548C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none" w:sz="0" w:space="0" w:color="auto"/>
              <w:left w:val="none" w:sz="0" w:space="0" w:color="auto"/>
              <w:bottom w:val="none" w:sz="0" w:space="0" w:color="auto"/>
            </w:tcBorders>
            <w:shd w:val="clear" w:color="auto" w:fill="D5DCE4" w:themeFill="text2" w:themeFillTint="33"/>
            <w:vAlign w:val="center"/>
          </w:tcPr>
          <w:p w14:paraId="5B72E7A7" w14:textId="77777777" w:rsidR="00F341D9" w:rsidRPr="007C6F24" w:rsidRDefault="00F341D9" w:rsidP="00F341D9">
            <w:pPr>
              <w:jc w:val="center"/>
              <w:rPr>
                <w:rFonts w:ascii="Arial" w:eastAsia="Arial Narrow" w:hAnsi="Arial" w:cs="Arial"/>
                <w:color w:val="000000" w:themeColor="text1"/>
                <w:sz w:val="16"/>
                <w:szCs w:val="16"/>
              </w:rPr>
            </w:pPr>
          </w:p>
        </w:tc>
        <w:tc>
          <w:tcPr>
            <w:cnfStyle w:val="000010000000" w:firstRow="0" w:lastRow="0" w:firstColumn="0" w:lastColumn="0" w:oddVBand="1" w:evenVBand="0" w:oddHBand="0" w:evenHBand="0" w:firstRowFirstColumn="0" w:firstRowLastColumn="0" w:lastRowFirstColumn="0" w:lastRowLastColumn="0"/>
            <w:tcW w:w="0" w:type="auto"/>
            <w:vMerge/>
            <w:tcBorders>
              <w:top w:val="none" w:sz="0" w:space="0" w:color="auto"/>
              <w:left w:val="none" w:sz="0" w:space="0" w:color="auto"/>
              <w:bottom w:val="none" w:sz="0" w:space="0" w:color="auto"/>
              <w:right w:val="none" w:sz="0" w:space="0" w:color="auto"/>
            </w:tcBorders>
            <w:shd w:val="clear" w:color="auto" w:fill="D5DCE4" w:themeFill="text2" w:themeFillTint="33"/>
            <w:vAlign w:val="center"/>
          </w:tcPr>
          <w:p w14:paraId="622DDE89" w14:textId="77777777" w:rsidR="00F341D9" w:rsidRPr="007C6F24" w:rsidRDefault="00F341D9" w:rsidP="00F341D9">
            <w:pPr>
              <w:tabs>
                <w:tab w:val="left" w:pos="540"/>
              </w:tabs>
              <w:ind w:left="127"/>
              <w:jc w:val="center"/>
              <w:rPr>
                <w:rFonts w:ascii="Arial" w:eastAsia="Arial Narrow" w:hAnsi="Arial" w:cs="Arial"/>
                <w:color w:val="000000" w:themeColor="text1"/>
                <w:sz w:val="16"/>
                <w:szCs w:val="16"/>
              </w:rPr>
            </w:pPr>
          </w:p>
        </w:tc>
        <w:tc>
          <w:tcPr>
            <w:tcW w:w="0" w:type="auto"/>
            <w:tcBorders>
              <w:top w:val="none" w:sz="0" w:space="0" w:color="auto"/>
              <w:bottom w:val="none" w:sz="0" w:space="0" w:color="auto"/>
            </w:tcBorders>
            <w:shd w:val="clear" w:color="auto" w:fill="B4C6E7" w:themeFill="accent1" w:themeFillTint="66"/>
            <w:vAlign w:val="center"/>
          </w:tcPr>
          <w:p w14:paraId="14BF2B0D" w14:textId="617ECECF" w:rsidR="00F341D9" w:rsidRPr="00D548CF" w:rsidRDefault="00F341D9" w:rsidP="00D548CF">
            <w:pPr>
              <w:tabs>
                <w:tab w:val="left" w:pos="540"/>
              </w:tabs>
              <w:ind w:left="127"/>
              <w:jc w:val="center"/>
              <w:cnfStyle w:val="000000100000" w:firstRow="0" w:lastRow="0" w:firstColumn="0" w:lastColumn="0" w:oddVBand="0" w:evenVBand="0" w:oddHBand="1" w:evenHBand="0" w:firstRowFirstColumn="0" w:firstRowLastColumn="0" w:lastRowFirstColumn="0" w:lastRowLastColumn="0"/>
              <w:rPr>
                <w:rFonts w:ascii="Arial" w:eastAsia="Arial Narrow" w:hAnsi="Arial" w:cs="Arial"/>
                <w:b/>
                <w:color w:val="000000" w:themeColor="text1"/>
                <w:sz w:val="16"/>
                <w:szCs w:val="16"/>
              </w:rPr>
            </w:pPr>
            <w:r w:rsidRPr="00D548CF">
              <w:rPr>
                <w:rFonts w:ascii="Arial" w:eastAsia="Arial Narrow" w:hAnsi="Arial" w:cs="Arial"/>
                <w:b/>
                <w:color w:val="000000" w:themeColor="text1"/>
                <w:spacing w:val="-1"/>
                <w:sz w:val="16"/>
                <w:szCs w:val="16"/>
              </w:rPr>
              <w:t>202</w:t>
            </w:r>
            <w:r w:rsidR="00EF09A8" w:rsidRPr="00D548CF">
              <w:rPr>
                <w:rFonts w:ascii="Arial" w:eastAsia="Arial Narrow" w:hAnsi="Arial" w:cs="Arial"/>
                <w:b/>
                <w:color w:val="000000" w:themeColor="text1"/>
                <w:spacing w:val="-1"/>
                <w:sz w:val="16"/>
                <w:szCs w:val="16"/>
              </w:rPr>
              <w:t>1</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B4C6E7" w:themeFill="accent1" w:themeFillTint="66"/>
            <w:vAlign w:val="center"/>
          </w:tcPr>
          <w:p w14:paraId="04E3602D" w14:textId="5D084C69" w:rsidR="00F341D9" w:rsidRPr="00D548CF" w:rsidRDefault="00F341D9" w:rsidP="00D548CF">
            <w:pPr>
              <w:tabs>
                <w:tab w:val="left" w:pos="540"/>
              </w:tabs>
              <w:ind w:left="127"/>
              <w:jc w:val="center"/>
              <w:rPr>
                <w:rFonts w:ascii="Arial" w:eastAsia="Arial Narrow" w:hAnsi="Arial" w:cs="Arial"/>
                <w:b/>
                <w:color w:val="000000" w:themeColor="text1"/>
                <w:sz w:val="16"/>
                <w:szCs w:val="16"/>
              </w:rPr>
            </w:pPr>
            <w:r w:rsidRPr="00D548CF">
              <w:rPr>
                <w:rFonts w:ascii="Arial" w:eastAsia="Arial Narrow" w:hAnsi="Arial" w:cs="Arial"/>
                <w:b/>
                <w:color w:val="000000" w:themeColor="text1"/>
                <w:spacing w:val="-1"/>
                <w:sz w:val="16"/>
                <w:szCs w:val="16"/>
              </w:rPr>
              <w:t>202</w:t>
            </w:r>
            <w:r w:rsidR="00EF09A8" w:rsidRPr="00D548CF">
              <w:rPr>
                <w:rFonts w:ascii="Arial" w:eastAsia="Arial Narrow" w:hAnsi="Arial" w:cs="Arial"/>
                <w:b/>
                <w:color w:val="000000" w:themeColor="text1"/>
                <w:spacing w:val="-1"/>
                <w:sz w:val="16"/>
                <w:szCs w:val="16"/>
              </w:rPr>
              <w:t>2</w:t>
            </w:r>
          </w:p>
        </w:tc>
        <w:tc>
          <w:tcPr>
            <w:tcW w:w="0" w:type="auto"/>
            <w:tcBorders>
              <w:top w:val="none" w:sz="0" w:space="0" w:color="auto"/>
              <w:bottom w:val="none" w:sz="0" w:space="0" w:color="auto"/>
            </w:tcBorders>
            <w:shd w:val="clear" w:color="auto" w:fill="B4C6E7" w:themeFill="accent1" w:themeFillTint="66"/>
            <w:vAlign w:val="center"/>
          </w:tcPr>
          <w:p w14:paraId="21ED58A5" w14:textId="15466035" w:rsidR="00F341D9" w:rsidRPr="00D548CF" w:rsidRDefault="00F341D9" w:rsidP="00D548CF">
            <w:pPr>
              <w:tabs>
                <w:tab w:val="left" w:pos="540"/>
              </w:tabs>
              <w:ind w:left="127"/>
              <w:jc w:val="center"/>
              <w:cnfStyle w:val="000000100000" w:firstRow="0" w:lastRow="0" w:firstColumn="0" w:lastColumn="0" w:oddVBand="0" w:evenVBand="0" w:oddHBand="1" w:evenHBand="0" w:firstRowFirstColumn="0" w:firstRowLastColumn="0" w:lastRowFirstColumn="0" w:lastRowLastColumn="0"/>
              <w:rPr>
                <w:rFonts w:ascii="Arial" w:eastAsia="Arial Narrow" w:hAnsi="Arial" w:cs="Arial"/>
                <w:b/>
                <w:color w:val="000000" w:themeColor="text1"/>
                <w:sz w:val="16"/>
                <w:szCs w:val="16"/>
              </w:rPr>
            </w:pPr>
            <w:r w:rsidRPr="00D548CF">
              <w:rPr>
                <w:rFonts w:ascii="Arial" w:eastAsia="Arial Narrow" w:hAnsi="Arial" w:cs="Arial"/>
                <w:b/>
                <w:color w:val="000000" w:themeColor="text1"/>
                <w:spacing w:val="-1"/>
                <w:sz w:val="16"/>
                <w:szCs w:val="16"/>
              </w:rPr>
              <w:t>202</w:t>
            </w:r>
            <w:r w:rsidR="00EF09A8" w:rsidRPr="00D548CF">
              <w:rPr>
                <w:rFonts w:ascii="Arial" w:eastAsia="Arial Narrow" w:hAnsi="Arial" w:cs="Arial"/>
                <w:b/>
                <w:color w:val="000000" w:themeColor="text1"/>
                <w:spacing w:val="-1"/>
                <w:sz w:val="16"/>
                <w:szCs w:val="16"/>
              </w:rPr>
              <w:t>3</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shd w:val="clear" w:color="auto" w:fill="B4C6E7" w:themeFill="accent1" w:themeFillTint="66"/>
            <w:vAlign w:val="center"/>
          </w:tcPr>
          <w:p w14:paraId="296E718F" w14:textId="4F5D7AD9" w:rsidR="00F341D9" w:rsidRPr="00D548CF" w:rsidRDefault="00F341D9" w:rsidP="00D548CF">
            <w:pPr>
              <w:tabs>
                <w:tab w:val="left" w:pos="540"/>
              </w:tabs>
              <w:ind w:left="127"/>
              <w:jc w:val="center"/>
              <w:rPr>
                <w:rFonts w:ascii="Arial" w:eastAsia="Arial Narrow" w:hAnsi="Arial" w:cs="Arial"/>
                <w:b/>
                <w:color w:val="000000" w:themeColor="text1"/>
                <w:sz w:val="16"/>
                <w:szCs w:val="16"/>
              </w:rPr>
            </w:pPr>
            <w:r w:rsidRPr="00D548CF">
              <w:rPr>
                <w:rFonts w:ascii="Arial" w:eastAsia="Arial Narrow" w:hAnsi="Arial" w:cs="Arial"/>
                <w:b/>
                <w:color w:val="000000" w:themeColor="text1"/>
                <w:spacing w:val="-1"/>
                <w:sz w:val="16"/>
                <w:szCs w:val="16"/>
              </w:rPr>
              <w:t>202</w:t>
            </w:r>
            <w:r w:rsidR="00EF09A8" w:rsidRPr="00D548CF">
              <w:rPr>
                <w:rFonts w:ascii="Arial" w:eastAsia="Arial Narrow" w:hAnsi="Arial" w:cs="Arial"/>
                <w:b/>
                <w:color w:val="000000" w:themeColor="text1"/>
                <w:spacing w:val="-1"/>
                <w:sz w:val="16"/>
                <w:szCs w:val="16"/>
              </w:rPr>
              <w:t>4</w:t>
            </w:r>
          </w:p>
        </w:tc>
        <w:tc>
          <w:tcPr>
            <w:cnfStyle w:val="000100000000" w:firstRow="0" w:lastRow="0" w:firstColumn="0" w:lastColumn="1"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shd w:val="clear" w:color="auto" w:fill="B4C6E7" w:themeFill="accent1" w:themeFillTint="66"/>
            <w:vAlign w:val="center"/>
          </w:tcPr>
          <w:p w14:paraId="0D073698" w14:textId="12DE07B3" w:rsidR="00F341D9" w:rsidRPr="00D548CF" w:rsidRDefault="00F341D9" w:rsidP="00D548CF">
            <w:pPr>
              <w:tabs>
                <w:tab w:val="left" w:pos="540"/>
              </w:tabs>
              <w:ind w:left="127"/>
              <w:jc w:val="center"/>
              <w:rPr>
                <w:rFonts w:ascii="Arial" w:eastAsia="Arial Narrow" w:hAnsi="Arial" w:cs="Arial"/>
                <w:bCs w:val="0"/>
                <w:color w:val="000000" w:themeColor="text1"/>
                <w:sz w:val="16"/>
                <w:szCs w:val="16"/>
              </w:rPr>
            </w:pPr>
            <w:r w:rsidRPr="00D548CF">
              <w:rPr>
                <w:rFonts w:ascii="Arial" w:eastAsia="Arial Narrow" w:hAnsi="Arial" w:cs="Arial"/>
                <w:bCs w:val="0"/>
                <w:color w:val="000000" w:themeColor="text1"/>
                <w:spacing w:val="-1"/>
                <w:sz w:val="16"/>
                <w:szCs w:val="16"/>
              </w:rPr>
              <w:t>202</w:t>
            </w:r>
            <w:r w:rsidR="00EF09A8" w:rsidRPr="00D548CF">
              <w:rPr>
                <w:rFonts w:ascii="Arial" w:eastAsia="Arial Narrow" w:hAnsi="Arial" w:cs="Arial"/>
                <w:bCs w:val="0"/>
                <w:color w:val="000000" w:themeColor="text1"/>
                <w:spacing w:val="-1"/>
                <w:sz w:val="16"/>
                <w:szCs w:val="16"/>
              </w:rPr>
              <w:t>5</w:t>
            </w:r>
          </w:p>
        </w:tc>
      </w:tr>
      <w:tr w:rsidR="00F341D9" w:rsidRPr="007C6F24" w14:paraId="2835C7B8" w14:textId="77777777" w:rsidTr="00D548CF">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160C8F8B" w14:textId="77777777" w:rsidR="00F341D9" w:rsidRPr="00CE38B7" w:rsidRDefault="00F341D9" w:rsidP="00D548CF">
            <w:pPr>
              <w:jc w:val="center"/>
              <w:rPr>
                <w:rFonts w:ascii="Arial" w:eastAsia="Arial Narrow" w:hAnsi="Arial" w:cs="Arial"/>
                <w:b w:val="0"/>
                <w:bCs w:val="0"/>
                <w:sz w:val="16"/>
                <w:szCs w:val="16"/>
              </w:rPr>
            </w:pPr>
            <w:r w:rsidRPr="00CE38B7">
              <w:rPr>
                <w:rFonts w:ascii="Arial" w:eastAsia="Arial Narrow" w:hAnsi="Arial" w:cs="Arial"/>
                <w:b w:val="0"/>
                <w:bCs w:val="0"/>
                <w:sz w:val="16"/>
                <w:szCs w:val="16"/>
              </w:rPr>
              <w:t>1</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7AEB71D4" w14:textId="77777777" w:rsidR="00F341D9" w:rsidRPr="007C6F24" w:rsidRDefault="00F341D9" w:rsidP="00F341D9">
            <w:pPr>
              <w:tabs>
                <w:tab w:val="left" w:pos="540"/>
              </w:tabs>
              <w:jc w:val="both"/>
              <w:rPr>
                <w:rFonts w:ascii="Arial" w:eastAsia="Arial Narrow" w:hAnsi="Arial" w:cs="Arial"/>
                <w:sz w:val="16"/>
                <w:szCs w:val="16"/>
              </w:rPr>
            </w:pPr>
            <w:proofErr w:type="spellStart"/>
            <w:r w:rsidRPr="007C6F24">
              <w:rPr>
                <w:rFonts w:ascii="Arial" w:eastAsia="Arial Narrow" w:hAnsi="Arial" w:cs="Arial"/>
                <w:spacing w:val="1"/>
                <w:sz w:val="16"/>
                <w:szCs w:val="16"/>
              </w:rPr>
              <w:t>P</w:t>
            </w:r>
            <w:r w:rsidRPr="007C6F24">
              <w:rPr>
                <w:rFonts w:ascii="Arial" w:eastAsia="Arial Narrow" w:hAnsi="Arial" w:cs="Arial"/>
                <w:spacing w:val="-1"/>
                <w:sz w:val="16"/>
                <w:szCs w:val="16"/>
              </w:rPr>
              <w:t>er</w:t>
            </w:r>
            <w:r w:rsidRPr="007C6F24">
              <w:rPr>
                <w:rFonts w:ascii="Arial" w:eastAsia="Arial Narrow" w:hAnsi="Arial" w:cs="Arial"/>
                <w:spacing w:val="1"/>
                <w:sz w:val="16"/>
                <w:szCs w:val="16"/>
              </w:rPr>
              <w:t>t</w:t>
            </w:r>
            <w:r w:rsidRPr="007C6F24">
              <w:rPr>
                <w:rFonts w:ascii="Arial" w:eastAsia="Arial Narrow" w:hAnsi="Arial" w:cs="Arial"/>
                <w:spacing w:val="-1"/>
                <w:sz w:val="16"/>
                <w:szCs w:val="16"/>
              </w:rPr>
              <w:t>an</w:t>
            </w:r>
            <w:r w:rsidRPr="007C6F24">
              <w:rPr>
                <w:rFonts w:ascii="Arial" w:eastAsia="Arial Narrow" w:hAnsi="Arial" w:cs="Arial"/>
                <w:sz w:val="16"/>
                <w:szCs w:val="16"/>
              </w:rPr>
              <w:t>i</w:t>
            </w:r>
            <w:r w:rsidRPr="007C6F24">
              <w:rPr>
                <w:rFonts w:ascii="Arial" w:eastAsia="Arial Narrow" w:hAnsi="Arial" w:cs="Arial"/>
                <w:spacing w:val="3"/>
                <w:sz w:val="16"/>
                <w:szCs w:val="16"/>
              </w:rPr>
              <w:t>a</w:t>
            </w:r>
            <w:r w:rsidRPr="007C6F24">
              <w:rPr>
                <w:rFonts w:ascii="Arial" w:eastAsia="Arial Narrow" w:hAnsi="Arial" w:cs="Arial"/>
                <w:spacing w:val="-1"/>
                <w:sz w:val="16"/>
                <w:szCs w:val="16"/>
              </w:rPr>
              <w:t>n</w:t>
            </w:r>
            <w:proofErr w:type="spellEnd"/>
            <w:r w:rsidRPr="007C6F24">
              <w:rPr>
                <w:rFonts w:ascii="Arial" w:eastAsia="Arial Narrow" w:hAnsi="Arial" w:cs="Arial"/>
                <w:sz w:val="16"/>
                <w:szCs w:val="16"/>
              </w:rPr>
              <w:t>,</w:t>
            </w:r>
            <w:r w:rsidRPr="007C6F24">
              <w:rPr>
                <w:rFonts w:ascii="Arial" w:eastAsia="Arial Narrow" w:hAnsi="Arial" w:cs="Arial"/>
                <w:spacing w:val="2"/>
                <w:sz w:val="16"/>
                <w:szCs w:val="16"/>
              </w:rPr>
              <w:t xml:space="preserve"> </w:t>
            </w:r>
            <w:r w:rsidRPr="007C6F24">
              <w:rPr>
                <w:rFonts w:ascii="Arial" w:eastAsia="Arial Narrow" w:hAnsi="Arial" w:cs="Arial"/>
                <w:spacing w:val="1"/>
                <w:sz w:val="16"/>
                <w:szCs w:val="16"/>
              </w:rPr>
              <w:t>K</w:t>
            </w:r>
            <w:r w:rsidRPr="007C6F24">
              <w:rPr>
                <w:rFonts w:ascii="Arial" w:eastAsia="Arial Narrow" w:hAnsi="Arial" w:cs="Arial"/>
                <w:spacing w:val="-1"/>
                <w:sz w:val="16"/>
                <w:szCs w:val="16"/>
              </w:rPr>
              <w:t>ehu</w:t>
            </w:r>
            <w:r w:rsidRPr="007C6F24">
              <w:rPr>
                <w:rFonts w:ascii="Arial" w:eastAsia="Arial Narrow" w:hAnsi="Arial" w:cs="Arial"/>
                <w:spacing w:val="1"/>
                <w:sz w:val="16"/>
                <w:szCs w:val="16"/>
              </w:rPr>
              <w:t>t</w:t>
            </w:r>
            <w:r w:rsidRPr="007C6F24">
              <w:rPr>
                <w:rFonts w:ascii="Arial" w:eastAsia="Arial Narrow" w:hAnsi="Arial" w:cs="Arial"/>
                <w:spacing w:val="-1"/>
                <w:sz w:val="16"/>
                <w:szCs w:val="16"/>
              </w:rPr>
              <w:t>a</w:t>
            </w:r>
            <w:r w:rsidRPr="007C6F24">
              <w:rPr>
                <w:rFonts w:ascii="Arial" w:eastAsia="Arial Narrow" w:hAnsi="Arial" w:cs="Arial"/>
                <w:spacing w:val="2"/>
                <w:sz w:val="16"/>
                <w:szCs w:val="16"/>
              </w:rPr>
              <w:t>n</w:t>
            </w:r>
            <w:r w:rsidRPr="007C6F24">
              <w:rPr>
                <w:rFonts w:ascii="Arial" w:eastAsia="Arial Narrow" w:hAnsi="Arial" w:cs="Arial"/>
                <w:spacing w:val="-1"/>
                <w:sz w:val="16"/>
                <w:szCs w:val="16"/>
              </w:rPr>
              <w:t>an</w:t>
            </w:r>
            <w:r w:rsidRPr="007C6F24">
              <w:rPr>
                <w:rFonts w:ascii="Arial" w:eastAsia="Arial Narrow" w:hAnsi="Arial" w:cs="Arial"/>
                <w:sz w:val="16"/>
                <w:szCs w:val="16"/>
              </w:rPr>
              <w:t>,</w:t>
            </w:r>
            <w:r w:rsidRPr="007C6F24">
              <w:rPr>
                <w:rFonts w:ascii="Arial" w:eastAsia="Arial Narrow" w:hAnsi="Arial" w:cs="Arial"/>
                <w:spacing w:val="2"/>
                <w:sz w:val="16"/>
                <w:szCs w:val="16"/>
              </w:rPr>
              <w:t xml:space="preserve"> </w:t>
            </w:r>
            <w:r w:rsidRPr="007C6F24">
              <w:rPr>
                <w:rFonts w:ascii="Arial" w:eastAsia="Arial Narrow" w:hAnsi="Arial" w:cs="Arial"/>
                <w:spacing w:val="-1"/>
                <w:sz w:val="16"/>
                <w:szCs w:val="16"/>
              </w:rPr>
              <w:t>da</w:t>
            </w:r>
            <w:r w:rsidRPr="007C6F24">
              <w:rPr>
                <w:rFonts w:ascii="Arial" w:eastAsia="Arial Narrow" w:hAnsi="Arial" w:cs="Arial"/>
                <w:sz w:val="16"/>
                <w:szCs w:val="16"/>
              </w:rPr>
              <w:t xml:space="preserve">n </w:t>
            </w:r>
            <w:proofErr w:type="spellStart"/>
            <w:r w:rsidRPr="007C6F24">
              <w:rPr>
                <w:rFonts w:ascii="Arial" w:eastAsia="Arial Narrow" w:hAnsi="Arial" w:cs="Arial"/>
                <w:spacing w:val="1"/>
                <w:sz w:val="16"/>
                <w:szCs w:val="16"/>
              </w:rPr>
              <w:t>P</w:t>
            </w:r>
            <w:r w:rsidRPr="007C6F24">
              <w:rPr>
                <w:rFonts w:ascii="Arial" w:eastAsia="Arial Narrow" w:hAnsi="Arial" w:cs="Arial"/>
                <w:spacing w:val="2"/>
                <w:sz w:val="16"/>
                <w:szCs w:val="16"/>
              </w:rPr>
              <w:t>e</w:t>
            </w:r>
            <w:r w:rsidRPr="007C6F24">
              <w:rPr>
                <w:rFonts w:ascii="Arial" w:eastAsia="Arial Narrow" w:hAnsi="Arial" w:cs="Arial"/>
                <w:spacing w:val="-1"/>
                <w:sz w:val="16"/>
                <w:szCs w:val="16"/>
              </w:rPr>
              <w:t>r</w:t>
            </w:r>
            <w:r w:rsidRPr="007C6F24">
              <w:rPr>
                <w:rFonts w:ascii="Arial" w:eastAsia="Arial Narrow" w:hAnsi="Arial" w:cs="Arial"/>
                <w:sz w:val="16"/>
                <w:szCs w:val="16"/>
              </w:rPr>
              <w:t>i</w:t>
            </w:r>
            <w:r w:rsidRPr="007C6F24">
              <w:rPr>
                <w:rFonts w:ascii="Arial" w:eastAsia="Arial Narrow" w:hAnsi="Arial" w:cs="Arial"/>
                <w:spacing w:val="2"/>
                <w:sz w:val="16"/>
                <w:szCs w:val="16"/>
              </w:rPr>
              <w:t>k</w:t>
            </w:r>
            <w:r w:rsidRPr="007C6F24">
              <w:rPr>
                <w:rFonts w:ascii="Arial" w:eastAsia="Arial Narrow" w:hAnsi="Arial" w:cs="Arial"/>
                <w:spacing w:val="-1"/>
                <w:sz w:val="16"/>
                <w:szCs w:val="16"/>
              </w:rPr>
              <w:t>an</w:t>
            </w:r>
            <w:r w:rsidRPr="007C6F24">
              <w:rPr>
                <w:rFonts w:ascii="Arial" w:eastAsia="Arial Narrow" w:hAnsi="Arial" w:cs="Arial"/>
                <w:spacing w:val="2"/>
                <w:sz w:val="16"/>
                <w:szCs w:val="16"/>
              </w:rPr>
              <w:t>a</w:t>
            </w:r>
            <w:r w:rsidRPr="007C6F24">
              <w:rPr>
                <w:rFonts w:ascii="Arial" w:eastAsia="Arial Narrow" w:hAnsi="Arial" w:cs="Arial"/>
                <w:sz w:val="16"/>
                <w:szCs w:val="16"/>
              </w:rPr>
              <w:t>n</w:t>
            </w:r>
            <w:proofErr w:type="spellEnd"/>
          </w:p>
        </w:tc>
        <w:tc>
          <w:tcPr>
            <w:tcW w:w="0" w:type="auto"/>
            <w:vAlign w:val="center"/>
          </w:tcPr>
          <w:p w14:paraId="357AC3E8" w14:textId="71B1AB48" w:rsidR="00F341D9" w:rsidRPr="00741198" w:rsidRDefault="00F341D9"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Narrow" w:hAnsi="Arial" w:cs="Arial"/>
                <w:bCs/>
                <w:sz w:val="16"/>
                <w:szCs w:val="16"/>
              </w:rPr>
            </w:pPr>
            <w:r w:rsidRPr="00741198">
              <w:rPr>
                <w:rFonts w:ascii="Arial" w:eastAsia="Arial Narrow" w:hAnsi="Arial" w:cs="Arial"/>
                <w:bCs/>
                <w:spacing w:val="-1"/>
                <w:sz w:val="16"/>
                <w:szCs w:val="16"/>
              </w:rPr>
              <w:t>23,18</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41BA78B8" w14:textId="7C0F677B" w:rsidR="00F341D9" w:rsidRPr="00741198" w:rsidRDefault="00F341D9" w:rsidP="00D548CF">
            <w:pPr>
              <w:tabs>
                <w:tab w:val="left" w:pos="540"/>
              </w:tabs>
              <w:jc w:val="center"/>
              <w:rPr>
                <w:rFonts w:ascii="Arial" w:eastAsia="Arial Narrow" w:hAnsi="Arial" w:cs="Arial"/>
                <w:bCs/>
                <w:sz w:val="16"/>
                <w:szCs w:val="16"/>
              </w:rPr>
            </w:pPr>
            <w:r w:rsidRPr="00741198">
              <w:rPr>
                <w:rFonts w:ascii="Arial" w:eastAsia="Arial Narrow" w:hAnsi="Arial" w:cs="Arial"/>
                <w:bCs/>
                <w:spacing w:val="-1"/>
                <w:sz w:val="16"/>
                <w:szCs w:val="16"/>
              </w:rPr>
              <w:t>23,02</w:t>
            </w:r>
          </w:p>
        </w:tc>
        <w:tc>
          <w:tcPr>
            <w:tcW w:w="0" w:type="auto"/>
            <w:vAlign w:val="center"/>
          </w:tcPr>
          <w:p w14:paraId="29B5F1BA" w14:textId="3F10D6CC" w:rsidR="00F341D9" w:rsidRPr="00741198" w:rsidRDefault="00F341D9"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Narrow" w:hAnsi="Arial" w:cs="Arial"/>
                <w:bCs/>
                <w:sz w:val="16"/>
                <w:szCs w:val="16"/>
              </w:rPr>
            </w:pPr>
            <w:r w:rsidRPr="00741198">
              <w:rPr>
                <w:rFonts w:ascii="Arial" w:hAnsi="Arial" w:cs="Arial"/>
                <w:bCs/>
                <w:color w:val="000000"/>
                <w:sz w:val="16"/>
                <w:szCs w:val="16"/>
              </w:rPr>
              <w:t>22,18</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44073FF7" w14:textId="0790A6A5" w:rsidR="00F341D9" w:rsidRPr="00741198" w:rsidRDefault="00F341D9" w:rsidP="00D548CF">
            <w:pPr>
              <w:tabs>
                <w:tab w:val="left" w:pos="540"/>
              </w:tabs>
              <w:jc w:val="center"/>
              <w:rPr>
                <w:rFonts w:ascii="Arial" w:eastAsia="Arial Narrow" w:hAnsi="Arial" w:cs="Arial"/>
                <w:bCs/>
                <w:sz w:val="16"/>
                <w:szCs w:val="16"/>
              </w:rPr>
            </w:pPr>
            <w:r w:rsidRPr="00741198">
              <w:rPr>
                <w:rFonts w:ascii="Arial Narrow" w:eastAsia="Arial Narrow" w:hAnsi="Arial Narrow" w:cs="Arial Narrow"/>
                <w:w w:val="97"/>
                <w:sz w:val="16"/>
                <w:szCs w:val="16"/>
              </w:rPr>
              <w:t>23.41</w:t>
            </w:r>
          </w:p>
        </w:tc>
        <w:tc>
          <w:tcPr>
            <w:cnfStyle w:val="000100000000" w:firstRow="0" w:lastRow="0" w:firstColumn="0" w:lastColumn="1" w:oddVBand="0" w:evenVBand="0" w:oddHBand="0" w:evenHBand="0" w:firstRowFirstColumn="0" w:firstRowLastColumn="0" w:lastRowFirstColumn="0" w:lastRowLastColumn="0"/>
            <w:tcW w:w="0" w:type="auto"/>
            <w:vAlign w:val="center"/>
          </w:tcPr>
          <w:p w14:paraId="652DC6F0" w14:textId="556DB7B2" w:rsidR="00F341D9" w:rsidRPr="00741198" w:rsidRDefault="006F178B" w:rsidP="00D548CF">
            <w:pPr>
              <w:tabs>
                <w:tab w:val="left" w:pos="540"/>
              </w:tabs>
              <w:jc w:val="center"/>
              <w:rPr>
                <w:rFonts w:ascii="Arial" w:eastAsia="Arial Narrow" w:hAnsi="Arial" w:cs="Arial"/>
                <w:b w:val="0"/>
                <w:spacing w:val="-1"/>
                <w:sz w:val="16"/>
                <w:szCs w:val="16"/>
              </w:rPr>
            </w:pPr>
            <w:r w:rsidRPr="006F178B">
              <w:rPr>
                <w:rFonts w:ascii="Arial Narrow" w:eastAsia="Arial Narrow" w:hAnsi="Arial Narrow" w:cs="Arial Narrow"/>
                <w:b w:val="0"/>
                <w:w w:val="97"/>
                <w:sz w:val="16"/>
                <w:szCs w:val="16"/>
              </w:rPr>
              <w:t>24,58</w:t>
            </w:r>
          </w:p>
        </w:tc>
      </w:tr>
      <w:tr w:rsidR="00F341D9" w:rsidRPr="007C6F24" w14:paraId="5D8FD03E" w14:textId="77777777" w:rsidTr="00D548C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vAlign w:val="center"/>
          </w:tcPr>
          <w:p w14:paraId="323BB237" w14:textId="77777777" w:rsidR="00F341D9" w:rsidRPr="00CE38B7" w:rsidRDefault="00F341D9" w:rsidP="00D548CF">
            <w:pPr>
              <w:jc w:val="center"/>
              <w:rPr>
                <w:rFonts w:ascii="Arial" w:eastAsia="Arial Narrow" w:hAnsi="Arial" w:cs="Arial"/>
                <w:b w:val="0"/>
                <w:bCs w:val="0"/>
                <w:sz w:val="16"/>
                <w:szCs w:val="16"/>
              </w:rPr>
            </w:pPr>
            <w:r w:rsidRPr="00CE38B7">
              <w:rPr>
                <w:rFonts w:ascii="Arial" w:eastAsia="Arial Narrow" w:hAnsi="Arial" w:cs="Arial"/>
                <w:b w:val="0"/>
                <w:bCs w:val="0"/>
                <w:sz w:val="16"/>
                <w:szCs w:val="16"/>
              </w:rPr>
              <w:t>2</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tcPr>
          <w:p w14:paraId="3730AFB0" w14:textId="77777777" w:rsidR="00F341D9" w:rsidRPr="007C6F24" w:rsidRDefault="00F341D9" w:rsidP="00F341D9">
            <w:pPr>
              <w:tabs>
                <w:tab w:val="left" w:pos="540"/>
              </w:tabs>
              <w:jc w:val="both"/>
              <w:rPr>
                <w:rFonts w:ascii="Arial" w:eastAsia="Arial Narrow" w:hAnsi="Arial" w:cs="Arial"/>
                <w:sz w:val="16"/>
                <w:szCs w:val="16"/>
              </w:rPr>
            </w:pPr>
            <w:proofErr w:type="spellStart"/>
            <w:r w:rsidRPr="007C6F24">
              <w:rPr>
                <w:rFonts w:ascii="Arial" w:eastAsia="Arial Narrow" w:hAnsi="Arial" w:cs="Arial"/>
                <w:spacing w:val="1"/>
                <w:sz w:val="16"/>
                <w:szCs w:val="16"/>
              </w:rPr>
              <w:t>P</w:t>
            </w:r>
            <w:r w:rsidRPr="007C6F24">
              <w:rPr>
                <w:rFonts w:ascii="Arial" w:eastAsia="Arial Narrow" w:hAnsi="Arial" w:cs="Arial"/>
                <w:spacing w:val="-1"/>
                <w:sz w:val="16"/>
                <w:szCs w:val="16"/>
              </w:rPr>
              <w:t>er</w:t>
            </w:r>
            <w:r w:rsidRPr="007C6F24">
              <w:rPr>
                <w:rFonts w:ascii="Arial" w:eastAsia="Arial Narrow" w:hAnsi="Arial" w:cs="Arial"/>
                <w:spacing w:val="1"/>
                <w:sz w:val="16"/>
                <w:szCs w:val="16"/>
              </w:rPr>
              <w:t>t</w:t>
            </w:r>
            <w:r w:rsidRPr="007C6F24">
              <w:rPr>
                <w:rFonts w:ascii="Arial" w:eastAsia="Arial Narrow" w:hAnsi="Arial" w:cs="Arial"/>
                <w:spacing w:val="-1"/>
                <w:sz w:val="16"/>
                <w:szCs w:val="16"/>
              </w:rPr>
              <w:t>a</w:t>
            </w:r>
            <w:r w:rsidRPr="007C6F24">
              <w:rPr>
                <w:rFonts w:ascii="Arial" w:eastAsia="Arial Narrow" w:hAnsi="Arial" w:cs="Arial"/>
                <w:sz w:val="16"/>
                <w:szCs w:val="16"/>
              </w:rPr>
              <w:t>m</w:t>
            </w:r>
            <w:r w:rsidRPr="007C6F24">
              <w:rPr>
                <w:rFonts w:ascii="Arial" w:eastAsia="Arial Narrow" w:hAnsi="Arial" w:cs="Arial"/>
                <w:spacing w:val="-1"/>
                <w:sz w:val="16"/>
                <w:szCs w:val="16"/>
              </w:rPr>
              <w:t>b</w:t>
            </w:r>
            <w:r w:rsidRPr="007C6F24">
              <w:rPr>
                <w:rFonts w:ascii="Arial" w:eastAsia="Arial Narrow" w:hAnsi="Arial" w:cs="Arial"/>
                <w:spacing w:val="2"/>
                <w:sz w:val="16"/>
                <w:szCs w:val="16"/>
              </w:rPr>
              <w:t>a</w:t>
            </w:r>
            <w:r w:rsidRPr="007C6F24">
              <w:rPr>
                <w:rFonts w:ascii="Arial" w:eastAsia="Arial Narrow" w:hAnsi="Arial" w:cs="Arial"/>
                <w:spacing w:val="-1"/>
                <w:sz w:val="16"/>
                <w:szCs w:val="16"/>
              </w:rPr>
              <w:t>ng</w:t>
            </w:r>
            <w:r w:rsidRPr="007C6F24">
              <w:rPr>
                <w:rFonts w:ascii="Arial" w:eastAsia="Arial Narrow" w:hAnsi="Arial" w:cs="Arial"/>
                <w:spacing w:val="2"/>
                <w:sz w:val="16"/>
                <w:szCs w:val="16"/>
              </w:rPr>
              <w:t>a</w:t>
            </w:r>
            <w:r w:rsidRPr="007C6F24">
              <w:rPr>
                <w:rFonts w:ascii="Arial" w:eastAsia="Arial Narrow" w:hAnsi="Arial" w:cs="Arial"/>
                <w:sz w:val="16"/>
                <w:szCs w:val="16"/>
              </w:rPr>
              <w:t>n</w:t>
            </w:r>
            <w:proofErr w:type="spellEnd"/>
            <w:r w:rsidRPr="007C6F24">
              <w:rPr>
                <w:rFonts w:ascii="Arial" w:eastAsia="Arial Narrow" w:hAnsi="Arial" w:cs="Arial"/>
                <w:sz w:val="16"/>
                <w:szCs w:val="16"/>
              </w:rPr>
              <w:t xml:space="preserve"> </w:t>
            </w:r>
            <w:r w:rsidRPr="007C6F24">
              <w:rPr>
                <w:rFonts w:ascii="Arial" w:eastAsia="Arial Narrow" w:hAnsi="Arial" w:cs="Arial"/>
                <w:spacing w:val="-1"/>
                <w:sz w:val="16"/>
                <w:szCs w:val="16"/>
              </w:rPr>
              <w:t>d</w:t>
            </w:r>
            <w:r w:rsidRPr="007C6F24">
              <w:rPr>
                <w:rFonts w:ascii="Arial" w:eastAsia="Arial Narrow" w:hAnsi="Arial" w:cs="Arial"/>
                <w:spacing w:val="2"/>
                <w:sz w:val="16"/>
                <w:szCs w:val="16"/>
              </w:rPr>
              <w:t>a</w:t>
            </w:r>
            <w:r w:rsidRPr="007C6F24">
              <w:rPr>
                <w:rFonts w:ascii="Arial" w:eastAsia="Arial Narrow" w:hAnsi="Arial" w:cs="Arial"/>
                <w:sz w:val="16"/>
                <w:szCs w:val="16"/>
              </w:rPr>
              <w:t xml:space="preserve">n </w:t>
            </w:r>
            <w:proofErr w:type="spellStart"/>
            <w:r w:rsidRPr="007C6F24">
              <w:rPr>
                <w:rFonts w:ascii="Arial" w:eastAsia="Arial Narrow" w:hAnsi="Arial" w:cs="Arial"/>
                <w:spacing w:val="1"/>
                <w:sz w:val="16"/>
                <w:szCs w:val="16"/>
              </w:rPr>
              <w:t>P</w:t>
            </w:r>
            <w:r w:rsidRPr="007C6F24">
              <w:rPr>
                <w:rFonts w:ascii="Arial" w:eastAsia="Arial Narrow" w:hAnsi="Arial" w:cs="Arial"/>
                <w:spacing w:val="-1"/>
                <w:sz w:val="16"/>
                <w:szCs w:val="16"/>
              </w:rPr>
              <w:t>eng</w:t>
            </w:r>
            <w:r w:rsidRPr="007C6F24">
              <w:rPr>
                <w:rFonts w:ascii="Arial" w:eastAsia="Arial Narrow" w:hAnsi="Arial" w:cs="Arial"/>
                <w:spacing w:val="2"/>
                <w:sz w:val="16"/>
                <w:szCs w:val="16"/>
              </w:rPr>
              <w:t>g</w:t>
            </w:r>
            <w:r w:rsidRPr="007C6F24">
              <w:rPr>
                <w:rFonts w:ascii="Arial" w:eastAsia="Arial Narrow" w:hAnsi="Arial" w:cs="Arial"/>
                <w:spacing w:val="-1"/>
                <w:sz w:val="16"/>
                <w:szCs w:val="16"/>
              </w:rPr>
              <w:t>a</w:t>
            </w:r>
            <w:r w:rsidRPr="007C6F24">
              <w:rPr>
                <w:rFonts w:ascii="Arial" w:eastAsia="Arial Narrow" w:hAnsi="Arial" w:cs="Arial"/>
                <w:sz w:val="16"/>
                <w:szCs w:val="16"/>
              </w:rPr>
              <w:t>li</w:t>
            </w:r>
            <w:r w:rsidRPr="007C6F24">
              <w:rPr>
                <w:rFonts w:ascii="Arial" w:eastAsia="Arial Narrow" w:hAnsi="Arial" w:cs="Arial"/>
                <w:spacing w:val="-1"/>
                <w:sz w:val="16"/>
                <w:szCs w:val="16"/>
              </w:rPr>
              <w:t>a</w:t>
            </w:r>
            <w:r w:rsidRPr="007C6F24">
              <w:rPr>
                <w:rFonts w:ascii="Arial" w:eastAsia="Arial Narrow" w:hAnsi="Arial" w:cs="Arial"/>
                <w:sz w:val="16"/>
                <w:szCs w:val="16"/>
              </w:rPr>
              <w:t>n</w:t>
            </w:r>
            <w:proofErr w:type="spellEnd"/>
          </w:p>
        </w:tc>
        <w:tc>
          <w:tcPr>
            <w:tcW w:w="0" w:type="auto"/>
            <w:tcBorders>
              <w:top w:val="none" w:sz="0" w:space="0" w:color="auto"/>
              <w:bottom w:val="none" w:sz="0" w:space="0" w:color="auto"/>
            </w:tcBorders>
            <w:vAlign w:val="center"/>
          </w:tcPr>
          <w:p w14:paraId="61D0C642" w14:textId="19601C6D" w:rsidR="00F341D9" w:rsidRPr="00741198" w:rsidRDefault="00F341D9"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Narrow" w:hAnsi="Arial" w:cs="Arial"/>
                <w:bCs/>
                <w:sz w:val="16"/>
                <w:szCs w:val="16"/>
              </w:rPr>
            </w:pPr>
            <w:r w:rsidRPr="00741198">
              <w:rPr>
                <w:rFonts w:ascii="Arial" w:eastAsia="Arial Narrow" w:hAnsi="Arial" w:cs="Arial"/>
                <w:bCs/>
                <w:spacing w:val="-1"/>
                <w:sz w:val="16"/>
                <w:szCs w:val="16"/>
              </w:rPr>
              <w:t>29,73</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2152AB38" w14:textId="0CF0BF17" w:rsidR="00F341D9" w:rsidRPr="00741198" w:rsidRDefault="00F341D9" w:rsidP="00D548CF">
            <w:pPr>
              <w:tabs>
                <w:tab w:val="left" w:pos="540"/>
              </w:tabs>
              <w:jc w:val="center"/>
              <w:rPr>
                <w:rFonts w:ascii="Arial" w:eastAsia="Arial Narrow" w:hAnsi="Arial" w:cs="Arial"/>
                <w:bCs/>
                <w:sz w:val="16"/>
                <w:szCs w:val="16"/>
              </w:rPr>
            </w:pPr>
            <w:r w:rsidRPr="00741198">
              <w:rPr>
                <w:rFonts w:ascii="Arial" w:eastAsia="Arial Narrow" w:hAnsi="Arial" w:cs="Arial"/>
                <w:bCs/>
                <w:spacing w:val="-1"/>
                <w:sz w:val="16"/>
                <w:szCs w:val="16"/>
              </w:rPr>
              <w:t>31,11</w:t>
            </w:r>
          </w:p>
        </w:tc>
        <w:tc>
          <w:tcPr>
            <w:tcW w:w="0" w:type="auto"/>
            <w:tcBorders>
              <w:top w:val="none" w:sz="0" w:space="0" w:color="auto"/>
              <w:bottom w:val="none" w:sz="0" w:space="0" w:color="auto"/>
            </w:tcBorders>
            <w:vAlign w:val="center"/>
          </w:tcPr>
          <w:p w14:paraId="7B7F43A1" w14:textId="3CC4E2B9" w:rsidR="00F341D9" w:rsidRPr="00741198" w:rsidRDefault="00F341D9"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Narrow" w:hAnsi="Arial" w:cs="Arial"/>
                <w:bCs/>
                <w:sz w:val="16"/>
                <w:szCs w:val="16"/>
              </w:rPr>
            </w:pPr>
            <w:r w:rsidRPr="00741198">
              <w:rPr>
                <w:rFonts w:ascii="Arial" w:hAnsi="Arial" w:cs="Arial"/>
                <w:bCs/>
                <w:color w:val="000000"/>
                <w:sz w:val="16"/>
                <w:szCs w:val="16"/>
              </w:rPr>
              <w:t>31,93</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5C5271D8" w14:textId="2E5DF369" w:rsidR="00F341D9" w:rsidRPr="00741198" w:rsidRDefault="00F341D9" w:rsidP="00D548CF">
            <w:pPr>
              <w:tabs>
                <w:tab w:val="left" w:pos="540"/>
              </w:tabs>
              <w:jc w:val="center"/>
              <w:rPr>
                <w:rFonts w:ascii="Arial" w:eastAsia="Arial Narrow" w:hAnsi="Arial" w:cs="Arial"/>
                <w:bCs/>
                <w:sz w:val="16"/>
                <w:szCs w:val="16"/>
              </w:rPr>
            </w:pPr>
            <w:r w:rsidRPr="00741198">
              <w:rPr>
                <w:rFonts w:ascii="Arial Narrow" w:eastAsia="Arial Narrow" w:hAnsi="Arial Narrow" w:cs="Arial Narrow"/>
                <w:w w:val="97"/>
                <w:sz w:val="16"/>
                <w:szCs w:val="16"/>
              </w:rPr>
              <w:t>30.37</w:t>
            </w:r>
          </w:p>
        </w:tc>
        <w:tc>
          <w:tcPr>
            <w:cnfStyle w:val="000100000000" w:firstRow="0" w:lastRow="0" w:firstColumn="0" w:lastColumn="1"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vAlign w:val="center"/>
          </w:tcPr>
          <w:p w14:paraId="61E65D22" w14:textId="7FB8CA8A" w:rsidR="00F341D9" w:rsidRPr="00741198" w:rsidRDefault="006F178B" w:rsidP="00D548CF">
            <w:pPr>
              <w:tabs>
                <w:tab w:val="left" w:pos="540"/>
              </w:tabs>
              <w:jc w:val="center"/>
              <w:rPr>
                <w:rFonts w:ascii="Arial" w:eastAsia="Arial Narrow" w:hAnsi="Arial" w:cs="Arial"/>
                <w:b w:val="0"/>
                <w:spacing w:val="-1"/>
                <w:sz w:val="16"/>
                <w:szCs w:val="16"/>
              </w:rPr>
            </w:pPr>
            <w:r w:rsidRPr="006F178B">
              <w:rPr>
                <w:rFonts w:ascii="Arial Narrow" w:eastAsia="Arial Narrow" w:hAnsi="Arial Narrow" w:cs="Arial Narrow"/>
                <w:b w:val="0"/>
                <w:w w:val="97"/>
                <w:sz w:val="16"/>
                <w:szCs w:val="16"/>
              </w:rPr>
              <w:t>27,71</w:t>
            </w:r>
          </w:p>
        </w:tc>
      </w:tr>
      <w:tr w:rsidR="00F341D9" w:rsidRPr="007C6F24" w14:paraId="5D2E993E" w14:textId="77777777" w:rsidTr="00D548CF">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134D421" w14:textId="77777777" w:rsidR="00F341D9" w:rsidRPr="00CE38B7" w:rsidRDefault="00F341D9" w:rsidP="00D548CF">
            <w:pPr>
              <w:jc w:val="center"/>
              <w:rPr>
                <w:rFonts w:ascii="Arial" w:eastAsia="Arial Narrow" w:hAnsi="Arial" w:cs="Arial"/>
                <w:b w:val="0"/>
                <w:bCs w:val="0"/>
                <w:sz w:val="16"/>
                <w:szCs w:val="16"/>
              </w:rPr>
            </w:pPr>
            <w:r w:rsidRPr="00CE38B7">
              <w:rPr>
                <w:rFonts w:ascii="Arial" w:eastAsia="Arial Narrow" w:hAnsi="Arial" w:cs="Arial"/>
                <w:b w:val="0"/>
                <w:bCs w:val="0"/>
                <w:sz w:val="16"/>
                <w:szCs w:val="16"/>
              </w:rPr>
              <w:t>3</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12BAEEA0" w14:textId="77777777" w:rsidR="00F341D9" w:rsidRPr="007C6F24" w:rsidRDefault="00F341D9" w:rsidP="00F341D9">
            <w:pPr>
              <w:tabs>
                <w:tab w:val="left" w:pos="540"/>
              </w:tabs>
              <w:jc w:val="both"/>
              <w:rPr>
                <w:rFonts w:ascii="Arial" w:eastAsia="Arial Narrow" w:hAnsi="Arial" w:cs="Arial"/>
                <w:sz w:val="16"/>
                <w:szCs w:val="16"/>
              </w:rPr>
            </w:pPr>
            <w:r w:rsidRPr="007C6F24">
              <w:rPr>
                <w:rFonts w:ascii="Arial" w:eastAsia="Arial Narrow" w:hAnsi="Arial" w:cs="Arial"/>
                <w:spacing w:val="1"/>
                <w:sz w:val="16"/>
                <w:szCs w:val="16"/>
              </w:rPr>
              <w:t>I</w:t>
            </w:r>
            <w:r w:rsidRPr="007C6F24">
              <w:rPr>
                <w:rFonts w:ascii="Arial" w:eastAsia="Arial Narrow" w:hAnsi="Arial" w:cs="Arial"/>
                <w:spacing w:val="-1"/>
                <w:sz w:val="16"/>
                <w:szCs w:val="16"/>
              </w:rPr>
              <w:t>ndu</w:t>
            </w:r>
            <w:r w:rsidRPr="007C6F24">
              <w:rPr>
                <w:rFonts w:ascii="Arial" w:eastAsia="Arial Narrow" w:hAnsi="Arial" w:cs="Arial"/>
                <w:spacing w:val="1"/>
                <w:sz w:val="16"/>
                <w:szCs w:val="16"/>
              </w:rPr>
              <w:t>st</w:t>
            </w:r>
            <w:r w:rsidRPr="007C6F24">
              <w:rPr>
                <w:rFonts w:ascii="Arial" w:eastAsia="Arial Narrow" w:hAnsi="Arial" w:cs="Arial"/>
                <w:spacing w:val="-1"/>
                <w:sz w:val="16"/>
                <w:szCs w:val="16"/>
              </w:rPr>
              <w:t>r</w:t>
            </w:r>
            <w:r w:rsidRPr="007C6F24">
              <w:rPr>
                <w:rFonts w:ascii="Arial" w:eastAsia="Arial Narrow" w:hAnsi="Arial" w:cs="Arial"/>
                <w:sz w:val="16"/>
                <w:szCs w:val="16"/>
              </w:rPr>
              <w:t>i</w:t>
            </w:r>
            <w:r w:rsidRPr="007C6F24">
              <w:rPr>
                <w:rFonts w:ascii="Arial" w:eastAsia="Arial Narrow" w:hAnsi="Arial" w:cs="Arial"/>
                <w:spacing w:val="1"/>
                <w:sz w:val="16"/>
                <w:szCs w:val="16"/>
              </w:rPr>
              <w:t xml:space="preserve"> </w:t>
            </w:r>
            <w:proofErr w:type="spellStart"/>
            <w:r w:rsidRPr="007C6F24">
              <w:rPr>
                <w:rFonts w:ascii="Arial" w:eastAsia="Arial Narrow" w:hAnsi="Arial" w:cs="Arial"/>
                <w:spacing w:val="1"/>
                <w:sz w:val="16"/>
                <w:szCs w:val="16"/>
              </w:rPr>
              <w:t>P</w:t>
            </w:r>
            <w:r w:rsidRPr="007C6F24">
              <w:rPr>
                <w:rFonts w:ascii="Arial" w:eastAsia="Arial Narrow" w:hAnsi="Arial" w:cs="Arial"/>
                <w:spacing w:val="-1"/>
                <w:sz w:val="16"/>
                <w:szCs w:val="16"/>
              </w:rPr>
              <w:t>engo</w:t>
            </w:r>
            <w:r w:rsidRPr="007C6F24">
              <w:rPr>
                <w:rFonts w:ascii="Arial" w:eastAsia="Arial Narrow" w:hAnsi="Arial" w:cs="Arial"/>
                <w:spacing w:val="4"/>
                <w:sz w:val="16"/>
                <w:szCs w:val="16"/>
              </w:rPr>
              <w:t>l</w:t>
            </w:r>
            <w:r w:rsidRPr="007C6F24">
              <w:rPr>
                <w:rFonts w:ascii="Arial" w:eastAsia="Arial Narrow" w:hAnsi="Arial" w:cs="Arial"/>
                <w:spacing w:val="-1"/>
                <w:sz w:val="16"/>
                <w:szCs w:val="16"/>
              </w:rPr>
              <w:t>ah</w:t>
            </w:r>
            <w:r w:rsidRPr="007C6F24">
              <w:rPr>
                <w:rFonts w:ascii="Arial" w:eastAsia="Arial Narrow" w:hAnsi="Arial" w:cs="Arial"/>
                <w:spacing w:val="2"/>
                <w:sz w:val="16"/>
                <w:szCs w:val="16"/>
              </w:rPr>
              <w:t>a</w:t>
            </w:r>
            <w:r w:rsidRPr="007C6F24">
              <w:rPr>
                <w:rFonts w:ascii="Arial" w:eastAsia="Arial Narrow" w:hAnsi="Arial" w:cs="Arial"/>
                <w:sz w:val="16"/>
                <w:szCs w:val="16"/>
              </w:rPr>
              <w:t>n</w:t>
            </w:r>
            <w:proofErr w:type="spellEnd"/>
          </w:p>
        </w:tc>
        <w:tc>
          <w:tcPr>
            <w:tcW w:w="0" w:type="auto"/>
            <w:vAlign w:val="center"/>
          </w:tcPr>
          <w:p w14:paraId="286134B0" w14:textId="43C0C283" w:rsidR="00F341D9" w:rsidRPr="00741198" w:rsidRDefault="00F341D9"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Narrow" w:hAnsi="Arial" w:cs="Arial"/>
                <w:bCs/>
                <w:sz w:val="16"/>
                <w:szCs w:val="16"/>
              </w:rPr>
            </w:pPr>
            <w:r w:rsidRPr="00741198">
              <w:rPr>
                <w:rFonts w:ascii="Arial" w:eastAsia="Arial Narrow" w:hAnsi="Arial" w:cs="Arial"/>
                <w:bCs/>
                <w:spacing w:val="-1"/>
                <w:sz w:val="16"/>
                <w:szCs w:val="16"/>
              </w:rPr>
              <w:t>2,95</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342EFF22" w14:textId="081A4A80" w:rsidR="00F341D9" w:rsidRPr="00741198" w:rsidRDefault="00F341D9" w:rsidP="00D548CF">
            <w:pPr>
              <w:tabs>
                <w:tab w:val="left" w:pos="540"/>
              </w:tabs>
              <w:jc w:val="center"/>
              <w:rPr>
                <w:rFonts w:ascii="Arial" w:eastAsia="Arial Narrow" w:hAnsi="Arial" w:cs="Arial"/>
                <w:bCs/>
                <w:sz w:val="16"/>
                <w:szCs w:val="16"/>
              </w:rPr>
            </w:pPr>
            <w:r w:rsidRPr="00741198">
              <w:rPr>
                <w:rFonts w:ascii="Arial" w:eastAsia="Arial Narrow" w:hAnsi="Arial" w:cs="Arial"/>
                <w:bCs/>
                <w:spacing w:val="-1"/>
                <w:sz w:val="16"/>
                <w:szCs w:val="16"/>
              </w:rPr>
              <w:t>2,57</w:t>
            </w:r>
          </w:p>
        </w:tc>
        <w:tc>
          <w:tcPr>
            <w:tcW w:w="0" w:type="auto"/>
            <w:vAlign w:val="center"/>
          </w:tcPr>
          <w:p w14:paraId="09FE81DD" w14:textId="29DDFD3D" w:rsidR="00F341D9" w:rsidRPr="00741198" w:rsidRDefault="00F341D9"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Narrow" w:hAnsi="Arial" w:cs="Arial"/>
                <w:bCs/>
                <w:sz w:val="16"/>
                <w:szCs w:val="16"/>
              </w:rPr>
            </w:pPr>
            <w:r w:rsidRPr="00741198">
              <w:rPr>
                <w:rFonts w:ascii="Arial" w:hAnsi="Arial" w:cs="Arial"/>
                <w:bCs/>
                <w:color w:val="000000"/>
                <w:sz w:val="16"/>
                <w:szCs w:val="16"/>
              </w:rPr>
              <w:t>2,56</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03C8ABD8" w14:textId="3A1250D9" w:rsidR="00F341D9" w:rsidRPr="00741198" w:rsidRDefault="00F341D9" w:rsidP="00D548CF">
            <w:pPr>
              <w:tabs>
                <w:tab w:val="left" w:pos="540"/>
              </w:tabs>
              <w:jc w:val="center"/>
              <w:rPr>
                <w:rFonts w:ascii="Arial" w:eastAsia="Arial Narrow" w:hAnsi="Arial" w:cs="Arial"/>
                <w:bCs/>
                <w:sz w:val="16"/>
                <w:szCs w:val="16"/>
              </w:rPr>
            </w:pPr>
            <w:r w:rsidRPr="00741198">
              <w:rPr>
                <w:rFonts w:ascii="Arial Narrow" w:eastAsia="Arial Narrow" w:hAnsi="Arial Narrow" w:cs="Arial Narrow"/>
                <w:sz w:val="16"/>
                <w:szCs w:val="16"/>
              </w:rPr>
              <w:t>2.63</w:t>
            </w:r>
          </w:p>
        </w:tc>
        <w:tc>
          <w:tcPr>
            <w:cnfStyle w:val="000100000000" w:firstRow="0" w:lastRow="0" w:firstColumn="0" w:lastColumn="1" w:oddVBand="0" w:evenVBand="0" w:oddHBand="0" w:evenHBand="0" w:firstRowFirstColumn="0" w:firstRowLastColumn="0" w:lastRowFirstColumn="0" w:lastRowLastColumn="0"/>
            <w:tcW w:w="0" w:type="auto"/>
            <w:vAlign w:val="center"/>
          </w:tcPr>
          <w:p w14:paraId="4475258E" w14:textId="39C3107D" w:rsidR="00F341D9" w:rsidRPr="00741198" w:rsidRDefault="006F178B" w:rsidP="00D548CF">
            <w:pPr>
              <w:tabs>
                <w:tab w:val="left" w:pos="540"/>
              </w:tabs>
              <w:jc w:val="center"/>
              <w:rPr>
                <w:rFonts w:ascii="Arial" w:eastAsia="Arial Narrow" w:hAnsi="Arial" w:cs="Arial"/>
                <w:b w:val="0"/>
                <w:spacing w:val="-1"/>
                <w:sz w:val="16"/>
                <w:szCs w:val="16"/>
              </w:rPr>
            </w:pPr>
            <w:r w:rsidRPr="006F178B">
              <w:rPr>
                <w:rFonts w:ascii="Arial Narrow" w:eastAsia="Arial Narrow" w:hAnsi="Arial Narrow" w:cs="Arial Narrow"/>
                <w:b w:val="0"/>
                <w:sz w:val="16"/>
                <w:szCs w:val="16"/>
              </w:rPr>
              <w:t>2,91</w:t>
            </w:r>
          </w:p>
        </w:tc>
      </w:tr>
      <w:tr w:rsidR="00F341D9" w:rsidRPr="007C6F24" w14:paraId="4F137531" w14:textId="77777777" w:rsidTr="00D548C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vAlign w:val="center"/>
          </w:tcPr>
          <w:p w14:paraId="5FB9C580" w14:textId="77777777" w:rsidR="00F341D9" w:rsidRPr="00CE38B7" w:rsidRDefault="00F341D9" w:rsidP="00D548CF">
            <w:pPr>
              <w:jc w:val="center"/>
              <w:rPr>
                <w:rFonts w:ascii="Arial" w:eastAsia="Arial Narrow" w:hAnsi="Arial" w:cs="Arial"/>
                <w:b w:val="0"/>
                <w:bCs w:val="0"/>
                <w:sz w:val="16"/>
                <w:szCs w:val="16"/>
              </w:rPr>
            </w:pPr>
            <w:r w:rsidRPr="00CE38B7">
              <w:rPr>
                <w:rFonts w:ascii="Arial" w:eastAsia="Arial Narrow" w:hAnsi="Arial" w:cs="Arial"/>
                <w:b w:val="0"/>
                <w:bCs w:val="0"/>
                <w:sz w:val="16"/>
                <w:szCs w:val="16"/>
              </w:rPr>
              <w:t>4</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tcPr>
          <w:p w14:paraId="74DAA181" w14:textId="77777777" w:rsidR="00F341D9" w:rsidRPr="007C6F24" w:rsidRDefault="00F341D9" w:rsidP="00F341D9">
            <w:pPr>
              <w:tabs>
                <w:tab w:val="left" w:pos="540"/>
              </w:tabs>
              <w:jc w:val="both"/>
              <w:rPr>
                <w:rFonts w:ascii="Arial" w:eastAsia="Arial Narrow" w:hAnsi="Arial" w:cs="Arial"/>
                <w:sz w:val="16"/>
                <w:szCs w:val="16"/>
              </w:rPr>
            </w:pPr>
            <w:proofErr w:type="spellStart"/>
            <w:r w:rsidRPr="007C6F24">
              <w:rPr>
                <w:rFonts w:ascii="Arial" w:eastAsia="Arial Narrow" w:hAnsi="Arial" w:cs="Arial"/>
                <w:spacing w:val="1"/>
                <w:sz w:val="16"/>
                <w:szCs w:val="16"/>
              </w:rPr>
              <w:t>P</w:t>
            </w:r>
            <w:r w:rsidRPr="007C6F24">
              <w:rPr>
                <w:rFonts w:ascii="Arial" w:eastAsia="Arial Narrow" w:hAnsi="Arial" w:cs="Arial"/>
                <w:spacing w:val="-1"/>
                <w:sz w:val="16"/>
                <w:szCs w:val="16"/>
              </w:rPr>
              <w:t>eng</w:t>
            </w:r>
            <w:r w:rsidRPr="007C6F24">
              <w:rPr>
                <w:rFonts w:ascii="Arial" w:eastAsia="Arial Narrow" w:hAnsi="Arial" w:cs="Arial"/>
                <w:spacing w:val="2"/>
                <w:sz w:val="16"/>
                <w:szCs w:val="16"/>
              </w:rPr>
              <w:t>a</w:t>
            </w:r>
            <w:r w:rsidRPr="007C6F24">
              <w:rPr>
                <w:rFonts w:ascii="Arial" w:eastAsia="Arial Narrow" w:hAnsi="Arial" w:cs="Arial"/>
                <w:spacing w:val="-1"/>
                <w:sz w:val="16"/>
                <w:szCs w:val="16"/>
              </w:rPr>
              <w:t>da</w:t>
            </w:r>
            <w:r w:rsidRPr="007C6F24">
              <w:rPr>
                <w:rFonts w:ascii="Arial" w:eastAsia="Arial Narrow" w:hAnsi="Arial" w:cs="Arial"/>
                <w:spacing w:val="2"/>
                <w:sz w:val="16"/>
                <w:szCs w:val="16"/>
              </w:rPr>
              <w:t>a</w:t>
            </w:r>
            <w:r w:rsidRPr="007C6F24">
              <w:rPr>
                <w:rFonts w:ascii="Arial" w:eastAsia="Arial Narrow" w:hAnsi="Arial" w:cs="Arial"/>
                <w:sz w:val="16"/>
                <w:szCs w:val="16"/>
              </w:rPr>
              <w:t>n</w:t>
            </w:r>
            <w:proofErr w:type="spellEnd"/>
            <w:r w:rsidRPr="007C6F24">
              <w:rPr>
                <w:rFonts w:ascii="Arial" w:eastAsia="Arial Narrow" w:hAnsi="Arial" w:cs="Arial"/>
                <w:sz w:val="16"/>
                <w:szCs w:val="16"/>
              </w:rPr>
              <w:t xml:space="preserve"> </w:t>
            </w:r>
            <w:r w:rsidRPr="007C6F24">
              <w:rPr>
                <w:rFonts w:ascii="Arial" w:eastAsia="Arial Narrow" w:hAnsi="Arial" w:cs="Arial"/>
                <w:spacing w:val="-1"/>
                <w:sz w:val="16"/>
                <w:szCs w:val="16"/>
              </w:rPr>
              <w:t>L</w:t>
            </w:r>
            <w:r w:rsidRPr="007C6F24">
              <w:rPr>
                <w:rFonts w:ascii="Arial" w:eastAsia="Arial Narrow" w:hAnsi="Arial" w:cs="Arial"/>
                <w:sz w:val="16"/>
                <w:szCs w:val="16"/>
              </w:rPr>
              <w:t>i</w:t>
            </w:r>
            <w:r w:rsidRPr="007C6F24">
              <w:rPr>
                <w:rFonts w:ascii="Arial" w:eastAsia="Arial Narrow" w:hAnsi="Arial" w:cs="Arial"/>
                <w:spacing w:val="2"/>
                <w:sz w:val="16"/>
                <w:szCs w:val="16"/>
              </w:rPr>
              <w:t>s</w:t>
            </w:r>
            <w:r w:rsidRPr="007C6F24">
              <w:rPr>
                <w:rFonts w:ascii="Arial" w:eastAsia="Arial Narrow" w:hAnsi="Arial" w:cs="Arial"/>
                <w:spacing w:val="1"/>
                <w:sz w:val="16"/>
                <w:szCs w:val="16"/>
              </w:rPr>
              <w:t>t</w:t>
            </w:r>
            <w:r w:rsidRPr="007C6F24">
              <w:rPr>
                <w:rFonts w:ascii="Arial" w:eastAsia="Arial Narrow" w:hAnsi="Arial" w:cs="Arial"/>
                <w:spacing w:val="-1"/>
                <w:sz w:val="16"/>
                <w:szCs w:val="16"/>
              </w:rPr>
              <w:t>r</w:t>
            </w:r>
            <w:r w:rsidRPr="007C6F24">
              <w:rPr>
                <w:rFonts w:ascii="Arial" w:eastAsia="Arial Narrow" w:hAnsi="Arial" w:cs="Arial"/>
                <w:sz w:val="16"/>
                <w:szCs w:val="16"/>
              </w:rPr>
              <w:t>ik</w:t>
            </w:r>
            <w:r w:rsidRPr="007C6F24">
              <w:rPr>
                <w:rFonts w:ascii="Arial" w:eastAsia="Arial Narrow" w:hAnsi="Arial" w:cs="Arial"/>
                <w:spacing w:val="3"/>
                <w:sz w:val="16"/>
                <w:szCs w:val="16"/>
              </w:rPr>
              <w:t xml:space="preserve"> </w:t>
            </w:r>
            <w:r w:rsidRPr="007C6F24">
              <w:rPr>
                <w:rFonts w:ascii="Arial" w:eastAsia="Arial Narrow" w:hAnsi="Arial" w:cs="Arial"/>
                <w:spacing w:val="-1"/>
                <w:sz w:val="16"/>
                <w:szCs w:val="16"/>
              </w:rPr>
              <w:t>da</w:t>
            </w:r>
            <w:r w:rsidRPr="007C6F24">
              <w:rPr>
                <w:rFonts w:ascii="Arial" w:eastAsia="Arial Narrow" w:hAnsi="Arial" w:cs="Arial"/>
                <w:sz w:val="16"/>
                <w:szCs w:val="16"/>
              </w:rPr>
              <w:t xml:space="preserve">n </w:t>
            </w:r>
            <w:r w:rsidRPr="007C6F24">
              <w:rPr>
                <w:rFonts w:ascii="Arial" w:eastAsia="Arial Narrow" w:hAnsi="Arial" w:cs="Arial"/>
                <w:spacing w:val="-1"/>
                <w:sz w:val="16"/>
                <w:szCs w:val="16"/>
              </w:rPr>
              <w:t>Ga</w:t>
            </w:r>
            <w:r w:rsidRPr="007C6F24">
              <w:rPr>
                <w:rFonts w:ascii="Arial" w:eastAsia="Arial Narrow" w:hAnsi="Arial" w:cs="Arial"/>
                <w:sz w:val="16"/>
                <w:szCs w:val="16"/>
              </w:rPr>
              <w:t>s</w:t>
            </w:r>
          </w:p>
        </w:tc>
        <w:tc>
          <w:tcPr>
            <w:tcW w:w="0" w:type="auto"/>
            <w:tcBorders>
              <w:top w:val="none" w:sz="0" w:space="0" w:color="auto"/>
              <w:bottom w:val="none" w:sz="0" w:space="0" w:color="auto"/>
            </w:tcBorders>
            <w:vAlign w:val="center"/>
          </w:tcPr>
          <w:p w14:paraId="0272C22F" w14:textId="0290DEF9" w:rsidR="00F341D9" w:rsidRPr="00741198" w:rsidRDefault="00F341D9"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Narrow" w:hAnsi="Arial" w:cs="Arial"/>
                <w:bCs/>
                <w:sz w:val="16"/>
                <w:szCs w:val="16"/>
              </w:rPr>
            </w:pPr>
            <w:r w:rsidRPr="00741198">
              <w:rPr>
                <w:rFonts w:ascii="Arial" w:eastAsia="Arial Narrow" w:hAnsi="Arial" w:cs="Arial"/>
                <w:bCs/>
                <w:spacing w:val="-1"/>
                <w:sz w:val="16"/>
                <w:szCs w:val="16"/>
              </w:rPr>
              <w:t>0,08</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07904358" w14:textId="022D0A9B" w:rsidR="00F341D9" w:rsidRPr="00741198" w:rsidRDefault="00F341D9" w:rsidP="00D548CF">
            <w:pPr>
              <w:tabs>
                <w:tab w:val="left" w:pos="540"/>
              </w:tabs>
              <w:jc w:val="center"/>
              <w:rPr>
                <w:rFonts w:ascii="Arial" w:eastAsia="Arial Narrow" w:hAnsi="Arial" w:cs="Arial"/>
                <w:bCs/>
                <w:sz w:val="16"/>
                <w:szCs w:val="16"/>
              </w:rPr>
            </w:pPr>
            <w:r w:rsidRPr="00741198">
              <w:rPr>
                <w:rFonts w:ascii="Arial" w:eastAsia="Arial Narrow" w:hAnsi="Arial" w:cs="Arial"/>
                <w:bCs/>
                <w:spacing w:val="-1"/>
                <w:sz w:val="16"/>
                <w:szCs w:val="16"/>
              </w:rPr>
              <w:t>0,08</w:t>
            </w:r>
          </w:p>
        </w:tc>
        <w:tc>
          <w:tcPr>
            <w:tcW w:w="0" w:type="auto"/>
            <w:tcBorders>
              <w:top w:val="none" w:sz="0" w:space="0" w:color="auto"/>
              <w:bottom w:val="none" w:sz="0" w:space="0" w:color="auto"/>
            </w:tcBorders>
            <w:vAlign w:val="center"/>
          </w:tcPr>
          <w:p w14:paraId="44743846" w14:textId="3918DCB8" w:rsidR="00F341D9" w:rsidRPr="00741198" w:rsidRDefault="00F341D9"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Narrow" w:hAnsi="Arial" w:cs="Arial"/>
                <w:bCs/>
                <w:sz w:val="16"/>
                <w:szCs w:val="16"/>
              </w:rPr>
            </w:pPr>
            <w:r w:rsidRPr="00741198">
              <w:rPr>
                <w:rFonts w:ascii="Arial" w:hAnsi="Arial" w:cs="Arial"/>
                <w:bCs/>
                <w:color w:val="000000"/>
                <w:sz w:val="16"/>
                <w:szCs w:val="16"/>
              </w:rPr>
              <w:t>0,09</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399FB3D5" w14:textId="497B4611" w:rsidR="00F341D9" w:rsidRPr="00741198" w:rsidRDefault="00F341D9" w:rsidP="00D548CF">
            <w:pPr>
              <w:tabs>
                <w:tab w:val="left" w:pos="540"/>
              </w:tabs>
              <w:jc w:val="center"/>
              <w:rPr>
                <w:rFonts w:ascii="Arial" w:eastAsia="Arial Narrow" w:hAnsi="Arial" w:cs="Arial"/>
                <w:bCs/>
                <w:sz w:val="16"/>
                <w:szCs w:val="16"/>
              </w:rPr>
            </w:pPr>
            <w:r w:rsidRPr="00741198">
              <w:rPr>
                <w:rFonts w:ascii="Arial" w:hAnsi="Arial" w:cs="Arial"/>
                <w:color w:val="000000"/>
                <w:sz w:val="16"/>
                <w:szCs w:val="16"/>
              </w:rPr>
              <w:t>0,09</w:t>
            </w:r>
          </w:p>
        </w:tc>
        <w:tc>
          <w:tcPr>
            <w:cnfStyle w:val="000100000000" w:firstRow="0" w:lastRow="0" w:firstColumn="0" w:lastColumn="1"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vAlign w:val="center"/>
          </w:tcPr>
          <w:p w14:paraId="3EC2B7D6" w14:textId="2EF7278F" w:rsidR="00F341D9" w:rsidRPr="00741198" w:rsidRDefault="006F178B" w:rsidP="00D548CF">
            <w:pPr>
              <w:tabs>
                <w:tab w:val="left" w:pos="540"/>
              </w:tabs>
              <w:jc w:val="center"/>
              <w:rPr>
                <w:rFonts w:ascii="Arial" w:eastAsia="Arial Narrow" w:hAnsi="Arial" w:cs="Arial"/>
                <w:b w:val="0"/>
                <w:spacing w:val="-1"/>
                <w:sz w:val="16"/>
                <w:szCs w:val="16"/>
              </w:rPr>
            </w:pPr>
            <w:r w:rsidRPr="006F178B">
              <w:rPr>
                <w:rFonts w:ascii="Arial" w:hAnsi="Arial" w:cs="Arial"/>
                <w:b w:val="0"/>
                <w:color w:val="000000"/>
                <w:sz w:val="16"/>
                <w:szCs w:val="16"/>
              </w:rPr>
              <w:t>0,10</w:t>
            </w:r>
          </w:p>
        </w:tc>
      </w:tr>
      <w:tr w:rsidR="00F341D9" w:rsidRPr="007C6F24" w14:paraId="4B5C0AC8" w14:textId="77777777" w:rsidTr="00D548CF">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883BA95" w14:textId="77777777" w:rsidR="00F341D9" w:rsidRPr="00CE38B7" w:rsidRDefault="00F341D9" w:rsidP="00D548CF">
            <w:pPr>
              <w:jc w:val="center"/>
              <w:rPr>
                <w:rFonts w:ascii="Arial" w:eastAsia="Arial Narrow" w:hAnsi="Arial" w:cs="Arial"/>
                <w:b w:val="0"/>
                <w:bCs w:val="0"/>
                <w:sz w:val="16"/>
                <w:szCs w:val="16"/>
              </w:rPr>
            </w:pPr>
            <w:r w:rsidRPr="00CE38B7">
              <w:rPr>
                <w:rFonts w:ascii="Arial" w:eastAsia="Arial Narrow" w:hAnsi="Arial" w:cs="Arial"/>
                <w:b w:val="0"/>
                <w:bCs w:val="0"/>
                <w:sz w:val="16"/>
                <w:szCs w:val="16"/>
              </w:rPr>
              <w:t>5</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3099C18B" w14:textId="77777777" w:rsidR="00F341D9" w:rsidRPr="007C6F24" w:rsidRDefault="00F341D9" w:rsidP="00F341D9">
            <w:pPr>
              <w:tabs>
                <w:tab w:val="left" w:pos="540"/>
              </w:tabs>
              <w:jc w:val="both"/>
              <w:rPr>
                <w:rFonts w:ascii="Arial" w:eastAsia="Arial Narrow" w:hAnsi="Arial" w:cs="Arial"/>
                <w:sz w:val="16"/>
                <w:szCs w:val="16"/>
              </w:rPr>
            </w:pPr>
            <w:proofErr w:type="spellStart"/>
            <w:r w:rsidRPr="007C6F24">
              <w:rPr>
                <w:rFonts w:ascii="Arial" w:eastAsia="Arial Narrow" w:hAnsi="Arial" w:cs="Arial"/>
                <w:spacing w:val="1"/>
                <w:sz w:val="16"/>
                <w:szCs w:val="16"/>
              </w:rPr>
              <w:t>P</w:t>
            </w:r>
            <w:r w:rsidRPr="007C6F24">
              <w:rPr>
                <w:rFonts w:ascii="Arial" w:eastAsia="Arial Narrow" w:hAnsi="Arial" w:cs="Arial"/>
                <w:spacing w:val="-1"/>
                <w:sz w:val="16"/>
                <w:szCs w:val="16"/>
              </w:rPr>
              <w:t>eng</w:t>
            </w:r>
            <w:r w:rsidRPr="007C6F24">
              <w:rPr>
                <w:rFonts w:ascii="Arial" w:eastAsia="Arial Narrow" w:hAnsi="Arial" w:cs="Arial"/>
                <w:spacing w:val="2"/>
                <w:sz w:val="16"/>
                <w:szCs w:val="16"/>
              </w:rPr>
              <w:t>a</w:t>
            </w:r>
            <w:r w:rsidRPr="007C6F24">
              <w:rPr>
                <w:rFonts w:ascii="Arial" w:eastAsia="Arial Narrow" w:hAnsi="Arial" w:cs="Arial"/>
                <w:spacing w:val="-1"/>
                <w:sz w:val="16"/>
                <w:szCs w:val="16"/>
              </w:rPr>
              <w:t>da</w:t>
            </w:r>
            <w:r w:rsidRPr="007C6F24">
              <w:rPr>
                <w:rFonts w:ascii="Arial" w:eastAsia="Arial Narrow" w:hAnsi="Arial" w:cs="Arial"/>
                <w:spacing w:val="2"/>
                <w:sz w:val="16"/>
                <w:szCs w:val="16"/>
              </w:rPr>
              <w:t>a</w:t>
            </w:r>
            <w:r w:rsidRPr="007C6F24">
              <w:rPr>
                <w:rFonts w:ascii="Arial" w:eastAsia="Arial Narrow" w:hAnsi="Arial" w:cs="Arial"/>
                <w:sz w:val="16"/>
                <w:szCs w:val="16"/>
              </w:rPr>
              <w:t>n</w:t>
            </w:r>
            <w:proofErr w:type="spellEnd"/>
            <w:r w:rsidRPr="007C6F24">
              <w:rPr>
                <w:rFonts w:ascii="Arial" w:eastAsia="Arial Narrow" w:hAnsi="Arial" w:cs="Arial"/>
                <w:sz w:val="16"/>
                <w:szCs w:val="16"/>
              </w:rPr>
              <w:t xml:space="preserve"> </w:t>
            </w:r>
            <w:r w:rsidRPr="007C6F24">
              <w:rPr>
                <w:rFonts w:ascii="Arial" w:eastAsia="Arial Narrow" w:hAnsi="Arial" w:cs="Arial"/>
                <w:spacing w:val="1"/>
                <w:sz w:val="16"/>
                <w:szCs w:val="16"/>
              </w:rPr>
              <w:t>A</w:t>
            </w:r>
            <w:r w:rsidRPr="007C6F24">
              <w:rPr>
                <w:rFonts w:ascii="Arial" w:eastAsia="Arial Narrow" w:hAnsi="Arial" w:cs="Arial"/>
                <w:sz w:val="16"/>
                <w:szCs w:val="16"/>
              </w:rPr>
              <w:t>i</w:t>
            </w:r>
            <w:r w:rsidRPr="007C6F24">
              <w:rPr>
                <w:rFonts w:ascii="Arial" w:eastAsia="Arial Narrow" w:hAnsi="Arial" w:cs="Arial"/>
                <w:spacing w:val="-1"/>
                <w:sz w:val="16"/>
                <w:szCs w:val="16"/>
              </w:rPr>
              <w:t>r</w:t>
            </w:r>
            <w:r w:rsidRPr="007C6F24">
              <w:rPr>
                <w:rFonts w:ascii="Arial" w:eastAsia="Arial Narrow" w:hAnsi="Arial" w:cs="Arial"/>
                <w:sz w:val="16"/>
                <w:szCs w:val="16"/>
              </w:rPr>
              <w:t>,</w:t>
            </w:r>
            <w:r w:rsidRPr="007C6F24">
              <w:rPr>
                <w:rFonts w:ascii="Arial" w:eastAsia="Arial Narrow" w:hAnsi="Arial" w:cs="Arial"/>
                <w:spacing w:val="2"/>
                <w:sz w:val="16"/>
                <w:szCs w:val="16"/>
              </w:rPr>
              <w:t xml:space="preserve"> </w:t>
            </w:r>
            <w:proofErr w:type="spellStart"/>
            <w:r w:rsidRPr="007C6F24">
              <w:rPr>
                <w:rFonts w:ascii="Arial" w:eastAsia="Arial Narrow" w:hAnsi="Arial" w:cs="Arial"/>
                <w:spacing w:val="1"/>
                <w:sz w:val="16"/>
                <w:szCs w:val="16"/>
              </w:rPr>
              <w:t>P</w:t>
            </w:r>
            <w:r w:rsidRPr="007C6F24">
              <w:rPr>
                <w:rFonts w:ascii="Arial" w:eastAsia="Arial Narrow" w:hAnsi="Arial" w:cs="Arial"/>
                <w:spacing w:val="-1"/>
                <w:sz w:val="16"/>
                <w:szCs w:val="16"/>
              </w:rPr>
              <w:t>enge</w:t>
            </w:r>
            <w:r w:rsidRPr="007C6F24">
              <w:rPr>
                <w:rFonts w:ascii="Arial" w:eastAsia="Arial Narrow" w:hAnsi="Arial" w:cs="Arial"/>
                <w:sz w:val="16"/>
                <w:szCs w:val="16"/>
              </w:rPr>
              <w:t>l</w:t>
            </w:r>
            <w:r w:rsidRPr="007C6F24">
              <w:rPr>
                <w:rFonts w:ascii="Arial" w:eastAsia="Arial Narrow" w:hAnsi="Arial" w:cs="Arial"/>
                <w:spacing w:val="-1"/>
                <w:sz w:val="16"/>
                <w:szCs w:val="16"/>
              </w:rPr>
              <w:t>o</w:t>
            </w:r>
            <w:r w:rsidRPr="007C6F24">
              <w:rPr>
                <w:rFonts w:ascii="Arial" w:eastAsia="Arial Narrow" w:hAnsi="Arial" w:cs="Arial"/>
                <w:spacing w:val="4"/>
                <w:sz w:val="16"/>
                <w:szCs w:val="16"/>
              </w:rPr>
              <w:t>l</w:t>
            </w:r>
            <w:r w:rsidRPr="007C6F24">
              <w:rPr>
                <w:rFonts w:ascii="Arial" w:eastAsia="Arial Narrow" w:hAnsi="Arial" w:cs="Arial"/>
                <w:spacing w:val="-1"/>
                <w:sz w:val="16"/>
                <w:szCs w:val="16"/>
              </w:rPr>
              <w:t>aa</w:t>
            </w:r>
            <w:r w:rsidRPr="007C6F24">
              <w:rPr>
                <w:rFonts w:ascii="Arial" w:eastAsia="Arial Narrow" w:hAnsi="Arial" w:cs="Arial"/>
                <w:sz w:val="16"/>
                <w:szCs w:val="16"/>
              </w:rPr>
              <w:t>n</w:t>
            </w:r>
            <w:proofErr w:type="spellEnd"/>
            <w:r w:rsidRPr="007C6F24">
              <w:rPr>
                <w:rFonts w:ascii="Arial" w:eastAsia="Arial Narrow" w:hAnsi="Arial" w:cs="Arial"/>
                <w:sz w:val="16"/>
                <w:szCs w:val="16"/>
              </w:rPr>
              <w:t xml:space="preserve"> </w:t>
            </w:r>
            <w:proofErr w:type="spellStart"/>
            <w:r w:rsidRPr="007C6F24">
              <w:rPr>
                <w:rFonts w:ascii="Arial" w:eastAsia="Arial Narrow" w:hAnsi="Arial" w:cs="Arial"/>
                <w:spacing w:val="1"/>
                <w:sz w:val="16"/>
                <w:szCs w:val="16"/>
              </w:rPr>
              <w:t>S</w:t>
            </w:r>
            <w:r w:rsidRPr="007C6F24">
              <w:rPr>
                <w:rFonts w:ascii="Arial" w:eastAsia="Arial Narrow" w:hAnsi="Arial" w:cs="Arial"/>
                <w:spacing w:val="-1"/>
                <w:sz w:val="16"/>
                <w:szCs w:val="16"/>
              </w:rPr>
              <w:t>a</w:t>
            </w:r>
            <w:r w:rsidRPr="007C6F24">
              <w:rPr>
                <w:rFonts w:ascii="Arial" w:eastAsia="Arial Narrow" w:hAnsi="Arial" w:cs="Arial"/>
                <w:sz w:val="16"/>
                <w:szCs w:val="16"/>
              </w:rPr>
              <w:t>m</w:t>
            </w:r>
            <w:r w:rsidRPr="007C6F24">
              <w:rPr>
                <w:rFonts w:ascii="Arial" w:eastAsia="Arial Narrow" w:hAnsi="Arial" w:cs="Arial"/>
                <w:spacing w:val="-1"/>
                <w:sz w:val="16"/>
                <w:szCs w:val="16"/>
              </w:rPr>
              <w:t>pah</w:t>
            </w:r>
            <w:proofErr w:type="spellEnd"/>
            <w:r w:rsidRPr="007C6F24">
              <w:rPr>
                <w:rFonts w:ascii="Arial" w:eastAsia="Arial Narrow" w:hAnsi="Arial" w:cs="Arial"/>
                <w:sz w:val="16"/>
                <w:szCs w:val="16"/>
              </w:rPr>
              <w:t>,</w:t>
            </w:r>
            <w:r w:rsidRPr="007C6F24">
              <w:rPr>
                <w:rFonts w:ascii="Arial" w:eastAsia="Arial Narrow" w:hAnsi="Arial" w:cs="Arial"/>
                <w:spacing w:val="2"/>
                <w:sz w:val="16"/>
                <w:szCs w:val="16"/>
              </w:rPr>
              <w:t xml:space="preserve"> </w:t>
            </w:r>
            <w:proofErr w:type="spellStart"/>
            <w:r w:rsidRPr="007C6F24">
              <w:rPr>
                <w:rFonts w:ascii="Arial" w:eastAsia="Arial Narrow" w:hAnsi="Arial" w:cs="Arial"/>
                <w:spacing w:val="-1"/>
                <w:sz w:val="16"/>
                <w:szCs w:val="16"/>
              </w:rPr>
              <w:t>L</w:t>
            </w:r>
            <w:r w:rsidRPr="007C6F24">
              <w:rPr>
                <w:rFonts w:ascii="Arial" w:eastAsia="Arial Narrow" w:hAnsi="Arial" w:cs="Arial"/>
                <w:sz w:val="16"/>
                <w:szCs w:val="16"/>
              </w:rPr>
              <w:t>im</w:t>
            </w:r>
            <w:r w:rsidRPr="007C6F24">
              <w:rPr>
                <w:rFonts w:ascii="Arial" w:eastAsia="Arial Narrow" w:hAnsi="Arial" w:cs="Arial"/>
                <w:spacing w:val="3"/>
                <w:sz w:val="16"/>
                <w:szCs w:val="16"/>
              </w:rPr>
              <w:t>b</w:t>
            </w:r>
            <w:r w:rsidRPr="007C6F24">
              <w:rPr>
                <w:rFonts w:ascii="Arial" w:eastAsia="Arial Narrow" w:hAnsi="Arial" w:cs="Arial"/>
                <w:spacing w:val="-1"/>
                <w:sz w:val="16"/>
                <w:szCs w:val="16"/>
              </w:rPr>
              <w:t>a</w:t>
            </w:r>
            <w:r w:rsidRPr="007C6F24">
              <w:rPr>
                <w:rFonts w:ascii="Arial" w:eastAsia="Arial Narrow" w:hAnsi="Arial" w:cs="Arial"/>
                <w:sz w:val="16"/>
                <w:szCs w:val="16"/>
              </w:rPr>
              <w:t>h</w:t>
            </w:r>
            <w:proofErr w:type="spellEnd"/>
            <w:r w:rsidRPr="007C6F24">
              <w:rPr>
                <w:rFonts w:ascii="Arial" w:eastAsia="Arial Narrow" w:hAnsi="Arial" w:cs="Arial"/>
                <w:sz w:val="16"/>
                <w:szCs w:val="16"/>
              </w:rPr>
              <w:t xml:space="preserve"> </w:t>
            </w:r>
            <w:r w:rsidRPr="007C6F24">
              <w:rPr>
                <w:rFonts w:ascii="Arial" w:eastAsia="Arial Narrow" w:hAnsi="Arial" w:cs="Arial"/>
                <w:spacing w:val="-1"/>
                <w:sz w:val="16"/>
                <w:szCs w:val="16"/>
              </w:rPr>
              <w:t>d</w:t>
            </w:r>
            <w:r w:rsidRPr="007C6F24">
              <w:rPr>
                <w:rFonts w:ascii="Arial" w:eastAsia="Arial Narrow" w:hAnsi="Arial" w:cs="Arial"/>
                <w:spacing w:val="2"/>
                <w:sz w:val="16"/>
                <w:szCs w:val="16"/>
              </w:rPr>
              <w:t>a</w:t>
            </w:r>
            <w:r w:rsidRPr="007C6F24">
              <w:rPr>
                <w:rFonts w:ascii="Arial" w:eastAsia="Arial Narrow" w:hAnsi="Arial" w:cs="Arial"/>
                <w:sz w:val="16"/>
                <w:szCs w:val="16"/>
              </w:rPr>
              <w:t xml:space="preserve">n </w:t>
            </w:r>
            <w:r w:rsidRPr="007C6F24">
              <w:rPr>
                <w:rFonts w:ascii="Arial" w:eastAsia="Arial Narrow" w:hAnsi="Arial" w:cs="Arial"/>
                <w:spacing w:val="2"/>
                <w:sz w:val="16"/>
                <w:szCs w:val="16"/>
              </w:rPr>
              <w:t>D</w:t>
            </w:r>
            <w:r w:rsidRPr="007C6F24">
              <w:rPr>
                <w:rFonts w:ascii="Arial" w:eastAsia="Arial Narrow" w:hAnsi="Arial" w:cs="Arial"/>
                <w:spacing w:val="-1"/>
                <w:sz w:val="16"/>
                <w:szCs w:val="16"/>
              </w:rPr>
              <w:t>au</w:t>
            </w:r>
            <w:r w:rsidRPr="007C6F24">
              <w:rPr>
                <w:rFonts w:ascii="Arial" w:eastAsia="Arial Narrow" w:hAnsi="Arial" w:cs="Arial"/>
                <w:sz w:val="16"/>
                <w:szCs w:val="16"/>
              </w:rPr>
              <w:t xml:space="preserve">r </w:t>
            </w:r>
            <w:proofErr w:type="spellStart"/>
            <w:r w:rsidRPr="007C6F24">
              <w:rPr>
                <w:rFonts w:ascii="Arial" w:eastAsia="Arial Narrow" w:hAnsi="Arial" w:cs="Arial"/>
                <w:spacing w:val="2"/>
                <w:sz w:val="16"/>
                <w:szCs w:val="16"/>
              </w:rPr>
              <w:t>U</w:t>
            </w:r>
            <w:r w:rsidRPr="007C6F24">
              <w:rPr>
                <w:rFonts w:ascii="Arial" w:eastAsia="Arial Narrow" w:hAnsi="Arial" w:cs="Arial"/>
                <w:sz w:val="16"/>
                <w:szCs w:val="16"/>
              </w:rPr>
              <w:t>l</w:t>
            </w:r>
            <w:r w:rsidRPr="007C6F24">
              <w:rPr>
                <w:rFonts w:ascii="Arial" w:eastAsia="Arial Narrow" w:hAnsi="Arial" w:cs="Arial"/>
                <w:spacing w:val="-1"/>
                <w:sz w:val="16"/>
                <w:szCs w:val="16"/>
              </w:rPr>
              <w:t>an</w:t>
            </w:r>
            <w:r w:rsidRPr="007C6F24">
              <w:rPr>
                <w:rFonts w:ascii="Arial" w:eastAsia="Arial Narrow" w:hAnsi="Arial" w:cs="Arial"/>
                <w:sz w:val="16"/>
                <w:szCs w:val="16"/>
              </w:rPr>
              <w:t>g</w:t>
            </w:r>
            <w:proofErr w:type="spellEnd"/>
          </w:p>
        </w:tc>
        <w:tc>
          <w:tcPr>
            <w:tcW w:w="0" w:type="auto"/>
            <w:vAlign w:val="center"/>
          </w:tcPr>
          <w:p w14:paraId="15A2BC0D" w14:textId="28F65B78" w:rsidR="00F341D9" w:rsidRPr="00741198" w:rsidRDefault="00F341D9"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Narrow" w:hAnsi="Arial" w:cs="Arial"/>
                <w:bCs/>
                <w:sz w:val="16"/>
                <w:szCs w:val="16"/>
              </w:rPr>
            </w:pPr>
            <w:r w:rsidRPr="00741198">
              <w:rPr>
                <w:rFonts w:ascii="Arial" w:eastAsia="Arial Narrow" w:hAnsi="Arial" w:cs="Arial"/>
                <w:bCs/>
                <w:spacing w:val="-1"/>
                <w:sz w:val="16"/>
                <w:szCs w:val="16"/>
              </w:rPr>
              <w:t>0,09</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1F150E4D" w14:textId="76971E7F" w:rsidR="00F341D9" w:rsidRPr="00741198" w:rsidRDefault="00F341D9" w:rsidP="00D548CF">
            <w:pPr>
              <w:tabs>
                <w:tab w:val="left" w:pos="540"/>
              </w:tabs>
              <w:jc w:val="center"/>
              <w:rPr>
                <w:rFonts w:ascii="Arial" w:eastAsia="Arial Narrow" w:hAnsi="Arial" w:cs="Arial"/>
                <w:bCs/>
                <w:sz w:val="16"/>
                <w:szCs w:val="16"/>
              </w:rPr>
            </w:pPr>
            <w:r w:rsidRPr="00741198">
              <w:rPr>
                <w:rFonts w:ascii="Arial" w:eastAsia="Arial Narrow" w:hAnsi="Arial" w:cs="Arial"/>
                <w:bCs/>
                <w:spacing w:val="-1"/>
                <w:sz w:val="16"/>
                <w:szCs w:val="16"/>
              </w:rPr>
              <w:t>0,09</w:t>
            </w:r>
          </w:p>
        </w:tc>
        <w:tc>
          <w:tcPr>
            <w:tcW w:w="0" w:type="auto"/>
            <w:vAlign w:val="center"/>
          </w:tcPr>
          <w:p w14:paraId="05D24FB5" w14:textId="44E1E690" w:rsidR="00F341D9" w:rsidRPr="00741198" w:rsidRDefault="00F341D9"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Narrow" w:hAnsi="Arial" w:cs="Arial"/>
                <w:bCs/>
                <w:sz w:val="16"/>
                <w:szCs w:val="16"/>
              </w:rPr>
            </w:pPr>
            <w:r w:rsidRPr="00741198">
              <w:rPr>
                <w:rFonts w:ascii="Arial" w:hAnsi="Arial" w:cs="Arial"/>
                <w:bCs/>
                <w:color w:val="000000"/>
                <w:sz w:val="16"/>
                <w:szCs w:val="16"/>
              </w:rPr>
              <w:t>0,09</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70487AEA" w14:textId="07DAE3F1" w:rsidR="00F341D9" w:rsidRPr="00741198" w:rsidRDefault="00F341D9" w:rsidP="00D548CF">
            <w:pPr>
              <w:tabs>
                <w:tab w:val="left" w:pos="540"/>
              </w:tabs>
              <w:jc w:val="center"/>
              <w:rPr>
                <w:rFonts w:ascii="Arial" w:eastAsia="Arial Narrow" w:hAnsi="Arial" w:cs="Arial"/>
                <w:bCs/>
                <w:sz w:val="16"/>
                <w:szCs w:val="16"/>
              </w:rPr>
            </w:pPr>
            <w:r w:rsidRPr="00741198">
              <w:rPr>
                <w:rFonts w:ascii="Arial" w:hAnsi="Arial" w:cs="Arial"/>
                <w:color w:val="000000"/>
                <w:sz w:val="16"/>
                <w:szCs w:val="16"/>
              </w:rPr>
              <w:t>0,09</w:t>
            </w:r>
          </w:p>
        </w:tc>
        <w:tc>
          <w:tcPr>
            <w:cnfStyle w:val="000100000000" w:firstRow="0" w:lastRow="0" w:firstColumn="0" w:lastColumn="1" w:oddVBand="0" w:evenVBand="0" w:oddHBand="0" w:evenHBand="0" w:firstRowFirstColumn="0" w:firstRowLastColumn="0" w:lastRowFirstColumn="0" w:lastRowLastColumn="0"/>
            <w:tcW w:w="0" w:type="auto"/>
            <w:vAlign w:val="center"/>
          </w:tcPr>
          <w:p w14:paraId="27A04AA3" w14:textId="77777777" w:rsidR="00F341D9" w:rsidRPr="00741198" w:rsidRDefault="00F341D9" w:rsidP="00D548CF">
            <w:pPr>
              <w:tabs>
                <w:tab w:val="left" w:pos="540"/>
              </w:tabs>
              <w:jc w:val="center"/>
              <w:rPr>
                <w:rFonts w:ascii="Arial" w:eastAsia="Arial Narrow" w:hAnsi="Arial" w:cs="Arial"/>
                <w:b w:val="0"/>
                <w:spacing w:val="-1"/>
                <w:sz w:val="16"/>
                <w:szCs w:val="16"/>
              </w:rPr>
            </w:pPr>
            <w:r w:rsidRPr="00741198">
              <w:rPr>
                <w:rFonts w:ascii="Arial" w:hAnsi="Arial" w:cs="Arial"/>
                <w:b w:val="0"/>
                <w:color w:val="000000"/>
                <w:sz w:val="16"/>
                <w:szCs w:val="16"/>
              </w:rPr>
              <w:t>0,09</w:t>
            </w:r>
          </w:p>
        </w:tc>
      </w:tr>
      <w:tr w:rsidR="00F341D9" w:rsidRPr="007C6F24" w14:paraId="1AE7BFE9" w14:textId="77777777" w:rsidTr="00D548C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vAlign w:val="center"/>
          </w:tcPr>
          <w:p w14:paraId="25168402" w14:textId="77777777" w:rsidR="00F341D9" w:rsidRPr="00CE38B7" w:rsidRDefault="00F341D9" w:rsidP="00D548CF">
            <w:pPr>
              <w:jc w:val="center"/>
              <w:rPr>
                <w:rFonts w:ascii="Arial" w:eastAsia="Arial Narrow" w:hAnsi="Arial" w:cs="Arial"/>
                <w:b w:val="0"/>
                <w:bCs w:val="0"/>
                <w:sz w:val="16"/>
                <w:szCs w:val="16"/>
              </w:rPr>
            </w:pPr>
            <w:r w:rsidRPr="00CE38B7">
              <w:rPr>
                <w:rFonts w:ascii="Arial" w:eastAsia="Arial Narrow" w:hAnsi="Arial" w:cs="Arial"/>
                <w:b w:val="0"/>
                <w:bCs w:val="0"/>
                <w:sz w:val="16"/>
                <w:szCs w:val="16"/>
              </w:rPr>
              <w:t>6</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tcPr>
          <w:p w14:paraId="6BD30309" w14:textId="77777777" w:rsidR="00F341D9" w:rsidRPr="007C6F24" w:rsidRDefault="00F341D9" w:rsidP="00F341D9">
            <w:pPr>
              <w:tabs>
                <w:tab w:val="left" w:pos="540"/>
              </w:tabs>
              <w:jc w:val="both"/>
              <w:rPr>
                <w:rFonts w:ascii="Arial" w:eastAsia="Arial Narrow" w:hAnsi="Arial" w:cs="Arial"/>
                <w:sz w:val="16"/>
                <w:szCs w:val="16"/>
              </w:rPr>
            </w:pPr>
            <w:proofErr w:type="spellStart"/>
            <w:r w:rsidRPr="007C6F24">
              <w:rPr>
                <w:rFonts w:ascii="Arial" w:eastAsia="Arial Narrow" w:hAnsi="Arial" w:cs="Arial"/>
                <w:spacing w:val="1"/>
                <w:sz w:val="16"/>
                <w:szCs w:val="16"/>
              </w:rPr>
              <w:t>K</w:t>
            </w:r>
            <w:r w:rsidRPr="007C6F24">
              <w:rPr>
                <w:rFonts w:ascii="Arial" w:eastAsia="Arial Narrow" w:hAnsi="Arial" w:cs="Arial"/>
                <w:spacing w:val="-1"/>
                <w:sz w:val="16"/>
                <w:szCs w:val="16"/>
              </w:rPr>
              <w:t>on</w:t>
            </w:r>
            <w:r w:rsidRPr="007C6F24">
              <w:rPr>
                <w:rFonts w:ascii="Arial" w:eastAsia="Arial Narrow" w:hAnsi="Arial" w:cs="Arial"/>
                <w:spacing w:val="1"/>
                <w:sz w:val="16"/>
                <w:szCs w:val="16"/>
              </w:rPr>
              <w:t>st</w:t>
            </w:r>
            <w:r w:rsidRPr="007C6F24">
              <w:rPr>
                <w:rFonts w:ascii="Arial" w:eastAsia="Arial Narrow" w:hAnsi="Arial" w:cs="Arial"/>
                <w:spacing w:val="-1"/>
                <w:sz w:val="16"/>
                <w:szCs w:val="16"/>
              </w:rPr>
              <w:t>ru</w:t>
            </w:r>
            <w:r w:rsidRPr="007C6F24">
              <w:rPr>
                <w:rFonts w:ascii="Arial" w:eastAsia="Arial Narrow" w:hAnsi="Arial" w:cs="Arial"/>
                <w:spacing w:val="1"/>
                <w:sz w:val="16"/>
                <w:szCs w:val="16"/>
              </w:rPr>
              <w:t>ks</w:t>
            </w:r>
            <w:r w:rsidRPr="007C6F24">
              <w:rPr>
                <w:rFonts w:ascii="Arial" w:eastAsia="Arial Narrow" w:hAnsi="Arial" w:cs="Arial"/>
                <w:sz w:val="16"/>
                <w:szCs w:val="16"/>
              </w:rPr>
              <w:t>i</w:t>
            </w:r>
            <w:proofErr w:type="spellEnd"/>
          </w:p>
        </w:tc>
        <w:tc>
          <w:tcPr>
            <w:tcW w:w="0" w:type="auto"/>
            <w:tcBorders>
              <w:top w:val="none" w:sz="0" w:space="0" w:color="auto"/>
              <w:bottom w:val="none" w:sz="0" w:space="0" w:color="auto"/>
            </w:tcBorders>
            <w:vAlign w:val="center"/>
          </w:tcPr>
          <w:p w14:paraId="192866F5" w14:textId="5A857A42" w:rsidR="00F341D9" w:rsidRPr="00741198" w:rsidRDefault="00F341D9"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Narrow" w:hAnsi="Arial" w:cs="Arial"/>
                <w:bCs/>
                <w:sz w:val="16"/>
                <w:szCs w:val="16"/>
              </w:rPr>
            </w:pPr>
            <w:r w:rsidRPr="00741198">
              <w:rPr>
                <w:rFonts w:ascii="Arial" w:eastAsia="Arial Narrow" w:hAnsi="Arial" w:cs="Arial"/>
                <w:bCs/>
                <w:spacing w:val="-1"/>
                <w:sz w:val="16"/>
                <w:szCs w:val="16"/>
              </w:rPr>
              <w:t>6,93</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3E02940E" w14:textId="7A0A6C2D" w:rsidR="00F341D9" w:rsidRPr="00741198" w:rsidRDefault="00F341D9" w:rsidP="00D548CF">
            <w:pPr>
              <w:tabs>
                <w:tab w:val="left" w:pos="540"/>
              </w:tabs>
              <w:jc w:val="center"/>
              <w:rPr>
                <w:rFonts w:ascii="Arial" w:eastAsia="Arial Narrow" w:hAnsi="Arial" w:cs="Arial"/>
                <w:bCs/>
                <w:sz w:val="16"/>
                <w:szCs w:val="16"/>
              </w:rPr>
            </w:pPr>
            <w:r w:rsidRPr="00741198">
              <w:rPr>
                <w:rFonts w:ascii="Arial" w:eastAsia="Arial Narrow" w:hAnsi="Arial" w:cs="Arial"/>
                <w:bCs/>
                <w:spacing w:val="-1"/>
                <w:sz w:val="16"/>
                <w:szCs w:val="16"/>
              </w:rPr>
              <w:t>7,14</w:t>
            </w:r>
          </w:p>
        </w:tc>
        <w:tc>
          <w:tcPr>
            <w:tcW w:w="0" w:type="auto"/>
            <w:tcBorders>
              <w:top w:val="none" w:sz="0" w:space="0" w:color="auto"/>
              <w:bottom w:val="none" w:sz="0" w:space="0" w:color="auto"/>
            </w:tcBorders>
            <w:vAlign w:val="center"/>
          </w:tcPr>
          <w:p w14:paraId="03F6A8C4" w14:textId="76029543" w:rsidR="00F341D9" w:rsidRPr="00741198" w:rsidRDefault="00F341D9"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Narrow" w:hAnsi="Arial" w:cs="Arial"/>
                <w:bCs/>
                <w:sz w:val="16"/>
                <w:szCs w:val="16"/>
              </w:rPr>
            </w:pPr>
            <w:r w:rsidRPr="00741198">
              <w:rPr>
                <w:rFonts w:ascii="Arial" w:hAnsi="Arial" w:cs="Arial"/>
                <w:bCs/>
                <w:color w:val="000000"/>
                <w:sz w:val="16"/>
                <w:szCs w:val="16"/>
              </w:rPr>
              <w:t>6,98</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28B52C37" w14:textId="175518A5" w:rsidR="00F341D9" w:rsidRPr="00741198" w:rsidRDefault="00F341D9" w:rsidP="00D548CF">
            <w:pPr>
              <w:tabs>
                <w:tab w:val="left" w:pos="540"/>
              </w:tabs>
              <w:jc w:val="center"/>
              <w:rPr>
                <w:rFonts w:ascii="Arial" w:eastAsia="Arial Narrow" w:hAnsi="Arial" w:cs="Arial"/>
                <w:bCs/>
                <w:sz w:val="16"/>
                <w:szCs w:val="16"/>
              </w:rPr>
            </w:pPr>
            <w:r w:rsidRPr="00741198">
              <w:rPr>
                <w:rFonts w:ascii="Arial Narrow" w:eastAsia="Arial Narrow" w:hAnsi="Arial Narrow" w:cs="Arial Narrow"/>
                <w:sz w:val="16"/>
                <w:szCs w:val="16"/>
              </w:rPr>
              <w:t>6.76</w:t>
            </w:r>
          </w:p>
        </w:tc>
        <w:tc>
          <w:tcPr>
            <w:cnfStyle w:val="000100000000" w:firstRow="0" w:lastRow="0" w:firstColumn="0" w:lastColumn="1"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vAlign w:val="center"/>
          </w:tcPr>
          <w:p w14:paraId="496DF89F" w14:textId="674503C0" w:rsidR="00F341D9" w:rsidRPr="00741198" w:rsidRDefault="006F178B" w:rsidP="00D548CF">
            <w:pPr>
              <w:tabs>
                <w:tab w:val="left" w:pos="540"/>
              </w:tabs>
              <w:jc w:val="center"/>
              <w:rPr>
                <w:rFonts w:ascii="Arial" w:eastAsia="Arial Narrow" w:hAnsi="Arial" w:cs="Arial"/>
                <w:b w:val="0"/>
                <w:spacing w:val="-1"/>
                <w:sz w:val="16"/>
                <w:szCs w:val="16"/>
              </w:rPr>
            </w:pPr>
            <w:r w:rsidRPr="006F178B">
              <w:rPr>
                <w:rFonts w:ascii="Arial Narrow" w:eastAsia="Arial Narrow" w:hAnsi="Arial Narrow" w:cs="Arial Narrow"/>
                <w:b w:val="0"/>
                <w:sz w:val="16"/>
                <w:szCs w:val="16"/>
              </w:rPr>
              <w:t>6,87</w:t>
            </w:r>
          </w:p>
        </w:tc>
      </w:tr>
      <w:tr w:rsidR="00F341D9" w:rsidRPr="007C6F24" w14:paraId="057DC1A5" w14:textId="77777777" w:rsidTr="00D548CF">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7BA0072" w14:textId="77777777" w:rsidR="00F341D9" w:rsidRPr="00CE38B7" w:rsidRDefault="00F341D9" w:rsidP="00D548CF">
            <w:pPr>
              <w:jc w:val="center"/>
              <w:rPr>
                <w:rFonts w:ascii="Arial" w:eastAsia="Arial Narrow" w:hAnsi="Arial" w:cs="Arial"/>
                <w:b w:val="0"/>
                <w:bCs w:val="0"/>
                <w:sz w:val="16"/>
                <w:szCs w:val="16"/>
              </w:rPr>
            </w:pPr>
            <w:r w:rsidRPr="00CE38B7">
              <w:rPr>
                <w:rFonts w:ascii="Arial" w:eastAsia="Arial Narrow" w:hAnsi="Arial" w:cs="Arial"/>
                <w:b w:val="0"/>
                <w:bCs w:val="0"/>
                <w:sz w:val="16"/>
                <w:szCs w:val="16"/>
              </w:rPr>
              <w:t>7</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45AFF519" w14:textId="77777777" w:rsidR="00F341D9" w:rsidRPr="007C6F24" w:rsidRDefault="00F341D9" w:rsidP="00F341D9">
            <w:pPr>
              <w:tabs>
                <w:tab w:val="left" w:pos="540"/>
              </w:tabs>
              <w:ind w:right="408"/>
              <w:jc w:val="both"/>
              <w:rPr>
                <w:rFonts w:ascii="Arial" w:eastAsia="Arial Narrow" w:hAnsi="Arial" w:cs="Arial"/>
                <w:sz w:val="16"/>
                <w:szCs w:val="16"/>
              </w:rPr>
            </w:pPr>
            <w:proofErr w:type="spellStart"/>
            <w:r w:rsidRPr="007C6F24">
              <w:rPr>
                <w:rFonts w:ascii="Arial" w:eastAsia="Arial Narrow" w:hAnsi="Arial" w:cs="Arial"/>
                <w:spacing w:val="1"/>
                <w:sz w:val="16"/>
                <w:szCs w:val="16"/>
              </w:rPr>
              <w:t>P</w:t>
            </w:r>
            <w:r w:rsidRPr="007C6F24">
              <w:rPr>
                <w:rFonts w:ascii="Arial" w:eastAsia="Arial Narrow" w:hAnsi="Arial" w:cs="Arial"/>
                <w:spacing w:val="-1"/>
                <w:sz w:val="16"/>
                <w:szCs w:val="16"/>
              </w:rPr>
              <w:t>erd</w:t>
            </w:r>
            <w:r w:rsidRPr="007C6F24">
              <w:rPr>
                <w:rFonts w:ascii="Arial" w:eastAsia="Arial Narrow" w:hAnsi="Arial" w:cs="Arial"/>
                <w:spacing w:val="2"/>
                <w:sz w:val="16"/>
                <w:szCs w:val="16"/>
              </w:rPr>
              <w:t>a</w:t>
            </w:r>
            <w:r w:rsidRPr="007C6F24">
              <w:rPr>
                <w:rFonts w:ascii="Arial" w:eastAsia="Arial Narrow" w:hAnsi="Arial" w:cs="Arial"/>
                <w:spacing w:val="-1"/>
                <w:sz w:val="16"/>
                <w:szCs w:val="16"/>
              </w:rPr>
              <w:t>ga</w:t>
            </w:r>
            <w:r w:rsidRPr="007C6F24">
              <w:rPr>
                <w:rFonts w:ascii="Arial" w:eastAsia="Arial Narrow" w:hAnsi="Arial" w:cs="Arial"/>
                <w:spacing w:val="2"/>
                <w:sz w:val="16"/>
                <w:szCs w:val="16"/>
              </w:rPr>
              <w:t>n</w:t>
            </w:r>
            <w:r w:rsidRPr="007C6F24">
              <w:rPr>
                <w:rFonts w:ascii="Arial" w:eastAsia="Arial Narrow" w:hAnsi="Arial" w:cs="Arial"/>
                <w:spacing w:val="-1"/>
                <w:sz w:val="16"/>
                <w:szCs w:val="16"/>
              </w:rPr>
              <w:t>ga</w:t>
            </w:r>
            <w:r w:rsidRPr="007C6F24">
              <w:rPr>
                <w:rFonts w:ascii="Arial" w:eastAsia="Arial Narrow" w:hAnsi="Arial" w:cs="Arial"/>
                <w:sz w:val="16"/>
                <w:szCs w:val="16"/>
              </w:rPr>
              <w:t>n</w:t>
            </w:r>
            <w:proofErr w:type="spellEnd"/>
            <w:r w:rsidRPr="007C6F24">
              <w:rPr>
                <w:rFonts w:ascii="Arial" w:eastAsia="Arial Narrow" w:hAnsi="Arial" w:cs="Arial"/>
                <w:sz w:val="16"/>
                <w:szCs w:val="16"/>
              </w:rPr>
              <w:t xml:space="preserve"> </w:t>
            </w:r>
            <w:r w:rsidRPr="007C6F24">
              <w:rPr>
                <w:rFonts w:ascii="Arial" w:eastAsia="Arial Narrow" w:hAnsi="Arial" w:cs="Arial"/>
                <w:spacing w:val="1"/>
                <w:sz w:val="16"/>
                <w:szCs w:val="16"/>
              </w:rPr>
              <w:t>B</w:t>
            </w:r>
            <w:r w:rsidRPr="007C6F24">
              <w:rPr>
                <w:rFonts w:ascii="Arial" w:eastAsia="Arial Narrow" w:hAnsi="Arial" w:cs="Arial"/>
                <w:spacing w:val="-1"/>
                <w:sz w:val="16"/>
                <w:szCs w:val="16"/>
              </w:rPr>
              <w:t>e</w:t>
            </w:r>
            <w:r w:rsidRPr="007C6F24">
              <w:rPr>
                <w:rFonts w:ascii="Arial" w:eastAsia="Arial Narrow" w:hAnsi="Arial" w:cs="Arial"/>
                <w:spacing w:val="1"/>
                <w:sz w:val="16"/>
                <w:szCs w:val="16"/>
              </w:rPr>
              <w:t>s</w:t>
            </w:r>
            <w:r w:rsidRPr="007C6F24">
              <w:rPr>
                <w:rFonts w:ascii="Arial" w:eastAsia="Arial Narrow" w:hAnsi="Arial" w:cs="Arial"/>
                <w:spacing w:val="2"/>
                <w:sz w:val="16"/>
                <w:szCs w:val="16"/>
              </w:rPr>
              <w:t>a</w:t>
            </w:r>
            <w:r w:rsidRPr="007C6F24">
              <w:rPr>
                <w:rFonts w:ascii="Arial" w:eastAsia="Arial Narrow" w:hAnsi="Arial" w:cs="Arial"/>
                <w:sz w:val="16"/>
                <w:szCs w:val="16"/>
              </w:rPr>
              <w:t xml:space="preserve">r </w:t>
            </w:r>
            <w:r w:rsidRPr="007C6F24">
              <w:rPr>
                <w:rFonts w:ascii="Arial" w:eastAsia="Arial Narrow" w:hAnsi="Arial" w:cs="Arial"/>
                <w:spacing w:val="-1"/>
                <w:sz w:val="16"/>
                <w:szCs w:val="16"/>
              </w:rPr>
              <w:t>da</w:t>
            </w:r>
            <w:r w:rsidRPr="007C6F24">
              <w:rPr>
                <w:rFonts w:ascii="Arial" w:eastAsia="Arial Narrow" w:hAnsi="Arial" w:cs="Arial"/>
                <w:sz w:val="16"/>
                <w:szCs w:val="16"/>
              </w:rPr>
              <w:t xml:space="preserve">n </w:t>
            </w:r>
            <w:proofErr w:type="spellStart"/>
            <w:r w:rsidRPr="007C6F24">
              <w:rPr>
                <w:rFonts w:ascii="Arial" w:eastAsia="Arial Narrow" w:hAnsi="Arial" w:cs="Arial"/>
                <w:spacing w:val="1"/>
                <w:sz w:val="16"/>
                <w:szCs w:val="16"/>
              </w:rPr>
              <w:t>Ec</w:t>
            </w:r>
            <w:r w:rsidRPr="007C6F24">
              <w:rPr>
                <w:rFonts w:ascii="Arial" w:eastAsia="Arial Narrow" w:hAnsi="Arial" w:cs="Arial"/>
                <w:spacing w:val="-1"/>
                <w:sz w:val="16"/>
                <w:szCs w:val="16"/>
              </w:rPr>
              <w:t>e</w:t>
            </w:r>
            <w:r w:rsidRPr="007C6F24">
              <w:rPr>
                <w:rFonts w:ascii="Arial" w:eastAsia="Arial Narrow" w:hAnsi="Arial" w:cs="Arial"/>
                <w:spacing w:val="2"/>
                <w:sz w:val="16"/>
                <w:szCs w:val="16"/>
              </w:rPr>
              <w:t>r</w:t>
            </w:r>
            <w:r w:rsidRPr="007C6F24">
              <w:rPr>
                <w:rFonts w:ascii="Arial" w:eastAsia="Arial Narrow" w:hAnsi="Arial" w:cs="Arial"/>
                <w:spacing w:val="-1"/>
                <w:sz w:val="16"/>
                <w:szCs w:val="16"/>
              </w:rPr>
              <w:t>an</w:t>
            </w:r>
            <w:proofErr w:type="spellEnd"/>
            <w:r w:rsidRPr="007C6F24">
              <w:rPr>
                <w:rFonts w:ascii="Arial" w:eastAsia="Arial Narrow" w:hAnsi="Arial" w:cs="Arial"/>
                <w:sz w:val="16"/>
                <w:szCs w:val="16"/>
              </w:rPr>
              <w:t xml:space="preserve">; </w:t>
            </w:r>
            <w:proofErr w:type="spellStart"/>
            <w:r w:rsidRPr="007C6F24">
              <w:rPr>
                <w:rFonts w:ascii="Arial" w:eastAsia="Arial Narrow" w:hAnsi="Arial" w:cs="Arial"/>
                <w:spacing w:val="2"/>
                <w:sz w:val="16"/>
                <w:szCs w:val="16"/>
              </w:rPr>
              <w:t>R</w:t>
            </w:r>
            <w:r w:rsidRPr="007C6F24">
              <w:rPr>
                <w:rFonts w:ascii="Arial" w:eastAsia="Arial Narrow" w:hAnsi="Arial" w:cs="Arial"/>
                <w:spacing w:val="-1"/>
                <w:sz w:val="16"/>
                <w:szCs w:val="16"/>
              </w:rPr>
              <w:t>epara</w:t>
            </w:r>
            <w:r w:rsidRPr="007C6F24">
              <w:rPr>
                <w:rFonts w:ascii="Arial" w:eastAsia="Arial Narrow" w:hAnsi="Arial" w:cs="Arial"/>
                <w:spacing w:val="1"/>
                <w:sz w:val="16"/>
                <w:szCs w:val="16"/>
              </w:rPr>
              <w:t>s</w:t>
            </w:r>
            <w:r w:rsidRPr="007C6F24">
              <w:rPr>
                <w:rFonts w:ascii="Arial" w:eastAsia="Arial Narrow" w:hAnsi="Arial" w:cs="Arial"/>
                <w:sz w:val="16"/>
                <w:szCs w:val="16"/>
              </w:rPr>
              <w:t>i</w:t>
            </w:r>
            <w:proofErr w:type="spellEnd"/>
            <w:r w:rsidRPr="007C6F24">
              <w:rPr>
                <w:rFonts w:ascii="Arial" w:eastAsia="Arial Narrow" w:hAnsi="Arial" w:cs="Arial"/>
                <w:spacing w:val="1"/>
                <w:sz w:val="16"/>
                <w:szCs w:val="16"/>
              </w:rPr>
              <w:t xml:space="preserve"> </w:t>
            </w:r>
            <w:r w:rsidRPr="007C6F24">
              <w:rPr>
                <w:rFonts w:ascii="Arial" w:eastAsia="Arial Narrow" w:hAnsi="Arial" w:cs="Arial"/>
                <w:sz w:val="16"/>
                <w:szCs w:val="16"/>
              </w:rPr>
              <w:t>M</w:t>
            </w:r>
            <w:r w:rsidRPr="007C6F24">
              <w:rPr>
                <w:rFonts w:ascii="Arial" w:eastAsia="Arial Narrow" w:hAnsi="Arial" w:cs="Arial"/>
                <w:spacing w:val="-1"/>
                <w:sz w:val="16"/>
                <w:szCs w:val="16"/>
              </w:rPr>
              <w:t>ob</w:t>
            </w:r>
            <w:r w:rsidRPr="007C6F24">
              <w:rPr>
                <w:rFonts w:ascii="Arial" w:eastAsia="Arial Narrow" w:hAnsi="Arial" w:cs="Arial"/>
                <w:sz w:val="16"/>
                <w:szCs w:val="16"/>
              </w:rPr>
              <w:t>il</w:t>
            </w:r>
            <w:r w:rsidRPr="007C6F24">
              <w:rPr>
                <w:rFonts w:ascii="Arial" w:eastAsia="Arial Narrow" w:hAnsi="Arial" w:cs="Arial"/>
                <w:spacing w:val="2"/>
                <w:sz w:val="16"/>
                <w:szCs w:val="16"/>
              </w:rPr>
              <w:t xml:space="preserve"> d</w:t>
            </w:r>
            <w:r w:rsidRPr="007C6F24">
              <w:rPr>
                <w:rFonts w:ascii="Arial" w:eastAsia="Arial Narrow" w:hAnsi="Arial" w:cs="Arial"/>
                <w:spacing w:val="-1"/>
                <w:sz w:val="16"/>
                <w:szCs w:val="16"/>
              </w:rPr>
              <w:t>a</w:t>
            </w:r>
            <w:r w:rsidRPr="007C6F24">
              <w:rPr>
                <w:rFonts w:ascii="Arial" w:eastAsia="Arial Narrow" w:hAnsi="Arial" w:cs="Arial"/>
                <w:sz w:val="16"/>
                <w:szCs w:val="16"/>
              </w:rPr>
              <w:t xml:space="preserve">n </w:t>
            </w:r>
            <w:r w:rsidRPr="007C6F24">
              <w:rPr>
                <w:rFonts w:ascii="Arial" w:eastAsia="Arial Narrow" w:hAnsi="Arial" w:cs="Arial"/>
                <w:spacing w:val="1"/>
                <w:sz w:val="16"/>
                <w:szCs w:val="16"/>
              </w:rPr>
              <w:t>S</w:t>
            </w:r>
            <w:r w:rsidRPr="007C6F24">
              <w:rPr>
                <w:rFonts w:ascii="Arial" w:eastAsia="Arial Narrow" w:hAnsi="Arial" w:cs="Arial"/>
                <w:spacing w:val="-1"/>
                <w:sz w:val="16"/>
                <w:szCs w:val="16"/>
              </w:rPr>
              <w:t>ep</w:t>
            </w:r>
            <w:r w:rsidRPr="007C6F24">
              <w:rPr>
                <w:rFonts w:ascii="Arial" w:eastAsia="Arial Narrow" w:hAnsi="Arial" w:cs="Arial"/>
                <w:spacing w:val="2"/>
                <w:sz w:val="16"/>
                <w:szCs w:val="16"/>
              </w:rPr>
              <w:t>e</w:t>
            </w:r>
            <w:r w:rsidRPr="007C6F24">
              <w:rPr>
                <w:rFonts w:ascii="Arial" w:eastAsia="Arial Narrow" w:hAnsi="Arial" w:cs="Arial"/>
                <w:spacing w:val="-1"/>
                <w:sz w:val="16"/>
                <w:szCs w:val="16"/>
              </w:rPr>
              <w:t>d</w:t>
            </w:r>
            <w:r w:rsidRPr="007C6F24">
              <w:rPr>
                <w:rFonts w:ascii="Arial" w:eastAsia="Arial Narrow" w:hAnsi="Arial" w:cs="Arial"/>
                <w:sz w:val="16"/>
                <w:szCs w:val="16"/>
              </w:rPr>
              <w:t>a M</w:t>
            </w:r>
            <w:r w:rsidRPr="007C6F24">
              <w:rPr>
                <w:rFonts w:ascii="Arial" w:eastAsia="Arial Narrow" w:hAnsi="Arial" w:cs="Arial"/>
                <w:spacing w:val="-1"/>
                <w:sz w:val="16"/>
                <w:szCs w:val="16"/>
              </w:rPr>
              <w:t>o</w:t>
            </w:r>
            <w:r w:rsidRPr="007C6F24">
              <w:rPr>
                <w:rFonts w:ascii="Arial" w:eastAsia="Arial Narrow" w:hAnsi="Arial" w:cs="Arial"/>
                <w:spacing w:val="1"/>
                <w:sz w:val="16"/>
                <w:szCs w:val="16"/>
              </w:rPr>
              <w:t>t</w:t>
            </w:r>
            <w:r w:rsidRPr="007C6F24">
              <w:rPr>
                <w:rFonts w:ascii="Arial" w:eastAsia="Arial Narrow" w:hAnsi="Arial" w:cs="Arial"/>
                <w:spacing w:val="2"/>
                <w:sz w:val="16"/>
                <w:szCs w:val="16"/>
              </w:rPr>
              <w:t>o</w:t>
            </w:r>
            <w:r w:rsidRPr="007C6F24">
              <w:rPr>
                <w:rFonts w:ascii="Arial" w:eastAsia="Arial Narrow" w:hAnsi="Arial" w:cs="Arial"/>
                <w:sz w:val="16"/>
                <w:szCs w:val="16"/>
              </w:rPr>
              <w:t>r</w:t>
            </w:r>
          </w:p>
        </w:tc>
        <w:tc>
          <w:tcPr>
            <w:tcW w:w="0" w:type="auto"/>
            <w:vAlign w:val="center"/>
          </w:tcPr>
          <w:p w14:paraId="0A5A9834" w14:textId="140C18CB" w:rsidR="00F341D9" w:rsidRPr="00741198" w:rsidRDefault="00F341D9"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Narrow" w:hAnsi="Arial" w:cs="Arial"/>
                <w:bCs/>
                <w:sz w:val="16"/>
                <w:szCs w:val="16"/>
              </w:rPr>
            </w:pPr>
            <w:r w:rsidRPr="00741198">
              <w:rPr>
                <w:rFonts w:ascii="Arial" w:eastAsia="Arial Narrow" w:hAnsi="Arial" w:cs="Arial"/>
                <w:bCs/>
                <w:spacing w:val="-1"/>
                <w:sz w:val="16"/>
                <w:szCs w:val="16"/>
              </w:rPr>
              <w:t>12,56</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508DA761" w14:textId="75EEFC17" w:rsidR="00F341D9" w:rsidRPr="00741198" w:rsidRDefault="00F341D9" w:rsidP="00D548CF">
            <w:pPr>
              <w:tabs>
                <w:tab w:val="left" w:pos="540"/>
              </w:tabs>
              <w:jc w:val="center"/>
              <w:rPr>
                <w:rFonts w:ascii="Arial" w:eastAsia="Arial Narrow" w:hAnsi="Arial" w:cs="Arial"/>
                <w:bCs/>
                <w:sz w:val="16"/>
                <w:szCs w:val="16"/>
              </w:rPr>
            </w:pPr>
            <w:r w:rsidRPr="00741198">
              <w:rPr>
                <w:rFonts w:ascii="Arial" w:eastAsia="Arial Narrow" w:hAnsi="Arial" w:cs="Arial"/>
                <w:bCs/>
                <w:spacing w:val="-1"/>
                <w:sz w:val="16"/>
                <w:szCs w:val="16"/>
              </w:rPr>
              <w:t>12,14</w:t>
            </w:r>
          </w:p>
        </w:tc>
        <w:tc>
          <w:tcPr>
            <w:tcW w:w="0" w:type="auto"/>
            <w:vAlign w:val="center"/>
          </w:tcPr>
          <w:p w14:paraId="655B1FAF" w14:textId="69D2127F" w:rsidR="00F341D9" w:rsidRPr="00741198" w:rsidRDefault="00F341D9"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Narrow" w:hAnsi="Arial" w:cs="Arial"/>
                <w:bCs/>
                <w:sz w:val="16"/>
                <w:szCs w:val="16"/>
              </w:rPr>
            </w:pPr>
            <w:r w:rsidRPr="00741198">
              <w:rPr>
                <w:rFonts w:ascii="Arial" w:hAnsi="Arial" w:cs="Arial"/>
                <w:bCs/>
                <w:color w:val="000000"/>
                <w:sz w:val="16"/>
                <w:szCs w:val="16"/>
              </w:rPr>
              <w:t>12,29</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73DB688B" w14:textId="4DEE15E7" w:rsidR="00F341D9" w:rsidRPr="00741198" w:rsidRDefault="00F341D9" w:rsidP="00D548CF">
            <w:pPr>
              <w:tabs>
                <w:tab w:val="left" w:pos="540"/>
              </w:tabs>
              <w:jc w:val="center"/>
              <w:rPr>
                <w:rFonts w:ascii="Arial" w:eastAsia="Arial Narrow" w:hAnsi="Arial" w:cs="Arial"/>
                <w:bCs/>
                <w:sz w:val="16"/>
                <w:szCs w:val="16"/>
              </w:rPr>
            </w:pPr>
            <w:r w:rsidRPr="00741198">
              <w:rPr>
                <w:rFonts w:ascii="Arial Narrow" w:eastAsia="Arial Narrow" w:hAnsi="Arial Narrow" w:cs="Arial Narrow"/>
                <w:w w:val="97"/>
                <w:sz w:val="16"/>
                <w:szCs w:val="16"/>
              </w:rPr>
              <w:t>12.49</w:t>
            </w:r>
          </w:p>
        </w:tc>
        <w:tc>
          <w:tcPr>
            <w:cnfStyle w:val="000100000000" w:firstRow="0" w:lastRow="0" w:firstColumn="0" w:lastColumn="1" w:oddVBand="0" w:evenVBand="0" w:oddHBand="0" w:evenHBand="0" w:firstRowFirstColumn="0" w:firstRowLastColumn="0" w:lastRowFirstColumn="0" w:lastRowLastColumn="0"/>
            <w:tcW w:w="0" w:type="auto"/>
            <w:vAlign w:val="center"/>
          </w:tcPr>
          <w:p w14:paraId="434692E2" w14:textId="0CAC8DB8" w:rsidR="00F341D9" w:rsidRPr="00741198" w:rsidRDefault="006F178B" w:rsidP="00D548CF">
            <w:pPr>
              <w:tabs>
                <w:tab w:val="left" w:pos="540"/>
              </w:tabs>
              <w:jc w:val="center"/>
              <w:rPr>
                <w:rFonts w:ascii="Arial" w:eastAsia="Arial Narrow" w:hAnsi="Arial" w:cs="Arial"/>
                <w:b w:val="0"/>
                <w:spacing w:val="-1"/>
                <w:sz w:val="16"/>
                <w:szCs w:val="16"/>
              </w:rPr>
            </w:pPr>
            <w:r w:rsidRPr="006F178B">
              <w:rPr>
                <w:rFonts w:ascii="Arial Narrow" w:eastAsia="Arial Narrow" w:hAnsi="Arial Narrow" w:cs="Arial Narrow"/>
                <w:b w:val="0"/>
                <w:w w:val="97"/>
                <w:sz w:val="16"/>
                <w:szCs w:val="16"/>
              </w:rPr>
              <w:t>13,30</w:t>
            </w:r>
          </w:p>
        </w:tc>
      </w:tr>
      <w:tr w:rsidR="00F341D9" w:rsidRPr="007C6F24" w14:paraId="381A7DCD" w14:textId="77777777" w:rsidTr="00D548C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vAlign w:val="center"/>
          </w:tcPr>
          <w:p w14:paraId="447A8CBD" w14:textId="77777777" w:rsidR="00F341D9" w:rsidRPr="00CE38B7" w:rsidRDefault="00F341D9" w:rsidP="00D548CF">
            <w:pPr>
              <w:jc w:val="center"/>
              <w:rPr>
                <w:rFonts w:ascii="Arial" w:eastAsia="Arial Narrow" w:hAnsi="Arial" w:cs="Arial"/>
                <w:b w:val="0"/>
                <w:bCs w:val="0"/>
                <w:sz w:val="16"/>
                <w:szCs w:val="16"/>
              </w:rPr>
            </w:pPr>
            <w:r w:rsidRPr="00CE38B7">
              <w:rPr>
                <w:rFonts w:ascii="Arial" w:eastAsia="Arial Narrow" w:hAnsi="Arial" w:cs="Arial"/>
                <w:b w:val="0"/>
                <w:bCs w:val="0"/>
                <w:sz w:val="16"/>
                <w:szCs w:val="16"/>
              </w:rPr>
              <w:t>8</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tcPr>
          <w:p w14:paraId="2C761889" w14:textId="77777777" w:rsidR="00F341D9" w:rsidRPr="007C6F24" w:rsidRDefault="00F341D9" w:rsidP="00F341D9">
            <w:pPr>
              <w:tabs>
                <w:tab w:val="left" w:pos="540"/>
              </w:tabs>
              <w:jc w:val="both"/>
              <w:rPr>
                <w:rFonts w:ascii="Arial" w:eastAsia="Arial Narrow" w:hAnsi="Arial" w:cs="Arial"/>
                <w:sz w:val="16"/>
                <w:szCs w:val="16"/>
              </w:rPr>
            </w:pPr>
            <w:proofErr w:type="spellStart"/>
            <w:r w:rsidRPr="007C6F24">
              <w:rPr>
                <w:rFonts w:ascii="Arial" w:eastAsia="Arial Narrow" w:hAnsi="Arial" w:cs="Arial"/>
                <w:sz w:val="16"/>
                <w:szCs w:val="16"/>
              </w:rPr>
              <w:t>T</w:t>
            </w:r>
            <w:r w:rsidRPr="007C6F24">
              <w:rPr>
                <w:rFonts w:ascii="Arial" w:eastAsia="Arial Narrow" w:hAnsi="Arial" w:cs="Arial"/>
                <w:spacing w:val="-2"/>
                <w:sz w:val="16"/>
                <w:szCs w:val="16"/>
              </w:rPr>
              <w:t>r</w:t>
            </w:r>
            <w:r w:rsidRPr="007C6F24">
              <w:rPr>
                <w:rFonts w:ascii="Arial" w:eastAsia="Arial Narrow" w:hAnsi="Arial" w:cs="Arial"/>
                <w:spacing w:val="-1"/>
                <w:sz w:val="16"/>
                <w:szCs w:val="16"/>
              </w:rPr>
              <w:t>an</w:t>
            </w:r>
            <w:r w:rsidRPr="007C6F24">
              <w:rPr>
                <w:rFonts w:ascii="Arial" w:eastAsia="Arial Narrow" w:hAnsi="Arial" w:cs="Arial"/>
                <w:spacing w:val="1"/>
                <w:sz w:val="16"/>
                <w:szCs w:val="16"/>
              </w:rPr>
              <w:t>s</w:t>
            </w:r>
            <w:r w:rsidRPr="007C6F24">
              <w:rPr>
                <w:rFonts w:ascii="Arial" w:eastAsia="Arial Narrow" w:hAnsi="Arial" w:cs="Arial"/>
                <w:spacing w:val="-1"/>
                <w:sz w:val="16"/>
                <w:szCs w:val="16"/>
              </w:rPr>
              <w:t>p</w:t>
            </w:r>
            <w:r w:rsidRPr="007C6F24">
              <w:rPr>
                <w:rFonts w:ascii="Arial" w:eastAsia="Arial Narrow" w:hAnsi="Arial" w:cs="Arial"/>
                <w:spacing w:val="2"/>
                <w:sz w:val="16"/>
                <w:szCs w:val="16"/>
              </w:rPr>
              <w:t>o</w:t>
            </w:r>
            <w:r w:rsidRPr="007C6F24">
              <w:rPr>
                <w:rFonts w:ascii="Arial" w:eastAsia="Arial Narrow" w:hAnsi="Arial" w:cs="Arial"/>
                <w:spacing w:val="-1"/>
                <w:sz w:val="16"/>
                <w:szCs w:val="16"/>
              </w:rPr>
              <w:t>r</w:t>
            </w:r>
            <w:r w:rsidRPr="007C6F24">
              <w:rPr>
                <w:rFonts w:ascii="Arial" w:eastAsia="Arial Narrow" w:hAnsi="Arial" w:cs="Arial"/>
                <w:spacing w:val="1"/>
                <w:sz w:val="16"/>
                <w:szCs w:val="16"/>
              </w:rPr>
              <w:t>t</w:t>
            </w:r>
            <w:r w:rsidRPr="007C6F24">
              <w:rPr>
                <w:rFonts w:ascii="Arial" w:eastAsia="Arial Narrow" w:hAnsi="Arial" w:cs="Arial"/>
                <w:spacing w:val="-1"/>
                <w:sz w:val="16"/>
                <w:szCs w:val="16"/>
              </w:rPr>
              <w:t>a</w:t>
            </w:r>
            <w:r w:rsidRPr="007C6F24">
              <w:rPr>
                <w:rFonts w:ascii="Arial" w:eastAsia="Arial Narrow" w:hAnsi="Arial" w:cs="Arial"/>
                <w:spacing w:val="1"/>
                <w:sz w:val="16"/>
                <w:szCs w:val="16"/>
              </w:rPr>
              <w:t>s</w:t>
            </w:r>
            <w:r w:rsidRPr="007C6F24">
              <w:rPr>
                <w:rFonts w:ascii="Arial" w:eastAsia="Arial Narrow" w:hAnsi="Arial" w:cs="Arial"/>
                <w:sz w:val="16"/>
                <w:szCs w:val="16"/>
              </w:rPr>
              <w:t>i</w:t>
            </w:r>
            <w:proofErr w:type="spellEnd"/>
            <w:r w:rsidRPr="007C6F24">
              <w:rPr>
                <w:rFonts w:ascii="Arial" w:eastAsia="Arial Narrow" w:hAnsi="Arial" w:cs="Arial"/>
                <w:spacing w:val="1"/>
                <w:sz w:val="16"/>
                <w:szCs w:val="16"/>
              </w:rPr>
              <w:t xml:space="preserve"> </w:t>
            </w:r>
            <w:r w:rsidRPr="007C6F24">
              <w:rPr>
                <w:rFonts w:ascii="Arial" w:eastAsia="Arial Narrow" w:hAnsi="Arial" w:cs="Arial"/>
                <w:spacing w:val="-1"/>
                <w:sz w:val="16"/>
                <w:szCs w:val="16"/>
              </w:rPr>
              <w:t>da</w:t>
            </w:r>
            <w:r w:rsidRPr="007C6F24">
              <w:rPr>
                <w:rFonts w:ascii="Arial" w:eastAsia="Arial Narrow" w:hAnsi="Arial" w:cs="Arial"/>
                <w:sz w:val="16"/>
                <w:szCs w:val="16"/>
              </w:rPr>
              <w:t xml:space="preserve">n </w:t>
            </w:r>
            <w:proofErr w:type="spellStart"/>
            <w:r w:rsidRPr="007C6F24">
              <w:rPr>
                <w:rFonts w:ascii="Arial" w:eastAsia="Arial Narrow" w:hAnsi="Arial" w:cs="Arial"/>
                <w:spacing w:val="1"/>
                <w:sz w:val="16"/>
                <w:szCs w:val="16"/>
              </w:rPr>
              <w:t>P</w:t>
            </w:r>
            <w:r w:rsidRPr="007C6F24">
              <w:rPr>
                <w:rFonts w:ascii="Arial" w:eastAsia="Arial Narrow" w:hAnsi="Arial" w:cs="Arial"/>
                <w:spacing w:val="-1"/>
                <w:sz w:val="16"/>
                <w:szCs w:val="16"/>
              </w:rPr>
              <w:t>e</w:t>
            </w:r>
            <w:r w:rsidRPr="007C6F24">
              <w:rPr>
                <w:rFonts w:ascii="Arial" w:eastAsia="Arial Narrow" w:hAnsi="Arial" w:cs="Arial"/>
                <w:spacing w:val="2"/>
                <w:sz w:val="16"/>
                <w:szCs w:val="16"/>
              </w:rPr>
              <w:t>r</w:t>
            </w:r>
            <w:r w:rsidRPr="007C6F24">
              <w:rPr>
                <w:rFonts w:ascii="Arial" w:eastAsia="Arial Narrow" w:hAnsi="Arial" w:cs="Arial"/>
                <w:spacing w:val="-1"/>
                <w:sz w:val="16"/>
                <w:szCs w:val="16"/>
              </w:rPr>
              <w:t>g</w:t>
            </w:r>
            <w:r w:rsidRPr="007C6F24">
              <w:rPr>
                <w:rFonts w:ascii="Arial" w:eastAsia="Arial Narrow" w:hAnsi="Arial" w:cs="Arial"/>
                <w:spacing w:val="2"/>
                <w:sz w:val="16"/>
                <w:szCs w:val="16"/>
              </w:rPr>
              <w:t>u</w:t>
            </w:r>
            <w:r w:rsidRPr="007C6F24">
              <w:rPr>
                <w:rFonts w:ascii="Arial" w:eastAsia="Arial Narrow" w:hAnsi="Arial" w:cs="Arial"/>
                <w:spacing w:val="-1"/>
                <w:sz w:val="16"/>
                <w:szCs w:val="16"/>
              </w:rPr>
              <w:t>da</w:t>
            </w:r>
            <w:r w:rsidRPr="007C6F24">
              <w:rPr>
                <w:rFonts w:ascii="Arial" w:eastAsia="Arial Narrow" w:hAnsi="Arial" w:cs="Arial"/>
                <w:spacing w:val="2"/>
                <w:sz w:val="16"/>
                <w:szCs w:val="16"/>
              </w:rPr>
              <w:t>n</w:t>
            </w:r>
            <w:r w:rsidRPr="007C6F24">
              <w:rPr>
                <w:rFonts w:ascii="Arial" w:eastAsia="Arial Narrow" w:hAnsi="Arial" w:cs="Arial"/>
                <w:spacing w:val="-1"/>
                <w:sz w:val="16"/>
                <w:szCs w:val="16"/>
              </w:rPr>
              <w:t>ga</w:t>
            </w:r>
            <w:r w:rsidRPr="007C6F24">
              <w:rPr>
                <w:rFonts w:ascii="Arial" w:eastAsia="Arial Narrow" w:hAnsi="Arial" w:cs="Arial"/>
                <w:sz w:val="16"/>
                <w:szCs w:val="16"/>
              </w:rPr>
              <w:t>n</w:t>
            </w:r>
            <w:proofErr w:type="spellEnd"/>
          </w:p>
        </w:tc>
        <w:tc>
          <w:tcPr>
            <w:tcW w:w="0" w:type="auto"/>
            <w:tcBorders>
              <w:top w:val="none" w:sz="0" w:space="0" w:color="auto"/>
              <w:bottom w:val="none" w:sz="0" w:space="0" w:color="auto"/>
            </w:tcBorders>
            <w:vAlign w:val="center"/>
          </w:tcPr>
          <w:p w14:paraId="49980C7F" w14:textId="29AF4310" w:rsidR="00F341D9" w:rsidRPr="00741198" w:rsidRDefault="00F341D9"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Narrow" w:hAnsi="Arial" w:cs="Arial"/>
                <w:bCs/>
                <w:sz w:val="16"/>
                <w:szCs w:val="16"/>
              </w:rPr>
            </w:pPr>
            <w:r w:rsidRPr="00741198">
              <w:rPr>
                <w:rFonts w:ascii="Arial" w:eastAsia="Arial Narrow" w:hAnsi="Arial" w:cs="Arial"/>
                <w:bCs/>
                <w:spacing w:val="-1"/>
                <w:sz w:val="16"/>
                <w:szCs w:val="16"/>
              </w:rPr>
              <w:t>2,1</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69243DF9" w14:textId="4A370EBA" w:rsidR="00F341D9" w:rsidRPr="00741198" w:rsidRDefault="00F341D9" w:rsidP="00D548CF">
            <w:pPr>
              <w:tabs>
                <w:tab w:val="left" w:pos="540"/>
              </w:tabs>
              <w:jc w:val="center"/>
              <w:rPr>
                <w:rFonts w:ascii="Arial" w:eastAsia="Arial Narrow" w:hAnsi="Arial" w:cs="Arial"/>
                <w:bCs/>
                <w:sz w:val="16"/>
                <w:szCs w:val="16"/>
              </w:rPr>
            </w:pPr>
            <w:r w:rsidRPr="00741198">
              <w:rPr>
                <w:rFonts w:ascii="Arial" w:eastAsia="Arial Narrow" w:hAnsi="Arial" w:cs="Arial"/>
                <w:bCs/>
                <w:spacing w:val="-1"/>
                <w:sz w:val="16"/>
                <w:szCs w:val="16"/>
              </w:rPr>
              <w:t>2,08</w:t>
            </w:r>
          </w:p>
        </w:tc>
        <w:tc>
          <w:tcPr>
            <w:tcW w:w="0" w:type="auto"/>
            <w:tcBorders>
              <w:top w:val="none" w:sz="0" w:space="0" w:color="auto"/>
              <w:bottom w:val="none" w:sz="0" w:space="0" w:color="auto"/>
            </w:tcBorders>
            <w:vAlign w:val="center"/>
          </w:tcPr>
          <w:p w14:paraId="2E6A717E" w14:textId="5FEB0C74" w:rsidR="00F341D9" w:rsidRPr="00741198" w:rsidRDefault="00F341D9"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Narrow" w:hAnsi="Arial" w:cs="Arial"/>
                <w:bCs/>
                <w:sz w:val="16"/>
                <w:szCs w:val="16"/>
              </w:rPr>
            </w:pPr>
            <w:r w:rsidRPr="00741198">
              <w:rPr>
                <w:rFonts w:ascii="Arial" w:hAnsi="Arial" w:cs="Arial"/>
                <w:bCs/>
                <w:color w:val="000000"/>
                <w:sz w:val="16"/>
                <w:szCs w:val="16"/>
              </w:rPr>
              <w:t>2,23</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4490C82A" w14:textId="411E1E67" w:rsidR="00F341D9" w:rsidRPr="00741198" w:rsidRDefault="00F341D9" w:rsidP="00D548CF">
            <w:pPr>
              <w:tabs>
                <w:tab w:val="left" w:pos="540"/>
              </w:tabs>
              <w:jc w:val="center"/>
              <w:rPr>
                <w:rFonts w:ascii="Arial" w:eastAsia="Arial Narrow" w:hAnsi="Arial" w:cs="Arial"/>
                <w:bCs/>
                <w:sz w:val="16"/>
                <w:szCs w:val="16"/>
              </w:rPr>
            </w:pPr>
            <w:r w:rsidRPr="00741198">
              <w:rPr>
                <w:rFonts w:ascii="Arial Narrow" w:eastAsia="Arial Narrow" w:hAnsi="Arial Narrow" w:cs="Arial Narrow"/>
                <w:sz w:val="16"/>
                <w:szCs w:val="16"/>
              </w:rPr>
              <w:t>2.38</w:t>
            </w:r>
          </w:p>
        </w:tc>
        <w:tc>
          <w:tcPr>
            <w:cnfStyle w:val="000100000000" w:firstRow="0" w:lastRow="0" w:firstColumn="0" w:lastColumn="1"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vAlign w:val="center"/>
          </w:tcPr>
          <w:p w14:paraId="015BC17D" w14:textId="5C5D6DC0" w:rsidR="00F341D9" w:rsidRPr="00741198" w:rsidRDefault="006F178B" w:rsidP="00D548CF">
            <w:pPr>
              <w:tabs>
                <w:tab w:val="left" w:pos="540"/>
              </w:tabs>
              <w:jc w:val="center"/>
              <w:rPr>
                <w:rFonts w:ascii="Arial" w:eastAsia="Arial Narrow" w:hAnsi="Arial" w:cs="Arial"/>
                <w:b w:val="0"/>
                <w:spacing w:val="-1"/>
                <w:sz w:val="16"/>
                <w:szCs w:val="16"/>
              </w:rPr>
            </w:pPr>
            <w:r w:rsidRPr="006F178B">
              <w:rPr>
                <w:rFonts w:ascii="Arial Narrow" w:eastAsia="Arial Narrow" w:hAnsi="Arial Narrow" w:cs="Arial Narrow"/>
                <w:b w:val="0"/>
                <w:sz w:val="16"/>
                <w:szCs w:val="16"/>
              </w:rPr>
              <w:t>2,46</w:t>
            </w:r>
          </w:p>
        </w:tc>
      </w:tr>
      <w:tr w:rsidR="00F341D9" w:rsidRPr="007C6F24" w14:paraId="77A9E1A3" w14:textId="77777777" w:rsidTr="00D548CF">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B58ED73" w14:textId="77777777" w:rsidR="00F341D9" w:rsidRPr="00CE38B7" w:rsidRDefault="00F341D9" w:rsidP="00D548CF">
            <w:pPr>
              <w:jc w:val="center"/>
              <w:rPr>
                <w:rFonts w:ascii="Arial" w:eastAsia="Arial Narrow" w:hAnsi="Arial" w:cs="Arial"/>
                <w:b w:val="0"/>
                <w:bCs w:val="0"/>
                <w:sz w:val="16"/>
                <w:szCs w:val="16"/>
              </w:rPr>
            </w:pPr>
            <w:r w:rsidRPr="00CE38B7">
              <w:rPr>
                <w:rFonts w:ascii="Arial" w:eastAsia="Arial Narrow" w:hAnsi="Arial" w:cs="Arial"/>
                <w:b w:val="0"/>
                <w:bCs w:val="0"/>
                <w:sz w:val="16"/>
                <w:szCs w:val="16"/>
              </w:rPr>
              <w:t>9</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4D9A4120" w14:textId="77777777" w:rsidR="00F341D9" w:rsidRPr="007C6F24" w:rsidRDefault="00F341D9" w:rsidP="00F341D9">
            <w:pPr>
              <w:tabs>
                <w:tab w:val="left" w:pos="540"/>
              </w:tabs>
              <w:jc w:val="both"/>
              <w:rPr>
                <w:rFonts w:ascii="Arial" w:eastAsia="Arial Narrow" w:hAnsi="Arial" w:cs="Arial"/>
                <w:sz w:val="16"/>
                <w:szCs w:val="16"/>
              </w:rPr>
            </w:pPr>
            <w:proofErr w:type="spellStart"/>
            <w:r w:rsidRPr="007C6F24">
              <w:rPr>
                <w:rFonts w:ascii="Arial" w:eastAsia="Arial Narrow" w:hAnsi="Arial" w:cs="Arial"/>
                <w:spacing w:val="1"/>
                <w:sz w:val="16"/>
                <w:szCs w:val="16"/>
              </w:rPr>
              <w:t>P</w:t>
            </w:r>
            <w:r w:rsidRPr="007C6F24">
              <w:rPr>
                <w:rFonts w:ascii="Arial" w:eastAsia="Arial Narrow" w:hAnsi="Arial" w:cs="Arial"/>
                <w:spacing w:val="-1"/>
                <w:sz w:val="16"/>
                <w:szCs w:val="16"/>
              </w:rPr>
              <w:t>en</w:t>
            </w:r>
            <w:r w:rsidRPr="007C6F24">
              <w:rPr>
                <w:rFonts w:ascii="Arial" w:eastAsia="Arial Narrow" w:hAnsi="Arial" w:cs="Arial"/>
                <w:spacing w:val="1"/>
                <w:sz w:val="16"/>
                <w:szCs w:val="16"/>
              </w:rPr>
              <w:t>y</w:t>
            </w:r>
            <w:r w:rsidRPr="007C6F24">
              <w:rPr>
                <w:rFonts w:ascii="Arial" w:eastAsia="Arial Narrow" w:hAnsi="Arial" w:cs="Arial"/>
                <w:spacing w:val="-1"/>
                <w:sz w:val="16"/>
                <w:szCs w:val="16"/>
              </w:rPr>
              <w:t>ed</w:t>
            </w:r>
            <w:r w:rsidRPr="007C6F24">
              <w:rPr>
                <w:rFonts w:ascii="Arial" w:eastAsia="Arial Narrow" w:hAnsi="Arial" w:cs="Arial"/>
                <w:sz w:val="16"/>
                <w:szCs w:val="16"/>
              </w:rPr>
              <w:t>i</w:t>
            </w:r>
            <w:r w:rsidRPr="007C6F24">
              <w:rPr>
                <w:rFonts w:ascii="Arial" w:eastAsia="Arial Narrow" w:hAnsi="Arial" w:cs="Arial"/>
                <w:spacing w:val="3"/>
                <w:sz w:val="16"/>
                <w:szCs w:val="16"/>
              </w:rPr>
              <w:t>a</w:t>
            </w:r>
            <w:r w:rsidRPr="007C6F24">
              <w:rPr>
                <w:rFonts w:ascii="Arial" w:eastAsia="Arial Narrow" w:hAnsi="Arial" w:cs="Arial"/>
                <w:spacing w:val="-1"/>
                <w:sz w:val="16"/>
                <w:szCs w:val="16"/>
              </w:rPr>
              <w:t>a</w:t>
            </w:r>
            <w:r w:rsidRPr="007C6F24">
              <w:rPr>
                <w:rFonts w:ascii="Arial" w:eastAsia="Arial Narrow" w:hAnsi="Arial" w:cs="Arial"/>
                <w:sz w:val="16"/>
                <w:szCs w:val="16"/>
              </w:rPr>
              <w:t>n</w:t>
            </w:r>
            <w:proofErr w:type="spellEnd"/>
            <w:r w:rsidRPr="007C6F24">
              <w:rPr>
                <w:rFonts w:ascii="Arial" w:eastAsia="Arial Narrow" w:hAnsi="Arial" w:cs="Arial"/>
                <w:sz w:val="16"/>
                <w:szCs w:val="16"/>
              </w:rPr>
              <w:t xml:space="preserve"> </w:t>
            </w:r>
            <w:proofErr w:type="spellStart"/>
            <w:r w:rsidRPr="007C6F24">
              <w:rPr>
                <w:rFonts w:ascii="Arial" w:eastAsia="Arial Narrow" w:hAnsi="Arial" w:cs="Arial"/>
                <w:spacing w:val="1"/>
                <w:sz w:val="16"/>
                <w:szCs w:val="16"/>
              </w:rPr>
              <w:t>Ak</w:t>
            </w:r>
            <w:r w:rsidRPr="007C6F24">
              <w:rPr>
                <w:rFonts w:ascii="Arial" w:eastAsia="Arial Narrow" w:hAnsi="Arial" w:cs="Arial"/>
                <w:spacing w:val="-1"/>
                <w:sz w:val="16"/>
                <w:szCs w:val="16"/>
              </w:rPr>
              <w:t>o</w:t>
            </w:r>
            <w:r w:rsidRPr="007C6F24">
              <w:rPr>
                <w:rFonts w:ascii="Arial" w:eastAsia="Arial Narrow" w:hAnsi="Arial" w:cs="Arial"/>
                <w:sz w:val="16"/>
                <w:szCs w:val="16"/>
              </w:rPr>
              <w:t>m</w:t>
            </w:r>
            <w:r w:rsidRPr="007C6F24">
              <w:rPr>
                <w:rFonts w:ascii="Arial" w:eastAsia="Arial Narrow" w:hAnsi="Arial" w:cs="Arial"/>
                <w:spacing w:val="-1"/>
                <w:sz w:val="16"/>
                <w:szCs w:val="16"/>
              </w:rPr>
              <w:t>oda</w:t>
            </w:r>
            <w:r w:rsidRPr="007C6F24">
              <w:rPr>
                <w:rFonts w:ascii="Arial" w:eastAsia="Arial Narrow" w:hAnsi="Arial" w:cs="Arial"/>
                <w:spacing w:val="1"/>
                <w:sz w:val="16"/>
                <w:szCs w:val="16"/>
              </w:rPr>
              <w:t>s</w:t>
            </w:r>
            <w:r w:rsidRPr="007C6F24">
              <w:rPr>
                <w:rFonts w:ascii="Arial" w:eastAsia="Arial Narrow" w:hAnsi="Arial" w:cs="Arial"/>
                <w:sz w:val="16"/>
                <w:szCs w:val="16"/>
              </w:rPr>
              <w:t>i</w:t>
            </w:r>
            <w:proofErr w:type="spellEnd"/>
            <w:r w:rsidRPr="007C6F24">
              <w:rPr>
                <w:rFonts w:ascii="Arial" w:eastAsia="Arial Narrow" w:hAnsi="Arial" w:cs="Arial"/>
                <w:spacing w:val="1"/>
                <w:sz w:val="16"/>
                <w:szCs w:val="16"/>
              </w:rPr>
              <w:t xml:space="preserve"> </w:t>
            </w:r>
            <w:r w:rsidRPr="007C6F24">
              <w:rPr>
                <w:rFonts w:ascii="Arial" w:eastAsia="Arial Narrow" w:hAnsi="Arial" w:cs="Arial"/>
                <w:spacing w:val="-1"/>
                <w:sz w:val="16"/>
                <w:szCs w:val="16"/>
              </w:rPr>
              <w:t>d</w:t>
            </w:r>
            <w:r w:rsidRPr="007C6F24">
              <w:rPr>
                <w:rFonts w:ascii="Arial" w:eastAsia="Arial Narrow" w:hAnsi="Arial" w:cs="Arial"/>
                <w:spacing w:val="2"/>
                <w:sz w:val="16"/>
                <w:szCs w:val="16"/>
              </w:rPr>
              <w:t>a</w:t>
            </w:r>
            <w:r w:rsidRPr="007C6F24">
              <w:rPr>
                <w:rFonts w:ascii="Arial" w:eastAsia="Arial Narrow" w:hAnsi="Arial" w:cs="Arial"/>
                <w:sz w:val="16"/>
                <w:szCs w:val="16"/>
              </w:rPr>
              <w:t>n M</w:t>
            </w:r>
            <w:r w:rsidRPr="007C6F24">
              <w:rPr>
                <w:rFonts w:ascii="Arial" w:eastAsia="Arial Narrow" w:hAnsi="Arial" w:cs="Arial"/>
                <w:spacing w:val="-1"/>
                <w:sz w:val="16"/>
                <w:szCs w:val="16"/>
              </w:rPr>
              <w:t>a</w:t>
            </w:r>
            <w:r w:rsidRPr="007C6F24">
              <w:rPr>
                <w:rFonts w:ascii="Arial" w:eastAsia="Arial Narrow" w:hAnsi="Arial" w:cs="Arial"/>
                <w:spacing w:val="1"/>
                <w:sz w:val="16"/>
                <w:szCs w:val="16"/>
              </w:rPr>
              <w:t>k</w:t>
            </w:r>
            <w:r w:rsidRPr="007C6F24">
              <w:rPr>
                <w:rFonts w:ascii="Arial" w:eastAsia="Arial Narrow" w:hAnsi="Arial" w:cs="Arial"/>
                <w:spacing w:val="-1"/>
                <w:sz w:val="16"/>
                <w:szCs w:val="16"/>
              </w:rPr>
              <w:t>a</w:t>
            </w:r>
            <w:r w:rsidRPr="007C6F24">
              <w:rPr>
                <w:rFonts w:ascii="Arial" w:eastAsia="Arial Narrow" w:hAnsi="Arial" w:cs="Arial"/>
                <w:sz w:val="16"/>
                <w:szCs w:val="16"/>
              </w:rPr>
              <w:t xml:space="preserve">n </w:t>
            </w:r>
            <w:proofErr w:type="spellStart"/>
            <w:r w:rsidRPr="007C6F24">
              <w:rPr>
                <w:rFonts w:ascii="Arial" w:eastAsia="Arial Narrow" w:hAnsi="Arial" w:cs="Arial"/>
                <w:sz w:val="16"/>
                <w:szCs w:val="16"/>
              </w:rPr>
              <w:t>Mi</w:t>
            </w:r>
            <w:r w:rsidRPr="007C6F24">
              <w:rPr>
                <w:rFonts w:ascii="Arial" w:eastAsia="Arial Narrow" w:hAnsi="Arial" w:cs="Arial"/>
                <w:spacing w:val="-1"/>
                <w:sz w:val="16"/>
                <w:szCs w:val="16"/>
              </w:rPr>
              <w:t>nu</w:t>
            </w:r>
            <w:r w:rsidRPr="007C6F24">
              <w:rPr>
                <w:rFonts w:ascii="Arial" w:eastAsia="Arial Narrow" w:hAnsi="Arial" w:cs="Arial"/>
                <w:sz w:val="16"/>
                <w:szCs w:val="16"/>
              </w:rPr>
              <w:t>m</w:t>
            </w:r>
            <w:proofErr w:type="spellEnd"/>
          </w:p>
        </w:tc>
        <w:tc>
          <w:tcPr>
            <w:tcW w:w="0" w:type="auto"/>
            <w:vAlign w:val="center"/>
          </w:tcPr>
          <w:p w14:paraId="31C13547" w14:textId="65638FA1" w:rsidR="00F341D9" w:rsidRPr="00741198" w:rsidRDefault="00F341D9"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Narrow" w:hAnsi="Arial" w:cs="Arial"/>
                <w:bCs/>
                <w:sz w:val="16"/>
                <w:szCs w:val="16"/>
              </w:rPr>
            </w:pPr>
            <w:r w:rsidRPr="00741198">
              <w:rPr>
                <w:rFonts w:ascii="Arial" w:eastAsia="Arial Narrow" w:hAnsi="Arial" w:cs="Arial"/>
                <w:bCs/>
                <w:spacing w:val="-1"/>
                <w:sz w:val="16"/>
                <w:szCs w:val="16"/>
              </w:rPr>
              <w:t>0,28</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5C25B7AA" w14:textId="45EBCCF1" w:rsidR="00F341D9" w:rsidRPr="00741198" w:rsidRDefault="00F341D9" w:rsidP="00D548CF">
            <w:pPr>
              <w:tabs>
                <w:tab w:val="left" w:pos="540"/>
              </w:tabs>
              <w:jc w:val="center"/>
              <w:rPr>
                <w:rFonts w:ascii="Arial" w:eastAsia="Arial Narrow" w:hAnsi="Arial" w:cs="Arial"/>
                <w:bCs/>
                <w:sz w:val="16"/>
                <w:szCs w:val="16"/>
              </w:rPr>
            </w:pPr>
            <w:r w:rsidRPr="00741198">
              <w:rPr>
                <w:rFonts w:ascii="Arial" w:eastAsia="Arial Narrow" w:hAnsi="Arial" w:cs="Arial"/>
                <w:bCs/>
                <w:spacing w:val="-1"/>
                <w:sz w:val="16"/>
                <w:szCs w:val="16"/>
              </w:rPr>
              <w:t>0,28</w:t>
            </w:r>
          </w:p>
        </w:tc>
        <w:tc>
          <w:tcPr>
            <w:tcW w:w="0" w:type="auto"/>
            <w:vAlign w:val="center"/>
          </w:tcPr>
          <w:p w14:paraId="2E03CA8D" w14:textId="6DF31028" w:rsidR="00F341D9" w:rsidRPr="00741198" w:rsidRDefault="00F341D9"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Narrow" w:hAnsi="Arial" w:cs="Arial"/>
                <w:bCs/>
                <w:sz w:val="16"/>
                <w:szCs w:val="16"/>
              </w:rPr>
            </w:pPr>
            <w:r w:rsidRPr="00741198">
              <w:rPr>
                <w:rFonts w:ascii="Arial" w:hAnsi="Arial" w:cs="Arial"/>
                <w:bCs/>
                <w:color w:val="000000"/>
                <w:sz w:val="16"/>
                <w:szCs w:val="16"/>
              </w:rPr>
              <w:t>0,28</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627E5C3C" w14:textId="76D008F9" w:rsidR="00F341D9" w:rsidRPr="00741198" w:rsidRDefault="00F341D9" w:rsidP="00D548CF">
            <w:pPr>
              <w:tabs>
                <w:tab w:val="left" w:pos="540"/>
              </w:tabs>
              <w:jc w:val="center"/>
              <w:rPr>
                <w:rFonts w:ascii="Arial" w:eastAsia="Arial Narrow" w:hAnsi="Arial" w:cs="Arial"/>
                <w:bCs/>
                <w:sz w:val="16"/>
                <w:szCs w:val="16"/>
              </w:rPr>
            </w:pPr>
            <w:r w:rsidRPr="00741198">
              <w:rPr>
                <w:rFonts w:ascii="Arial" w:hAnsi="Arial" w:cs="Arial"/>
                <w:color w:val="000000"/>
                <w:sz w:val="16"/>
                <w:szCs w:val="16"/>
              </w:rPr>
              <w:t>0,27</w:t>
            </w:r>
          </w:p>
        </w:tc>
        <w:tc>
          <w:tcPr>
            <w:cnfStyle w:val="000100000000" w:firstRow="0" w:lastRow="0" w:firstColumn="0" w:lastColumn="1" w:oddVBand="0" w:evenVBand="0" w:oddHBand="0" w:evenHBand="0" w:firstRowFirstColumn="0" w:firstRowLastColumn="0" w:lastRowFirstColumn="0" w:lastRowLastColumn="0"/>
            <w:tcW w:w="0" w:type="auto"/>
            <w:vAlign w:val="center"/>
          </w:tcPr>
          <w:p w14:paraId="24A561E9" w14:textId="6180D5A1" w:rsidR="00F341D9" w:rsidRPr="00741198" w:rsidRDefault="006F178B" w:rsidP="00D548CF">
            <w:pPr>
              <w:tabs>
                <w:tab w:val="left" w:pos="540"/>
              </w:tabs>
              <w:jc w:val="center"/>
              <w:rPr>
                <w:rFonts w:ascii="Arial" w:eastAsia="Arial Narrow" w:hAnsi="Arial" w:cs="Arial"/>
                <w:b w:val="0"/>
                <w:spacing w:val="-1"/>
                <w:sz w:val="16"/>
                <w:szCs w:val="16"/>
              </w:rPr>
            </w:pPr>
            <w:r w:rsidRPr="006F178B">
              <w:rPr>
                <w:rFonts w:ascii="Arial" w:hAnsi="Arial" w:cs="Arial"/>
                <w:b w:val="0"/>
                <w:color w:val="000000"/>
                <w:sz w:val="16"/>
                <w:szCs w:val="16"/>
              </w:rPr>
              <w:t>0,26</w:t>
            </w:r>
          </w:p>
        </w:tc>
      </w:tr>
      <w:tr w:rsidR="00F341D9" w:rsidRPr="007C6F24" w14:paraId="322D937D" w14:textId="77777777" w:rsidTr="00D548C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vAlign w:val="center"/>
          </w:tcPr>
          <w:p w14:paraId="4B421AAF" w14:textId="77777777" w:rsidR="00F341D9" w:rsidRPr="00CE38B7" w:rsidRDefault="00F341D9" w:rsidP="00D548CF">
            <w:pPr>
              <w:jc w:val="center"/>
              <w:rPr>
                <w:rFonts w:ascii="Arial" w:eastAsia="Arial Narrow" w:hAnsi="Arial" w:cs="Arial"/>
                <w:b w:val="0"/>
                <w:bCs w:val="0"/>
                <w:sz w:val="16"/>
                <w:szCs w:val="16"/>
              </w:rPr>
            </w:pPr>
            <w:r w:rsidRPr="00CE38B7">
              <w:rPr>
                <w:rFonts w:ascii="Arial" w:eastAsia="Arial Narrow" w:hAnsi="Arial" w:cs="Arial"/>
                <w:b w:val="0"/>
                <w:bCs w:val="0"/>
                <w:spacing w:val="-1"/>
                <w:sz w:val="16"/>
                <w:szCs w:val="16"/>
              </w:rPr>
              <w:t>10</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tcPr>
          <w:p w14:paraId="420677C7" w14:textId="77777777" w:rsidR="00F341D9" w:rsidRPr="007C6F24" w:rsidRDefault="00F341D9" w:rsidP="00F341D9">
            <w:pPr>
              <w:tabs>
                <w:tab w:val="left" w:pos="540"/>
              </w:tabs>
              <w:jc w:val="both"/>
              <w:rPr>
                <w:rFonts w:ascii="Arial" w:eastAsia="Arial Narrow" w:hAnsi="Arial" w:cs="Arial"/>
                <w:sz w:val="16"/>
                <w:szCs w:val="16"/>
              </w:rPr>
            </w:pPr>
            <w:proofErr w:type="spellStart"/>
            <w:r w:rsidRPr="007C6F24">
              <w:rPr>
                <w:rFonts w:ascii="Arial" w:eastAsia="Arial Narrow" w:hAnsi="Arial" w:cs="Arial"/>
                <w:spacing w:val="1"/>
                <w:sz w:val="16"/>
                <w:szCs w:val="16"/>
              </w:rPr>
              <w:t>I</w:t>
            </w:r>
            <w:r w:rsidRPr="007C6F24">
              <w:rPr>
                <w:rFonts w:ascii="Arial" w:eastAsia="Arial Narrow" w:hAnsi="Arial" w:cs="Arial"/>
                <w:spacing w:val="-1"/>
                <w:sz w:val="16"/>
                <w:szCs w:val="16"/>
              </w:rPr>
              <w:t>n</w:t>
            </w:r>
            <w:r w:rsidRPr="007C6F24">
              <w:rPr>
                <w:rFonts w:ascii="Arial" w:eastAsia="Arial Narrow" w:hAnsi="Arial" w:cs="Arial"/>
                <w:spacing w:val="1"/>
                <w:sz w:val="16"/>
                <w:szCs w:val="16"/>
              </w:rPr>
              <w:t>f</w:t>
            </w:r>
            <w:r w:rsidRPr="007C6F24">
              <w:rPr>
                <w:rFonts w:ascii="Arial" w:eastAsia="Arial Narrow" w:hAnsi="Arial" w:cs="Arial"/>
                <w:spacing w:val="-1"/>
                <w:sz w:val="16"/>
                <w:szCs w:val="16"/>
              </w:rPr>
              <w:t>or</w:t>
            </w:r>
            <w:r w:rsidRPr="007C6F24">
              <w:rPr>
                <w:rFonts w:ascii="Arial" w:eastAsia="Arial Narrow" w:hAnsi="Arial" w:cs="Arial"/>
                <w:sz w:val="16"/>
                <w:szCs w:val="16"/>
              </w:rPr>
              <w:t>m</w:t>
            </w:r>
            <w:r w:rsidRPr="007C6F24">
              <w:rPr>
                <w:rFonts w:ascii="Arial" w:eastAsia="Arial Narrow" w:hAnsi="Arial" w:cs="Arial"/>
                <w:spacing w:val="-1"/>
                <w:sz w:val="16"/>
                <w:szCs w:val="16"/>
              </w:rPr>
              <w:t>a</w:t>
            </w:r>
            <w:r w:rsidRPr="007C6F24">
              <w:rPr>
                <w:rFonts w:ascii="Arial" w:eastAsia="Arial Narrow" w:hAnsi="Arial" w:cs="Arial"/>
                <w:spacing w:val="1"/>
                <w:sz w:val="16"/>
                <w:szCs w:val="16"/>
              </w:rPr>
              <w:t>s</w:t>
            </w:r>
            <w:r w:rsidRPr="007C6F24">
              <w:rPr>
                <w:rFonts w:ascii="Arial" w:eastAsia="Arial Narrow" w:hAnsi="Arial" w:cs="Arial"/>
                <w:sz w:val="16"/>
                <w:szCs w:val="16"/>
              </w:rPr>
              <w:t>i</w:t>
            </w:r>
            <w:proofErr w:type="spellEnd"/>
            <w:r w:rsidRPr="007C6F24">
              <w:rPr>
                <w:rFonts w:ascii="Arial" w:eastAsia="Arial Narrow" w:hAnsi="Arial" w:cs="Arial"/>
                <w:spacing w:val="1"/>
                <w:sz w:val="16"/>
                <w:szCs w:val="16"/>
              </w:rPr>
              <w:t xml:space="preserve"> </w:t>
            </w:r>
            <w:r w:rsidRPr="007C6F24">
              <w:rPr>
                <w:rFonts w:ascii="Arial" w:eastAsia="Arial Narrow" w:hAnsi="Arial" w:cs="Arial"/>
                <w:spacing w:val="-1"/>
                <w:sz w:val="16"/>
                <w:szCs w:val="16"/>
              </w:rPr>
              <w:t>da</w:t>
            </w:r>
            <w:r w:rsidRPr="007C6F24">
              <w:rPr>
                <w:rFonts w:ascii="Arial" w:eastAsia="Arial Narrow" w:hAnsi="Arial" w:cs="Arial"/>
                <w:sz w:val="16"/>
                <w:szCs w:val="16"/>
              </w:rPr>
              <w:t xml:space="preserve">n </w:t>
            </w:r>
            <w:proofErr w:type="spellStart"/>
            <w:r w:rsidRPr="007C6F24">
              <w:rPr>
                <w:rFonts w:ascii="Arial" w:eastAsia="Arial Narrow" w:hAnsi="Arial" w:cs="Arial"/>
                <w:spacing w:val="1"/>
                <w:sz w:val="16"/>
                <w:szCs w:val="16"/>
              </w:rPr>
              <w:t>K</w:t>
            </w:r>
            <w:r w:rsidRPr="007C6F24">
              <w:rPr>
                <w:rFonts w:ascii="Arial" w:eastAsia="Arial Narrow" w:hAnsi="Arial" w:cs="Arial"/>
                <w:spacing w:val="-1"/>
                <w:sz w:val="16"/>
                <w:szCs w:val="16"/>
              </w:rPr>
              <w:t>o</w:t>
            </w:r>
            <w:r w:rsidRPr="007C6F24">
              <w:rPr>
                <w:rFonts w:ascii="Arial" w:eastAsia="Arial Narrow" w:hAnsi="Arial" w:cs="Arial"/>
                <w:sz w:val="16"/>
                <w:szCs w:val="16"/>
              </w:rPr>
              <w:t>m</w:t>
            </w:r>
            <w:r w:rsidRPr="007C6F24">
              <w:rPr>
                <w:rFonts w:ascii="Arial" w:eastAsia="Arial Narrow" w:hAnsi="Arial" w:cs="Arial"/>
                <w:spacing w:val="2"/>
                <w:sz w:val="16"/>
                <w:szCs w:val="16"/>
              </w:rPr>
              <w:t>u</w:t>
            </w:r>
            <w:r w:rsidRPr="007C6F24">
              <w:rPr>
                <w:rFonts w:ascii="Arial" w:eastAsia="Arial Narrow" w:hAnsi="Arial" w:cs="Arial"/>
                <w:spacing w:val="-1"/>
                <w:sz w:val="16"/>
                <w:szCs w:val="16"/>
              </w:rPr>
              <w:t>n</w:t>
            </w:r>
            <w:r w:rsidRPr="007C6F24">
              <w:rPr>
                <w:rFonts w:ascii="Arial" w:eastAsia="Arial Narrow" w:hAnsi="Arial" w:cs="Arial"/>
                <w:sz w:val="16"/>
                <w:szCs w:val="16"/>
              </w:rPr>
              <w:t>i</w:t>
            </w:r>
            <w:r w:rsidRPr="007C6F24">
              <w:rPr>
                <w:rFonts w:ascii="Arial" w:eastAsia="Arial Narrow" w:hAnsi="Arial" w:cs="Arial"/>
                <w:spacing w:val="2"/>
                <w:sz w:val="16"/>
                <w:szCs w:val="16"/>
              </w:rPr>
              <w:t>k</w:t>
            </w:r>
            <w:r w:rsidRPr="007C6F24">
              <w:rPr>
                <w:rFonts w:ascii="Arial" w:eastAsia="Arial Narrow" w:hAnsi="Arial" w:cs="Arial"/>
                <w:spacing w:val="-1"/>
                <w:sz w:val="16"/>
                <w:szCs w:val="16"/>
              </w:rPr>
              <w:t>a</w:t>
            </w:r>
            <w:r w:rsidRPr="007C6F24">
              <w:rPr>
                <w:rFonts w:ascii="Arial" w:eastAsia="Arial Narrow" w:hAnsi="Arial" w:cs="Arial"/>
                <w:spacing w:val="1"/>
                <w:sz w:val="16"/>
                <w:szCs w:val="16"/>
              </w:rPr>
              <w:t>s</w:t>
            </w:r>
            <w:r w:rsidRPr="007C6F24">
              <w:rPr>
                <w:rFonts w:ascii="Arial" w:eastAsia="Arial Narrow" w:hAnsi="Arial" w:cs="Arial"/>
                <w:sz w:val="16"/>
                <w:szCs w:val="16"/>
              </w:rPr>
              <w:t>i</w:t>
            </w:r>
            <w:proofErr w:type="spellEnd"/>
          </w:p>
        </w:tc>
        <w:tc>
          <w:tcPr>
            <w:tcW w:w="0" w:type="auto"/>
            <w:tcBorders>
              <w:top w:val="none" w:sz="0" w:space="0" w:color="auto"/>
              <w:bottom w:val="none" w:sz="0" w:space="0" w:color="auto"/>
            </w:tcBorders>
            <w:vAlign w:val="center"/>
          </w:tcPr>
          <w:p w14:paraId="0D2DDCB8" w14:textId="49AB72AA" w:rsidR="00F341D9" w:rsidRPr="00741198" w:rsidRDefault="00F341D9"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Narrow" w:hAnsi="Arial" w:cs="Arial"/>
                <w:bCs/>
                <w:sz w:val="16"/>
                <w:szCs w:val="16"/>
              </w:rPr>
            </w:pPr>
            <w:r w:rsidRPr="00741198">
              <w:rPr>
                <w:rFonts w:ascii="Arial" w:eastAsia="Arial Narrow" w:hAnsi="Arial" w:cs="Arial"/>
                <w:bCs/>
                <w:spacing w:val="-1"/>
                <w:sz w:val="16"/>
                <w:szCs w:val="16"/>
              </w:rPr>
              <w:t>2,65</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33794700" w14:textId="20BE0D0B" w:rsidR="00F341D9" w:rsidRPr="00741198" w:rsidRDefault="00F341D9" w:rsidP="00D548CF">
            <w:pPr>
              <w:tabs>
                <w:tab w:val="left" w:pos="540"/>
              </w:tabs>
              <w:jc w:val="center"/>
              <w:rPr>
                <w:rFonts w:ascii="Arial" w:eastAsia="Arial Narrow" w:hAnsi="Arial" w:cs="Arial"/>
                <w:bCs/>
                <w:sz w:val="16"/>
                <w:szCs w:val="16"/>
              </w:rPr>
            </w:pPr>
            <w:r w:rsidRPr="00741198">
              <w:rPr>
                <w:rFonts w:ascii="Arial" w:eastAsia="Arial Narrow" w:hAnsi="Arial" w:cs="Arial"/>
                <w:bCs/>
                <w:spacing w:val="-1"/>
                <w:sz w:val="16"/>
                <w:szCs w:val="16"/>
              </w:rPr>
              <w:t>2,55</w:t>
            </w:r>
          </w:p>
        </w:tc>
        <w:tc>
          <w:tcPr>
            <w:tcW w:w="0" w:type="auto"/>
            <w:tcBorders>
              <w:top w:val="none" w:sz="0" w:space="0" w:color="auto"/>
              <w:bottom w:val="none" w:sz="0" w:space="0" w:color="auto"/>
            </w:tcBorders>
            <w:vAlign w:val="center"/>
          </w:tcPr>
          <w:p w14:paraId="4EA5A1C4" w14:textId="4825E016" w:rsidR="00F341D9" w:rsidRPr="00741198" w:rsidRDefault="00F341D9"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Narrow" w:hAnsi="Arial" w:cs="Arial"/>
                <w:bCs/>
                <w:sz w:val="16"/>
                <w:szCs w:val="16"/>
              </w:rPr>
            </w:pPr>
            <w:r w:rsidRPr="00741198">
              <w:rPr>
                <w:rFonts w:ascii="Arial" w:hAnsi="Arial" w:cs="Arial"/>
                <w:bCs/>
                <w:color w:val="000000"/>
                <w:sz w:val="16"/>
                <w:szCs w:val="16"/>
              </w:rPr>
              <w:t>2,47</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433BC314" w14:textId="11D02C1D" w:rsidR="00F341D9" w:rsidRPr="00741198" w:rsidRDefault="00F341D9" w:rsidP="00D548CF">
            <w:pPr>
              <w:tabs>
                <w:tab w:val="left" w:pos="540"/>
              </w:tabs>
              <w:jc w:val="center"/>
              <w:rPr>
                <w:rFonts w:ascii="Arial" w:eastAsia="Arial Narrow" w:hAnsi="Arial" w:cs="Arial"/>
                <w:bCs/>
                <w:sz w:val="16"/>
                <w:szCs w:val="16"/>
              </w:rPr>
            </w:pPr>
            <w:r w:rsidRPr="00741198">
              <w:rPr>
                <w:rFonts w:ascii="Arial" w:hAnsi="Arial" w:cs="Arial"/>
                <w:color w:val="000000"/>
                <w:sz w:val="16"/>
                <w:szCs w:val="16"/>
              </w:rPr>
              <w:t>2,49</w:t>
            </w:r>
          </w:p>
        </w:tc>
        <w:tc>
          <w:tcPr>
            <w:cnfStyle w:val="000100000000" w:firstRow="0" w:lastRow="0" w:firstColumn="0" w:lastColumn="1"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vAlign w:val="center"/>
          </w:tcPr>
          <w:p w14:paraId="66B7BF2A" w14:textId="572F8E30" w:rsidR="00F341D9" w:rsidRPr="00741198" w:rsidRDefault="00F341D9" w:rsidP="00D548CF">
            <w:pPr>
              <w:tabs>
                <w:tab w:val="left" w:pos="540"/>
              </w:tabs>
              <w:jc w:val="center"/>
              <w:rPr>
                <w:rFonts w:ascii="Arial" w:eastAsia="Arial Narrow" w:hAnsi="Arial" w:cs="Arial"/>
                <w:b w:val="0"/>
                <w:spacing w:val="-1"/>
                <w:sz w:val="16"/>
                <w:szCs w:val="16"/>
              </w:rPr>
            </w:pPr>
            <w:r w:rsidRPr="00741198">
              <w:rPr>
                <w:rFonts w:ascii="Arial" w:hAnsi="Arial" w:cs="Arial"/>
                <w:b w:val="0"/>
                <w:color w:val="000000"/>
                <w:sz w:val="16"/>
                <w:szCs w:val="16"/>
              </w:rPr>
              <w:t>2,4</w:t>
            </w:r>
            <w:r w:rsidR="006F178B">
              <w:rPr>
                <w:rFonts w:ascii="Arial" w:hAnsi="Arial" w:cs="Arial"/>
                <w:b w:val="0"/>
                <w:color w:val="000000"/>
                <w:sz w:val="16"/>
                <w:szCs w:val="16"/>
              </w:rPr>
              <w:t>8</w:t>
            </w:r>
          </w:p>
        </w:tc>
      </w:tr>
      <w:tr w:rsidR="00F341D9" w:rsidRPr="007C6F24" w14:paraId="365BE56B" w14:textId="77777777" w:rsidTr="00D548CF">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197FE519" w14:textId="77777777" w:rsidR="00F341D9" w:rsidRPr="00CE38B7" w:rsidRDefault="00F341D9" w:rsidP="00D548CF">
            <w:pPr>
              <w:jc w:val="center"/>
              <w:rPr>
                <w:rFonts w:ascii="Arial" w:eastAsia="Arial Narrow" w:hAnsi="Arial" w:cs="Arial"/>
                <w:b w:val="0"/>
                <w:bCs w:val="0"/>
                <w:sz w:val="16"/>
                <w:szCs w:val="16"/>
              </w:rPr>
            </w:pPr>
            <w:r w:rsidRPr="00CE38B7">
              <w:rPr>
                <w:rFonts w:ascii="Arial" w:eastAsia="Arial Narrow" w:hAnsi="Arial" w:cs="Arial"/>
                <w:b w:val="0"/>
                <w:bCs w:val="0"/>
                <w:spacing w:val="-1"/>
                <w:sz w:val="16"/>
                <w:szCs w:val="16"/>
              </w:rPr>
              <w:t>11</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5A84BCE2" w14:textId="77777777" w:rsidR="00F341D9" w:rsidRPr="007C6F24" w:rsidRDefault="00F341D9" w:rsidP="00F341D9">
            <w:pPr>
              <w:tabs>
                <w:tab w:val="left" w:pos="540"/>
              </w:tabs>
              <w:jc w:val="both"/>
              <w:rPr>
                <w:rFonts w:ascii="Arial" w:eastAsia="Arial Narrow" w:hAnsi="Arial" w:cs="Arial"/>
                <w:sz w:val="16"/>
                <w:szCs w:val="16"/>
              </w:rPr>
            </w:pPr>
            <w:r w:rsidRPr="007C6F24">
              <w:rPr>
                <w:rFonts w:ascii="Arial" w:eastAsia="Arial Narrow" w:hAnsi="Arial" w:cs="Arial"/>
                <w:spacing w:val="1"/>
                <w:sz w:val="16"/>
                <w:szCs w:val="16"/>
              </w:rPr>
              <w:t>J</w:t>
            </w:r>
            <w:r w:rsidRPr="007C6F24">
              <w:rPr>
                <w:rFonts w:ascii="Arial" w:eastAsia="Arial Narrow" w:hAnsi="Arial" w:cs="Arial"/>
                <w:spacing w:val="-1"/>
                <w:sz w:val="16"/>
                <w:szCs w:val="16"/>
              </w:rPr>
              <w:t>a</w:t>
            </w:r>
            <w:r w:rsidRPr="007C6F24">
              <w:rPr>
                <w:rFonts w:ascii="Arial" w:eastAsia="Arial Narrow" w:hAnsi="Arial" w:cs="Arial"/>
                <w:spacing w:val="1"/>
                <w:sz w:val="16"/>
                <w:szCs w:val="16"/>
              </w:rPr>
              <w:t>s</w:t>
            </w:r>
            <w:r w:rsidRPr="007C6F24">
              <w:rPr>
                <w:rFonts w:ascii="Arial" w:eastAsia="Arial Narrow" w:hAnsi="Arial" w:cs="Arial"/>
                <w:sz w:val="16"/>
                <w:szCs w:val="16"/>
              </w:rPr>
              <w:t xml:space="preserve">a </w:t>
            </w:r>
            <w:proofErr w:type="spellStart"/>
            <w:r w:rsidRPr="007C6F24">
              <w:rPr>
                <w:rFonts w:ascii="Arial" w:eastAsia="Arial Narrow" w:hAnsi="Arial" w:cs="Arial"/>
                <w:spacing w:val="1"/>
                <w:sz w:val="16"/>
                <w:szCs w:val="16"/>
              </w:rPr>
              <w:t>K</w:t>
            </w:r>
            <w:r w:rsidRPr="007C6F24">
              <w:rPr>
                <w:rFonts w:ascii="Arial" w:eastAsia="Arial Narrow" w:hAnsi="Arial" w:cs="Arial"/>
                <w:spacing w:val="-1"/>
                <w:sz w:val="16"/>
                <w:szCs w:val="16"/>
              </w:rPr>
              <w:t>euan</w:t>
            </w:r>
            <w:r w:rsidRPr="007C6F24">
              <w:rPr>
                <w:rFonts w:ascii="Arial" w:eastAsia="Arial Narrow" w:hAnsi="Arial" w:cs="Arial"/>
                <w:spacing w:val="2"/>
                <w:sz w:val="16"/>
                <w:szCs w:val="16"/>
              </w:rPr>
              <w:t>g</w:t>
            </w:r>
            <w:r w:rsidRPr="007C6F24">
              <w:rPr>
                <w:rFonts w:ascii="Arial" w:eastAsia="Arial Narrow" w:hAnsi="Arial" w:cs="Arial"/>
                <w:spacing w:val="-1"/>
                <w:sz w:val="16"/>
                <w:szCs w:val="16"/>
              </w:rPr>
              <w:t>a</w:t>
            </w:r>
            <w:r w:rsidRPr="007C6F24">
              <w:rPr>
                <w:rFonts w:ascii="Arial" w:eastAsia="Arial Narrow" w:hAnsi="Arial" w:cs="Arial"/>
                <w:sz w:val="16"/>
                <w:szCs w:val="16"/>
              </w:rPr>
              <w:t>n</w:t>
            </w:r>
            <w:proofErr w:type="spellEnd"/>
            <w:r w:rsidRPr="007C6F24">
              <w:rPr>
                <w:rFonts w:ascii="Arial" w:eastAsia="Arial Narrow" w:hAnsi="Arial" w:cs="Arial"/>
                <w:sz w:val="16"/>
                <w:szCs w:val="16"/>
              </w:rPr>
              <w:t xml:space="preserve"> </w:t>
            </w:r>
            <w:r w:rsidRPr="007C6F24">
              <w:rPr>
                <w:rFonts w:ascii="Arial" w:eastAsia="Arial Narrow" w:hAnsi="Arial" w:cs="Arial"/>
                <w:spacing w:val="-1"/>
                <w:sz w:val="16"/>
                <w:szCs w:val="16"/>
              </w:rPr>
              <w:t>d</w:t>
            </w:r>
            <w:r w:rsidRPr="007C6F24">
              <w:rPr>
                <w:rFonts w:ascii="Arial" w:eastAsia="Arial Narrow" w:hAnsi="Arial" w:cs="Arial"/>
                <w:spacing w:val="2"/>
                <w:sz w:val="16"/>
                <w:szCs w:val="16"/>
              </w:rPr>
              <w:t>a</w:t>
            </w:r>
            <w:r w:rsidRPr="007C6F24">
              <w:rPr>
                <w:rFonts w:ascii="Arial" w:eastAsia="Arial Narrow" w:hAnsi="Arial" w:cs="Arial"/>
                <w:sz w:val="16"/>
                <w:szCs w:val="16"/>
              </w:rPr>
              <w:t xml:space="preserve">n </w:t>
            </w:r>
            <w:proofErr w:type="spellStart"/>
            <w:r w:rsidRPr="007C6F24">
              <w:rPr>
                <w:rFonts w:ascii="Arial" w:eastAsia="Arial Narrow" w:hAnsi="Arial" w:cs="Arial"/>
                <w:spacing w:val="1"/>
                <w:sz w:val="16"/>
                <w:szCs w:val="16"/>
              </w:rPr>
              <w:t>As</w:t>
            </w:r>
            <w:r w:rsidRPr="007C6F24">
              <w:rPr>
                <w:rFonts w:ascii="Arial" w:eastAsia="Arial Narrow" w:hAnsi="Arial" w:cs="Arial"/>
                <w:spacing w:val="-1"/>
                <w:sz w:val="16"/>
                <w:szCs w:val="16"/>
              </w:rPr>
              <w:t>uran</w:t>
            </w:r>
            <w:r w:rsidRPr="007C6F24">
              <w:rPr>
                <w:rFonts w:ascii="Arial" w:eastAsia="Arial Narrow" w:hAnsi="Arial" w:cs="Arial"/>
                <w:spacing w:val="1"/>
                <w:sz w:val="16"/>
                <w:szCs w:val="16"/>
              </w:rPr>
              <w:t>s</w:t>
            </w:r>
            <w:r w:rsidRPr="007C6F24">
              <w:rPr>
                <w:rFonts w:ascii="Arial" w:eastAsia="Arial Narrow" w:hAnsi="Arial" w:cs="Arial"/>
                <w:sz w:val="16"/>
                <w:szCs w:val="16"/>
              </w:rPr>
              <w:t>i</w:t>
            </w:r>
            <w:proofErr w:type="spellEnd"/>
          </w:p>
        </w:tc>
        <w:tc>
          <w:tcPr>
            <w:tcW w:w="0" w:type="auto"/>
            <w:vAlign w:val="center"/>
          </w:tcPr>
          <w:p w14:paraId="314F0AE9" w14:textId="7B22D3AB" w:rsidR="00F341D9" w:rsidRPr="00741198" w:rsidRDefault="00F341D9"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Narrow" w:hAnsi="Arial" w:cs="Arial"/>
                <w:bCs/>
                <w:sz w:val="16"/>
                <w:szCs w:val="16"/>
              </w:rPr>
            </w:pPr>
            <w:r w:rsidRPr="00741198">
              <w:rPr>
                <w:rFonts w:ascii="Arial" w:eastAsia="Arial Narrow" w:hAnsi="Arial" w:cs="Arial"/>
                <w:bCs/>
                <w:spacing w:val="-1"/>
                <w:sz w:val="16"/>
                <w:szCs w:val="16"/>
              </w:rPr>
              <w:t>1,58</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40625A32" w14:textId="05DA8313" w:rsidR="00F341D9" w:rsidRPr="00741198" w:rsidRDefault="00F341D9" w:rsidP="00D548CF">
            <w:pPr>
              <w:tabs>
                <w:tab w:val="left" w:pos="540"/>
              </w:tabs>
              <w:jc w:val="center"/>
              <w:rPr>
                <w:rFonts w:ascii="Arial" w:eastAsia="Arial Narrow" w:hAnsi="Arial" w:cs="Arial"/>
                <w:bCs/>
                <w:sz w:val="16"/>
                <w:szCs w:val="16"/>
              </w:rPr>
            </w:pPr>
            <w:r w:rsidRPr="00741198">
              <w:rPr>
                <w:rFonts w:ascii="Arial" w:eastAsia="Arial Narrow" w:hAnsi="Arial" w:cs="Arial"/>
                <w:bCs/>
                <w:spacing w:val="-1"/>
                <w:sz w:val="16"/>
                <w:szCs w:val="16"/>
              </w:rPr>
              <w:t>1,70</w:t>
            </w:r>
          </w:p>
        </w:tc>
        <w:tc>
          <w:tcPr>
            <w:tcW w:w="0" w:type="auto"/>
            <w:vAlign w:val="center"/>
          </w:tcPr>
          <w:p w14:paraId="182B09EE" w14:textId="66D9C884" w:rsidR="00F341D9" w:rsidRPr="00741198" w:rsidRDefault="00F341D9"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Narrow" w:hAnsi="Arial" w:cs="Arial"/>
                <w:bCs/>
                <w:sz w:val="16"/>
                <w:szCs w:val="16"/>
              </w:rPr>
            </w:pPr>
            <w:r w:rsidRPr="00741198">
              <w:rPr>
                <w:rFonts w:ascii="Arial" w:hAnsi="Arial" w:cs="Arial"/>
                <w:bCs/>
                <w:color w:val="000000"/>
                <w:sz w:val="16"/>
                <w:szCs w:val="16"/>
              </w:rPr>
              <w:t>1,74</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4628BA2A" w14:textId="0FC13040" w:rsidR="00F341D9" w:rsidRPr="00741198" w:rsidRDefault="00F341D9" w:rsidP="00D548CF">
            <w:pPr>
              <w:tabs>
                <w:tab w:val="left" w:pos="540"/>
              </w:tabs>
              <w:jc w:val="center"/>
              <w:rPr>
                <w:rFonts w:ascii="Arial" w:eastAsia="Arial Narrow" w:hAnsi="Arial" w:cs="Arial"/>
                <w:bCs/>
                <w:sz w:val="16"/>
                <w:szCs w:val="16"/>
              </w:rPr>
            </w:pPr>
            <w:r w:rsidRPr="00741198">
              <w:rPr>
                <w:rFonts w:ascii="Arial" w:hAnsi="Arial" w:cs="Arial"/>
                <w:color w:val="000000"/>
                <w:sz w:val="16"/>
                <w:szCs w:val="16"/>
              </w:rPr>
              <w:t>1,73</w:t>
            </w:r>
          </w:p>
        </w:tc>
        <w:tc>
          <w:tcPr>
            <w:cnfStyle w:val="000100000000" w:firstRow="0" w:lastRow="0" w:firstColumn="0" w:lastColumn="1" w:oddVBand="0" w:evenVBand="0" w:oddHBand="0" w:evenHBand="0" w:firstRowFirstColumn="0" w:firstRowLastColumn="0" w:lastRowFirstColumn="0" w:lastRowLastColumn="0"/>
            <w:tcW w:w="0" w:type="auto"/>
            <w:vAlign w:val="center"/>
          </w:tcPr>
          <w:p w14:paraId="237ABAC5" w14:textId="0A75EB4D" w:rsidR="00F341D9" w:rsidRPr="00741198" w:rsidRDefault="006F178B" w:rsidP="00D548CF">
            <w:pPr>
              <w:tabs>
                <w:tab w:val="left" w:pos="540"/>
              </w:tabs>
              <w:jc w:val="center"/>
              <w:rPr>
                <w:rFonts w:ascii="Arial" w:eastAsia="Arial Narrow" w:hAnsi="Arial" w:cs="Arial"/>
                <w:b w:val="0"/>
                <w:spacing w:val="-1"/>
                <w:sz w:val="16"/>
                <w:szCs w:val="16"/>
              </w:rPr>
            </w:pPr>
            <w:r w:rsidRPr="006F178B">
              <w:rPr>
                <w:rFonts w:ascii="Arial" w:hAnsi="Arial" w:cs="Arial"/>
                <w:b w:val="0"/>
                <w:color w:val="000000"/>
                <w:sz w:val="16"/>
                <w:szCs w:val="16"/>
              </w:rPr>
              <w:t>1,93</w:t>
            </w:r>
          </w:p>
        </w:tc>
      </w:tr>
      <w:tr w:rsidR="00F341D9" w:rsidRPr="007C6F24" w14:paraId="335263FA" w14:textId="77777777" w:rsidTr="00D548C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vAlign w:val="center"/>
          </w:tcPr>
          <w:p w14:paraId="7E7D0924" w14:textId="77777777" w:rsidR="00F341D9" w:rsidRPr="00CE38B7" w:rsidRDefault="00F341D9" w:rsidP="00D548CF">
            <w:pPr>
              <w:jc w:val="center"/>
              <w:rPr>
                <w:rFonts w:ascii="Arial" w:eastAsia="Arial Narrow" w:hAnsi="Arial" w:cs="Arial"/>
                <w:b w:val="0"/>
                <w:bCs w:val="0"/>
                <w:sz w:val="16"/>
                <w:szCs w:val="16"/>
              </w:rPr>
            </w:pPr>
            <w:r w:rsidRPr="00CE38B7">
              <w:rPr>
                <w:rFonts w:ascii="Arial" w:eastAsia="Arial Narrow" w:hAnsi="Arial" w:cs="Arial"/>
                <w:b w:val="0"/>
                <w:bCs w:val="0"/>
                <w:spacing w:val="-1"/>
                <w:sz w:val="16"/>
                <w:szCs w:val="16"/>
              </w:rPr>
              <w:t>12</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tcPr>
          <w:p w14:paraId="1DD4B107" w14:textId="77777777" w:rsidR="00F341D9" w:rsidRPr="007C6F24" w:rsidRDefault="00F341D9" w:rsidP="00F341D9">
            <w:pPr>
              <w:tabs>
                <w:tab w:val="left" w:pos="540"/>
              </w:tabs>
              <w:jc w:val="both"/>
              <w:rPr>
                <w:rFonts w:ascii="Arial" w:eastAsia="Arial Narrow" w:hAnsi="Arial" w:cs="Arial"/>
                <w:sz w:val="16"/>
                <w:szCs w:val="16"/>
              </w:rPr>
            </w:pPr>
            <w:r w:rsidRPr="007C6F24">
              <w:rPr>
                <w:rFonts w:ascii="Arial" w:eastAsia="Arial Narrow" w:hAnsi="Arial" w:cs="Arial"/>
                <w:spacing w:val="2"/>
                <w:sz w:val="16"/>
                <w:szCs w:val="16"/>
              </w:rPr>
              <w:t>R</w:t>
            </w:r>
            <w:r w:rsidRPr="007C6F24">
              <w:rPr>
                <w:rFonts w:ascii="Arial" w:eastAsia="Arial Narrow" w:hAnsi="Arial" w:cs="Arial"/>
                <w:spacing w:val="-1"/>
                <w:sz w:val="16"/>
                <w:szCs w:val="16"/>
              </w:rPr>
              <w:t>ea</w:t>
            </w:r>
            <w:r w:rsidRPr="007C6F24">
              <w:rPr>
                <w:rFonts w:ascii="Arial" w:eastAsia="Arial Narrow" w:hAnsi="Arial" w:cs="Arial"/>
                <w:sz w:val="16"/>
                <w:szCs w:val="16"/>
              </w:rPr>
              <w:t>l</w:t>
            </w:r>
            <w:r w:rsidRPr="007C6F24">
              <w:rPr>
                <w:rFonts w:ascii="Arial" w:eastAsia="Arial Narrow" w:hAnsi="Arial" w:cs="Arial"/>
                <w:spacing w:val="1"/>
                <w:sz w:val="16"/>
                <w:szCs w:val="16"/>
              </w:rPr>
              <w:t xml:space="preserve"> Est</w:t>
            </w:r>
            <w:r w:rsidRPr="007C6F24">
              <w:rPr>
                <w:rFonts w:ascii="Arial" w:eastAsia="Arial Narrow" w:hAnsi="Arial" w:cs="Arial"/>
                <w:spacing w:val="-1"/>
                <w:sz w:val="16"/>
                <w:szCs w:val="16"/>
              </w:rPr>
              <w:t>a</w:t>
            </w:r>
            <w:r w:rsidRPr="007C6F24">
              <w:rPr>
                <w:rFonts w:ascii="Arial" w:eastAsia="Arial Narrow" w:hAnsi="Arial" w:cs="Arial"/>
                <w:spacing w:val="1"/>
                <w:sz w:val="16"/>
                <w:szCs w:val="16"/>
              </w:rPr>
              <w:t>t</w:t>
            </w:r>
            <w:r w:rsidRPr="007C6F24">
              <w:rPr>
                <w:rFonts w:ascii="Arial" w:eastAsia="Arial Narrow" w:hAnsi="Arial" w:cs="Arial"/>
                <w:sz w:val="16"/>
                <w:szCs w:val="16"/>
              </w:rPr>
              <w:t>e</w:t>
            </w:r>
          </w:p>
        </w:tc>
        <w:tc>
          <w:tcPr>
            <w:tcW w:w="0" w:type="auto"/>
            <w:tcBorders>
              <w:top w:val="none" w:sz="0" w:space="0" w:color="auto"/>
              <w:bottom w:val="none" w:sz="0" w:space="0" w:color="auto"/>
            </w:tcBorders>
            <w:vAlign w:val="center"/>
          </w:tcPr>
          <w:p w14:paraId="03981245" w14:textId="11143AF8" w:rsidR="00F341D9" w:rsidRPr="00741198" w:rsidRDefault="00F341D9"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Narrow" w:hAnsi="Arial" w:cs="Arial"/>
                <w:bCs/>
                <w:sz w:val="16"/>
                <w:szCs w:val="16"/>
              </w:rPr>
            </w:pPr>
            <w:r w:rsidRPr="00741198">
              <w:rPr>
                <w:rFonts w:ascii="Arial" w:eastAsia="Arial Narrow" w:hAnsi="Arial" w:cs="Arial"/>
                <w:bCs/>
                <w:spacing w:val="-1"/>
                <w:sz w:val="16"/>
                <w:szCs w:val="16"/>
              </w:rPr>
              <w:t>0,07</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7C01816F" w14:textId="016849B7" w:rsidR="00F341D9" w:rsidRPr="00741198" w:rsidRDefault="00F341D9" w:rsidP="00D548CF">
            <w:pPr>
              <w:tabs>
                <w:tab w:val="left" w:pos="540"/>
              </w:tabs>
              <w:jc w:val="center"/>
              <w:rPr>
                <w:rFonts w:ascii="Arial" w:eastAsia="Arial Narrow" w:hAnsi="Arial" w:cs="Arial"/>
                <w:bCs/>
                <w:sz w:val="16"/>
                <w:szCs w:val="16"/>
              </w:rPr>
            </w:pPr>
            <w:r w:rsidRPr="00741198">
              <w:rPr>
                <w:rFonts w:ascii="Arial" w:eastAsia="Arial Narrow" w:hAnsi="Arial" w:cs="Arial"/>
                <w:bCs/>
                <w:spacing w:val="-1"/>
                <w:sz w:val="16"/>
                <w:szCs w:val="16"/>
              </w:rPr>
              <w:t>0,06</w:t>
            </w:r>
          </w:p>
        </w:tc>
        <w:tc>
          <w:tcPr>
            <w:tcW w:w="0" w:type="auto"/>
            <w:tcBorders>
              <w:top w:val="none" w:sz="0" w:space="0" w:color="auto"/>
              <w:bottom w:val="none" w:sz="0" w:space="0" w:color="auto"/>
            </w:tcBorders>
            <w:vAlign w:val="center"/>
          </w:tcPr>
          <w:p w14:paraId="60CF6B25" w14:textId="7DF1337E" w:rsidR="00F341D9" w:rsidRPr="00741198" w:rsidRDefault="00F341D9"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Narrow" w:hAnsi="Arial" w:cs="Arial"/>
                <w:bCs/>
                <w:sz w:val="16"/>
                <w:szCs w:val="16"/>
              </w:rPr>
            </w:pPr>
            <w:r w:rsidRPr="00741198">
              <w:rPr>
                <w:rFonts w:ascii="Arial" w:hAnsi="Arial" w:cs="Arial"/>
                <w:bCs/>
                <w:color w:val="000000"/>
                <w:sz w:val="16"/>
                <w:szCs w:val="16"/>
              </w:rPr>
              <w:t>0,06</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104E52F8" w14:textId="314256F8" w:rsidR="00F341D9" w:rsidRPr="00741198" w:rsidRDefault="00F341D9" w:rsidP="00D548CF">
            <w:pPr>
              <w:tabs>
                <w:tab w:val="left" w:pos="540"/>
              </w:tabs>
              <w:jc w:val="center"/>
              <w:rPr>
                <w:rFonts w:ascii="Arial" w:eastAsia="Arial Narrow" w:hAnsi="Arial" w:cs="Arial"/>
                <w:bCs/>
                <w:sz w:val="16"/>
                <w:szCs w:val="16"/>
              </w:rPr>
            </w:pPr>
            <w:r w:rsidRPr="00741198">
              <w:rPr>
                <w:rFonts w:ascii="Arial" w:hAnsi="Arial" w:cs="Arial"/>
                <w:color w:val="000000"/>
                <w:sz w:val="16"/>
                <w:szCs w:val="16"/>
              </w:rPr>
              <w:t>0,06</w:t>
            </w:r>
          </w:p>
        </w:tc>
        <w:tc>
          <w:tcPr>
            <w:cnfStyle w:val="000100000000" w:firstRow="0" w:lastRow="0" w:firstColumn="0" w:lastColumn="1"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vAlign w:val="center"/>
          </w:tcPr>
          <w:p w14:paraId="27D1B67B" w14:textId="77777777" w:rsidR="00F341D9" w:rsidRPr="00741198" w:rsidRDefault="00F341D9" w:rsidP="00D548CF">
            <w:pPr>
              <w:tabs>
                <w:tab w:val="left" w:pos="540"/>
              </w:tabs>
              <w:jc w:val="center"/>
              <w:rPr>
                <w:rFonts w:ascii="Arial" w:eastAsia="Arial Narrow" w:hAnsi="Arial" w:cs="Arial"/>
                <w:b w:val="0"/>
                <w:spacing w:val="-1"/>
                <w:sz w:val="16"/>
                <w:szCs w:val="16"/>
              </w:rPr>
            </w:pPr>
            <w:r w:rsidRPr="00741198">
              <w:rPr>
                <w:rFonts w:ascii="Arial" w:hAnsi="Arial" w:cs="Arial"/>
                <w:b w:val="0"/>
                <w:color w:val="000000"/>
                <w:sz w:val="16"/>
                <w:szCs w:val="16"/>
              </w:rPr>
              <w:t>0,06</w:t>
            </w:r>
          </w:p>
        </w:tc>
      </w:tr>
      <w:tr w:rsidR="00F341D9" w:rsidRPr="007C6F24" w14:paraId="0931B7A2" w14:textId="77777777" w:rsidTr="00D548CF">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AD238BF" w14:textId="77777777" w:rsidR="00F341D9" w:rsidRPr="00CE38B7" w:rsidRDefault="00F341D9" w:rsidP="00D548CF">
            <w:pPr>
              <w:jc w:val="center"/>
              <w:rPr>
                <w:rFonts w:ascii="Arial" w:eastAsia="Arial Narrow" w:hAnsi="Arial" w:cs="Arial"/>
                <w:b w:val="0"/>
                <w:bCs w:val="0"/>
                <w:sz w:val="16"/>
                <w:szCs w:val="16"/>
              </w:rPr>
            </w:pPr>
            <w:r w:rsidRPr="00CE38B7">
              <w:rPr>
                <w:rFonts w:ascii="Arial" w:eastAsia="Arial Narrow" w:hAnsi="Arial" w:cs="Arial"/>
                <w:b w:val="0"/>
                <w:bCs w:val="0"/>
                <w:spacing w:val="-1"/>
                <w:sz w:val="16"/>
                <w:szCs w:val="16"/>
              </w:rPr>
              <w:t>13</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6DD7E9CD" w14:textId="77777777" w:rsidR="00F341D9" w:rsidRPr="007C6F24" w:rsidRDefault="00F341D9" w:rsidP="00F341D9">
            <w:pPr>
              <w:tabs>
                <w:tab w:val="left" w:pos="540"/>
              </w:tabs>
              <w:jc w:val="both"/>
              <w:rPr>
                <w:rFonts w:ascii="Arial" w:eastAsia="Arial Narrow" w:hAnsi="Arial" w:cs="Arial"/>
                <w:sz w:val="16"/>
                <w:szCs w:val="16"/>
              </w:rPr>
            </w:pPr>
            <w:r w:rsidRPr="007C6F24">
              <w:rPr>
                <w:rFonts w:ascii="Arial" w:eastAsia="Arial Narrow" w:hAnsi="Arial" w:cs="Arial"/>
                <w:spacing w:val="1"/>
                <w:sz w:val="16"/>
                <w:szCs w:val="16"/>
              </w:rPr>
              <w:t>J</w:t>
            </w:r>
            <w:r w:rsidRPr="007C6F24">
              <w:rPr>
                <w:rFonts w:ascii="Arial" w:eastAsia="Arial Narrow" w:hAnsi="Arial" w:cs="Arial"/>
                <w:spacing w:val="-1"/>
                <w:sz w:val="16"/>
                <w:szCs w:val="16"/>
              </w:rPr>
              <w:t>a</w:t>
            </w:r>
            <w:r w:rsidRPr="007C6F24">
              <w:rPr>
                <w:rFonts w:ascii="Arial" w:eastAsia="Arial Narrow" w:hAnsi="Arial" w:cs="Arial"/>
                <w:spacing w:val="1"/>
                <w:sz w:val="16"/>
                <w:szCs w:val="16"/>
              </w:rPr>
              <w:t>s</w:t>
            </w:r>
            <w:r w:rsidRPr="007C6F24">
              <w:rPr>
                <w:rFonts w:ascii="Arial" w:eastAsia="Arial Narrow" w:hAnsi="Arial" w:cs="Arial"/>
                <w:sz w:val="16"/>
                <w:szCs w:val="16"/>
              </w:rPr>
              <w:t xml:space="preserve">a </w:t>
            </w:r>
            <w:r w:rsidRPr="007C6F24">
              <w:rPr>
                <w:rFonts w:ascii="Arial" w:eastAsia="Arial Narrow" w:hAnsi="Arial" w:cs="Arial"/>
                <w:spacing w:val="1"/>
                <w:sz w:val="16"/>
                <w:szCs w:val="16"/>
              </w:rPr>
              <w:t>P</w:t>
            </w:r>
            <w:r w:rsidRPr="007C6F24">
              <w:rPr>
                <w:rFonts w:ascii="Arial" w:eastAsia="Arial Narrow" w:hAnsi="Arial" w:cs="Arial"/>
                <w:spacing w:val="-1"/>
                <w:sz w:val="16"/>
                <w:szCs w:val="16"/>
              </w:rPr>
              <w:t>eru</w:t>
            </w:r>
            <w:r w:rsidRPr="007C6F24">
              <w:rPr>
                <w:rFonts w:ascii="Arial" w:eastAsia="Arial Narrow" w:hAnsi="Arial" w:cs="Arial"/>
                <w:spacing w:val="1"/>
                <w:sz w:val="16"/>
                <w:szCs w:val="16"/>
              </w:rPr>
              <w:t>s</w:t>
            </w:r>
            <w:r w:rsidRPr="007C6F24">
              <w:rPr>
                <w:rFonts w:ascii="Arial" w:eastAsia="Arial Narrow" w:hAnsi="Arial" w:cs="Arial"/>
                <w:spacing w:val="-1"/>
                <w:sz w:val="16"/>
                <w:szCs w:val="16"/>
              </w:rPr>
              <w:t>ah</w:t>
            </w:r>
            <w:r w:rsidRPr="007C6F24">
              <w:rPr>
                <w:rFonts w:ascii="Arial" w:eastAsia="Arial Narrow" w:hAnsi="Arial" w:cs="Arial"/>
                <w:spacing w:val="2"/>
                <w:sz w:val="16"/>
                <w:szCs w:val="16"/>
              </w:rPr>
              <w:t>a</w:t>
            </w:r>
            <w:r w:rsidRPr="007C6F24">
              <w:rPr>
                <w:rFonts w:ascii="Arial" w:eastAsia="Arial Narrow" w:hAnsi="Arial" w:cs="Arial"/>
                <w:spacing w:val="-1"/>
                <w:sz w:val="16"/>
                <w:szCs w:val="16"/>
              </w:rPr>
              <w:t>a</w:t>
            </w:r>
            <w:r w:rsidRPr="007C6F24">
              <w:rPr>
                <w:rFonts w:ascii="Arial" w:eastAsia="Arial Narrow" w:hAnsi="Arial" w:cs="Arial"/>
                <w:sz w:val="16"/>
                <w:szCs w:val="16"/>
              </w:rPr>
              <w:t>n</w:t>
            </w:r>
          </w:p>
        </w:tc>
        <w:tc>
          <w:tcPr>
            <w:tcW w:w="0" w:type="auto"/>
            <w:vAlign w:val="center"/>
          </w:tcPr>
          <w:p w14:paraId="0F314567" w14:textId="37C07240" w:rsidR="00F341D9" w:rsidRPr="00741198" w:rsidRDefault="00F341D9"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Narrow" w:hAnsi="Arial" w:cs="Arial"/>
                <w:bCs/>
                <w:sz w:val="16"/>
                <w:szCs w:val="16"/>
              </w:rPr>
            </w:pPr>
            <w:r w:rsidRPr="00741198">
              <w:rPr>
                <w:rFonts w:ascii="Arial" w:eastAsia="Arial Narrow" w:hAnsi="Arial" w:cs="Arial"/>
                <w:bCs/>
                <w:spacing w:val="-1"/>
                <w:sz w:val="16"/>
                <w:szCs w:val="16"/>
              </w:rPr>
              <w:t>0,1</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7040317E" w14:textId="2CBFCFDE" w:rsidR="00F341D9" w:rsidRPr="00741198" w:rsidRDefault="00F341D9" w:rsidP="00D548CF">
            <w:pPr>
              <w:tabs>
                <w:tab w:val="left" w:pos="540"/>
              </w:tabs>
              <w:jc w:val="center"/>
              <w:rPr>
                <w:rFonts w:ascii="Arial" w:eastAsia="Arial Narrow" w:hAnsi="Arial" w:cs="Arial"/>
                <w:bCs/>
                <w:sz w:val="16"/>
                <w:szCs w:val="16"/>
              </w:rPr>
            </w:pPr>
            <w:r w:rsidRPr="00741198">
              <w:rPr>
                <w:rFonts w:ascii="Arial" w:eastAsia="Arial Narrow" w:hAnsi="Arial" w:cs="Arial"/>
                <w:bCs/>
                <w:spacing w:val="-1"/>
                <w:sz w:val="16"/>
                <w:szCs w:val="16"/>
              </w:rPr>
              <w:t>0,1</w:t>
            </w:r>
          </w:p>
        </w:tc>
        <w:tc>
          <w:tcPr>
            <w:tcW w:w="0" w:type="auto"/>
            <w:vAlign w:val="center"/>
          </w:tcPr>
          <w:p w14:paraId="69B7AE00" w14:textId="02707DB5" w:rsidR="00F341D9" w:rsidRPr="00741198" w:rsidRDefault="00F341D9"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Narrow" w:hAnsi="Arial" w:cs="Arial"/>
                <w:bCs/>
                <w:sz w:val="16"/>
                <w:szCs w:val="16"/>
              </w:rPr>
            </w:pPr>
            <w:r w:rsidRPr="00741198">
              <w:rPr>
                <w:rFonts w:ascii="Arial" w:hAnsi="Arial" w:cs="Arial"/>
                <w:bCs/>
                <w:color w:val="000000"/>
                <w:sz w:val="16"/>
                <w:szCs w:val="16"/>
              </w:rPr>
              <w:t>0,1</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469B2053" w14:textId="1B74B55E" w:rsidR="00F341D9" w:rsidRPr="00741198" w:rsidRDefault="00F341D9" w:rsidP="00D548CF">
            <w:pPr>
              <w:tabs>
                <w:tab w:val="left" w:pos="540"/>
              </w:tabs>
              <w:jc w:val="center"/>
              <w:rPr>
                <w:rFonts w:ascii="Arial" w:eastAsia="Arial Narrow" w:hAnsi="Arial" w:cs="Arial"/>
                <w:bCs/>
                <w:sz w:val="16"/>
                <w:szCs w:val="16"/>
              </w:rPr>
            </w:pPr>
            <w:r w:rsidRPr="00741198">
              <w:rPr>
                <w:rFonts w:ascii="Arial" w:hAnsi="Arial" w:cs="Arial"/>
                <w:color w:val="000000"/>
                <w:sz w:val="16"/>
                <w:szCs w:val="16"/>
              </w:rPr>
              <w:t>0,10</w:t>
            </w:r>
          </w:p>
        </w:tc>
        <w:tc>
          <w:tcPr>
            <w:cnfStyle w:val="000100000000" w:firstRow="0" w:lastRow="0" w:firstColumn="0" w:lastColumn="1" w:oddVBand="0" w:evenVBand="0" w:oddHBand="0" w:evenHBand="0" w:firstRowFirstColumn="0" w:firstRowLastColumn="0" w:lastRowFirstColumn="0" w:lastRowLastColumn="0"/>
            <w:tcW w:w="0" w:type="auto"/>
            <w:vAlign w:val="center"/>
          </w:tcPr>
          <w:p w14:paraId="4833E053" w14:textId="310BE39F" w:rsidR="00F341D9" w:rsidRPr="00741198" w:rsidRDefault="00F341D9" w:rsidP="00D548CF">
            <w:pPr>
              <w:tabs>
                <w:tab w:val="left" w:pos="540"/>
              </w:tabs>
              <w:jc w:val="center"/>
              <w:rPr>
                <w:rFonts w:ascii="Arial" w:eastAsia="Arial Narrow" w:hAnsi="Arial" w:cs="Arial"/>
                <w:b w:val="0"/>
                <w:spacing w:val="-1"/>
                <w:sz w:val="16"/>
                <w:szCs w:val="16"/>
              </w:rPr>
            </w:pPr>
            <w:r w:rsidRPr="00741198">
              <w:rPr>
                <w:rFonts w:ascii="Arial" w:hAnsi="Arial" w:cs="Arial"/>
                <w:b w:val="0"/>
                <w:color w:val="000000"/>
                <w:sz w:val="16"/>
                <w:szCs w:val="16"/>
              </w:rPr>
              <w:t>0,10</w:t>
            </w:r>
          </w:p>
        </w:tc>
      </w:tr>
      <w:tr w:rsidR="00F341D9" w:rsidRPr="007C6F24" w14:paraId="4B0E5C5F" w14:textId="77777777" w:rsidTr="00D548C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vAlign w:val="center"/>
          </w:tcPr>
          <w:p w14:paraId="535E6F68" w14:textId="77777777" w:rsidR="00F341D9" w:rsidRPr="00CE38B7" w:rsidRDefault="00F341D9" w:rsidP="00D548CF">
            <w:pPr>
              <w:jc w:val="center"/>
              <w:rPr>
                <w:rFonts w:ascii="Arial" w:eastAsia="Arial Narrow" w:hAnsi="Arial" w:cs="Arial"/>
                <w:b w:val="0"/>
                <w:bCs w:val="0"/>
                <w:sz w:val="16"/>
                <w:szCs w:val="16"/>
              </w:rPr>
            </w:pPr>
            <w:r w:rsidRPr="00CE38B7">
              <w:rPr>
                <w:rFonts w:ascii="Arial" w:eastAsia="Arial Narrow" w:hAnsi="Arial" w:cs="Arial"/>
                <w:b w:val="0"/>
                <w:bCs w:val="0"/>
                <w:spacing w:val="-1"/>
                <w:sz w:val="16"/>
                <w:szCs w:val="16"/>
              </w:rPr>
              <w:t>14</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tcPr>
          <w:p w14:paraId="68E4D367" w14:textId="77777777" w:rsidR="00F341D9" w:rsidRPr="007C6F24" w:rsidRDefault="00F341D9" w:rsidP="00F341D9">
            <w:pPr>
              <w:tabs>
                <w:tab w:val="left" w:pos="540"/>
              </w:tabs>
              <w:ind w:right="605"/>
              <w:jc w:val="both"/>
              <w:rPr>
                <w:rFonts w:ascii="Arial" w:eastAsia="Arial Narrow" w:hAnsi="Arial" w:cs="Arial"/>
                <w:sz w:val="16"/>
                <w:szCs w:val="16"/>
              </w:rPr>
            </w:pPr>
            <w:proofErr w:type="spellStart"/>
            <w:r w:rsidRPr="007C6F24">
              <w:rPr>
                <w:rFonts w:ascii="Arial" w:eastAsia="Arial Narrow" w:hAnsi="Arial" w:cs="Arial"/>
                <w:spacing w:val="1"/>
                <w:sz w:val="16"/>
                <w:szCs w:val="16"/>
              </w:rPr>
              <w:t>A</w:t>
            </w:r>
            <w:r w:rsidRPr="007C6F24">
              <w:rPr>
                <w:rFonts w:ascii="Arial" w:eastAsia="Arial Narrow" w:hAnsi="Arial" w:cs="Arial"/>
                <w:spacing w:val="-1"/>
                <w:sz w:val="16"/>
                <w:szCs w:val="16"/>
              </w:rPr>
              <w:t>d</w:t>
            </w:r>
            <w:r w:rsidRPr="007C6F24">
              <w:rPr>
                <w:rFonts w:ascii="Arial" w:eastAsia="Arial Narrow" w:hAnsi="Arial" w:cs="Arial"/>
                <w:sz w:val="16"/>
                <w:szCs w:val="16"/>
              </w:rPr>
              <w:t>mi</w:t>
            </w:r>
            <w:r w:rsidRPr="007C6F24">
              <w:rPr>
                <w:rFonts w:ascii="Arial" w:eastAsia="Arial Narrow" w:hAnsi="Arial" w:cs="Arial"/>
                <w:spacing w:val="-1"/>
                <w:sz w:val="16"/>
                <w:szCs w:val="16"/>
              </w:rPr>
              <w:t>n</w:t>
            </w:r>
            <w:r w:rsidRPr="007C6F24">
              <w:rPr>
                <w:rFonts w:ascii="Arial" w:eastAsia="Arial Narrow" w:hAnsi="Arial" w:cs="Arial"/>
                <w:sz w:val="16"/>
                <w:szCs w:val="16"/>
              </w:rPr>
              <w:t>i</w:t>
            </w:r>
            <w:r w:rsidRPr="007C6F24">
              <w:rPr>
                <w:rFonts w:ascii="Arial" w:eastAsia="Arial Narrow" w:hAnsi="Arial" w:cs="Arial"/>
                <w:spacing w:val="2"/>
                <w:sz w:val="16"/>
                <w:szCs w:val="16"/>
              </w:rPr>
              <w:t>s</w:t>
            </w:r>
            <w:r w:rsidRPr="007C6F24">
              <w:rPr>
                <w:rFonts w:ascii="Arial" w:eastAsia="Arial Narrow" w:hAnsi="Arial" w:cs="Arial"/>
                <w:spacing w:val="1"/>
                <w:sz w:val="16"/>
                <w:szCs w:val="16"/>
              </w:rPr>
              <w:t>t</w:t>
            </w:r>
            <w:r w:rsidRPr="007C6F24">
              <w:rPr>
                <w:rFonts w:ascii="Arial" w:eastAsia="Arial Narrow" w:hAnsi="Arial" w:cs="Arial"/>
                <w:spacing w:val="-1"/>
                <w:sz w:val="16"/>
                <w:szCs w:val="16"/>
              </w:rPr>
              <w:t>ra</w:t>
            </w:r>
            <w:r w:rsidRPr="007C6F24">
              <w:rPr>
                <w:rFonts w:ascii="Arial" w:eastAsia="Arial Narrow" w:hAnsi="Arial" w:cs="Arial"/>
                <w:spacing w:val="1"/>
                <w:sz w:val="16"/>
                <w:szCs w:val="16"/>
              </w:rPr>
              <w:t>s</w:t>
            </w:r>
            <w:r w:rsidRPr="007C6F24">
              <w:rPr>
                <w:rFonts w:ascii="Arial" w:eastAsia="Arial Narrow" w:hAnsi="Arial" w:cs="Arial"/>
                <w:sz w:val="16"/>
                <w:szCs w:val="16"/>
              </w:rPr>
              <w:t>i</w:t>
            </w:r>
            <w:proofErr w:type="spellEnd"/>
            <w:r w:rsidRPr="007C6F24">
              <w:rPr>
                <w:rFonts w:ascii="Arial" w:eastAsia="Arial Narrow" w:hAnsi="Arial" w:cs="Arial"/>
                <w:spacing w:val="1"/>
                <w:sz w:val="16"/>
                <w:szCs w:val="16"/>
              </w:rPr>
              <w:t xml:space="preserve"> </w:t>
            </w:r>
            <w:proofErr w:type="spellStart"/>
            <w:r w:rsidRPr="007C6F24">
              <w:rPr>
                <w:rFonts w:ascii="Arial" w:eastAsia="Arial Narrow" w:hAnsi="Arial" w:cs="Arial"/>
                <w:spacing w:val="1"/>
                <w:sz w:val="16"/>
                <w:szCs w:val="16"/>
              </w:rPr>
              <w:t>P</w:t>
            </w:r>
            <w:r w:rsidRPr="007C6F24">
              <w:rPr>
                <w:rFonts w:ascii="Arial" w:eastAsia="Arial Narrow" w:hAnsi="Arial" w:cs="Arial"/>
                <w:spacing w:val="-1"/>
                <w:sz w:val="16"/>
                <w:szCs w:val="16"/>
              </w:rPr>
              <w:t>e</w:t>
            </w:r>
            <w:r w:rsidRPr="007C6F24">
              <w:rPr>
                <w:rFonts w:ascii="Arial" w:eastAsia="Arial Narrow" w:hAnsi="Arial" w:cs="Arial"/>
                <w:sz w:val="16"/>
                <w:szCs w:val="16"/>
              </w:rPr>
              <w:t>m</w:t>
            </w:r>
            <w:r w:rsidRPr="007C6F24">
              <w:rPr>
                <w:rFonts w:ascii="Arial" w:eastAsia="Arial Narrow" w:hAnsi="Arial" w:cs="Arial"/>
                <w:spacing w:val="-1"/>
                <w:sz w:val="16"/>
                <w:szCs w:val="16"/>
              </w:rPr>
              <w:t>er</w:t>
            </w:r>
            <w:r w:rsidRPr="007C6F24">
              <w:rPr>
                <w:rFonts w:ascii="Arial" w:eastAsia="Arial Narrow" w:hAnsi="Arial" w:cs="Arial"/>
                <w:sz w:val="16"/>
                <w:szCs w:val="16"/>
              </w:rPr>
              <w:t>i</w:t>
            </w:r>
            <w:r w:rsidRPr="007C6F24">
              <w:rPr>
                <w:rFonts w:ascii="Arial" w:eastAsia="Arial Narrow" w:hAnsi="Arial" w:cs="Arial"/>
                <w:spacing w:val="-1"/>
                <w:sz w:val="16"/>
                <w:szCs w:val="16"/>
              </w:rPr>
              <w:t>n</w:t>
            </w:r>
            <w:r w:rsidRPr="007C6F24">
              <w:rPr>
                <w:rFonts w:ascii="Arial" w:eastAsia="Arial Narrow" w:hAnsi="Arial" w:cs="Arial"/>
                <w:spacing w:val="1"/>
                <w:sz w:val="16"/>
                <w:szCs w:val="16"/>
              </w:rPr>
              <w:t>t</w:t>
            </w:r>
            <w:r w:rsidRPr="007C6F24">
              <w:rPr>
                <w:rFonts w:ascii="Arial" w:eastAsia="Arial Narrow" w:hAnsi="Arial" w:cs="Arial"/>
                <w:spacing w:val="-1"/>
                <w:sz w:val="16"/>
                <w:szCs w:val="16"/>
              </w:rPr>
              <w:t>a</w:t>
            </w:r>
            <w:r w:rsidRPr="007C6F24">
              <w:rPr>
                <w:rFonts w:ascii="Arial" w:eastAsia="Arial Narrow" w:hAnsi="Arial" w:cs="Arial"/>
                <w:spacing w:val="2"/>
                <w:sz w:val="16"/>
                <w:szCs w:val="16"/>
              </w:rPr>
              <w:t>h</w:t>
            </w:r>
            <w:r w:rsidRPr="007C6F24">
              <w:rPr>
                <w:rFonts w:ascii="Arial" w:eastAsia="Arial Narrow" w:hAnsi="Arial" w:cs="Arial"/>
                <w:spacing w:val="-1"/>
                <w:sz w:val="16"/>
                <w:szCs w:val="16"/>
              </w:rPr>
              <w:t>an</w:t>
            </w:r>
            <w:proofErr w:type="spellEnd"/>
            <w:r w:rsidRPr="007C6F24">
              <w:rPr>
                <w:rFonts w:ascii="Arial" w:eastAsia="Arial Narrow" w:hAnsi="Arial" w:cs="Arial"/>
                <w:sz w:val="16"/>
                <w:szCs w:val="16"/>
              </w:rPr>
              <w:t xml:space="preserve">, </w:t>
            </w:r>
            <w:proofErr w:type="spellStart"/>
            <w:r w:rsidRPr="007C6F24">
              <w:rPr>
                <w:rFonts w:ascii="Arial" w:eastAsia="Arial Narrow" w:hAnsi="Arial" w:cs="Arial"/>
                <w:spacing w:val="1"/>
                <w:sz w:val="16"/>
                <w:szCs w:val="16"/>
              </w:rPr>
              <w:t>P</w:t>
            </w:r>
            <w:r w:rsidRPr="007C6F24">
              <w:rPr>
                <w:rFonts w:ascii="Arial" w:eastAsia="Arial Narrow" w:hAnsi="Arial" w:cs="Arial"/>
                <w:spacing w:val="-1"/>
                <w:sz w:val="16"/>
                <w:szCs w:val="16"/>
              </w:rPr>
              <w:t>er</w:t>
            </w:r>
            <w:r w:rsidRPr="007C6F24">
              <w:rPr>
                <w:rFonts w:ascii="Arial" w:eastAsia="Arial Narrow" w:hAnsi="Arial" w:cs="Arial"/>
                <w:spacing w:val="1"/>
                <w:sz w:val="16"/>
                <w:szCs w:val="16"/>
              </w:rPr>
              <w:t>t</w:t>
            </w:r>
            <w:r w:rsidRPr="007C6F24">
              <w:rPr>
                <w:rFonts w:ascii="Arial" w:eastAsia="Arial Narrow" w:hAnsi="Arial" w:cs="Arial"/>
                <w:spacing w:val="-1"/>
                <w:sz w:val="16"/>
                <w:szCs w:val="16"/>
              </w:rPr>
              <w:t>ah</w:t>
            </w:r>
            <w:r w:rsidRPr="007C6F24">
              <w:rPr>
                <w:rFonts w:ascii="Arial" w:eastAsia="Arial Narrow" w:hAnsi="Arial" w:cs="Arial"/>
                <w:spacing w:val="2"/>
                <w:sz w:val="16"/>
                <w:szCs w:val="16"/>
              </w:rPr>
              <w:t>a</w:t>
            </w:r>
            <w:r w:rsidRPr="007C6F24">
              <w:rPr>
                <w:rFonts w:ascii="Arial" w:eastAsia="Arial Narrow" w:hAnsi="Arial" w:cs="Arial"/>
                <w:spacing w:val="-1"/>
                <w:sz w:val="16"/>
                <w:szCs w:val="16"/>
              </w:rPr>
              <w:t>na</w:t>
            </w:r>
            <w:r w:rsidRPr="007C6F24">
              <w:rPr>
                <w:rFonts w:ascii="Arial" w:eastAsia="Arial Narrow" w:hAnsi="Arial" w:cs="Arial"/>
                <w:sz w:val="16"/>
                <w:szCs w:val="16"/>
              </w:rPr>
              <w:t>n</w:t>
            </w:r>
            <w:proofErr w:type="spellEnd"/>
            <w:r w:rsidRPr="007C6F24">
              <w:rPr>
                <w:rFonts w:ascii="Arial" w:eastAsia="Arial Narrow" w:hAnsi="Arial" w:cs="Arial"/>
                <w:sz w:val="16"/>
                <w:szCs w:val="16"/>
              </w:rPr>
              <w:t xml:space="preserve"> </w:t>
            </w:r>
            <w:r w:rsidRPr="007C6F24">
              <w:rPr>
                <w:rFonts w:ascii="Arial" w:eastAsia="Arial Narrow" w:hAnsi="Arial" w:cs="Arial"/>
                <w:spacing w:val="2"/>
                <w:sz w:val="16"/>
                <w:szCs w:val="16"/>
              </w:rPr>
              <w:t>d</w:t>
            </w:r>
            <w:r w:rsidRPr="007C6F24">
              <w:rPr>
                <w:rFonts w:ascii="Arial" w:eastAsia="Arial Narrow" w:hAnsi="Arial" w:cs="Arial"/>
                <w:spacing w:val="-1"/>
                <w:sz w:val="16"/>
                <w:szCs w:val="16"/>
              </w:rPr>
              <w:t>a</w:t>
            </w:r>
            <w:r w:rsidRPr="007C6F24">
              <w:rPr>
                <w:rFonts w:ascii="Arial" w:eastAsia="Arial Narrow" w:hAnsi="Arial" w:cs="Arial"/>
                <w:sz w:val="16"/>
                <w:szCs w:val="16"/>
              </w:rPr>
              <w:t xml:space="preserve">n </w:t>
            </w:r>
            <w:proofErr w:type="spellStart"/>
            <w:r w:rsidRPr="007C6F24">
              <w:rPr>
                <w:rFonts w:ascii="Arial" w:eastAsia="Arial Narrow" w:hAnsi="Arial" w:cs="Arial"/>
                <w:spacing w:val="1"/>
                <w:sz w:val="16"/>
                <w:szCs w:val="16"/>
              </w:rPr>
              <w:t>J</w:t>
            </w:r>
            <w:r w:rsidRPr="007C6F24">
              <w:rPr>
                <w:rFonts w:ascii="Arial" w:eastAsia="Arial Narrow" w:hAnsi="Arial" w:cs="Arial"/>
                <w:spacing w:val="-1"/>
                <w:sz w:val="16"/>
                <w:szCs w:val="16"/>
              </w:rPr>
              <w:t>a</w:t>
            </w:r>
            <w:r w:rsidRPr="007C6F24">
              <w:rPr>
                <w:rFonts w:ascii="Arial" w:eastAsia="Arial Narrow" w:hAnsi="Arial" w:cs="Arial"/>
                <w:sz w:val="16"/>
                <w:szCs w:val="16"/>
              </w:rPr>
              <w:t>mi</w:t>
            </w:r>
            <w:r w:rsidRPr="007C6F24">
              <w:rPr>
                <w:rFonts w:ascii="Arial" w:eastAsia="Arial Narrow" w:hAnsi="Arial" w:cs="Arial"/>
                <w:spacing w:val="-1"/>
                <w:sz w:val="16"/>
                <w:szCs w:val="16"/>
              </w:rPr>
              <w:t>n</w:t>
            </w:r>
            <w:r w:rsidRPr="007C6F24">
              <w:rPr>
                <w:rFonts w:ascii="Arial" w:eastAsia="Arial Narrow" w:hAnsi="Arial" w:cs="Arial"/>
                <w:spacing w:val="2"/>
                <w:sz w:val="16"/>
                <w:szCs w:val="16"/>
              </w:rPr>
              <w:t>a</w:t>
            </w:r>
            <w:r w:rsidRPr="007C6F24">
              <w:rPr>
                <w:rFonts w:ascii="Arial" w:eastAsia="Arial Narrow" w:hAnsi="Arial" w:cs="Arial"/>
                <w:sz w:val="16"/>
                <w:szCs w:val="16"/>
              </w:rPr>
              <w:t>n</w:t>
            </w:r>
            <w:proofErr w:type="spellEnd"/>
            <w:r w:rsidRPr="007C6F24">
              <w:rPr>
                <w:rFonts w:ascii="Arial" w:eastAsia="Arial Narrow" w:hAnsi="Arial" w:cs="Arial"/>
                <w:sz w:val="16"/>
                <w:szCs w:val="16"/>
              </w:rPr>
              <w:t xml:space="preserve"> </w:t>
            </w:r>
            <w:proofErr w:type="spellStart"/>
            <w:r w:rsidRPr="007C6F24">
              <w:rPr>
                <w:rFonts w:ascii="Arial" w:eastAsia="Arial Narrow" w:hAnsi="Arial" w:cs="Arial"/>
                <w:spacing w:val="1"/>
                <w:sz w:val="16"/>
                <w:szCs w:val="16"/>
              </w:rPr>
              <w:t>S</w:t>
            </w:r>
            <w:r w:rsidRPr="007C6F24">
              <w:rPr>
                <w:rFonts w:ascii="Arial" w:eastAsia="Arial Narrow" w:hAnsi="Arial" w:cs="Arial"/>
                <w:spacing w:val="-1"/>
                <w:sz w:val="16"/>
                <w:szCs w:val="16"/>
              </w:rPr>
              <w:t>o</w:t>
            </w:r>
            <w:r w:rsidRPr="007C6F24">
              <w:rPr>
                <w:rFonts w:ascii="Arial" w:eastAsia="Arial Narrow" w:hAnsi="Arial" w:cs="Arial"/>
                <w:spacing w:val="1"/>
                <w:sz w:val="16"/>
                <w:szCs w:val="16"/>
              </w:rPr>
              <w:t>s</w:t>
            </w:r>
            <w:r w:rsidRPr="007C6F24">
              <w:rPr>
                <w:rFonts w:ascii="Arial" w:eastAsia="Arial Narrow" w:hAnsi="Arial" w:cs="Arial"/>
                <w:sz w:val="16"/>
                <w:szCs w:val="16"/>
              </w:rPr>
              <w:t>i</w:t>
            </w:r>
            <w:r w:rsidRPr="007C6F24">
              <w:rPr>
                <w:rFonts w:ascii="Arial" w:eastAsia="Arial Narrow" w:hAnsi="Arial" w:cs="Arial"/>
                <w:spacing w:val="-1"/>
                <w:sz w:val="16"/>
                <w:szCs w:val="16"/>
              </w:rPr>
              <w:t>a</w:t>
            </w:r>
            <w:r w:rsidRPr="007C6F24">
              <w:rPr>
                <w:rFonts w:ascii="Arial" w:eastAsia="Arial Narrow" w:hAnsi="Arial" w:cs="Arial"/>
                <w:sz w:val="16"/>
                <w:szCs w:val="16"/>
              </w:rPr>
              <w:t>l</w:t>
            </w:r>
            <w:proofErr w:type="spellEnd"/>
            <w:r w:rsidRPr="007C6F24">
              <w:rPr>
                <w:rFonts w:ascii="Arial" w:eastAsia="Arial Narrow" w:hAnsi="Arial" w:cs="Arial"/>
                <w:sz w:val="16"/>
                <w:szCs w:val="16"/>
              </w:rPr>
              <w:t xml:space="preserve"> </w:t>
            </w:r>
            <w:r w:rsidRPr="007C6F24">
              <w:rPr>
                <w:rFonts w:ascii="Arial" w:eastAsia="Arial Narrow" w:hAnsi="Arial" w:cs="Arial"/>
                <w:spacing w:val="-2"/>
                <w:sz w:val="16"/>
                <w:szCs w:val="16"/>
              </w:rPr>
              <w:t>W</w:t>
            </w:r>
            <w:r w:rsidRPr="007C6F24">
              <w:rPr>
                <w:rFonts w:ascii="Arial" w:eastAsia="Arial Narrow" w:hAnsi="Arial" w:cs="Arial"/>
                <w:spacing w:val="-1"/>
                <w:sz w:val="16"/>
                <w:szCs w:val="16"/>
              </w:rPr>
              <w:t>a</w:t>
            </w:r>
            <w:r w:rsidRPr="007C6F24">
              <w:rPr>
                <w:rFonts w:ascii="Arial" w:eastAsia="Arial Narrow" w:hAnsi="Arial" w:cs="Arial"/>
                <w:sz w:val="16"/>
                <w:szCs w:val="16"/>
              </w:rPr>
              <w:t>jib</w:t>
            </w:r>
          </w:p>
        </w:tc>
        <w:tc>
          <w:tcPr>
            <w:tcW w:w="0" w:type="auto"/>
            <w:tcBorders>
              <w:top w:val="none" w:sz="0" w:space="0" w:color="auto"/>
              <w:bottom w:val="none" w:sz="0" w:space="0" w:color="auto"/>
            </w:tcBorders>
            <w:vAlign w:val="center"/>
          </w:tcPr>
          <w:p w14:paraId="2D8F0277" w14:textId="359658A5" w:rsidR="00F341D9" w:rsidRPr="00741198" w:rsidRDefault="00F341D9"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Narrow" w:hAnsi="Arial" w:cs="Arial"/>
                <w:bCs/>
                <w:sz w:val="16"/>
                <w:szCs w:val="16"/>
              </w:rPr>
            </w:pPr>
            <w:r w:rsidRPr="00741198">
              <w:rPr>
                <w:rFonts w:ascii="Arial" w:eastAsia="Arial Narrow" w:hAnsi="Arial" w:cs="Arial"/>
                <w:bCs/>
                <w:spacing w:val="-1"/>
                <w:sz w:val="16"/>
                <w:szCs w:val="16"/>
              </w:rPr>
              <w:t>12,67</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625E6638" w14:textId="44B7B410" w:rsidR="00F341D9" w:rsidRPr="00741198" w:rsidRDefault="00F341D9" w:rsidP="00D548CF">
            <w:pPr>
              <w:tabs>
                <w:tab w:val="left" w:pos="540"/>
              </w:tabs>
              <w:jc w:val="center"/>
              <w:rPr>
                <w:rFonts w:ascii="Arial" w:eastAsia="Arial Narrow" w:hAnsi="Arial" w:cs="Arial"/>
                <w:bCs/>
                <w:sz w:val="16"/>
                <w:szCs w:val="16"/>
              </w:rPr>
            </w:pPr>
            <w:r w:rsidRPr="00741198">
              <w:rPr>
                <w:rFonts w:ascii="Arial" w:eastAsia="Arial Narrow" w:hAnsi="Arial" w:cs="Arial"/>
                <w:bCs/>
                <w:spacing w:val="-1"/>
                <w:sz w:val="16"/>
                <w:szCs w:val="16"/>
              </w:rPr>
              <w:t>12,12</w:t>
            </w:r>
          </w:p>
        </w:tc>
        <w:tc>
          <w:tcPr>
            <w:tcW w:w="0" w:type="auto"/>
            <w:tcBorders>
              <w:top w:val="none" w:sz="0" w:space="0" w:color="auto"/>
              <w:bottom w:val="none" w:sz="0" w:space="0" w:color="auto"/>
            </w:tcBorders>
            <w:vAlign w:val="center"/>
          </w:tcPr>
          <w:p w14:paraId="5A846E20" w14:textId="129D35AE" w:rsidR="00F341D9" w:rsidRPr="00741198" w:rsidRDefault="00F341D9"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Narrow" w:hAnsi="Arial" w:cs="Arial"/>
                <w:bCs/>
                <w:sz w:val="16"/>
                <w:szCs w:val="16"/>
              </w:rPr>
            </w:pPr>
            <w:r w:rsidRPr="00741198">
              <w:rPr>
                <w:rFonts w:ascii="Arial" w:hAnsi="Arial" w:cs="Arial"/>
                <w:bCs/>
                <w:color w:val="000000"/>
                <w:sz w:val="16"/>
                <w:szCs w:val="16"/>
              </w:rPr>
              <w:t>12,19</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25819E2A" w14:textId="73A38BEC" w:rsidR="00F341D9" w:rsidRPr="00741198" w:rsidRDefault="00F341D9" w:rsidP="00D548CF">
            <w:pPr>
              <w:tabs>
                <w:tab w:val="left" w:pos="540"/>
              </w:tabs>
              <w:jc w:val="center"/>
              <w:rPr>
                <w:rFonts w:ascii="Arial" w:eastAsia="Arial Narrow" w:hAnsi="Arial" w:cs="Arial"/>
                <w:bCs/>
                <w:sz w:val="16"/>
                <w:szCs w:val="16"/>
              </w:rPr>
            </w:pPr>
            <w:r w:rsidRPr="00741198">
              <w:rPr>
                <w:rFonts w:ascii="Arial" w:hAnsi="Arial" w:cs="Arial"/>
                <w:color w:val="000000"/>
                <w:sz w:val="16"/>
                <w:szCs w:val="16"/>
              </w:rPr>
              <w:t>12,18</w:t>
            </w:r>
          </w:p>
        </w:tc>
        <w:tc>
          <w:tcPr>
            <w:cnfStyle w:val="000100000000" w:firstRow="0" w:lastRow="0" w:firstColumn="0" w:lastColumn="1"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vAlign w:val="center"/>
          </w:tcPr>
          <w:p w14:paraId="789D713E" w14:textId="634A0A84" w:rsidR="00F341D9" w:rsidRPr="00741198" w:rsidRDefault="00F341D9" w:rsidP="00D548CF">
            <w:pPr>
              <w:tabs>
                <w:tab w:val="left" w:pos="540"/>
              </w:tabs>
              <w:jc w:val="center"/>
              <w:rPr>
                <w:rFonts w:ascii="Arial" w:eastAsia="Arial Narrow" w:hAnsi="Arial" w:cs="Arial"/>
                <w:b w:val="0"/>
                <w:spacing w:val="-1"/>
                <w:sz w:val="16"/>
                <w:szCs w:val="16"/>
              </w:rPr>
            </w:pPr>
            <w:r w:rsidRPr="00741198">
              <w:rPr>
                <w:rFonts w:ascii="Arial" w:hAnsi="Arial" w:cs="Arial"/>
                <w:b w:val="0"/>
                <w:color w:val="000000"/>
                <w:sz w:val="16"/>
                <w:szCs w:val="16"/>
              </w:rPr>
              <w:t>12,</w:t>
            </w:r>
            <w:r w:rsidR="006F178B">
              <w:rPr>
                <w:rFonts w:ascii="Arial" w:hAnsi="Arial" w:cs="Arial"/>
                <w:b w:val="0"/>
                <w:color w:val="000000"/>
                <w:sz w:val="16"/>
                <w:szCs w:val="16"/>
              </w:rPr>
              <w:t>23</w:t>
            </w:r>
          </w:p>
        </w:tc>
      </w:tr>
      <w:tr w:rsidR="00F341D9" w:rsidRPr="007C6F24" w14:paraId="2B192FD5" w14:textId="77777777" w:rsidTr="00D548CF">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0FA844E" w14:textId="77777777" w:rsidR="00F341D9" w:rsidRPr="00CE38B7" w:rsidRDefault="00F341D9" w:rsidP="00D548CF">
            <w:pPr>
              <w:jc w:val="center"/>
              <w:rPr>
                <w:rFonts w:ascii="Arial" w:eastAsia="Arial Narrow" w:hAnsi="Arial" w:cs="Arial"/>
                <w:b w:val="0"/>
                <w:bCs w:val="0"/>
                <w:sz w:val="16"/>
                <w:szCs w:val="16"/>
              </w:rPr>
            </w:pPr>
            <w:r w:rsidRPr="00CE38B7">
              <w:rPr>
                <w:rFonts w:ascii="Arial" w:eastAsia="Arial Narrow" w:hAnsi="Arial" w:cs="Arial"/>
                <w:b w:val="0"/>
                <w:bCs w:val="0"/>
                <w:spacing w:val="-1"/>
                <w:sz w:val="16"/>
                <w:szCs w:val="16"/>
              </w:rPr>
              <w:t>15</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25B24502" w14:textId="77777777" w:rsidR="00F341D9" w:rsidRPr="007C6F24" w:rsidRDefault="00F341D9" w:rsidP="00F341D9">
            <w:pPr>
              <w:tabs>
                <w:tab w:val="left" w:pos="540"/>
              </w:tabs>
              <w:jc w:val="both"/>
              <w:rPr>
                <w:rFonts w:ascii="Arial" w:eastAsia="Arial Narrow" w:hAnsi="Arial" w:cs="Arial"/>
                <w:sz w:val="16"/>
                <w:szCs w:val="16"/>
              </w:rPr>
            </w:pPr>
            <w:r w:rsidRPr="007C6F24">
              <w:rPr>
                <w:rFonts w:ascii="Arial" w:eastAsia="Arial Narrow" w:hAnsi="Arial" w:cs="Arial"/>
                <w:spacing w:val="1"/>
                <w:sz w:val="16"/>
                <w:szCs w:val="16"/>
              </w:rPr>
              <w:t>J</w:t>
            </w:r>
            <w:r w:rsidRPr="007C6F24">
              <w:rPr>
                <w:rFonts w:ascii="Arial" w:eastAsia="Arial Narrow" w:hAnsi="Arial" w:cs="Arial"/>
                <w:spacing w:val="-1"/>
                <w:sz w:val="16"/>
                <w:szCs w:val="16"/>
              </w:rPr>
              <w:t>a</w:t>
            </w:r>
            <w:r w:rsidRPr="007C6F24">
              <w:rPr>
                <w:rFonts w:ascii="Arial" w:eastAsia="Arial Narrow" w:hAnsi="Arial" w:cs="Arial"/>
                <w:spacing w:val="1"/>
                <w:sz w:val="16"/>
                <w:szCs w:val="16"/>
              </w:rPr>
              <w:t>s</w:t>
            </w:r>
            <w:r w:rsidRPr="007C6F24">
              <w:rPr>
                <w:rFonts w:ascii="Arial" w:eastAsia="Arial Narrow" w:hAnsi="Arial" w:cs="Arial"/>
                <w:sz w:val="16"/>
                <w:szCs w:val="16"/>
              </w:rPr>
              <w:t xml:space="preserve">a </w:t>
            </w:r>
            <w:r w:rsidRPr="007C6F24">
              <w:rPr>
                <w:rFonts w:ascii="Arial" w:eastAsia="Arial Narrow" w:hAnsi="Arial" w:cs="Arial"/>
                <w:spacing w:val="1"/>
                <w:sz w:val="16"/>
                <w:szCs w:val="16"/>
              </w:rPr>
              <w:t>P</w:t>
            </w:r>
            <w:r w:rsidRPr="007C6F24">
              <w:rPr>
                <w:rFonts w:ascii="Arial" w:eastAsia="Arial Narrow" w:hAnsi="Arial" w:cs="Arial"/>
                <w:spacing w:val="-1"/>
                <w:sz w:val="16"/>
                <w:szCs w:val="16"/>
              </w:rPr>
              <w:t>end</w:t>
            </w:r>
            <w:r w:rsidRPr="007C6F24">
              <w:rPr>
                <w:rFonts w:ascii="Arial" w:eastAsia="Arial Narrow" w:hAnsi="Arial" w:cs="Arial"/>
                <w:sz w:val="16"/>
                <w:szCs w:val="16"/>
              </w:rPr>
              <w:t>i</w:t>
            </w:r>
            <w:r w:rsidRPr="007C6F24">
              <w:rPr>
                <w:rFonts w:ascii="Arial" w:eastAsia="Arial Narrow" w:hAnsi="Arial" w:cs="Arial"/>
                <w:spacing w:val="-1"/>
                <w:sz w:val="16"/>
                <w:szCs w:val="16"/>
              </w:rPr>
              <w:t>d</w:t>
            </w:r>
            <w:r w:rsidRPr="007C6F24">
              <w:rPr>
                <w:rFonts w:ascii="Arial" w:eastAsia="Arial Narrow" w:hAnsi="Arial" w:cs="Arial"/>
                <w:sz w:val="16"/>
                <w:szCs w:val="16"/>
              </w:rPr>
              <w:t>i</w:t>
            </w:r>
            <w:r w:rsidRPr="007C6F24">
              <w:rPr>
                <w:rFonts w:ascii="Arial" w:eastAsia="Arial Narrow" w:hAnsi="Arial" w:cs="Arial"/>
                <w:spacing w:val="2"/>
                <w:sz w:val="16"/>
                <w:szCs w:val="16"/>
              </w:rPr>
              <w:t>k</w:t>
            </w:r>
            <w:r w:rsidRPr="007C6F24">
              <w:rPr>
                <w:rFonts w:ascii="Arial" w:eastAsia="Arial Narrow" w:hAnsi="Arial" w:cs="Arial"/>
                <w:spacing w:val="-1"/>
                <w:sz w:val="16"/>
                <w:szCs w:val="16"/>
              </w:rPr>
              <w:t>a</w:t>
            </w:r>
            <w:r w:rsidRPr="007C6F24">
              <w:rPr>
                <w:rFonts w:ascii="Arial" w:eastAsia="Arial Narrow" w:hAnsi="Arial" w:cs="Arial"/>
                <w:sz w:val="16"/>
                <w:szCs w:val="16"/>
              </w:rPr>
              <w:t>n</w:t>
            </w:r>
          </w:p>
        </w:tc>
        <w:tc>
          <w:tcPr>
            <w:tcW w:w="0" w:type="auto"/>
            <w:vAlign w:val="center"/>
          </w:tcPr>
          <w:p w14:paraId="430E18B2" w14:textId="68584C58" w:rsidR="00F341D9" w:rsidRPr="00741198" w:rsidRDefault="00F341D9"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Narrow" w:hAnsi="Arial" w:cs="Arial"/>
                <w:bCs/>
                <w:sz w:val="16"/>
                <w:szCs w:val="16"/>
              </w:rPr>
            </w:pPr>
            <w:r w:rsidRPr="00741198">
              <w:rPr>
                <w:rFonts w:ascii="Arial" w:eastAsia="Arial Narrow" w:hAnsi="Arial" w:cs="Arial"/>
                <w:bCs/>
                <w:spacing w:val="-1"/>
                <w:sz w:val="16"/>
                <w:szCs w:val="16"/>
              </w:rPr>
              <w:t>2,70</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0ED64822" w14:textId="2349DDA8" w:rsidR="00F341D9" w:rsidRPr="00741198" w:rsidRDefault="00F341D9" w:rsidP="00D548CF">
            <w:pPr>
              <w:tabs>
                <w:tab w:val="left" w:pos="540"/>
              </w:tabs>
              <w:jc w:val="center"/>
              <w:rPr>
                <w:rFonts w:ascii="Arial" w:eastAsia="Arial Narrow" w:hAnsi="Arial" w:cs="Arial"/>
                <w:bCs/>
                <w:sz w:val="16"/>
                <w:szCs w:val="16"/>
              </w:rPr>
            </w:pPr>
            <w:r w:rsidRPr="00741198">
              <w:rPr>
                <w:rFonts w:ascii="Arial" w:eastAsia="Arial Narrow" w:hAnsi="Arial" w:cs="Arial"/>
                <w:bCs/>
                <w:spacing w:val="-1"/>
                <w:sz w:val="16"/>
                <w:szCs w:val="16"/>
              </w:rPr>
              <w:t>2,70</w:t>
            </w:r>
          </w:p>
        </w:tc>
        <w:tc>
          <w:tcPr>
            <w:tcW w:w="0" w:type="auto"/>
            <w:vAlign w:val="center"/>
          </w:tcPr>
          <w:p w14:paraId="4D9A0BE1" w14:textId="3A2CF0AA" w:rsidR="00F341D9" w:rsidRPr="00741198" w:rsidRDefault="00F341D9"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Narrow" w:hAnsi="Arial" w:cs="Arial"/>
                <w:bCs/>
                <w:sz w:val="16"/>
                <w:szCs w:val="16"/>
              </w:rPr>
            </w:pPr>
            <w:r w:rsidRPr="00741198">
              <w:rPr>
                <w:rFonts w:ascii="Arial" w:hAnsi="Arial" w:cs="Arial"/>
                <w:bCs/>
                <w:color w:val="000000"/>
                <w:sz w:val="16"/>
                <w:szCs w:val="16"/>
              </w:rPr>
              <w:t>2,64</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29C6942D" w14:textId="0F4B1F41" w:rsidR="00F341D9" w:rsidRPr="00741198" w:rsidRDefault="00F341D9" w:rsidP="00D548CF">
            <w:pPr>
              <w:tabs>
                <w:tab w:val="left" w:pos="540"/>
              </w:tabs>
              <w:jc w:val="center"/>
              <w:rPr>
                <w:rFonts w:ascii="Arial" w:eastAsia="Arial Narrow" w:hAnsi="Arial" w:cs="Arial"/>
                <w:bCs/>
                <w:sz w:val="16"/>
                <w:szCs w:val="16"/>
              </w:rPr>
            </w:pPr>
            <w:r w:rsidRPr="00741198">
              <w:rPr>
                <w:rFonts w:ascii="Arial" w:hAnsi="Arial" w:cs="Arial"/>
                <w:color w:val="000000"/>
                <w:sz w:val="16"/>
                <w:szCs w:val="16"/>
              </w:rPr>
              <w:t>2,72</w:t>
            </w:r>
          </w:p>
        </w:tc>
        <w:tc>
          <w:tcPr>
            <w:cnfStyle w:val="000100000000" w:firstRow="0" w:lastRow="0" w:firstColumn="0" w:lastColumn="1" w:oddVBand="0" w:evenVBand="0" w:oddHBand="0" w:evenHBand="0" w:firstRowFirstColumn="0" w:firstRowLastColumn="0" w:lastRowFirstColumn="0" w:lastRowLastColumn="0"/>
            <w:tcW w:w="0" w:type="auto"/>
            <w:vAlign w:val="center"/>
          </w:tcPr>
          <w:p w14:paraId="422F493B" w14:textId="31645375" w:rsidR="00F341D9" w:rsidRPr="00741198" w:rsidRDefault="00F341D9" w:rsidP="00D548CF">
            <w:pPr>
              <w:tabs>
                <w:tab w:val="left" w:pos="540"/>
              </w:tabs>
              <w:jc w:val="center"/>
              <w:rPr>
                <w:rFonts w:ascii="Arial" w:eastAsia="Arial Narrow" w:hAnsi="Arial" w:cs="Arial"/>
                <w:b w:val="0"/>
                <w:spacing w:val="-1"/>
                <w:sz w:val="16"/>
                <w:szCs w:val="16"/>
              </w:rPr>
            </w:pPr>
            <w:r w:rsidRPr="00741198">
              <w:rPr>
                <w:rFonts w:ascii="Arial" w:hAnsi="Arial" w:cs="Arial"/>
                <w:b w:val="0"/>
                <w:color w:val="000000"/>
                <w:sz w:val="16"/>
                <w:szCs w:val="16"/>
              </w:rPr>
              <w:t>2,72</w:t>
            </w:r>
          </w:p>
        </w:tc>
      </w:tr>
      <w:tr w:rsidR="00F341D9" w:rsidRPr="007C6F24" w14:paraId="4F9E28E4" w14:textId="77777777" w:rsidTr="00D548C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vAlign w:val="center"/>
          </w:tcPr>
          <w:p w14:paraId="004CB83A" w14:textId="77777777" w:rsidR="00F341D9" w:rsidRPr="00CE38B7" w:rsidRDefault="00F341D9" w:rsidP="00D548CF">
            <w:pPr>
              <w:jc w:val="center"/>
              <w:rPr>
                <w:rFonts w:ascii="Arial" w:eastAsia="Arial Narrow" w:hAnsi="Arial" w:cs="Arial"/>
                <w:b w:val="0"/>
                <w:bCs w:val="0"/>
                <w:sz w:val="16"/>
                <w:szCs w:val="16"/>
              </w:rPr>
            </w:pPr>
            <w:r w:rsidRPr="00CE38B7">
              <w:rPr>
                <w:rFonts w:ascii="Arial" w:eastAsia="Arial Narrow" w:hAnsi="Arial" w:cs="Arial"/>
                <w:b w:val="0"/>
                <w:bCs w:val="0"/>
                <w:spacing w:val="-1"/>
                <w:sz w:val="16"/>
                <w:szCs w:val="16"/>
              </w:rPr>
              <w:t>16</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tcPr>
          <w:p w14:paraId="1A44453E" w14:textId="77777777" w:rsidR="00F341D9" w:rsidRPr="007C6F24" w:rsidRDefault="00F341D9" w:rsidP="00F341D9">
            <w:pPr>
              <w:tabs>
                <w:tab w:val="left" w:pos="540"/>
              </w:tabs>
              <w:jc w:val="both"/>
              <w:rPr>
                <w:rFonts w:ascii="Arial" w:eastAsia="Arial Narrow" w:hAnsi="Arial" w:cs="Arial"/>
                <w:sz w:val="16"/>
                <w:szCs w:val="16"/>
              </w:rPr>
            </w:pPr>
            <w:r w:rsidRPr="007C6F24">
              <w:rPr>
                <w:rFonts w:ascii="Arial" w:eastAsia="Arial Narrow" w:hAnsi="Arial" w:cs="Arial"/>
                <w:spacing w:val="1"/>
                <w:sz w:val="16"/>
                <w:szCs w:val="16"/>
              </w:rPr>
              <w:t>J</w:t>
            </w:r>
            <w:r w:rsidRPr="007C6F24">
              <w:rPr>
                <w:rFonts w:ascii="Arial" w:eastAsia="Arial Narrow" w:hAnsi="Arial" w:cs="Arial"/>
                <w:spacing w:val="-1"/>
                <w:sz w:val="16"/>
                <w:szCs w:val="16"/>
              </w:rPr>
              <w:t>a</w:t>
            </w:r>
            <w:r w:rsidRPr="007C6F24">
              <w:rPr>
                <w:rFonts w:ascii="Arial" w:eastAsia="Arial Narrow" w:hAnsi="Arial" w:cs="Arial"/>
                <w:spacing w:val="1"/>
                <w:sz w:val="16"/>
                <w:szCs w:val="16"/>
              </w:rPr>
              <w:t>s</w:t>
            </w:r>
            <w:r w:rsidRPr="007C6F24">
              <w:rPr>
                <w:rFonts w:ascii="Arial" w:eastAsia="Arial Narrow" w:hAnsi="Arial" w:cs="Arial"/>
                <w:sz w:val="16"/>
                <w:szCs w:val="16"/>
              </w:rPr>
              <w:t xml:space="preserve">a </w:t>
            </w:r>
            <w:r w:rsidRPr="007C6F24">
              <w:rPr>
                <w:rFonts w:ascii="Arial" w:eastAsia="Arial Narrow" w:hAnsi="Arial" w:cs="Arial"/>
                <w:spacing w:val="1"/>
                <w:sz w:val="16"/>
                <w:szCs w:val="16"/>
              </w:rPr>
              <w:t>K</w:t>
            </w:r>
            <w:r w:rsidRPr="007C6F24">
              <w:rPr>
                <w:rFonts w:ascii="Arial" w:eastAsia="Arial Narrow" w:hAnsi="Arial" w:cs="Arial"/>
                <w:spacing w:val="-1"/>
                <w:sz w:val="16"/>
                <w:szCs w:val="16"/>
              </w:rPr>
              <w:t>e</w:t>
            </w:r>
            <w:r w:rsidRPr="007C6F24">
              <w:rPr>
                <w:rFonts w:ascii="Arial" w:eastAsia="Arial Narrow" w:hAnsi="Arial" w:cs="Arial"/>
                <w:spacing w:val="1"/>
                <w:sz w:val="16"/>
                <w:szCs w:val="16"/>
              </w:rPr>
              <w:t>s</w:t>
            </w:r>
            <w:r w:rsidRPr="007C6F24">
              <w:rPr>
                <w:rFonts w:ascii="Arial" w:eastAsia="Arial Narrow" w:hAnsi="Arial" w:cs="Arial"/>
                <w:spacing w:val="-1"/>
                <w:sz w:val="16"/>
                <w:szCs w:val="16"/>
              </w:rPr>
              <w:t>eha</w:t>
            </w:r>
            <w:r w:rsidRPr="007C6F24">
              <w:rPr>
                <w:rFonts w:ascii="Arial" w:eastAsia="Arial Narrow" w:hAnsi="Arial" w:cs="Arial"/>
                <w:spacing w:val="1"/>
                <w:sz w:val="16"/>
                <w:szCs w:val="16"/>
              </w:rPr>
              <w:t>t</w:t>
            </w:r>
            <w:r w:rsidRPr="007C6F24">
              <w:rPr>
                <w:rFonts w:ascii="Arial" w:eastAsia="Arial Narrow" w:hAnsi="Arial" w:cs="Arial"/>
                <w:spacing w:val="-1"/>
                <w:sz w:val="16"/>
                <w:szCs w:val="16"/>
              </w:rPr>
              <w:t>a</w:t>
            </w:r>
            <w:r w:rsidRPr="007C6F24">
              <w:rPr>
                <w:rFonts w:ascii="Arial" w:eastAsia="Arial Narrow" w:hAnsi="Arial" w:cs="Arial"/>
                <w:sz w:val="16"/>
                <w:szCs w:val="16"/>
              </w:rPr>
              <w:t xml:space="preserve">n </w:t>
            </w:r>
            <w:r w:rsidRPr="007C6F24">
              <w:rPr>
                <w:rFonts w:ascii="Arial" w:eastAsia="Arial Narrow" w:hAnsi="Arial" w:cs="Arial"/>
                <w:spacing w:val="-1"/>
                <w:sz w:val="16"/>
                <w:szCs w:val="16"/>
              </w:rPr>
              <w:t>d</w:t>
            </w:r>
            <w:r w:rsidRPr="007C6F24">
              <w:rPr>
                <w:rFonts w:ascii="Arial" w:eastAsia="Arial Narrow" w:hAnsi="Arial" w:cs="Arial"/>
                <w:spacing w:val="2"/>
                <w:sz w:val="16"/>
                <w:szCs w:val="16"/>
              </w:rPr>
              <w:t>a</w:t>
            </w:r>
            <w:r w:rsidRPr="007C6F24">
              <w:rPr>
                <w:rFonts w:ascii="Arial" w:eastAsia="Arial Narrow" w:hAnsi="Arial" w:cs="Arial"/>
                <w:sz w:val="16"/>
                <w:szCs w:val="16"/>
              </w:rPr>
              <w:t xml:space="preserve">n </w:t>
            </w:r>
            <w:proofErr w:type="spellStart"/>
            <w:r w:rsidRPr="007C6F24">
              <w:rPr>
                <w:rFonts w:ascii="Arial" w:eastAsia="Arial Narrow" w:hAnsi="Arial" w:cs="Arial"/>
                <w:spacing w:val="1"/>
                <w:sz w:val="16"/>
                <w:szCs w:val="16"/>
              </w:rPr>
              <w:t>K</w:t>
            </w:r>
            <w:r w:rsidRPr="007C6F24">
              <w:rPr>
                <w:rFonts w:ascii="Arial" w:eastAsia="Arial Narrow" w:hAnsi="Arial" w:cs="Arial"/>
                <w:spacing w:val="-1"/>
                <w:sz w:val="16"/>
                <w:szCs w:val="16"/>
              </w:rPr>
              <w:t>eg</w:t>
            </w:r>
            <w:r w:rsidRPr="007C6F24">
              <w:rPr>
                <w:rFonts w:ascii="Arial" w:eastAsia="Arial Narrow" w:hAnsi="Arial" w:cs="Arial"/>
                <w:sz w:val="16"/>
                <w:szCs w:val="16"/>
              </w:rPr>
              <w:t>i</w:t>
            </w:r>
            <w:r w:rsidRPr="007C6F24">
              <w:rPr>
                <w:rFonts w:ascii="Arial" w:eastAsia="Arial Narrow" w:hAnsi="Arial" w:cs="Arial"/>
                <w:spacing w:val="-1"/>
                <w:sz w:val="16"/>
                <w:szCs w:val="16"/>
              </w:rPr>
              <w:t>a</w:t>
            </w:r>
            <w:r w:rsidRPr="007C6F24">
              <w:rPr>
                <w:rFonts w:ascii="Arial" w:eastAsia="Arial Narrow" w:hAnsi="Arial" w:cs="Arial"/>
                <w:spacing w:val="1"/>
                <w:sz w:val="16"/>
                <w:szCs w:val="16"/>
              </w:rPr>
              <w:t>t</w:t>
            </w:r>
            <w:r w:rsidRPr="007C6F24">
              <w:rPr>
                <w:rFonts w:ascii="Arial" w:eastAsia="Arial Narrow" w:hAnsi="Arial" w:cs="Arial"/>
                <w:spacing w:val="2"/>
                <w:sz w:val="16"/>
                <w:szCs w:val="16"/>
              </w:rPr>
              <w:t>a</w:t>
            </w:r>
            <w:r w:rsidRPr="007C6F24">
              <w:rPr>
                <w:rFonts w:ascii="Arial" w:eastAsia="Arial Narrow" w:hAnsi="Arial" w:cs="Arial"/>
                <w:sz w:val="16"/>
                <w:szCs w:val="16"/>
              </w:rPr>
              <w:t>n</w:t>
            </w:r>
            <w:proofErr w:type="spellEnd"/>
            <w:r w:rsidRPr="007C6F24">
              <w:rPr>
                <w:rFonts w:ascii="Arial" w:eastAsia="Arial Narrow" w:hAnsi="Arial" w:cs="Arial"/>
                <w:sz w:val="16"/>
                <w:szCs w:val="16"/>
              </w:rPr>
              <w:t xml:space="preserve"> </w:t>
            </w:r>
            <w:proofErr w:type="spellStart"/>
            <w:r w:rsidRPr="007C6F24">
              <w:rPr>
                <w:rFonts w:ascii="Arial" w:eastAsia="Arial Narrow" w:hAnsi="Arial" w:cs="Arial"/>
                <w:spacing w:val="1"/>
                <w:sz w:val="16"/>
                <w:szCs w:val="16"/>
              </w:rPr>
              <w:t>S</w:t>
            </w:r>
            <w:r w:rsidRPr="007C6F24">
              <w:rPr>
                <w:rFonts w:ascii="Arial" w:eastAsia="Arial Narrow" w:hAnsi="Arial" w:cs="Arial"/>
                <w:spacing w:val="-1"/>
                <w:sz w:val="16"/>
                <w:szCs w:val="16"/>
              </w:rPr>
              <w:t>o</w:t>
            </w:r>
            <w:r w:rsidRPr="007C6F24">
              <w:rPr>
                <w:rFonts w:ascii="Arial" w:eastAsia="Arial Narrow" w:hAnsi="Arial" w:cs="Arial"/>
                <w:spacing w:val="1"/>
                <w:sz w:val="16"/>
                <w:szCs w:val="16"/>
              </w:rPr>
              <w:t>s</w:t>
            </w:r>
            <w:r w:rsidRPr="007C6F24">
              <w:rPr>
                <w:rFonts w:ascii="Arial" w:eastAsia="Arial Narrow" w:hAnsi="Arial" w:cs="Arial"/>
                <w:sz w:val="16"/>
                <w:szCs w:val="16"/>
              </w:rPr>
              <w:t>i</w:t>
            </w:r>
            <w:r w:rsidRPr="007C6F24">
              <w:rPr>
                <w:rFonts w:ascii="Arial" w:eastAsia="Arial Narrow" w:hAnsi="Arial" w:cs="Arial"/>
                <w:spacing w:val="-1"/>
                <w:sz w:val="16"/>
                <w:szCs w:val="16"/>
              </w:rPr>
              <w:t>a</w:t>
            </w:r>
            <w:r w:rsidRPr="007C6F24">
              <w:rPr>
                <w:rFonts w:ascii="Arial" w:eastAsia="Arial Narrow" w:hAnsi="Arial" w:cs="Arial"/>
                <w:sz w:val="16"/>
                <w:szCs w:val="16"/>
              </w:rPr>
              <w:t>l</w:t>
            </w:r>
            <w:proofErr w:type="spellEnd"/>
          </w:p>
        </w:tc>
        <w:tc>
          <w:tcPr>
            <w:tcW w:w="0" w:type="auto"/>
            <w:tcBorders>
              <w:top w:val="none" w:sz="0" w:space="0" w:color="auto"/>
              <w:bottom w:val="none" w:sz="0" w:space="0" w:color="auto"/>
            </w:tcBorders>
            <w:vAlign w:val="center"/>
          </w:tcPr>
          <w:p w14:paraId="48210988" w14:textId="6018054F" w:rsidR="00F341D9" w:rsidRPr="00741198" w:rsidRDefault="00F341D9"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Narrow" w:hAnsi="Arial" w:cs="Arial"/>
                <w:bCs/>
                <w:sz w:val="16"/>
                <w:szCs w:val="16"/>
              </w:rPr>
            </w:pPr>
            <w:r w:rsidRPr="00741198">
              <w:rPr>
                <w:rFonts w:ascii="Arial" w:eastAsia="Arial Narrow" w:hAnsi="Arial" w:cs="Arial"/>
                <w:bCs/>
                <w:spacing w:val="-1"/>
                <w:sz w:val="16"/>
                <w:szCs w:val="16"/>
              </w:rPr>
              <w:t>1,81</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36777C7B" w14:textId="0AFC4C50" w:rsidR="00F341D9" w:rsidRPr="00741198" w:rsidRDefault="00F341D9" w:rsidP="00D548CF">
            <w:pPr>
              <w:tabs>
                <w:tab w:val="left" w:pos="540"/>
              </w:tabs>
              <w:jc w:val="center"/>
              <w:rPr>
                <w:rFonts w:ascii="Arial" w:eastAsia="Arial Narrow" w:hAnsi="Arial" w:cs="Arial"/>
                <w:bCs/>
                <w:sz w:val="16"/>
                <w:szCs w:val="16"/>
              </w:rPr>
            </w:pPr>
            <w:r w:rsidRPr="00741198">
              <w:rPr>
                <w:rFonts w:ascii="Arial" w:eastAsia="Arial Narrow" w:hAnsi="Arial" w:cs="Arial"/>
                <w:bCs/>
                <w:spacing w:val="-1"/>
                <w:sz w:val="16"/>
                <w:szCs w:val="16"/>
              </w:rPr>
              <w:t>1,82</w:t>
            </w:r>
          </w:p>
        </w:tc>
        <w:tc>
          <w:tcPr>
            <w:tcW w:w="0" w:type="auto"/>
            <w:tcBorders>
              <w:top w:val="none" w:sz="0" w:space="0" w:color="auto"/>
              <w:bottom w:val="none" w:sz="0" w:space="0" w:color="auto"/>
            </w:tcBorders>
            <w:vAlign w:val="center"/>
          </w:tcPr>
          <w:p w14:paraId="20EF5114" w14:textId="33BB0F55" w:rsidR="00F341D9" w:rsidRPr="00741198" w:rsidRDefault="00F341D9" w:rsidP="00D548CF">
            <w:pPr>
              <w:tabs>
                <w:tab w:val="left" w:pos="540"/>
              </w:tabs>
              <w:jc w:val="center"/>
              <w:cnfStyle w:val="000000100000" w:firstRow="0" w:lastRow="0" w:firstColumn="0" w:lastColumn="0" w:oddVBand="0" w:evenVBand="0" w:oddHBand="1" w:evenHBand="0" w:firstRowFirstColumn="0" w:firstRowLastColumn="0" w:lastRowFirstColumn="0" w:lastRowLastColumn="0"/>
              <w:rPr>
                <w:rFonts w:ascii="Arial" w:eastAsia="Arial Narrow" w:hAnsi="Arial" w:cs="Arial"/>
                <w:bCs/>
                <w:sz w:val="16"/>
                <w:szCs w:val="16"/>
              </w:rPr>
            </w:pPr>
            <w:r w:rsidRPr="00741198">
              <w:rPr>
                <w:rFonts w:ascii="Arial" w:hAnsi="Arial" w:cs="Arial"/>
                <w:bCs/>
                <w:color w:val="000000"/>
                <w:sz w:val="16"/>
                <w:szCs w:val="16"/>
              </w:rPr>
              <w:t>1,74</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1806304E" w14:textId="29DD3BAE" w:rsidR="00F341D9" w:rsidRPr="00741198" w:rsidRDefault="00F341D9" w:rsidP="00D548CF">
            <w:pPr>
              <w:tabs>
                <w:tab w:val="left" w:pos="540"/>
              </w:tabs>
              <w:jc w:val="center"/>
              <w:rPr>
                <w:rFonts w:ascii="Arial" w:eastAsia="Arial Narrow" w:hAnsi="Arial" w:cs="Arial"/>
                <w:bCs/>
                <w:sz w:val="16"/>
                <w:szCs w:val="16"/>
              </w:rPr>
            </w:pPr>
            <w:r w:rsidRPr="00741198">
              <w:rPr>
                <w:rFonts w:ascii="Arial" w:hAnsi="Arial" w:cs="Arial"/>
                <w:color w:val="000000"/>
                <w:sz w:val="16"/>
                <w:szCs w:val="16"/>
              </w:rPr>
              <w:t>1,79</w:t>
            </w:r>
          </w:p>
        </w:tc>
        <w:tc>
          <w:tcPr>
            <w:cnfStyle w:val="000100000000" w:firstRow="0" w:lastRow="0" w:firstColumn="0" w:lastColumn="1"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vAlign w:val="center"/>
          </w:tcPr>
          <w:p w14:paraId="4077D11D" w14:textId="66D94197" w:rsidR="00F341D9" w:rsidRPr="00741198" w:rsidRDefault="00F341D9" w:rsidP="00D548CF">
            <w:pPr>
              <w:tabs>
                <w:tab w:val="left" w:pos="540"/>
              </w:tabs>
              <w:jc w:val="center"/>
              <w:rPr>
                <w:rFonts w:ascii="Arial" w:eastAsia="Arial Narrow" w:hAnsi="Arial" w:cs="Arial"/>
                <w:b w:val="0"/>
                <w:spacing w:val="-1"/>
                <w:sz w:val="16"/>
                <w:szCs w:val="16"/>
              </w:rPr>
            </w:pPr>
            <w:r w:rsidRPr="00741198">
              <w:rPr>
                <w:rFonts w:ascii="Arial" w:hAnsi="Arial" w:cs="Arial"/>
                <w:b w:val="0"/>
                <w:color w:val="000000"/>
                <w:sz w:val="16"/>
                <w:szCs w:val="16"/>
              </w:rPr>
              <w:t>1,7</w:t>
            </w:r>
            <w:r w:rsidR="006F178B">
              <w:rPr>
                <w:rFonts w:ascii="Arial" w:hAnsi="Arial" w:cs="Arial"/>
                <w:b w:val="0"/>
                <w:color w:val="000000"/>
                <w:sz w:val="16"/>
                <w:szCs w:val="16"/>
              </w:rPr>
              <w:t>5</w:t>
            </w:r>
          </w:p>
        </w:tc>
      </w:tr>
      <w:tr w:rsidR="00F341D9" w:rsidRPr="007C6F24" w14:paraId="4482CB5E" w14:textId="77777777" w:rsidTr="00D548CF">
        <w:trPr>
          <w:trHeight w:val="2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1938720" w14:textId="77777777" w:rsidR="00F341D9" w:rsidRPr="00CE38B7" w:rsidRDefault="00F341D9" w:rsidP="00D548CF">
            <w:pPr>
              <w:jc w:val="center"/>
              <w:rPr>
                <w:rFonts w:ascii="Arial" w:eastAsia="Arial Narrow" w:hAnsi="Arial" w:cs="Arial"/>
                <w:b w:val="0"/>
                <w:bCs w:val="0"/>
                <w:sz w:val="16"/>
                <w:szCs w:val="16"/>
              </w:rPr>
            </w:pPr>
            <w:r w:rsidRPr="00CE38B7">
              <w:rPr>
                <w:rFonts w:ascii="Arial" w:eastAsia="Arial Narrow" w:hAnsi="Arial" w:cs="Arial"/>
                <w:b w:val="0"/>
                <w:bCs w:val="0"/>
                <w:spacing w:val="-1"/>
                <w:sz w:val="16"/>
                <w:szCs w:val="16"/>
              </w:rPr>
              <w:t>17</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tcPr>
          <w:p w14:paraId="13B3975E" w14:textId="77777777" w:rsidR="00F341D9" w:rsidRPr="007C6F24" w:rsidRDefault="00F341D9" w:rsidP="00F341D9">
            <w:pPr>
              <w:tabs>
                <w:tab w:val="left" w:pos="540"/>
              </w:tabs>
              <w:jc w:val="both"/>
              <w:rPr>
                <w:rFonts w:ascii="Arial" w:eastAsia="Arial Narrow" w:hAnsi="Arial" w:cs="Arial"/>
                <w:sz w:val="16"/>
                <w:szCs w:val="16"/>
              </w:rPr>
            </w:pPr>
            <w:r w:rsidRPr="007C6F24">
              <w:rPr>
                <w:rFonts w:ascii="Arial" w:eastAsia="Arial Narrow" w:hAnsi="Arial" w:cs="Arial"/>
                <w:spacing w:val="1"/>
                <w:sz w:val="16"/>
                <w:szCs w:val="16"/>
              </w:rPr>
              <w:t>J</w:t>
            </w:r>
            <w:r w:rsidRPr="007C6F24">
              <w:rPr>
                <w:rFonts w:ascii="Arial" w:eastAsia="Arial Narrow" w:hAnsi="Arial" w:cs="Arial"/>
                <w:spacing w:val="-1"/>
                <w:sz w:val="16"/>
                <w:szCs w:val="16"/>
              </w:rPr>
              <w:t>a</w:t>
            </w:r>
            <w:r w:rsidRPr="007C6F24">
              <w:rPr>
                <w:rFonts w:ascii="Arial" w:eastAsia="Arial Narrow" w:hAnsi="Arial" w:cs="Arial"/>
                <w:spacing w:val="1"/>
                <w:sz w:val="16"/>
                <w:szCs w:val="16"/>
              </w:rPr>
              <w:t>s</w:t>
            </w:r>
            <w:r w:rsidRPr="007C6F24">
              <w:rPr>
                <w:rFonts w:ascii="Arial" w:eastAsia="Arial Narrow" w:hAnsi="Arial" w:cs="Arial"/>
                <w:sz w:val="16"/>
                <w:szCs w:val="16"/>
              </w:rPr>
              <w:t xml:space="preserve">a </w:t>
            </w:r>
            <w:proofErr w:type="spellStart"/>
            <w:r w:rsidRPr="007C6F24">
              <w:rPr>
                <w:rFonts w:ascii="Arial" w:eastAsia="Arial Narrow" w:hAnsi="Arial" w:cs="Arial"/>
                <w:sz w:val="16"/>
                <w:szCs w:val="16"/>
              </w:rPr>
              <w:t>l</w:t>
            </w:r>
            <w:r w:rsidRPr="007C6F24">
              <w:rPr>
                <w:rFonts w:ascii="Arial" w:eastAsia="Arial Narrow" w:hAnsi="Arial" w:cs="Arial"/>
                <w:spacing w:val="-1"/>
                <w:sz w:val="16"/>
                <w:szCs w:val="16"/>
              </w:rPr>
              <w:t>a</w:t>
            </w:r>
            <w:r w:rsidRPr="007C6F24">
              <w:rPr>
                <w:rFonts w:ascii="Arial" w:eastAsia="Arial Narrow" w:hAnsi="Arial" w:cs="Arial"/>
                <w:sz w:val="16"/>
                <w:szCs w:val="16"/>
              </w:rPr>
              <w:t>i</w:t>
            </w:r>
            <w:r w:rsidRPr="007C6F24">
              <w:rPr>
                <w:rFonts w:ascii="Arial" w:eastAsia="Arial Narrow" w:hAnsi="Arial" w:cs="Arial"/>
                <w:spacing w:val="-1"/>
                <w:sz w:val="16"/>
                <w:szCs w:val="16"/>
              </w:rPr>
              <w:t>nn</w:t>
            </w:r>
            <w:r w:rsidRPr="007C6F24">
              <w:rPr>
                <w:rFonts w:ascii="Arial" w:eastAsia="Arial Narrow" w:hAnsi="Arial" w:cs="Arial"/>
                <w:spacing w:val="1"/>
                <w:sz w:val="16"/>
                <w:szCs w:val="16"/>
              </w:rPr>
              <w:t>y</w:t>
            </w:r>
            <w:r w:rsidRPr="007C6F24">
              <w:rPr>
                <w:rFonts w:ascii="Arial" w:eastAsia="Arial Narrow" w:hAnsi="Arial" w:cs="Arial"/>
                <w:sz w:val="16"/>
                <w:szCs w:val="16"/>
              </w:rPr>
              <w:t>a</w:t>
            </w:r>
            <w:proofErr w:type="spellEnd"/>
          </w:p>
        </w:tc>
        <w:tc>
          <w:tcPr>
            <w:tcW w:w="0" w:type="auto"/>
            <w:vAlign w:val="center"/>
          </w:tcPr>
          <w:p w14:paraId="6BC2A23A" w14:textId="74BAB1E3" w:rsidR="00F341D9" w:rsidRPr="00741198" w:rsidRDefault="00F341D9"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Narrow" w:hAnsi="Arial" w:cs="Arial"/>
                <w:bCs/>
                <w:sz w:val="16"/>
                <w:szCs w:val="16"/>
              </w:rPr>
            </w:pPr>
            <w:r w:rsidRPr="00741198">
              <w:rPr>
                <w:rFonts w:ascii="Arial" w:eastAsia="Arial Narrow" w:hAnsi="Arial" w:cs="Arial"/>
                <w:bCs/>
                <w:spacing w:val="-1"/>
                <w:sz w:val="16"/>
                <w:szCs w:val="16"/>
              </w:rPr>
              <w:t>0,44</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24D66F70" w14:textId="7EFE0B7C" w:rsidR="00F341D9" w:rsidRPr="00741198" w:rsidRDefault="00F341D9" w:rsidP="00D548CF">
            <w:pPr>
              <w:tabs>
                <w:tab w:val="left" w:pos="540"/>
              </w:tabs>
              <w:jc w:val="center"/>
              <w:rPr>
                <w:rFonts w:ascii="Arial" w:eastAsia="Arial Narrow" w:hAnsi="Arial" w:cs="Arial"/>
                <w:bCs/>
                <w:sz w:val="16"/>
                <w:szCs w:val="16"/>
              </w:rPr>
            </w:pPr>
            <w:r w:rsidRPr="00741198">
              <w:rPr>
                <w:rFonts w:ascii="Arial" w:eastAsia="Arial Narrow" w:hAnsi="Arial" w:cs="Arial"/>
                <w:bCs/>
                <w:spacing w:val="-1"/>
                <w:sz w:val="16"/>
                <w:szCs w:val="16"/>
              </w:rPr>
              <w:t>0,44</w:t>
            </w:r>
          </w:p>
        </w:tc>
        <w:tc>
          <w:tcPr>
            <w:tcW w:w="0" w:type="auto"/>
            <w:vAlign w:val="center"/>
          </w:tcPr>
          <w:p w14:paraId="517DEE2F" w14:textId="1CF2DC35" w:rsidR="00F341D9" w:rsidRPr="00741198" w:rsidRDefault="00F341D9" w:rsidP="00D548CF">
            <w:pPr>
              <w:tabs>
                <w:tab w:val="left" w:pos="540"/>
              </w:tabs>
              <w:jc w:val="center"/>
              <w:cnfStyle w:val="000000000000" w:firstRow="0" w:lastRow="0" w:firstColumn="0" w:lastColumn="0" w:oddVBand="0" w:evenVBand="0" w:oddHBand="0" w:evenHBand="0" w:firstRowFirstColumn="0" w:firstRowLastColumn="0" w:lastRowFirstColumn="0" w:lastRowLastColumn="0"/>
              <w:rPr>
                <w:rFonts w:ascii="Arial" w:eastAsia="Arial Narrow" w:hAnsi="Arial" w:cs="Arial"/>
                <w:bCs/>
                <w:sz w:val="16"/>
                <w:szCs w:val="16"/>
              </w:rPr>
            </w:pPr>
            <w:r w:rsidRPr="00741198">
              <w:rPr>
                <w:rFonts w:ascii="Arial" w:hAnsi="Arial" w:cs="Arial"/>
                <w:bCs/>
                <w:color w:val="000000"/>
                <w:sz w:val="16"/>
                <w:szCs w:val="16"/>
              </w:rPr>
              <w:t>0,43</w:t>
            </w:r>
          </w:p>
        </w:tc>
        <w:tc>
          <w:tcPr>
            <w:cnfStyle w:val="000010000000" w:firstRow="0" w:lastRow="0" w:firstColumn="0" w:lastColumn="0" w:oddVBand="1" w:evenVBand="0" w:oddHBand="0" w:evenHBand="0" w:firstRowFirstColumn="0" w:firstRowLastColumn="0" w:lastRowFirstColumn="0" w:lastRowLastColumn="0"/>
            <w:tcW w:w="0" w:type="auto"/>
            <w:tcBorders>
              <w:left w:val="none" w:sz="0" w:space="0" w:color="auto"/>
              <w:right w:val="none" w:sz="0" w:space="0" w:color="auto"/>
            </w:tcBorders>
            <w:vAlign w:val="center"/>
          </w:tcPr>
          <w:p w14:paraId="67275A63" w14:textId="2CA82CC8" w:rsidR="00F341D9" w:rsidRPr="00741198" w:rsidRDefault="00F341D9" w:rsidP="00D548CF">
            <w:pPr>
              <w:tabs>
                <w:tab w:val="left" w:pos="540"/>
              </w:tabs>
              <w:jc w:val="center"/>
              <w:rPr>
                <w:rFonts w:ascii="Arial" w:eastAsia="Arial Narrow" w:hAnsi="Arial" w:cs="Arial"/>
                <w:bCs/>
                <w:sz w:val="16"/>
                <w:szCs w:val="16"/>
              </w:rPr>
            </w:pPr>
            <w:r w:rsidRPr="00741198">
              <w:rPr>
                <w:rFonts w:ascii="Arial" w:hAnsi="Arial" w:cs="Arial"/>
                <w:color w:val="000000"/>
                <w:sz w:val="16"/>
                <w:szCs w:val="16"/>
              </w:rPr>
              <w:t>0,43</w:t>
            </w:r>
          </w:p>
        </w:tc>
        <w:tc>
          <w:tcPr>
            <w:cnfStyle w:val="000100000000" w:firstRow="0" w:lastRow="0" w:firstColumn="0" w:lastColumn="1" w:oddVBand="0" w:evenVBand="0" w:oddHBand="0" w:evenHBand="0" w:firstRowFirstColumn="0" w:firstRowLastColumn="0" w:lastRowFirstColumn="0" w:lastRowLastColumn="0"/>
            <w:tcW w:w="0" w:type="auto"/>
            <w:vAlign w:val="center"/>
          </w:tcPr>
          <w:p w14:paraId="6BC37595" w14:textId="77777777" w:rsidR="00F341D9" w:rsidRPr="00741198" w:rsidRDefault="00F341D9" w:rsidP="00D548CF">
            <w:pPr>
              <w:tabs>
                <w:tab w:val="left" w:pos="540"/>
              </w:tabs>
              <w:jc w:val="center"/>
              <w:rPr>
                <w:rFonts w:ascii="Arial" w:eastAsia="Arial Narrow" w:hAnsi="Arial" w:cs="Arial"/>
                <w:b w:val="0"/>
                <w:spacing w:val="-1"/>
                <w:sz w:val="16"/>
                <w:szCs w:val="16"/>
              </w:rPr>
            </w:pPr>
            <w:r w:rsidRPr="00741198">
              <w:rPr>
                <w:rFonts w:ascii="Arial" w:hAnsi="Arial" w:cs="Arial"/>
                <w:b w:val="0"/>
                <w:color w:val="000000"/>
                <w:sz w:val="16"/>
                <w:szCs w:val="16"/>
              </w:rPr>
              <w:t>0,43</w:t>
            </w:r>
          </w:p>
        </w:tc>
      </w:tr>
      <w:tr w:rsidR="00F341D9" w:rsidRPr="007C6F24" w14:paraId="4BBB9D9E" w14:textId="77777777" w:rsidTr="00D548CF">
        <w:trPr>
          <w:cnfStyle w:val="010000000000" w:firstRow="0" w:lastRow="1"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tcBorders>
          </w:tcPr>
          <w:p w14:paraId="68C0A0E6" w14:textId="77777777" w:rsidR="00F341D9" w:rsidRPr="007C6F24" w:rsidRDefault="00F341D9" w:rsidP="00F341D9">
            <w:pPr>
              <w:jc w:val="center"/>
              <w:rPr>
                <w:rFonts w:ascii="Arial" w:hAnsi="Arial" w:cs="Arial"/>
                <w:sz w:val="16"/>
                <w:szCs w:val="16"/>
              </w:rPr>
            </w:pP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tcPr>
          <w:p w14:paraId="40E989E5" w14:textId="77777777" w:rsidR="00F341D9" w:rsidRPr="007C6F24" w:rsidRDefault="00F341D9" w:rsidP="00F341D9">
            <w:pPr>
              <w:tabs>
                <w:tab w:val="left" w:pos="540"/>
              </w:tabs>
              <w:ind w:right="1452"/>
              <w:jc w:val="both"/>
              <w:rPr>
                <w:rFonts w:ascii="Arial" w:eastAsia="Arial Narrow" w:hAnsi="Arial" w:cs="Arial"/>
                <w:sz w:val="16"/>
                <w:szCs w:val="16"/>
              </w:rPr>
            </w:pPr>
            <w:r w:rsidRPr="007C6F24">
              <w:rPr>
                <w:rFonts w:ascii="Arial" w:eastAsia="Arial Narrow" w:hAnsi="Arial" w:cs="Arial"/>
                <w:spacing w:val="1"/>
                <w:sz w:val="16"/>
                <w:szCs w:val="16"/>
              </w:rPr>
              <w:t>P</w:t>
            </w:r>
            <w:r w:rsidRPr="007C6F24">
              <w:rPr>
                <w:rFonts w:ascii="Arial" w:eastAsia="Arial Narrow" w:hAnsi="Arial" w:cs="Arial"/>
                <w:spacing w:val="2"/>
                <w:sz w:val="16"/>
                <w:szCs w:val="16"/>
              </w:rPr>
              <w:t>D</w:t>
            </w:r>
            <w:r w:rsidRPr="007C6F24">
              <w:rPr>
                <w:rFonts w:ascii="Arial" w:eastAsia="Arial Narrow" w:hAnsi="Arial" w:cs="Arial"/>
                <w:spacing w:val="-2"/>
                <w:sz w:val="16"/>
                <w:szCs w:val="16"/>
              </w:rPr>
              <w:t>R</w:t>
            </w:r>
            <w:r w:rsidRPr="007C6F24">
              <w:rPr>
                <w:rFonts w:ascii="Arial" w:eastAsia="Arial Narrow" w:hAnsi="Arial" w:cs="Arial"/>
                <w:sz w:val="16"/>
                <w:szCs w:val="16"/>
              </w:rPr>
              <w:t>B</w:t>
            </w:r>
          </w:p>
        </w:tc>
        <w:tc>
          <w:tcPr>
            <w:tcW w:w="0" w:type="auto"/>
            <w:tcBorders>
              <w:top w:val="none" w:sz="0" w:space="0" w:color="auto"/>
              <w:bottom w:val="none" w:sz="0" w:space="0" w:color="auto"/>
            </w:tcBorders>
            <w:vAlign w:val="center"/>
          </w:tcPr>
          <w:p w14:paraId="5A5BF713" w14:textId="5D449F24" w:rsidR="00F341D9" w:rsidRPr="00D548CF" w:rsidRDefault="00F341D9" w:rsidP="00D548CF">
            <w:pPr>
              <w:tabs>
                <w:tab w:val="left" w:pos="540"/>
              </w:tabs>
              <w:jc w:val="center"/>
              <w:cnfStyle w:val="010000000000" w:firstRow="0" w:lastRow="1" w:firstColumn="0" w:lastColumn="0" w:oddVBand="0" w:evenVBand="0" w:oddHBand="0" w:evenHBand="0" w:firstRowFirstColumn="0" w:firstRowLastColumn="0" w:lastRowFirstColumn="0" w:lastRowLastColumn="0"/>
              <w:rPr>
                <w:rFonts w:ascii="Arial" w:eastAsia="Arial Narrow" w:hAnsi="Arial" w:cs="Arial"/>
                <w:bCs w:val="0"/>
                <w:sz w:val="16"/>
                <w:szCs w:val="16"/>
              </w:rPr>
            </w:pPr>
            <w:r w:rsidRPr="00D548CF">
              <w:rPr>
                <w:rFonts w:ascii="Arial" w:eastAsia="Arial Narrow" w:hAnsi="Arial" w:cs="Arial"/>
                <w:bCs w:val="0"/>
                <w:spacing w:val="-1"/>
                <w:sz w:val="16"/>
                <w:szCs w:val="16"/>
              </w:rPr>
              <w:t>100</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1522686D" w14:textId="2D08D1DF" w:rsidR="00F341D9" w:rsidRPr="00D548CF" w:rsidRDefault="00F341D9" w:rsidP="00D548CF">
            <w:pPr>
              <w:tabs>
                <w:tab w:val="left" w:pos="540"/>
              </w:tabs>
              <w:jc w:val="center"/>
              <w:rPr>
                <w:rFonts w:ascii="Arial" w:eastAsia="Arial Narrow" w:hAnsi="Arial" w:cs="Arial"/>
                <w:bCs w:val="0"/>
                <w:sz w:val="16"/>
                <w:szCs w:val="16"/>
              </w:rPr>
            </w:pPr>
            <w:r w:rsidRPr="00D548CF">
              <w:rPr>
                <w:rFonts w:ascii="Arial" w:eastAsia="Arial Narrow" w:hAnsi="Arial" w:cs="Arial"/>
                <w:bCs w:val="0"/>
                <w:spacing w:val="-1"/>
                <w:sz w:val="16"/>
                <w:szCs w:val="16"/>
              </w:rPr>
              <w:t>100</w:t>
            </w:r>
          </w:p>
        </w:tc>
        <w:tc>
          <w:tcPr>
            <w:tcW w:w="0" w:type="auto"/>
            <w:tcBorders>
              <w:top w:val="none" w:sz="0" w:space="0" w:color="auto"/>
              <w:bottom w:val="none" w:sz="0" w:space="0" w:color="auto"/>
            </w:tcBorders>
            <w:vAlign w:val="center"/>
          </w:tcPr>
          <w:p w14:paraId="640CCCE0" w14:textId="21E0BCD3" w:rsidR="00F341D9" w:rsidRPr="00D548CF" w:rsidRDefault="00F341D9" w:rsidP="00D548CF">
            <w:pPr>
              <w:tabs>
                <w:tab w:val="left" w:pos="540"/>
              </w:tabs>
              <w:jc w:val="center"/>
              <w:cnfStyle w:val="010000000000" w:firstRow="0" w:lastRow="1" w:firstColumn="0" w:lastColumn="0" w:oddVBand="0" w:evenVBand="0" w:oddHBand="0" w:evenHBand="0" w:firstRowFirstColumn="0" w:firstRowLastColumn="0" w:lastRowFirstColumn="0" w:lastRowLastColumn="0"/>
              <w:rPr>
                <w:rFonts w:ascii="Arial" w:eastAsia="Arial Narrow" w:hAnsi="Arial" w:cs="Arial"/>
                <w:bCs w:val="0"/>
                <w:sz w:val="16"/>
                <w:szCs w:val="16"/>
              </w:rPr>
            </w:pPr>
            <w:r w:rsidRPr="00D548CF">
              <w:rPr>
                <w:rFonts w:ascii="Arial" w:hAnsi="Arial" w:cs="Arial"/>
                <w:bCs w:val="0"/>
                <w:color w:val="000000"/>
                <w:sz w:val="16"/>
                <w:szCs w:val="16"/>
              </w:rPr>
              <w:t>100</w:t>
            </w:r>
          </w:p>
        </w:tc>
        <w:tc>
          <w:tcPr>
            <w:cnfStyle w:val="000010000000" w:firstRow="0" w:lastRow="0" w:firstColumn="0" w:lastColumn="0" w:oddVBand="1"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cBorders>
            <w:vAlign w:val="center"/>
          </w:tcPr>
          <w:p w14:paraId="5A1C9ED1" w14:textId="586314F8" w:rsidR="00F341D9" w:rsidRPr="00D548CF" w:rsidRDefault="00F341D9" w:rsidP="00D548CF">
            <w:pPr>
              <w:tabs>
                <w:tab w:val="left" w:pos="540"/>
              </w:tabs>
              <w:jc w:val="center"/>
              <w:rPr>
                <w:rFonts w:ascii="Arial" w:eastAsia="Arial Narrow" w:hAnsi="Arial" w:cs="Arial"/>
                <w:bCs w:val="0"/>
                <w:sz w:val="16"/>
                <w:szCs w:val="16"/>
              </w:rPr>
            </w:pPr>
            <w:r w:rsidRPr="00D548CF">
              <w:rPr>
                <w:rFonts w:ascii="Arial" w:hAnsi="Arial" w:cs="Arial"/>
                <w:bCs w:val="0"/>
                <w:color w:val="000000"/>
                <w:sz w:val="16"/>
                <w:szCs w:val="16"/>
              </w:rPr>
              <w:t>100</w:t>
            </w:r>
          </w:p>
        </w:tc>
        <w:tc>
          <w:tcPr>
            <w:cnfStyle w:val="000100000000" w:firstRow="0" w:lastRow="0" w:firstColumn="0" w:lastColumn="1" w:oddVBand="0" w:evenVBand="0" w:oddHBand="0" w:evenHBand="0" w:firstRowFirstColumn="0" w:firstRowLastColumn="0" w:lastRowFirstColumn="0" w:lastRowLastColumn="0"/>
            <w:tcW w:w="0" w:type="auto"/>
            <w:tcBorders>
              <w:top w:val="none" w:sz="0" w:space="0" w:color="auto"/>
              <w:bottom w:val="none" w:sz="0" w:space="0" w:color="auto"/>
              <w:right w:val="none" w:sz="0" w:space="0" w:color="auto"/>
            </w:tcBorders>
            <w:vAlign w:val="center"/>
          </w:tcPr>
          <w:p w14:paraId="170591EB" w14:textId="77777777" w:rsidR="00F341D9" w:rsidRPr="00D548CF" w:rsidRDefault="00F341D9" w:rsidP="00D548CF">
            <w:pPr>
              <w:tabs>
                <w:tab w:val="left" w:pos="540"/>
              </w:tabs>
              <w:jc w:val="center"/>
              <w:rPr>
                <w:rFonts w:ascii="Arial" w:eastAsia="Arial Narrow" w:hAnsi="Arial" w:cs="Arial"/>
                <w:bCs w:val="0"/>
                <w:spacing w:val="-1"/>
                <w:sz w:val="16"/>
                <w:szCs w:val="16"/>
              </w:rPr>
            </w:pPr>
            <w:r w:rsidRPr="00D548CF">
              <w:rPr>
                <w:rFonts w:ascii="Arial" w:hAnsi="Arial" w:cs="Arial"/>
                <w:bCs w:val="0"/>
                <w:color w:val="000000"/>
                <w:sz w:val="16"/>
                <w:szCs w:val="16"/>
              </w:rPr>
              <w:t>100</w:t>
            </w:r>
          </w:p>
        </w:tc>
      </w:tr>
    </w:tbl>
    <w:p w14:paraId="3147DA9A" w14:textId="6D10B45D" w:rsidR="00D84B51" w:rsidRDefault="00D84B51" w:rsidP="005102EA">
      <w:pPr>
        <w:tabs>
          <w:tab w:val="left" w:pos="540"/>
        </w:tabs>
        <w:autoSpaceDE w:val="0"/>
        <w:autoSpaceDN w:val="0"/>
        <w:adjustRightInd w:val="0"/>
        <w:spacing w:line="360" w:lineRule="auto"/>
        <w:jc w:val="center"/>
        <w:rPr>
          <w:rFonts w:eastAsia="Arial Narrow"/>
          <w:spacing w:val="1"/>
          <w:sz w:val="22"/>
          <w:szCs w:val="22"/>
        </w:rPr>
      </w:pPr>
      <w:proofErr w:type="spellStart"/>
      <w:r w:rsidRPr="00D84B51">
        <w:rPr>
          <w:rFonts w:eastAsia="Arial Narrow"/>
          <w:spacing w:val="-1"/>
          <w:sz w:val="22"/>
          <w:szCs w:val="22"/>
        </w:rPr>
        <w:t>S</w:t>
      </w:r>
      <w:r w:rsidRPr="00D84B51">
        <w:rPr>
          <w:rFonts w:eastAsia="Arial Narrow"/>
          <w:spacing w:val="1"/>
          <w:sz w:val="22"/>
          <w:szCs w:val="22"/>
        </w:rPr>
        <w:t>u</w:t>
      </w:r>
      <w:r w:rsidRPr="00D84B51">
        <w:rPr>
          <w:rFonts w:eastAsia="Arial Narrow"/>
          <w:spacing w:val="-1"/>
          <w:sz w:val="22"/>
          <w:szCs w:val="22"/>
        </w:rPr>
        <w:t>m</w:t>
      </w:r>
      <w:r w:rsidRPr="00D84B51">
        <w:rPr>
          <w:rFonts w:eastAsia="Arial Narrow"/>
          <w:spacing w:val="1"/>
          <w:sz w:val="22"/>
          <w:szCs w:val="22"/>
        </w:rPr>
        <w:t>ber</w:t>
      </w:r>
      <w:proofErr w:type="spellEnd"/>
      <w:r w:rsidRPr="00D84B51">
        <w:rPr>
          <w:rFonts w:eastAsia="Arial Narrow"/>
          <w:sz w:val="22"/>
          <w:szCs w:val="22"/>
        </w:rPr>
        <w:t>:</w:t>
      </w:r>
      <w:r w:rsidRPr="00D84B51">
        <w:rPr>
          <w:rFonts w:eastAsia="Arial Narrow"/>
          <w:spacing w:val="-3"/>
          <w:sz w:val="22"/>
          <w:szCs w:val="22"/>
        </w:rPr>
        <w:t xml:space="preserve"> </w:t>
      </w:r>
      <w:r w:rsidRPr="00D84B51">
        <w:rPr>
          <w:rFonts w:eastAsia="Arial Narrow"/>
          <w:spacing w:val="-1"/>
          <w:sz w:val="22"/>
          <w:szCs w:val="22"/>
        </w:rPr>
        <w:t>BP</w:t>
      </w:r>
      <w:r w:rsidRPr="00D84B51">
        <w:rPr>
          <w:rFonts w:eastAsia="Arial Narrow"/>
          <w:sz w:val="22"/>
          <w:szCs w:val="22"/>
        </w:rPr>
        <w:t>S</w:t>
      </w:r>
      <w:r w:rsidRPr="00D84B51">
        <w:rPr>
          <w:rFonts w:eastAsia="Arial Narrow"/>
          <w:spacing w:val="1"/>
          <w:sz w:val="22"/>
          <w:szCs w:val="22"/>
        </w:rPr>
        <w:t xml:space="preserve"> </w:t>
      </w:r>
      <w:proofErr w:type="spellStart"/>
      <w:r w:rsidRPr="00D84B51">
        <w:rPr>
          <w:rFonts w:eastAsia="Arial Narrow"/>
          <w:spacing w:val="-1"/>
          <w:sz w:val="22"/>
          <w:szCs w:val="22"/>
        </w:rPr>
        <w:t>K</w:t>
      </w:r>
      <w:r w:rsidRPr="00D84B51">
        <w:rPr>
          <w:rFonts w:eastAsia="Arial Narrow"/>
          <w:spacing w:val="1"/>
          <w:sz w:val="22"/>
          <w:szCs w:val="22"/>
        </w:rPr>
        <w:t>ab</w:t>
      </w:r>
      <w:proofErr w:type="spellEnd"/>
      <w:r w:rsidRPr="00D84B51">
        <w:rPr>
          <w:rFonts w:eastAsia="Arial Narrow"/>
          <w:sz w:val="22"/>
          <w:szCs w:val="22"/>
        </w:rPr>
        <w:t>,</w:t>
      </w:r>
      <w:r w:rsidRPr="00D84B51">
        <w:rPr>
          <w:rFonts w:eastAsia="Arial Narrow"/>
          <w:spacing w:val="1"/>
          <w:sz w:val="22"/>
          <w:szCs w:val="22"/>
        </w:rPr>
        <w:t xml:space="preserve"> Ha</w:t>
      </w:r>
      <w:r w:rsidRPr="00D84B51">
        <w:rPr>
          <w:rFonts w:eastAsia="Arial Narrow"/>
          <w:sz w:val="22"/>
          <w:szCs w:val="22"/>
        </w:rPr>
        <w:t>l</w:t>
      </w:r>
      <w:r w:rsidRPr="00D84B51">
        <w:rPr>
          <w:rFonts w:eastAsia="Arial Narrow"/>
          <w:spacing w:val="-1"/>
          <w:sz w:val="22"/>
          <w:szCs w:val="22"/>
        </w:rPr>
        <w:t>m</w:t>
      </w:r>
      <w:r w:rsidRPr="00D84B51">
        <w:rPr>
          <w:rFonts w:eastAsia="Arial Narrow"/>
          <w:spacing w:val="1"/>
          <w:sz w:val="22"/>
          <w:szCs w:val="22"/>
        </w:rPr>
        <w:t>aher</w:t>
      </w:r>
      <w:r w:rsidRPr="00D84B51">
        <w:rPr>
          <w:rFonts w:eastAsia="Arial Narrow"/>
          <w:sz w:val="22"/>
          <w:szCs w:val="22"/>
        </w:rPr>
        <w:t>a</w:t>
      </w:r>
      <w:r w:rsidRPr="00D84B51">
        <w:rPr>
          <w:rFonts w:eastAsia="Arial Narrow"/>
          <w:spacing w:val="-1"/>
          <w:sz w:val="22"/>
          <w:szCs w:val="22"/>
        </w:rPr>
        <w:t xml:space="preserve"> </w:t>
      </w:r>
      <w:r w:rsidRPr="00D84B51">
        <w:rPr>
          <w:rFonts w:eastAsia="Arial Narrow"/>
          <w:spacing w:val="1"/>
          <w:sz w:val="22"/>
          <w:szCs w:val="22"/>
        </w:rPr>
        <w:t>U</w:t>
      </w:r>
      <w:r w:rsidRPr="00D84B51">
        <w:rPr>
          <w:rFonts w:eastAsia="Arial Narrow"/>
          <w:spacing w:val="-2"/>
          <w:sz w:val="22"/>
          <w:szCs w:val="22"/>
        </w:rPr>
        <w:t>t</w:t>
      </w:r>
      <w:r w:rsidRPr="00D84B51">
        <w:rPr>
          <w:rFonts w:eastAsia="Arial Narrow"/>
          <w:spacing w:val="1"/>
          <w:sz w:val="22"/>
          <w:szCs w:val="22"/>
        </w:rPr>
        <w:t>ara</w:t>
      </w:r>
      <w:r w:rsidRPr="00D84B51">
        <w:rPr>
          <w:rFonts w:eastAsia="Arial Narrow"/>
          <w:sz w:val="22"/>
          <w:szCs w:val="22"/>
        </w:rPr>
        <w:t>,</w:t>
      </w:r>
      <w:r w:rsidRPr="00D84B51">
        <w:rPr>
          <w:rFonts w:eastAsia="Arial Narrow"/>
          <w:spacing w:val="-3"/>
          <w:sz w:val="22"/>
          <w:szCs w:val="22"/>
        </w:rPr>
        <w:t xml:space="preserve"> </w:t>
      </w:r>
      <w:r w:rsidRPr="00D84B51">
        <w:rPr>
          <w:rFonts w:eastAsia="Arial Narrow"/>
          <w:spacing w:val="1"/>
          <w:sz w:val="22"/>
          <w:szCs w:val="22"/>
        </w:rPr>
        <w:t>202</w:t>
      </w:r>
      <w:bookmarkEnd w:id="3"/>
      <w:r w:rsidR="00261FB9">
        <w:rPr>
          <w:rFonts w:eastAsia="Arial Narrow"/>
          <w:spacing w:val="1"/>
          <w:sz w:val="22"/>
          <w:szCs w:val="22"/>
        </w:rPr>
        <w:t>6</w:t>
      </w:r>
    </w:p>
    <w:p w14:paraId="16C301A0" w14:textId="77777777" w:rsidR="00261FB9" w:rsidRDefault="00261FB9" w:rsidP="005102EA">
      <w:pPr>
        <w:tabs>
          <w:tab w:val="left" w:pos="540"/>
        </w:tabs>
        <w:autoSpaceDE w:val="0"/>
        <w:autoSpaceDN w:val="0"/>
        <w:adjustRightInd w:val="0"/>
        <w:spacing w:line="360" w:lineRule="auto"/>
        <w:jc w:val="center"/>
        <w:rPr>
          <w:rFonts w:eastAsia="Arial Narrow"/>
          <w:spacing w:val="1"/>
          <w:sz w:val="22"/>
          <w:szCs w:val="22"/>
        </w:rPr>
      </w:pPr>
    </w:p>
    <w:p w14:paraId="2C9A1D17" w14:textId="69003D15" w:rsidR="00D84B51" w:rsidRDefault="00261FB9" w:rsidP="00704B48">
      <w:pPr>
        <w:numPr>
          <w:ilvl w:val="3"/>
          <w:numId w:val="9"/>
        </w:numPr>
        <w:tabs>
          <w:tab w:val="left" w:pos="540"/>
        </w:tabs>
        <w:spacing w:line="280" w:lineRule="exact"/>
        <w:jc w:val="both"/>
        <w:rPr>
          <w:b/>
          <w:noProof/>
          <w:sz w:val="22"/>
          <w:szCs w:val="22"/>
        </w:rPr>
      </w:pPr>
      <w:r>
        <w:rPr>
          <w:b/>
          <w:noProof/>
          <w:sz w:val="22"/>
          <w:szCs w:val="22"/>
        </w:rPr>
        <w:t>PDRB Kabupaten Halmahera Utara Menurut Pengeluaran</w:t>
      </w:r>
    </w:p>
    <w:p w14:paraId="057360E7" w14:textId="77777777" w:rsidR="00261FB9" w:rsidRPr="00D84B51" w:rsidRDefault="00261FB9" w:rsidP="00261FB9">
      <w:pPr>
        <w:tabs>
          <w:tab w:val="left" w:pos="540"/>
        </w:tabs>
        <w:spacing w:line="280" w:lineRule="exact"/>
        <w:jc w:val="both"/>
        <w:rPr>
          <w:b/>
          <w:noProof/>
          <w:sz w:val="22"/>
          <w:szCs w:val="22"/>
        </w:rPr>
      </w:pPr>
    </w:p>
    <w:p w14:paraId="30D93A20" w14:textId="77777777" w:rsidR="00261FB9" w:rsidRPr="00261FB9" w:rsidRDefault="00261FB9" w:rsidP="00261FB9">
      <w:pPr>
        <w:pStyle w:val="ListParagraph"/>
        <w:ind w:left="0" w:firstLine="720"/>
        <w:jc w:val="both"/>
        <w:rPr>
          <w:rFonts w:ascii="Times New Roman" w:hAnsi="Times New Roman" w:cs="Times New Roman"/>
        </w:rPr>
      </w:pPr>
      <w:bookmarkStart w:id="4" w:name="_Hlk44589724"/>
      <w:r w:rsidRPr="00261FB9">
        <w:rPr>
          <w:rFonts w:ascii="Times New Roman" w:hAnsi="Times New Roman" w:cs="Times New Roman"/>
        </w:rPr>
        <w:t xml:space="preserve">PDRB merupakan salah satu indikator yang dapat digunakan untuk mengetahui kesejahteraan suatu daerah. Semakin tinggi nilai PDRB suatu wilayah maka memiliki kecenderungan semakin sejahtera daerah tersebut. Namun demikian, PDRB tidak bisa dijadikan sebagai satu-satunya indikator dalam menentukan kesejahteraan suatu daerah karena masih banyak faktor lain yang perlu dipertimbangkan seperti jumlah penduduk, luas wilayah, tingkat inflasi, biaya hidup, akses pendidikan dan kesehatan, keamanan, stabilitas politik dan masih banyak yang lainnya. Secara natural besarnya PDRB suatu wilayah biasanya dipengaruhi oleh luas wilayah dan banyaknya penduduk di wilayah tersebut. Selain itu, terdapat faktor sosial dan ekonomi yang memengaruhi besar kecilnya PDRB suatu wilayah seperti tingkat pendidikan dan kesehatan penduduk wilayah tersebut serta struktur ekonomi yang menyusun perekonomian di daerah tersebut. Oleh karena itu, untuk mengukur tingkat kesejahteraan suatu wilayah biasanya dipertimbangkanlah berbagai macam dimensi kesejahteraan yang biasa dikenal dengan Indeks Pembangunan Manusia (IPM). PDRB Kabupaten Halmahera Utara pada tahun 2024 menempati posisi terbesar keempat di Provinsi Maluku Utara setelah kota Ternate, Kabupaten Halmahera Selatan, dan Kabupaten Halmahera Tengah. PDRB menurut pengeluaran secara khusus dapat dijadikan sebagai salah satu bahan acuhan yang melengkapi analisis PDRB menurut lapangan usaha. Adanya PDRB menurut pengeluaran dapat diketahui pola dan struktur penggunaan pendapatan yang diterima oleh masyarakat sehingga analisis lebih lanjut dapat dilaksanakan. Baik pemerintah maupun swasta dapat menjadikan angka PDRB menurut pengeluaran ini sebagai dasar </w:t>
      </w:r>
      <w:r w:rsidRPr="00261FB9">
        <w:rPr>
          <w:rFonts w:ascii="Times New Roman" w:hAnsi="Times New Roman" w:cs="Times New Roman"/>
        </w:rPr>
        <w:lastRenderedPageBreak/>
        <w:t>dalam pengambilan keputusan. Nilai perekonomian Kabupaten Halmahera Utara menurut pengeluaran pada tahun 2025 adalah sebesar 7.727,47 miliar rupiah. Nilai tersebut utamanya ditopang oleh pengeluaran konsumsi rumah tangga, PMTB dan pengeluaran konsumsi pemerintah.</w:t>
      </w:r>
    </w:p>
    <w:p w14:paraId="79BDC874" w14:textId="77777777" w:rsidR="009E6C5B" w:rsidRDefault="009E6C5B" w:rsidP="009E6C5B">
      <w:pPr>
        <w:pStyle w:val="ListParagraph"/>
        <w:spacing w:after="0" w:line="280" w:lineRule="exact"/>
        <w:ind w:left="426"/>
        <w:jc w:val="both"/>
        <w:rPr>
          <w:rFonts w:ascii="Times New Roman" w:hAnsi="Times New Roman" w:cs="Times New Roman"/>
        </w:rPr>
      </w:pPr>
    </w:p>
    <w:tbl>
      <w:tblPr>
        <w:tblW w:w="8656" w:type="dxa"/>
        <w:tblLayout w:type="fixed"/>
        <w:tblLook w:val="04A0" w:firstRow="1" w:lastRow="0" w:firstColumn="1" w:lastColumn="0" w:noHBand="0" w:noVBand="1"/>
      </w:tblPr>
      <w:tblGrid>
        <w:gridCol w:w="567"/>
        <w:gridCol w:w="2410"/>
        <w:gridCol w:w="1134"/>
        <w:gridCol w:w="1134"/>
        <w:gridCol w:w="1134"/>
        <w:gridCol w:w="1134"/>
        <w:gridCol w:w="1136"/>
        <w:gridCol w:w="7"/>
      </w:tblGrid>
      <w:tr w:rsidR="00261FB9" w14:paraId="2E51A8A2" w14:textId="77777777" w:rsidTr="00C22DE1">
        <w:trPr>
          <w:trHeight w:val="600"/>
        </w:trPr>
        <w:tc>
          <w:tcPr>
            <w:tcW w:w="8656" w:type="dxa"/>
            <w:gridSpan w:val="8"/>
            <w:tcBorders>
              <w:top w:val="nil"/>
              <w:left w:val="nil"/>
              <w:bottom w:val="nil"/>
              <w:right w:val="nil"/>
            </w:tcBorders>
            <w:vAlign w:val="bottom"/>
            <w:hideMark/>
          </w:tcPr>
          <w:p w14:paraId="148ADD1F" w14:textId="77777777" w:rsidR="00261FB9" w:rsidRDefault="00261FB9">
            <w:pPr>
              <w:jc w:val="center"/>
              <w:rPr>
                <w:rFonts w:ascii="Calibri" w:hAnsi="Calibri" w:cs="Calibri"/>
                <w:b/>
                <w:bCs/>
                <w:color w:val="000000"/>
                <w:sz w:val="22"/>
                <w:szCs w:val="22"/>
              </w:rPr>
            </w:pPr>
            <w:r>
              <w:rPr>
                <w:rFonts w:ascii="Calibri" w:hAnsi="Calibri" w:cs="Calibri"/>
                <w:b/>
                <w:bCs/>
                <w:color w:val="000000"/>
                <w:sz w:val="22"/>
                <w:szCs w:val="22"/>
              </w:rPr>
              <w:t xml:space="preserve">PDRB Atas Dasar Harga </w:t>
            </w:r>
            <w:proofErr w:type="spellStart"/>
            <w:r>
              <w:rPr>
                <w:rFonts w:ascii="Calibri" w:hAnsi="Calibri" w:cs="Calibri"/>
                <w:b/>
                <w:bCs/>
                <w:color w:val="000000"/>
                <w:sz w:val="22"/>
                <w:szCs w:val="22"/>
              </w:rPr>
              <w:t>Berlaku</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Menurut</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Pengeluaran</w:t>
            </w:r>
            <w:proofErr w:type="spellEnd"/>
            <w:r>
              <w:rPr>
                <w:rFonts w:ascii="Calibri" w:hAnsi="Calibri" w:cs="Calibri"/>
                <w:b/>
                <w:bCs/>
                <w:color w:val="000000"/>
                <w:sz w:val="22"/>
                <w:szCs w:val="22"/>
              </w:rPr>
              <w:t xml:space="preserve"> </w:t>
            </w:r>
            <w:proofErr w:type="spellStart"/>
            <w:r>
              <w:rPr>
                <w:rFonts w:ascii="Calibri" w:hAnsi="Calibri" w:cs="Calibri"/>
                <w:b/>
                <w:bCs/>
                <w:color w:val="000000"/>
                <w:sz w:val="22"/>
                <w:szCs w:val="22"/>
              </w:rPr>
              <w:t>Kabupaten</w:t>
            </w:r>
            <w:proofErr w:type="spellEnd"/>
            <w:r>
              <w:rPr>
                <w:rFonts w:ascii="Calibri" w:hAnsi="Calibri" w:cs="Calibri"/>
                <w:b/>
                <w:bCs/>
                <w:color w:val="000000"/>
                <w:sz w:val="22"/>
                <w:szCs w:val="22"/>
              </w:rPr>
              <w:t xml:space="preserve"> Halmahera Utara </w:t>
            </w:r>
            <w:proofErr w:type="spellStart"/>
            <w:r>
              <w:rPr>
                <w:rFonts w:ascii="Calibri" w:hAnsi="Calibri" w:cs="Calibri"/>
                <w:b/>
                <w:bCs/>
                <w:color w:val="000000"/>
                <w:sz w:val="22"/>
                <w:szCs w:val="22"/>
              </w:rPr>
              <w:t>Tahun</w:t>
            </w:r>
            <w:proofErr w:type="spellEnd"/>
            <w:r>
              <w:rPr>
                <w:rFonts w:ascii="Calibri" w:hAnsi="Calibri" w:cs="Calibri"/>
                <w:b/>
                <w:bCs/>
                <w:color w:val="000000"/>
                <w:sz w:val="22"/>
                <w:szCs w:val="22"/>
              </w:rPr>
              <w:t xml:space="preserve"> 2021 – 2025 (</w:t>
            </w:r>
            <w:proofErr w:type="spellStart"/>
            <w:r>
              <w:rPr>
                <w:rFonts w:ascii="Calibri" w:hAnsi="Calibri" w:cs="Calibri"/>
                <w:b/>
                <w:bCs/>
                <w:color w:val="000000"/>
                <w:sz w:val="22"/>
                <w:szCs w:val="22"/>
              </w:rPr>
              <w:t>Miliar</w:t>
            </w:r>
            <w:proofErr w:type="spellEnd"/>
            <w:r>
              <w:rPr>
                <w:rFonts w:ascii="Calibri" w:hAnsi="Calibri" w:cs="Calibri"/>
                <w:b/>
                <w:bCs/>
                <w:color w:val="000000"/>
                <w:sz w:val="22"/>
                <w:szCs w:val="22"/>
              </w:rPr>
              <w:t xml:space="preserve"> Rupiah)</w:t>
            </w:r>
          </w:p>
        </w:tc>
      </w:tr>
      <w:tr w:rsidR="0058316E" w14:paraId="2B7D5D79" w14:textId="77777777" w:rsidTr="00C22DE1">
        <w:trPr>
          <w:gridAfter w:val="1"/>
          <w:wAfter w:w="7" w:type="dxa"/>
          <w:trHeight w:val="288"/>
        </w:trPr>
        <w:tc>
          <w:tcPr>
            <w:tcW w:w="567" w:type="dxa"/>
            <w:tcBorders>
              <w:top w:val="nil"/>
              <w:left w:val="nil"/>
              <w:bottom w:val="nil"/>
              <w:right w:val="nil"/>
            </w:tcBorders>
            <w:noWrap/>
            <w:vAlign w:val="bottom"/>
            <w:hideMark/>
          </w:tcPr>
          <w:p w14:paraId="0DBF1570" w14:textId="77777777" w:rsidR="00261FB9" w:rsidRDefault="00261FB9">
            <w:pPr>
              <w:jc w:val="center"/>
              <w:rPr>
                <w:rFonts w:ascii="Calibri" w:hAnsi="Calibri" w:cs="Calibri"/>
                <w:b/>
                <w:bCs/>
                <w:color w:val="000000"/>
                <w:sz w:val="22"/>
                <w:szCs w:val="22"/>
              </w:rPr>
            </w:pPr>
          </w:p>
        </w:tc>
        <w:tc>
          <w:tcPr>
            <w:tcW w:w="2410" w:type="dxa"/>
            <w:tcBorders>
              <w:top w:val="nil"/>
              <w:left w:val="nil"/>
              <w:bottom w:val="nil"/>
              <w:right w:val="nil"/>
            </w:tcBorders>
            <w:noWrap/>
            <w:vAlign w:val="bottom"/>
            <w:hideMark/>
          </w:tcPr>
          <w:p w14:paraId="76A62135" w14:textId="77777777" w:rsidR="00261FB9" w:rsidRDefault="00261FB9">
            <w:pPr>
              <w:rPr>
                <w:sz w:val="20"/>
                <w:szCs w:val="20"/>
              </w:rPr>
            </w:pPr>
          </w:p>
        </w:tc>
        <w:tc>
          <w:tcPr>
            <w:tcW w:w="1134" w:type="dxa"/>
            <w:tcBorders>
              <w:top w:val="nil"/>
              <w:left w:val="nil"/>
              <w:bottom w:val="nil"/>
              <w:right w:val="nil"/>
            </w:tcBorders>
            <w:noWrap/>
            <w:vAlign w:val="bottom"/>
            <w:hideMark/>
          </w:tcPr>
          <w:p w14:paraId="5E54DEF2" w14:textId="77777777" w:rsidR="00261FB9" w:rsidRDefault="00261FB9">
            <w:pPr>
              <w:rPr>
                <w:sz w:val="20"/>
                <w:szCs w:val="20"/>
              </w:rPr>
            </w:pPr>
          </w:p>
        </w:tc>
        <w:tc>
          <w:tcPr>
            <w:tcW w:w="1134" w:type="dxa"/>
            <w:tcBorders>
              <w:top w:val="nil"/>
              <w:left w:val="nil"/>
              <w:bottom w:val="nil"/>
              <w:right w:val="nil"/>
            </w:tcBorders>
            <w:noWrap/>
            <w:vAlign w:val="bottom"/>
            <w:hideMark/>
          </w:tcPr>
          <w:p w14:paraId="78F9CAF1" w14:textId="77777777" w:rsidR="00261FB9" w:rsidRDefault="00261FB9">
            <w:pPr>
              <w:rPr>
                <w:sz w:val="20"/>
                <w:szCs w:val="20"/>
              </w:rPr>
            </w:pPr>
          </w:p>
        </w:tc>
        <w:tc>
          <w:tcPr>
            <w:tcW w:w="1134" w:type="dxa"/>
            <w:tcBorders>
              <w:top w:val="nil"/>
              <w:left w:val="nil"/>
              <w:bottom w:val="nil"/>
              <w:right w:val="nil"/>
            </w:tcBorders>
            <w:noWrap/>
            <w:vAlign w:val="bottom"/>
            <w:hideMark/>
          </w:tcPr>
          <w:p w14:paraId="21EB885F" w14:textId="77777777" w:rsidR="00261FB9" w:rsidRDefault="00261FB9">
            <w:pPr>
              <w:rPr>
                <w:sz w:val="20"/>
                <w:szCs w:val="20"/>
              </w:rPr>
            </w:pPr>
          </w:p>
        </w:tc>
        <w:tc>
          <w:tcPr>
            <w:tcW w:w="1134" w:type="dxa"/>
            <w:tcBorders>
              <w:top w:val="nil"/>
              <w:left w:val="nil"/>
              <w:bottom w:val="nil"/>
              <w:right w:val="nil"/>
            </w:tcBorders>
            <w:noWrap/>
            <w:vAlign w:val="bottom"/>
            <w:hideMark/>
          </w:tcPr>
          <w:p w14:paraId="63DB7210" w14:textId="77777777" w:rsidR="00261FB9" w:rsidRDefault="00261FB9">
            <w:pPr>
              <w:rPr>
                <w:sz w:val="20"/>
                <w:szCs w:val="20"/>
              </w:rPr>
            </w:pPr>
          </w:p>
        </w:tc>
        <w:tc>
          <w:tcPr>
            <w:tcW w:w="1136" w:type="dxa"/>
            <w:tcBorders>
              <w:top w:val="nil"/>
              <w:left w:val="nil"/>
              <w:bottom w:val="nil"/>
              <w:right w:val="nil"/>
            </w:tcBorders>
            <w:noWrap/>
            <w:vAlign w:val="bottom"/>
            <w:hideMark/>
          </w:tcPr>
          <w:p w14:paraId="74B3A993" w14:textId="77777777" w:rsidR="00261FB9" w:rsidRDefault="00261FB9">
            <w:pPr>
              <w:rPr>
                <w:sz w:val="20"/>
                <w:szCs w:val="20"/>
              </w:rPr>
            </w:pPr>
          </w:p>
        </w:tc>
      </w:tr>
      <w:tr w:rsidR="00261FB9" w14:paraId="49AEB5E8" w14:textId="77777777" w:rsidTr="00C22DE1">
        <w:trPr>
          <w:gridAfter w:val="1"/>
          <w:wAfter w:w="7" w:type="dxa"/>
          <w:trHeight w:val="288"/>
        </w:trPr>
        <w:tc>
          <w:tcPr>
            <w:tcW w:w="567" w:type="dxa"/>
            <w:vMerge w:val="restart"/>
            <w:tcBorders>
              <w:top w:val="single" w:sz="4" w:space="0" w:color="auto"/>
              <w:left w:val="single" w:sz="4" w:space="0" w:color="auto"/>
              <w:bottom w:val="single" w:sz="4" w:space="0" w:color="000000"/>
              <w:right w:val="single" w:sz="4" w:space="0" w:color="auto"/>
            </w:tcBorders>
            <w:shd w:val="clear" w:color="000000" w:fill="8DB4E2"/>
            <w:noWrap/>
            <w:vAlign w:val="bottom"/>
            <w:hideMark/>
          </w:tcPr>
          <w:p w14:paraId="0377A22F" w14:textId="77777777" w:rsidR="00261FB9" w:rsidRPr="000C29EB" w:rsidRDefault="00261FB9">
            <w:pPr>
              <w:jc w:val="center"/>
              <w:rPr>
                <w:rFonts w:ascii="Arial" w:hAnsi="Arial" w:cs="Arial"/>
                <w:b/>
                <w:bCs/>
                <w:color w:val="000000"/>
                <w:sz w:val="16"/>
                <w:szCs w:val="16"/>
              </w:rPr>
            </w:pPr>
            <w:r w:rsidRPr="000C29EB">
              <w:rPr>
                <w:rFonts w:ascii="Arial" w:hAnsi="Arial" w:cs="Arial"/>
                <w:b/>
                <w:bCs/>
                <w:color w:val="000000"/>
                <w:sz w:val="16"/>
                <w:szCs w:val="16"/>
              </w:rPr>
              <w:t>No</w:t>
            </w:r>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8DB4E2"/>
            <w:noWrap/>
            <w:vAlign w:val="center"/>
            <w:hideMark/>
          </w:tcPr>
          <w:p w14:paraId="1F959388" w14:textId="77777777" w:rsidR="00261FB9" w:rsidRPr="000C29EB" w:rsidRDefault="00261FB9">
            <w:pPr>
              <w:jc w:val="center"/>
              <w:rPr>
                <w:rFonts w:ascii="Arial" w:hAnsi="Arial" w:cs="Arial"/>
                <w:b/>
                <w:bCs/>
                <w:color w:val="000000"/>
                <w:sz w:val="16"/>
                <w:szCs w:val="16"/>
              </w:rPr>
            </w:pPr>
            <w:proofErr w:type="spellStart"/>
            <w:r w:rsidRPr="000C29EB">
              <w:rPr>
                <w:rFonts w:ascii="Arial" w:hAnsi="Arial" w:cs="Arial"/>
                <w:b/>
                <w:bCs/>
                <w:color w:val="000000"/>
                <w:sz w:val="16"/>
                <w:szCs w:val="16"/>
              </w:rPr>
              <w:t>Komponen</w:t>
            </w:r>
            <w:proofErr w:type="spellEnd"/>
            <w:r w:rsidRPr="000C29EB">
              <w:rPr>
                <w:rFonts w:ascii="Arial" w:hAnsi="Arial" w:cs="Arial"/>
                <w:b/>
                <w:bCs/>
                <w:color w:val="000000"/>
                <w:sz w:val="16"/>
                <w:szCs w:val="16"/>
              </w:rPr>
              <w:t xml:space="preserve"> </w:t>
            </w:r>
            <w:proofErr w:type="spellStart"/>
            <w:r w:rsidRPr="000C29EB">
              <w:rPr>
                <w:rFonts w:ascii="Arial" w:hAnsi="Arial" w:cs="Arial"/>
                <w:b/>
                <w:bCs/>
                <w:color w:val="000000"/>
                <w:sz w:val="16"/>
                <w:szCs w:val="16"/>
              </w:rPr>
              <w:t>Pengeluaran</w:t>
            </w:r>
            <w:proofErr w:type="spellEnd"/>
          </w:p>
        </w:tc>
        <w:tc>
          <w:tcPr>
            <w:tcW w:w="5672" w:type="dxa"/>
            <w:gridSpan w:val="5"/>
            <w:tcBorders>
              <w:top w:val="single" w:sz="4" w:space="0" w:color="auto"/>
              <w:left w:val="nil"/>
              <w:bottom w:val="single" w:sz="4" w:space="0" w:color="auto"/>
              <w:right w:val="single" w:sz="4" w:space="0" w:color="auto"/>
            </w:tcBorders>
            <w:shd w:val="clear" w:color="000000" w:fill="8DB4E2"/>
            <w:noWrap/>
            <w:vAlign w:val="bottom"/>
            <w:hideMark/>
          </w:tcPr>
          <w:p w14:paraId="4849938F" w14:textId="77777777" w:rsidR="00261FB9" w:rsidRPr="000C29EB" w:rsidRDefault="00261FB9">
            <w:pPr>
              <w:jc w:val="center"/>
              <w:rPr>
                <w:rFonts w:ascii="Arial" w:hAnsi="Arial" w:cs="Arial"/>
                <w:b/>
                <w:bCs/>
                <w:color w:val="000000"/>
                <w:sz w:val="16"/>
                <w:szCs w:val="16"/>
              </w:rPr>
            </w:pPr>
            <w:proofErr w:type="spellStart"/>
            <w:r w:rsidRPr="000C29EB">
              <w:rPr>
                <w:rFonts w:ascii="Arial" w:hAnsi="Arial" w:cs="Arial"/>
                <w:b/>
                <w:bCs/>
                <w:color w:val="000000"/>
                <w:sz w:val="16"/>
                <w:szCs w:val="16"/>
              </w:rPr>
              <w:t>Tahun</w:t>
            </w:r>
            <w:proofErr w:type="spellEnd"/>
          </w:p>
        </w:tc>
      </w:tr>
      <w:tr w:rsidR="0058316E" w14:paraId="12EF2DC8" w14:textId="77777777" w:rsidTr="00C22DE1">
        <w:trPr>
          <w:gridAfter w:val="1"/>
          <w:wAfter w:w="7" w:type="dxa"/>
          <w:trHeight w:val="288"/>
        </w:trPr>
        <w:tc>
          <w:tcPr>
            <w:tcW w:w="567" w:type="dxa"/>
            <w:vMerge/>
            <w:tcBorders>
              <w:top w:val="single" w:sz="4" w:space="0" w:color="auto"/>
              <w:left w:val="single" w:sz="4" w:space="0" w:color="auto"/>
              <w:bottom w:val="single" w:sz="4" w:space="0" w:color="000000"/>
              <w:right w:val="single" w:sz="4" w:space="0" w:color="auto"/>
            </w:tcBorders>
            <w:vAlign w:val="center"/>
            <w:hideMark/>
          </w:tcPr>
          <w:p w14:paraId="4E8560C5" w14:textId="77777777" w:rsidR="00261FB9" w:rsidRPr="000C29EB" w:rsidRDefault="00261FB9">
            <w:pPr>
              <w:rPr>
                <w:rFonts w:ascii="Arial" w:hAnsi="Arial" w:cs="Arial"/>
                <w:b/>
                <w:bCs/>
                <w:color w:val="000000"/>
                <w:sz w:val="16"/>
                <w:szCs w:val="16"/>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DDE3716" w14:textId="77777777" w:rsidR="00261FB9" w:rsidRPr="000C29EB" w:rsidRDefault="00261FB9">
            <w:pPr>
              <w:rPr>
                <w:rFonts w:ascii="Arial" w:hAnsi="Arial" w:cs="Arial"/>
                <w:b/>
                <w:bCs/>
                <w:color w:val="000000"/>
                <w:sz w:val="16"/>
                <w:szCs w:val="16"/>
              </w:rPr>
            </w:pPr>
          </w:p>
        </w:tc>
        <w:tc>
          <w:tcPr>
            <w:tcW w:w="1134" w:type="dxa"/>
            <w:tcBorders>
              <w:top w:val="nil"/>
              <w:left w:val="nil"/>
              <w:bottom w:val="single" w:sz="4" w:space="0" w:color="auto"/>
              <w:right w:val="single" w:sz="4" w:space="0" w:color="auto"/>
            </w:tcBorders>
            <w:shd w:val="clear" w:color="000000" w:fill="8DB4E2"/>
            <w:noWrap/>
            <w:vAlign w:val="bottom"/>
            <w:hideMark/>
          </w:tcPr>
          <w:p w14:paraId="00F438D0" w14:textId="77777777" w:rsidR="00261FB9" w:rsidRPr="000C29EB" w:rsidRDefault="00261FB9">
            <w:pPr>
              <w:jc w:val="center"/>
              <w:rPr>
                <w:rFonts w:ascii="Arial" w:hAnsi="Arial" w:cs="Arial"/>
                <w:b/>
                <w:bCs/>
                <w:color w:val="000000"/>
                <w:sz w:val="16"/>
                <w:szCs w:val="16"/>
              </w:rPr>
            </w:pPr>
            <w:r w:rsidRPr="000C29EB">
              <w:rPr>
                <w:rFonts w:ascii="Arial" w:hAnsi="Arial" w:cs="Arial"/>
                <w:b/>
                <w:bCs/>
                <w:color w:val="000000"/>
                <w:sz w:val="16"/>
                <w:szCs w:val="16"/>
              </w:rPr>
              <w:t>2021</w:t>
            </w:r>
          </w:p>
        </w:tc>
        <w:tc>
          <w:tcPr>
            <w:tcW w:w="1134" w:type="dxa"/>
            <w:tcBorders>
              <w:top w:val="nil"/>
              <w:left w:val="nil"/>
              <w:bottom w:val="single" w:sz="4" w:space="0" w:color="auto"/>
              <w:right w:val="single" w:sz="4" w:space="0" w:color="auto"/>
            </w:tcBorders>
            <w:shd w:val="clear" w:color="000000" w:fill="8DB4E2"/>
            <w:noWrap/>
            <w:vAlign w:val="bottom"/>
            <w:hideMark/>
          </w:tcPr>
          <w:p w14:paraId="343433BE" w14:textId="77777777" w:rsidR="00261FB9" w:rsidRPr="000C29EB" w:rsidRDefault="00261FB9">
            <w:pPr>
              <w:jc w:val="center"/>
              <w:rPr>
                <w:rFonts w:ascii="Arial" w:hAnsi="Arial" w:cs="Arial"/>
                <w:b/>
                <w:bCs/>
                <w:color w:val="000000"/>
                <w:sz w:val="16"/>
                <w:szCs w:val="16"/>
              </w:rPr>
            </w:pPr>
            <w:r w:rsidRPr="000C29EB">
              <w:rPr>
                <w:rFonts w:ascii="Arial" w:hAnsi="Arial" w:cs="Arial"/>
                <w:b/>
                <w:bCs/>
                <w:color w:val="000000"/>
                <w:sz w:val="16"/>
                <w:szCs w:val="16"/>
              </w:rPr>
              <w:t>2022</w:t>
            </w:r>
          </w:p>
        </w:tc>
        <w:tc>
          <w:tcPr>
            <w:tcW w:w="1134" w:type="dxa"/>
            <w:tcBorders>
              <w:top w:val="nil"/>
              <w:left w:val="nil"/>
              <w:bottom w:val="single" w:sz="4" w:space="0" w:color="auto"/>
              <w:right w:val="single" w:sz="4" w:space="0" w:color="auto"/>
            </w:tcBorders>
            <w:shd w:val="clear" w:color="000000" w:fill="8DB4E2"/>
            <w:noWrap/>
            <w:vAlign w:val="bottom"/>
            <w:hideMark/>
          </w:tcPr>
          <w:p w14:paraId="51B1D1FF" w14:textId="77777777" w:rsidR="00261FB9" w:rsidRPr="000C29EB" w:rsidRDefault="00261FB9">
            <w:pPr>
              <w:jc w:val="center"/>
              <w:rPr>
                <w:rFonts w:ascii="Arial" w:hAnsi="Arial" w:cs="Arial"/>
                <w:b/>
                <w:bCs/>
                <w:color w:val="000000"/>
                <w:sz w:val="16"/>
                <w:szCs w:val="16"/>
              </w:rPr>
            </w:pPr>
            <w:r w:rsidRPr="000C29EB">
              <w:rPr>
                <w:rFonts w:ascii="Arial" w:hAnsi="Arial" w:cs="Arial"/>
                <w:b/>
                <w:bCs/>
                <w:color w:val="000000"/>
                <w:sz w:val="16"/>
                <w:szCs w:val="16"/>
              </w:rPr>
              <w:t>2023</w:t>
            </w:r>
          </w:p>
        </w:tc>
        <w:tc>
          <w:tcPr>
            <w:tcW w:w="1134" w:type="dxa"/>
            <w:tcBorders>
              <w:top w:val="nil"/>
              <w:left w:val="nil"/>
              <w:bottom w:val="single" w:sz="4" w:space="0" w:color="auto"/>
              <w:right w:val="single" w:sz="4" w:space="0" w:color="auto"/>
            </w:tcBorders>
            <w:shd w:val="clear" w:color="000000" w:fill="8DB4E2"/>
            <w:noWrap/>
            <w:vAlign w:val="bottom"/>
            <w:hideMark/>
          </w:tcPr>
          <w:p w14:paraId="2DD1FE0A" w14:textId="77777777" w:rsidR="00261FB9" w:rsidRPr="000C29EB" w:rsidRDefault="00261FB9">
            <w:pPr>
              <w:jc w:val="center"/>
              <w:rPr>
                <w:rFonts w:ascii="Arial" w:hAnsi="Arial" w:cs="Arial"/>
                <w:b/>
                <w:bCs/>
                <w:color w:val="000000"/>
                <w:sz w:val="16"/>
                <w:szCs w:val="16"/>
              </w:rPr>
            </w:pPr>
            <w:r w:rsidRPr="000C29EB">
              <w:rPr>
                <w:rFonts w:ascii="Arial" w:hAnsi="Arial" w:cs="Arial"/>
                <w:b/>
                <w:bCs/>
                <w:color w:val="000000"/>
                <w:sz w:val="16"/>
                <w:szCs w:val="16"/>
              </w:rPr>
              <w:t>2024</w:t>
            </w:r>
          </w:p>
        </w:tc>
        <w:tc>
          <w:tcPr>
            <w:tcW w:w="1136" w:type="dxa"/>
            <w:tcBorders>
              <w:top w:val="nil"/>
              <w:left w:val="nil"/>
              <w:bottom w:val="single" w:sz="4" w:space="0" w:color="auto"/>
              <w:right w:val="single" w:sz="4" w:space="0" w:color="auto"/>
            </w:tcBorders>
            <w:shd w:val="clear" w:color="000000" w:fill="8DB4E2"/>
            <w:noWrap/>
            <w:vAlign w:val="bottom"/>
            <w:hideMark/>
          </w:tcPr>
          <w:p w14:paraId="6C0B920F" w14:textId="77777777" w:rsidR="00261FB9" w:rsidRPr="000C29EB" w:rsidRDefault="00261FB9">
            <w:pPr>
              <w:jc w:val="center"/>
              <w:rPr>
                <w:rFonts w:ascii="Arial" w:hAnsi="Arial" w:cs="Arial"/>
                <w:b/>
                <w:bCs/>
                <w:color w:val="000000"/>
                <w:sz w:val="16"/>
                <w:szCs w:val="16"/>
              </w:rPr>
            </w:pPr>
            <w:r w:rsidRPr="000C29EB">
              <w:rPr>
                <w:rFonts w:ascii="Arial" w:hAnsi="Arial" w:cs="Arial"/>
                <w:b/>
                <w:bCs/>
                <w:color w:val="000000"/>
                <w:sz w:val="16"/>
                <w:szCs w:val="16"/>
              </w:rPr>
              <w:t>2025</w:t>
            </w:r>
          </w:p>
        </w:tc>
      </w:tr>
      <w:tr w:rsidR="0058316E" w14:paraId="73E0AE48" w14:textId="77777777" w:rsidTr="00C22DE1">
        <w:trPr>
          <w:gridAfter w:val="1"/>
          <w:wAfter w:w="7" w:type="dxa"/>
          <w:trHeight w:val="288"/>
        </w:trPr>
        <w:tc>
          <w:tcPr>
            <w:tcW w:w="567" w:type="dxa"/>
            <w:tcBorders>
              <w:top w:val="nil"/>
              <w:left w:val="single" w:sz="4" w:space="0" w:color="auto"/>
              <w:bottom w:val="single" w:sz="4" w:space="0" w:color="auto"/>
              <w:right w:val="single" w:sz="4" w:space="0" w:color="auto"/>
            </w:tcBorders>
            <w:noWrap/>
            <w:vAlign w:val="center"/>
            <w:hideMark/>
          </w:tcPr>
          <w:p w14:paraId="7CBC0D85" w14:textId="77777777" w:rsidR="00261FB9" w:rsidRPr="000C29EB" w:rsidRDefault="00261FB9" w:rsidP="00D548CF">
            <w:pPr>
              <w:jc w:val="center"/>
              <w:rPr>
                <w:rFonts w:ascii="Arial" w:hAnsi="Arial" w:cs="Arial"/>
                <w:color w:val="000000"/>
                <w:sz w:val="16"/>
                <w:szCs w:val="16"/>
              </w:rPr>
            </w:pPr>
            <w:r w:rsidRPr="000C29EB">
              <w:rPr>
                <w:rFonts w:ascii="Arial" w:hAnsi="Arial" w:cs="Arial"/>
                <w:color w:val="000000"/>
                <w:sz w:val="16"/>
                <w:szCs w:val="16"/>
              </w:rPr>
              <w:t>1</w:t>
            </w:r>
          </w:p>
        </w:tc>
        <w:tc>
          <w:tcPr>
            <w:tcW w:w="2410" w:type="dxa"/>
            <w:tcBorders>
              <w:top w:val="nil"/>
              <w:left w:val="nil"/>
              <w:bottom w:val="single" w:sz="4" w:space="0" w:color="auto"/>
              <w:right w:val="single" w:sz="4" w:space="0" w:color="auto"/>
            </w:tcBorders>
            <w:noWrap/>
            <w:vAlign w:val="center"/>
            <w:hideMark/>
          </w:tcPr>
          <w:p w14:paraId="555FAC8A" w14:textId="77777777" w:rsidR="00261FB9" w:rsidRPr="000C29EB" w:rsidRDefault="00261FB9" w:rsidP="00D548CF">
            <w:pPr>
              <w:rPr>
                <w:rFonts w:ascii="Arial" w:hAnsi="Arial" w:cs="Arial"/>
                <w:color w:val="000000"/>
                <w:sz w:val="16"/>
                <w:szCs w:val="16"/>
              </w:rPr>
            </w:pPr>
            <w:proofErr w:type="spellStart"/>
            <w:r w:rsidRPr="000C29EB">
              <w:rPr>
                <w:rFonts w:ascii="Arial" w:hAnsi="Arial" w:cs="Arial"/>
                <w:color w:val="000000"/>
                <w:sz w:val="16"/>
                <w:szCs w:val="16"/>
              </w:rPr>
              <w:t>Konsumsi</w:t>
            </w:r>
            <w:proofErr w:type="spellEnd"/>
            <w:r w:rsidRPr="000C29EB">
              <w:rPr>
                <w:rFonts w:ascii="Arial" w:hAnsi="Arial" w:cs="Arial"/>
                <w:color w:val="000000"/>
                <w:sz w:val="16"/>
                <w:szCs w:val="16"/>
              </w:rPr>
              <w:t xml:space="preserve"> Rumah </w:t>
            </w:r>
            <w:proofErr w:type="spellStart"/>
            <w:r w:rsidRPr="000C29EB">
              <w:rPr>
                <w:rFonts w:ascii="Arial" w:hAnsi="Arial" w:cs="Arial"/>
                <w:color w:val="000000"/>
                <w:sz w:val="16"/>
                <w:szCs w:val="16"/>
              </w:rPr>
              <w:t>Tangga</w:t>
            </w:r>
            <w:proofErr w:type="spellEnd"/>
          </w:p>
        </w:tc>
        <w:tc>
          <w:tcPr>
            <w:tcW w:w="1134" w:type="dxa"/>
            <w:tcBorders>
              <w:top w:val="nil"/>
              <w:left w:val="nil"/>
              <w:bottom w:val="single" w:sz="4" w:space="0" w:color="auto"/>
              <w:right w:val="single" w:sz="4" w:space="0" w:color="auto"/>
            </w:tcBorders>
            <w:noWrap/>
            <w:vAlign w:val="center"/>
            <w:hideMark/>
          </w:tcPr>
          <w:p w14:paraId="526B0279"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3.183,27</w:t>
            </w:r>
          </w:p>
        </w:tc>
        <w:tc>
          <w:tcPr>
            <w:tcW w:w="1134" w:type="dxa"/>
            <w:tcBorders>
              <w:top w:val="nil"/>
              <w:left w:val="nil"/>
              <w:bottom w:val="single" w:sz="4" w:space="0" w:color="auto"/>
              <w:right w:val="single" w:sz="4" w:space="0" w:color="auto"/>
            </w:tcBorders>
            <w:noWrap/>
            <w:vAlign w:val="center"/>
            <w:hideMark/>
          </w:tcPr>
          <w:p w14:paraId="6E4ABBB6"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3.429,58</w:t>
            </w:r>
          </w:p>
        </w:tc>
        <w:tc>
          <w:tcPr>
            <w:tcW w:w="1134" w:type="dxa"/>
            <w:tcBorders>
              <w:top w:val="nil"/>
              <w:left w:val="nil"/>
              <w:bottom w:val="single" w:sz="4" w:space="0" w:color="auto"/>
              <w:right w:val="single" w:sz="4" w:space="0" w:color="auto"/>
            </w:tcBorders>
            <w:noWrap/>
            <w:vAlign w:val="center"/>
            <w:hideMark/>
          </w:tcPr>
          <w:p w14:paraId="44103A91"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3.747,47</w:t>
            </w:r>
          </w:p>
        </w:tc>
        <w:tc>
          <w:tcPr>
            <w:tcW w:w="1134" w:type="dxa"/>
            <w:tcBorders>
              <w:top w:val="nil"/>
              <w:left w:val="nil"/>
              <w:bottom w:val="single" w:sz="4" w:space="0" w:color="auto"/>
              <w:right w:val="single" w:sz="4" w:space="0" w:color="auto"/>
            </w:tcBorders>
            <w:noWrap/>
            <w:vAlign w:val="center"/>
            <w:hideMark/>
          </w:tcPr>
          <w:p w14:paraId="3DA3937C"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4.033,62</w:t>
            </w:r>
          </w:p>
        </w:tc>
        <w:tc>
          <w:tcPr>
            <w:tcW w:w="1136" w:type="dxa"/>
            <w:tcBorders>
              <w:top w:val="nil"/>
              <w:left w:val="nil"/>
              <w:bottom w:val="single" w:sz="4" w:space="0" w:color="auto"/>
              <w:right w:val="single" w:sz="4" w:space="0" w:color="auto"/>
            </w:tcBorders>
            <w:noWrap/>
            <w:vAlign w:val="center"/>
            <w:hideMark/>
          </w:tcPr>
          <w:p w14:paraId="475DC879"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4.411,36</w:t>
            </w:r>
          </w:p>
        </w:tc>
      </w:tr>
      <w:tr w:rsidR="0058316E" w14:paraId="4AB563EE" w14:textId="77777777" w:rsidTr="00C22DE1">
        <w:trPr>
          <w:gridAfter w:val="1"/>
          <w:wAfter w:w="7" w:type="dxa"/>
          <w:trHeight w:val="288"/>
        </w:trPr>
        <w:tc>
          <w:tcPr>
            <w:tcW w:w="567" w:type="dxa"/>
            <w:tcBorders>
              <w:top w:val="nil"/>
              <w:left w:val="single" w:sz="4" w:space="0" w:color="auto"/>
              <w:bottom w:val="single" w:sz="4" w:space="0" w:color="auto"/>
              <w:right w:val="single" w:sz="4" w:space="0" w:color="auto"/>
            </w:tcBorders>
            <w:noWrap/>
            <w:vAlign w:val="center"/>
            <w:hideMark/>
          </w:tcPr>
          <w:p w14:paraId="0D8B08AE" w14:textId="77777777" w:rsidR="00261FB9" w:rsidRPr="000C29EB" w:rsidRDefault="00261FB9" w:rsidP="00D548CF">
            <w:pPr>
              <w:jc w:val="center"/>
              <w:rPr>
                <w:rFonts w:ascii="Arial" w:hAnsi="Arial" w:cs="Arial"/>
                <w:color w:val="000000"/>
                <w:sz w:val="16"/>
                <w:szCs w:val="16"/>
              </w:rPr>
            </w:pPr>
            <w:r w:rsidRPr="000C29EB">
              <w:rPr>
                <w:rFonts w:ascii="Arial" w:hAnsi="Arial" w:cs="Arial"/>
                <w:color w:val="000000"/>
                <w:sz w:val="16"/>
                <w:szCs w:val="16"/>
              </w:rPr>
              <w:t>2</w:t>
            </w:r>
          </w:p>
        </w:tc>
        <w:tc>
          <w:tcPr>
            <w:tcW w:w="2410" w:type="dxa"/>
            <w:tcBorders>
              <w:top w:val="nil"/>
              <w:left w:val="nil"/>
              <w:bottom w:val="single" w:sz="4" w:space="0" w:color="auto"/>
              <w:right w:val="single" w:sz="4" w:space="0" w:color="auto"/>
            </w:tcBorders>
            <w:noWrap/>
            <w:vAlign w:val="center"/>
            <w:hideMark/>
          </w:tcPr>
          <w:p w14:paraId="29D8ACE4" w14:textId="77777777" w:rsidR="00261FB9" w:rsidRPr="000C29EB" w:rsidRDefault="00261FB9" w:rsidP="00D548CF">
            <w:pPr>
              <w:rPr>
                <w:rFonts w:ascii="Arial" w:hAnsi="Arial" w:cs="Arial"/>
                <w:color w:val="000000"/>
                <w:sz w:val="16"/>
                <w:szCs w:val="16"/>
              </w:rPr>
            </w:pPr>
            <w:proofErr w:type="spellStart"/>
            <w:r w:rsidRPr="000C29EB">
              <w:rPr>
                <w:rFonts w:ascii="Arial" w:hAnsi="Arial" w:cs="Arial"/>
                <w:color w:val="000000"/>
                <w:sz w:val="16"/>
                <w:szCs w:val="16"/>
              </w:rPr>
              <w:t>Konsumsi</w:t>
            </w:r>
            <w:proofErr w:type="spellEnd"/>
            <w:r w:rsidRPr="000C29EB">
              <w:rPr>
                <w:rFonts w:ascii="Arial" w:hAnsi="Arial" w:cs="Arial"/>
                <w:color w:val="000000"/>
                <w:sz w:val="16"/>
                <w:szCs w:val="16"/>
              </w:rPr>
              <w:t xml:space="preserve"> LNPRT</w:t>
            </w:r>
          </w:p>
        </w:tc>
        <w:tc>
          <w:tcPr>
            <w:tcW w:w="1134" w:type="dxa"/>
            <w:tcBorders>
              <w:top w:val="nil"/>
              <w:left w:val="nil"/>
              <w:bottom w:val="single" w:sz="4" w:space="0" w:color="auto"/>
              <w:right w:val="single" w:sz="4" w:space="0" w:color="auto"/>
            </w:tcBorders>
            <w:noWrap/>
            <w:vAlign w:val="center"/>
            <w:hideMark/>
          </w:tcPr>
          <w:p w14:paraId="786D6AB6"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73,65</w:t>
            </w:r>
          </w:p>
        </w:tc>
        <w:tc>
          <w:tcPr>
            <w:tcW w:w="1134" w:type="dxa"/>
            <w:tcBorders>
              <w:top w:val="nil"/>
              <w:left w:val="nil"/>
              <w:bottom w:val="single" w:sz="4" w:space="0" w:color="auto"/>
              <w:right w:val="single" w:sz="4" w:space="0" w:color="auto"/>
            </w:tcBorders>
            <w:noWrap/>
            <w:vAlign w:val="center"/>
            <w:hideMark/>
          </w:tcPr>
          <w:p w14:paraId="18A3B7B0"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79,15</w:t>
            </w:r>
          </w:p>
        </w:tc>
        <w:tc>
          <w:tcPr>
            <w:tcW w:w="1134" w:type="dxa"/>
            <w:tcBorders>
              <w:top w:val="nil"/>
              <w:left w:val="nil"/>
              <w:bottom w:val="single" w:sz="4" w:space="0" w:color="auto"/>
              <w:right w:val="single" w:sz="4" w:space="0" w:color="auto"/>
            </w:tcBorders>
            <w:noWrap/>
            <w:vAlign w:val="center"/>
            <w:hideMark/>
          </w:tcPr>
          <w:p w14:paraId="5BCAA03F"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86,47</w:t>
            </w:r>
          </w:p>
        </w:tc>
        <w:tc>
          <w:tcPr>
            <w:tcW w:w="1134" w:type="dxa"/>
            <w:tcBorders>
              <w:top w:val="nil"/>
              <w:left w:val="nil"/>
              <w:bottom w:val="single" w:sz="4" w:space="0" w:color="auto"/>
              <w:right w:val="single" w:sz="4" w:space="0" w:color="auto"/>
            </w:tcBorders>
            <w:noWrap/>
            <w:vAlign w:val="center"/>
            <w:hideMark/>
          </w:tcPr>
          <w:p w14:paraId="07726B67"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98,04</w:t>
            </w:r>
          </w:p>
        </w:tc>
        <w:tc>
          <w:tcPr>
            <w:tcW w:w="1136" w:type="dxa"/>
            <w:tcBorders>
              <w:top w:val="nil"/>
              <w:left w:val="nil"/>
              <w:bottom w:val="single" w:sz="4" w:space="0" w:color="auto"/>
              <w:right w:val="single" w:sz="4" w:space="0" w:color="auto"/>
            </w:tcBorders>
            <w:noWrap/>
            <w:vAlign w:val="center"/>
            <w:hideMark/>
          </w:tcPr>
          <w:p w14:paraId="4B8F1214"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99,67</w:t>
            </w:r>
          </w:p>
        </w:tc>
      </w:tr>
      <w:tr w:rsidR="0058316E" w14:paraId="3B1DC02E" w14:textId="77777777" w:rsidTr="00C22DE1">
        <w:trPr>
          <w:gridAfter w:val="1"/>
          <w:wAfter w:w="7" w:type="dxa"/>
          <w:trHeight w:val="355"/>
        </w:trPr>
        <w:tc>
          <w:tcPr>
            <w:tcW w:w="567" w:type="dxa"/>
            <w:tcBorders>
              <w:top w:val="nil"/>
              <w:left w:val="single" w:sz="4" w:space="0" w:color="auto"/>
              <w:bottom w:val="single" w:sz="4" w:space="0" w:color="auto"/>
              <w:right w:val="single" w:sz="4" w:space="0" w:color="auto"/>
            </w:tcBorders>
            <w:noWrap/>
            <w:vAlign w:val="center"/>
            <w:hideMark/>
          </w:tcPr>
          <w:p w14:paraId="2BC7730F" w14:textId="77777777" w:rsidR="00261FB9" w:rsidRPr="000C29EB" w:rsidRDefault="00261FB9" w:rsidP="00D548CF">
            <w:pPr>
              <w:jc w:val="center"/>
              <w:rPr>
                <w:rFonts w:ascii="Arial" w:hAnsi="Arial" w:cs="Arial"/>
                <w:color w:val="000000"/>
                <w:sz w:val="16"/>
                <w:szCs w:val="16"/>
              </w:rPr>
            </w:pPr>
            <w:r w:rsidRPr="000C29EB">
              <w:rPr>
                <w:rFonts w:ascii="Arial" w:hAnsi="Arial" w:cs="Arial"/>
                <w:color w:val="000000"/>
                <w:sz w:val="16"/>
                <w:szCs w:val="16"/>
              </w:rPr>
              <w:t>3</w:t>
            </w:r>
          </w:p>
        </w:tc>
        <w:tc>
          <w:tcPr>
            <w:tcW w:w="2410" w:type="dxa"/>
            <w:tcBorders>
              <w:top w:val="nil"/>
              <w:left w:val="nil"/>
              <w:bottom w:val="single" w:sz="4" w:space="0" w:color="auto"/>
              <w:right w:val="single" w:sz="4" w:space="0" w:color="auto"/>
            </w:tcBorders>
            <w:noWrap/>
            <w:vAlign w:val="center"/>
            <w:hideMark/>
          </w:tcPr>
          <w:p w14:paraId="1D95D8DF" w14:textId="77777777" w:rsidR="00261FB9" w:rsidRPr="000C29EB" w:rsidRDefault="00261FB9" w:rsidP="00D548CF">
            <w:pPr>
              <w:rPr>
                <w:rFonts w:ascii="Arial" w:hAnsi="Arial" w:cs="Arial"/>
                <w:color w:val="000000"/>
                <w:sz w:val="16"/>
                <w:szCs w:val="16"/>
              </w:rPr>
            </w:pPr>
            <w:proofErr w:type="spellStart"/>
            <w:r w:rsidRPr="000C29EB">
              <w:rPr>
                <w:rFonts w:ascii="Arial" w:hAnsi="Arial" w:cs="Arial"/>
                <w:color w:val="000000"/>
                <w:sz w:val="16"/>
                <w:szCs w:val="16"/>
              </w:rPr>
              <w:t>Konsumsi</w:t>
            </w:r>
            <w:proofErr w:type="spellEnd"/>
            <w:r w:rsidRPr="000C29EB">
              <w:rPr>
                <w:rFonts w:ascii="Arial" w:hAnsi="Arial" w:cs="Arial"/>
                <w:color w:val="000000"/>
                <w:sz w:val="16"/>
                <w:szCs w:val="16"/>
              </w:rPr>
              <w:t xml:space="preserve"> </w:t>
            </w:r>
            <w:proofErr w:type="spellStart"/>
            <w:r w:rsidRPr="000C29EB">
              <w:rPr>
                <w:rFonts w:ascii="Arial" w:hAnsi="Arial" w:cs="Arial"/>
                <w:color w:val="000000"/>
                <w:sz w:val="16"/>
                <w:szCs w:val="16"/>
              </w:rPr>
              <w:t>Pemerintah</w:t>
            </w:r>
            <w:proofErr w:type="spellEnd"/>
          </w:p>
        </w:tc>
        <w:tc>
          <w:tcPr>
            <w:tcW w:w="1134" w:type="dxa"/>
            <w:tcBorders>
              <w:top w:val="nil"/>
              <w:left w:val="nil"/>
              <w:bottom w:val="single" w:sz="4" w:space="0" w:color="auto"/>
              <w:right w:val="single" w:sz="4" w:space="0" w:color="auto"/>
            </w:tcBorders>
            <w:noWrap/>
            <w:vAlign w:val="center"/>
            <w:hideMark/>
          </w:tcPr>
          <w:p w14:paraId="18ADB55C"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1.346,27</w:t>
            </w:r>
          </w:p>
        </w:tc>
        <w:tc>
          <w:tcPr>
            <w:tcW w:w="1134" w:type="dxa"/>
            <w:tcBorders>
              <w:top w:val="nil"/>
              <w:left w:val="nil"/>
              <w:bottom w:val="single" w:sz="4" w:space="0" w:color="auto"/>
              <w:right w:val="single" w:sz="4" w:space="0" w:color="auto"/>
            </w:tcBorders>
            <w:noWrap/>
            <w:vAlign w:val="center"/>
            <w:hideMark/>
          </w:tcPr>
          <w:p w14:paraId="5B1355CC"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1.468,94</w:t>
            </w:r>
          </w:p>
        </w:tc>
        <w:tc>
          <w:tcPr>
            <w:tcW w:w="1134" w:type="dxa"/>
            <w:tcBorders>
              <w:top w:val="nil"/>
              <w:left w:val="nil"/>
              <w:bottom w:val="single" w:sz="4" w:space="0" w:color="auto"/>
              <w:right w:val="single" w:sz="4" w:space="0" w:color="auto"/>
            </w:tcBorders>
            <w:noWrap/>
            <w:vAlign w:val="center"/>
            <w:hideMark/>
          </w:tcPr>
          <w:p w14:paraId="0FCF68FA"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1.444,34</w:t>
            </w:r>
          </w:p>
        </w:tc>
        <w:tc>
          <w:tcPr>
            <w:tcW w:w="1134" w:type="dxa"/>
            <w:tcBorders>
              <w:top w:val="nil"/>
              <w:left w:val="nil"/>
              <w:bottom w:val="single" w:sz="4" w:space="0" w:color="auto"/>
              <w:right w:val="single" w:sz="4" w:space="0" w:color="auto"/>
            </w:tcBorders>
            <w:noWrap/>
            <w:vAlign w:val="center"/>
            <w:hideMark/>
          </w:tcPr>
          <w:p w14:paraId="22FAE795"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1.527,66</w:t>
            </w:r>
          </w:p>
        </w:tc>
        <w:tc>
          <w:tcPr>
            <w:tcW w:w="1136" w:type="dxa"/>
            <w:tcBorders>
              <w:top w:val="nil"/>
              <w:left w:val="nil"/>
              <w:bottom w:val="single" w:sz="4" w:space="0" w:color="auto"/>
              <w:right w:val="single" w:sz="4" w:space="0" w:color="auto"/>
            </w:tcBorders>
            <w:noWrap/>
            <w:vAlign w:val="center"/>
            <w:hideMark/>
          </w:tcPr>
          <w:p w14:paraId="0E9311C7"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1.668,76</w:t>
            </w:r>
          </w:p>
        </w:tc>
      </w:tr>
      <w:tr w:rsidR="0058316E" w14:paraId="29844662" w14:textId="77777777" w:rsidTr="00C22DE1">
        <w:trPr>
          <w:gridAfter w:val="1"/>
          <w:wAfter w:w="7" w:type="dxa"/>
          <w:trHeight w:val="288"/>
        </w:trPr>
        <w:tc>
          <w:tcPr>
            <w:tcW w:w="567" w:type="dxa"/>
            <w:tcBorders>
              <w:top w:val="nil"/>
              <w:left w:val="single" w:sz="4" w:space="0" w:color="auto"/>
              <w:bottom w:val="single" w:sz="4" w:space="0" w:color="auto"/>
              <w:right w:val="single" w:sz="4" w:space="0" w:color="auto"/>
            </w:tcBorders>
            <w:noWrap/>
            <w:vAlign w:val="center"/>
            <w:hideMark/>
          </w:tcPr>
          <w:p w14:paraId="7F628A16" w14:textId="77777777" w:rsidR="00261FB9" w:rsidRPr="000C29EB" w:rsidRDefault="00261FB9" w:rsidP="00D548CF">
            <w:pPr>
              <w:jc w:val="center"/>
              <w:rPr>
                <w:rFonts w:ascii="Arial" w:hAnsi="Arial" w:cs="Arial"/>
                <w:color w:val="000000"/>
                <w:sz w:val="16"/>
                <w:szCs w:val="16"/>
              </w:rPr>
            </w:pPr>
            <w:r w:rsidRPr="000C29EB">
              <w:rPr>
                <w:rFonts w:ascii="Arial" w:hAnsi="Arial" w:cs="Arial"/>
                <w:color w:val="000000"/>
                <w:sz w:val="16"/>
                <w:szCs w:val="16"/>
              </w:rPr>
              <w:t>4</w:t>
            </w:r>
          </w:p>
        </w:tc>
        <w:tc>
          <w:tcPr>
            <w:tcW w:w="2410" w:type="dxa"/>
            <w:tcBorders>
              <w:top w:val="nil"/>
              <w:left w:val="nil"/>
              <w:bottom w:val="single" w:sz="4" w:space="0" w:color="auto"/>
              <w:right w:val="single" w:sz="4" w:space="0" w:color="auto"/>
            </w:tcBorders>
            <w:noWrap/>
            <w:vAlign w:val="center"/>
            <w:hideMark/>
          </w:tcPr>
          <w:p w14:paraId="025864FB" w14:textId="77777777" w:rsidR="00261FB9" w:rsidRPr="000C29EB" w:rsidRDefault="00261FB9" w:rsidP="00D548CF">
            <w:pPr>
              <w:rPr>
                <w:rFonts w:ascii="Arial" w:hAnsi="Arial" w:cs="Arial"/>
                <w:color w:val="000000"/>
                <w:sz w:val="16"/>
                <w:szCs w:val="16"/>
              </w:rPr>
            </w:pPr>
            <w:proofErr w:type="spellStart"/>
            <w:r w:rsidRPr="000C29EB">
              <w:rPr>
                <w:rFonts w:ascii="Arial" w:hAnsi="Arial" w:cs="Arial"/>
                <w:color w:val="000000"/>
                <w:sz w:val="16"/>
                <w:szCs w:val="16"/>
              </w:rPr>
              <w:t>Pembentukan</w:t>
            </w:r>
            <w:proofErr w:type="spellEnd"/>
            <w:r w:rsidRPr="000C29EB">
              <w:rPr>
                <w:rFonts w:ascii="Arial" w:hAnsi="Arial" w:cs="Arial"/>
                <w:color w:val="000000"/>
                <w:sz w:val="16"/>
                <w:szCs w:val="16"/>
              </w:rPr>
              <w:t xml:space="preserve"> Modal Tetap Bruto</w:t>
            </w:r>
          </w:p>
        </w:tc>
        <w:tc>
          <w:tcPr>
            <w:tcW w:w="1134" w:type="dxa"/>
            <w:tcBorders>
              <w:top w:val="nil"/>
              <w:left w:val="nil"/>
              <w:bottom w:val="single" w:sz="4" w:space="0" w:color="auto"/>
              <w:right w:val="single" w:sz="4" w:space="0" w:color="auto"/>
            </w:tcBorders>
            <w:noWrap/>
            <w:vAlign w:val="center"/>
            <w:hideMark/>
          </w:tcPr>
          <w:p w14:paraId="1426B5BF"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1.619,37</w:t>
            </w:r>
          </w:p>
        </w:tc>
        <w:tc>
          <w:tcPr>
            <w:tcW w:w="1134" w:type="dxa"/>
            <w:tcBorders>
              <w:top w:val="nil"/>
              <w:left w:val="nil"/>
              <w:bottom w:val="single" w:sz="4" w:space="0" w:color="auto"/>
              <w:right w:val="single" w:sz="4" w:space="0" w:color="auto"/>
            </w:tcBorders>
            <w:noWrap/>
            <w:vAlign w:val="center"/>
            <w:hideMark/>
          </w:tcPr>
          <w:p w14:paraId="2C171B95"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2.150,15</w:t>
            </w:r>
          </w:p>
        </w:tc>
        <w:tc>
          <w:tcPr>
            <w:tcW w:w="1134" w:type="dxa"/>
            <w:tcBorders>
              <w:top w:val="nil"/>
              <w:left w:val="nil"/>
              <w:bottom w:val="single" w:sz="4" w:space="0" w:color="auto"/>
              <w:right w:val="single" w:sz="4" w:space="0" w:color="auto"/>
            </w:tcBorders>
            <w:noWrap/>
            <w:vAlign w:val="center"/>
            <w:hideMark/>
          </w:tcPr>
          <w:p w14:paraId="0D8A00A5"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1.536,13</w:t>
            </w:r>
          </w:p>
        </w:tc>
        <w:tc>
          <w:tcPr>
            <w:tcW w:w="1134" w:type="dxa"/>
            <w:tcBorders>
              <w:top w:val="nil"/>
              <w:left w:val="nil"/>
              <w:bottom w:val="single" w:sz="4" w:space="0" w:color="auto"/>
              <w:right w:val="single" w:sz="4" w:space="0" w:color="auto"/>
            </w:tcBorders>
            <w:noWrap/>
            <w:vAlign w:val="center"/>
            <w:hideMark/>
          </w:tcPr>
          <w:p w14:paraId="0247616F"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1.620,95</w:t>
            </w:r>
          </w:p>
        </w:tc>
        <w:tc>
          <w:tcPr>
            <w:tcW w:w="1136" w:type="dxa"/>
            <w:tcBorders>
              <w:top w:val="nil"/>
              <w:left w:val="nil"/>
              <w:bottom w:val="single" w:sz="4" w:space="0" w:color="auto"/>
              <w:right w:val="single" w:sz="4" w:space="0" w:color="auto"/>
            </w:tcBorders>
            <w:noWrap/>
            <w:vAlign w:val="center"/>
            <w:hideMark/>
          </w:tcPr>
          <w:p w14:paraId="0771883D"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2.410,34</w:t>
            </w:r>
          </w:p>
        </w:tc>
      </w:tr>
      <w:tr w:rsidR="0058316E" w14:paraId="0B3C3EFE" w14:textId="77777777" w:rsidTr="00C22DE1">
        <w:trPr>
          <w:gridAfter w:val="1"/>
          <w:wAfter w:w="7" w:type="dxa"/>
          <w:trHeight w:val="288"/>
        </w:trPr>
        <w:tc>
          <w:tcPr>
            <w:tcW w:w="567" w:type="dxa"/>
            <w:tcBorders>
              <w:top w:val="nil"/>
              <w:left w:val="single" w:sz="4" w:space="0" w:color="auto"/>
              <w:bottom w:val="single" w:sz="4" w:space="0" w:color="auto"/>
              <w:right w:val="single" w:sz="4" w:space="0" w:color="auto"/>
            </w:tcBorders>
            <w:noWrap/>
            <w:vAlign w:val="center"/>
            <w:hideMark/>
          </w:tcPr>
          <w:p w14:paraId="528CED3D" w14:textId="77777777" w:rsidR="00261FB9" w:rsidRPr="000C29EB" w:rsidRDefault="00261FB9" w:rsidP="00D548CF">
            <w:pPr>
              <w:jc w:val="center"/>
              <w:rPr>
                <w:rFonts w:ascii="Arial" w:hAnsi="Arial" w:cs="Arial"/>
                <w:color w:val="000000"/>
                <w:sz w:val="16"/>
                <w:szCs w:val="16"/>
              </w:rPr>
            </w:pPr>
            <w:r w:rsidRPr="000C29EB">
              <w:rPr>
                <w:rFonts w:ascii="Arial" w:hAnsi="Arial" w:cs="Arial"/>
                <w:color w:val="000000"/>
                <w:sz w:val="16"/>
                <w:szCs w:val="16"/>
              </w:rPr>
              <w:t>5</w:t>
            </w:r>
          </w:p>
        </w:tc>
        <w:tc>
          <w:tcPr>
            <w:tcW w:w="2410" w:type="dxa"/>
            <w:tcBorders>
              <w:top w:val="nil"/>
              <w:left w:val="nil"/>
              <w:bottom w:val="single" w:sz="4" w:space="0" w:color="auto"/>
              <w:right w:val="single" w:sz="4" w:space="0" w:color="auto"/>
            </w:tcBorders>
            <w:noWrap/>
            <w:vAlign w:val="center"/>
            <w:hideMark/>
          </w:tcPr>
          <w:p w14:paraId="03763157" w14:textId="77777777" w:rsidR="00261FB9" w:rsidRPr="000C29EB" w:rsidRDefault="00261FB9" w:rsidP="00D548CF">
            <w:pPr>
              <w:rPr>
                <w:rFonts w:ascii="Arial" w:hAnsi="Arial" w:cs="Arial"/>
                <w:color w:val="000000"/>
                <w:sz w:val="16"/>
                <w:szCs w:val="16"/>
              </w:rPr>
            </w:pPr>
            <w:proofErr w:type="spellStart"/>
            <w:r w:rsidRPr="000C29EB">
              <w:rPr>
                <w:rFonts w:ascii="Arial" w:hAnsi="Arial" w:cs="Arial"/>
                <w:color w:val="000000"/>
                <w:sz w:val="16"/>
                <w:szCs w:val="16"/>
              </w:rPr>
              <w:t>Perubahan</w:t>
            </w:r>
            <w:proofErr w:type="spellEnd"/>
            <w:r w:rsidRPr="000C29EB">
              <w:rPr>
                <w:rFonts w:ascii="Arial" w:hAnsi="Arial" w:cs="Arial"/>
                <w:color w:val="000000"/>
                <w:sz w:val="16"/>
                <w:szCs w:val="16"/>
              </w:rPr>
              <w:t xml:space="preserve"> </w:t>
            </w:r>
            <w:proofErr w:type="spellStart"/>
            <w:r w:rsidRPr="000C29EB">
              <w:rPr>
                <w:rFonts w:ascii="Arial" w:hAnsi="Arial" w:cs="Arial"/>
                <w:color w:val="000000"/>
                <w:sz w:val="16"/>
                <w:szCs w:val="16"/>
              </w:rPr>
              <w:t>Inventori</w:t>
            </w:r>
            <w:proofErr w:type="spellEnd"/>
          </w:p>
        </w:tc>
        <w:tc>
          <w:tcPr>
            <w:tcW w:w="1134" w:type="dxa"/>
            <w:tcBorders>
              <w:top w:val="nil"/>
              <w:left w:val="nil"/>
              <w:bottom w:val="single" w:sz="4" w:space="0" w:color="auto"/>
              <w:right w:val="single" w:sz="4" w:space="0" w:color="auto"/>
            </w:tcBorders>
            <w:noWrap/>
            <w:vAlign w:val="center"/>
            <w:hideMark/>
          </w:tcPr>
          <w:p w14:paraId="684F8F40"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-101,94</w:t>
            </w:r>
          </w:p>
        </w:tc>
        <w:tc>
          <w:tcPr>
            <w:tcW w:w="1134" w:type="dxa"/>
            <w:tcBorders>
              <w:top w:val="nil"/>
              <w:left w:val="nil"/>
              <w:bottom w:val="single" w:sz="4" w:space="0" w:color="auto"/>
              <w:right w:val="single" w:sz="4" w:space="0" w:color="auto"/>
            </w:tcBorders>
            <w:noWrap/>
            <w:vAlign w:val="center"/>
            <w:hideMark/>
          </w:tcPr>
          <w:p w14:paraId="4F377060"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16,06</w:t>
            </w:r>
          </w:p>
        </w:tc>
        <w:tc>
          <w:tcPr>
            <w:tcW w:w="1134" w:type="dxa"/>
            <w:tcBorders>
              <w:top w:val="nil"/>
              <w:left w:val="nil"/>
              <w:bottom w:val="single" w:sz="4" w:space="0" w:color="auto"/>
              <w:right w:val="single" w:sz="4" w:space="0" w:color="auto"/>
            </w:tcBorders>
            <w:noWrap/>
            <w:vAlign w:val="center"/>
            <w:hideMark/>
          </w:tcPr>
          <w:p w14:paraId="1CDF02D2"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-26,06</w:t>
            </w:r>
          </w:p>
        </w:tc>
        <w:tc>
          <w:tcPr>
            <w:tcW w:w="1134" w:type="dxa"/>
            <w:tcBorders>
              <w:top w:val="nil"/>
              <w:left w:val="nil"/>
              <w:bottom w:val="single" w:sz="4" w:space="0" w:color="auto"/>
              <w:right w:val="single" w:sz="4" w:space="0" w:color="auto"/>
            </w:tcBorders>
            <w:noWrap/>
            <w:vAlign w:val="center"/>
            <w:hideMark/>
          </w:tcPr>
          <w:p w14:paraId="327BF401"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30,82</w:t>
            </w:r>
          </w:p>
        </w:tc>
        <w:tc>
          <w:tcPr>
            <w:tcW w:w="1136" w:type="dxa"/>
            <w:tcBorders>
              <w:top w:val="nil"/>
              <w:left w:val="nil"/>
              <w:bottom w:val="single" w:sz="4" w:space="0" w:color="auto"/>
              <w:right w:val="single" w:sz="4" w:space="0" w:color="auto"/>
            </w:tcBorders>
            <w:noWrap/>
            <w:vAlign w:val="center"/>
            <w:hideMark/>
          </w:tcPr>
          <w:p w14:paraId="584C894D"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15,65</w:t>
            </w:r>
          </w:p>
        </w:tc>
      </w:tr>
      <w:tr w:rsidR="0058316E" w14:paraId="4D09A365" w14:textId="77777777" w:rsidTr="00C22DE1">
        <w:trPr>
          <w:gridAfter w:val="1"/>
          <w:wAfter w:w="7" w:type="dxa"/>
          <w:trHeight w:val="288"/>
        </w:trPr>
        <w:tc>
          <w:tcPr>
            <w:tcW w:w="567" w:type="dxa"/>
            <w:tcBorders>
              <w:top w:val="nil"/>
              <w:left w:val="single" w:sz="4" w:space="0" w:color="auto"/>
              <w:bottom w:val="single" w:sz="4" w:space="0" w:color="auto"/>
              <w:right w:val="single" w:sz="4" w:space="0" w:color="auto"/>
            </w:tcBorders>
            <w:noWrap/>
            <w:vAlign w:val="center"/>
            <w:hideMark/>
          </w:tcPr>
          <w:p w14:paraId="21495EF5" w14:textId="77777777" w:rsidR="00261FB9" w:rsidRPr="000C29EB" w:rsidRDefault="00261FB9" w:rsidP="00D548CF">
            <w:pPr>
              <w:jc w:val="center"/>
              <w:rPr>
                <w:rFonts w:ascii="Arial" w:hAnsi="Arial" w:cs="Arial"/>
                <w:color w:val="000000"/>
                <w:sz w:val="16"/>
                <w:szCs w:val="16"/>
              </w:rPr>
            </w:pPr>
            <w:r w:rsidRPr="000C29EB">
              <w:rPr>
                <w:rFonts w:ascii="Arial" w:hAnsi="Arial" w:cs="Arial"/>
                <w:color w:val="000000"/>
                <w:sz w:val="16"/>
                <w:szCs w:val="16"/>
              </w:rPr>
              <w:t>6</w:t>
            </w:r>
          </w:p>
        </w:tc>
        <w:tc>
          <w:tcPr>
            <w:tcW w:w="2410" w:type="dxa"/>
            <w:tcBorders>
              <w:top w:val="nil"/>
              <w:left w:val="nil"/>
              <w:bottom w:val="single" w:sz="4" w:space="0" w:color="auto"/>
              <w:right w:val="single" w:sz="4" w:space="0" w:color="auto"/>
            </w:tcBorders>
            <w:noWrap/>
            <w:vAlign w:val="center"/>
            <w:hideMark/>
          </w:tcPr>
          <w:p w14:paraId="16CC97D3" w14:textId="77777777" w:rsidR="00261FB9" w:rsidRPr="000C29EB" w:rsidRDefault="00261FB9" w:rsidP="00D548CF">
            <w:pPr>
              <w:rPr>
                <w:rFonts w:ascii="Arial" w:hAnsi="Arial" w:cs="Arial"/>
                <w:color w:val="000000"/>
                <w:sz w:val="16"/>
                <w:szCs w:val="16"/>
              </w:rPr>
            </w:pPr>
            <w:r w:rsidRPr="000C29EB">
              <w:rPr>
                <w:rFonts w:ascii="Arial" w:hAnsi="Arial" w:cs="Arial"/>
                <w:color w:val="000000"/>
                <w:sz w:val="16"/>
                <w:szCs w:val="16"/>
              </w:rPr>
              <w:t xml:space="preserve">Net </w:t>
            </w:r>
            <w:proofErr w:type="spellStart"/>
            <w:r w:rsidRPr="000C29EB">
              <w:rPr>
                <w:rFonts w:ascii="Arial" w:hAnsi="Arial" w:cs="Arial"/>
                <w:color w:val="000000"/>
                <w:sz w:val="16"/>
                <w:szCs w:val="16"/>
              </w:rPr>
              <w:t>Ekspor</w:t>
            </w:r>
            <w:proofErr w:type="spellEnd"/>
            <w:r w:rsidRPr="000C29EB">
              <w:rPr>
                <w:rFonts w:ascii="Arial" w:hAnsi="Arial" w:cs="Arial"/>
                <w:color w:val="000000"/>
                <w:sz w:val="16"/>
                <w:szCs w:val="16"/>
              </w:rPr>
              <w:t xml:space="preserve"> Barang dan Jasa</w:t>
            </w:r>
          </w:p>
        </w:tc>
        <w:tc>
          <w:tcPr>
            <w:tcW w:w="1134" w:type="dxa"/>
            <w:tcBorders>
              <w:top w:val="nil"/>
              <w:left w:val="nil"/>
              <w:bottom w:val="single" w:sz="4" w:space="0" w:color="auto"/>
              <w:right w:val="single" w:sz="4" w:space="0" w:color="auto"/>
            </w:tcBorders>
            <w:noWrap/>
            <w:vAlign w:val="center"/>
            <w:hideMark/>
          </w:tcPr>
          <w:p w14:paraId="41E943AF"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-114,98</w:t>
            </w:r>
          </w:p>
        </w:tc>
        <w:tc>
          <w:tcPr>
            <w:tcW w:w="1134" w:type="dxa"/>
            <w:tcBorders>
              <w:top w:val="nil"/>
              <w:left w:val="nil"/>
              <w:bottom w:val="single" w:sz="4" w:space="0" w:color="auto"/>
              <w:right w:val="single" w:sz="4" w:space="0" w:color="auto"/>
            </w:tcBorders>
            <w:noWrap/>
            <w:vAlign w:val="center"/>
            <w:hideMark/>
          </w:tcPr>
          <w:p w14:paraId="2CD655BC"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-655,3</w:t>
            </w:r>
          </w:p>
        </w:tc>
        <w:tc>
          <w:tcPr>
            <w:tcW w:w="1134" w:type="dxa"/>
            <w:tcBorders>
              <w:top w:val="nil"/>
              <w:left w:val="nil"/>
              <w:bottom w:val="single" w:sz="4" w:space="0" w:color="auto"/>
              <w:right w:val="single" w:sz="4" w:space="0" w:color="auto"/>
            </w:tcBorders>
            <w:noWrap/>
            <w:vAlign w:val="center"/>
            <w:hideMark/>
          </w:tcPr>
          <w:p w14:paraId="35A3D9E0"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4,08</w:t>
            </w:r>
          </w:p>
        </w:tc>
        <w:tc>
          <w:tcPr>
            <w:tcW w:w="1134" w:type="dxa"/>
            <w:tcBorders>
              <w:top w:val="nil"/>
              <w:left w:val="nil"/>
              <w:bottom w:val="single" w:sz="4" w:space="0" w:color="auto"/>
              <w:right w:val="single" w:sz="4" w:space="0" w:color="auto"/>
            </w:tcBorders>
            <w:noWrap/>
            <w:vAlign w:val="center"/>
            <w:hideMark/>
          </w:tcPr>
          <w:p w14:paraId="69EA3246"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243,02</w:t>
            </w:r>
          </w:p>
        </w:tc>
        <w:tc>
          <w:tcPr>
            <w:tcW w:w="1136" w:type="dxa"/>
            <w:tcBorders>
              <w:top w:val="nil"/>
              <w:left w:val="nil"/>
              <w:bottom w:val="single" w:sz="4" w:space="0" w:color="auto"/>
              <w:right w:val="single" w:sz="4" w:space="0" w:color="auto"/>
            </w:tcBorders>
            <w:noWrap/>
            <w:vAlign w:val="center"/>
            <w:hideMark/>
          </w:tcPr>
          <w:p w14:paraId="5897A7B5" w14:textId="77777777" w:rsidR="00261FB9" w:rsidRPr="00D548CF" w:rsidRDefault="00261FB9" w:rsidP="00D548CF">
            <w:pPr>
              <w:jc w:val="center"/>
              <w:rPr>
                <w:rFonts w:ascii="Arial" w:hAnsi="Arial" w:cs="Arial"/>
                <w:color w:val="000000"/>
                <w:sz w:val="16"/>
                <w:szCs w:val="16"/>
              </w:rPr>
            </w:pPr>
            <w:r w:rsidRPr="00D548CF">
              <w:rPr>
                <w:rFonts w:ascii="Arial" w:hAnsi="Arial" w:cs="Arial"/>
                <w:color w:val="000000"/>
                <w:sz w:val="16"/>
                <w:szCs w:val="16"/>
              </w:rPr>
              <w:t>-762,99</w:t>
            </w:r>
          </w:p>
        </w:tc>
      </w:tr>
      <w:tr w:rsidR="0058316E" w14:paraId="22517B88" w14:textId="77777777" w:rsidTr="00C22DE1">
        <w:trPr>
          <w:gridAfter w:val="1"/>
          <w:wAfter w:w="7" w:type="dxa"/>
          <w:trHeight w:val="288"/>
        </w:trPr>
        <w:tc>
          <w:tcPr>
            <w:tcW w:w="567" w:type="dxa"/>
            <w:tcBorders>
              <w:top w:val="nil"/>
              <w:left w:val="single" w:sz="4" w:space="0" w:color="auto"/>
              <w:bottom w:val="single" w:sz="4" w:space="0" w:color="auto"/>
              <w:right w:val="single" w:sz="4" w:space="0" w:color="auto"/>
            </w:tcBorders>
            <w:noWrap/>
            <w:vAlign w:val="center"/>
            <w:hideMark/>
          </w:tcPr>
          <w:p w14:paraId="05CE2EF7" w14:textId="15A7F26C" w:rsidR="00261FB9" w:rsidRPr="000C29EB" w:rsidRDefault="00261FB9" w:rsidP="00D548CF">
            <w:pPr>
              <w:jc w:val="center"/>
              <w:rPr>
                <w:rFonts w:ascii="Arial" w:hAnsi="Arial" w:cs="Arial"/>
                <w:color w:val="000000"/>
                <w:sz w:val="16"/>
                <w:szCs w:val="16"/>
              </w:rPr>
            </w:pPr>
          </w:p>
        </w:tc>
        <w:tc>
          <w:tcPr>
            <w:tcW w:w="2410" w:type="dxa"/>
            <w:tcBorders>
              <w:top w:val="nil"/>
              <w:left w:val="nil"/>
              <w:bottom w:val="single" w:sz="4" w:space="0" w:color="auto"/>
              <w:right w:val="single" w:sz="4" w:space="0" w:color="auto"/>
            </w:tcBorders>
            <w:noWrap/>
            <w:vAlign w:val="center"/>
            <w:hideMark/>
          </w:tcPr>
          <w:p w14:paraId="51EC61F7" w14:textId="77777777" w:rsidR="00261FB9" w:rsidRPr="000C29EB" w:rsidRDefault="00261FB9" w:rsidP="00D548CF">
            <w:pPr>
              <w:jc w:val="center"/>
              <w:rPr>
                <w:rFonts w:ascii="Arial" w:hAnsi="Arial" w:cs="Arial"/>
                <w:b/>
                <w:bCs/>
                <w:color w:val="000000"/>
                <w:sz w:val="16"/>
                <w:szCs w:val="16"/>
              </w:rPr>
            </w:pPr>
            <w:r w:rsidRPr="000C29EB">
              <w:rPr>
                <w:rFonts w:ascii="Arial" w:hAnsi="Arial" w:cs="Arial"/>
                <w:b/>
                <w:bCs/>
                <w:color w:val="000000"/>
                <w:sz w:val="16"/>
                <w:szCs w:val="16"/>
              </w:rPr>
              <w:t>PDRB</w:t>
            </w:r>
          </w:p>
        </w:tc>
        <w:tc>
          <w:tcPr>
            <w:tcW w:w="1134" w:type="dxa"/>
            <w:tcBorders>
              <w:top w:val="nil"/>
              <w:left w:val="nil"/>
              <w:bottom w:val="single" w:sz="4" w:space="0" w:color="auto"/>
              <w:right w:val="single" w:sz="4" w:space="0" w:color="auto"/>
            </w:tcBorders>
            <w:noWrap/>
            <w:vAlign w:val="center"/>
            <w:hideMark/>
          </w:tcPr>
          <w:p w14:paraId="74772F52" w14:textId="77777777" w:rsidR="00261FB9" w:rsidRPr="000C29EB" w:rsidRDefault="00261FB9" w:rsidP="00D548CF">
            <w:pPr>
              <w:jc w:val="center"/>
              <w:rPr>
                <w:rFonts w:ascii="Arial" w:hAnsi="Arial" w:cs="Arial"/>
                <w:b/>
                <w:bCs/>
                <w:color w:val="000000"/>
                <w:sz w:val="16"/>
                <w:szCs w:val="16"/>
              </w:rPr>
            </w:pPr>
            <w:r w:rsidRPr="000C29EB">
              <w:rPr>
                <w:rFonts w:ascii="Arial" w:hAnsi="Arial" w:cs="Arial"/>
                <w:b/>
                <w:bCs/>
                <w:color w:val="000000"/>
                <w:sz w:val="16"/>
                <w:szCs w:val="16"/>
              </w:rPr>
              <w:t>6.002,95</w:t>
            </w:r>
          </w:p>
        </w:tc>
        <w:tc>
          <w:tcPr>
            <w:tcW w:w="1134" w:type="dxa"/>
            <w:tcBorders>
              <w:top w:val="nil"/>
              <w:left w:val="nil"/>
              <w:bottom w:val="single" w:sz="4" w:space="0" w:color="auto"/>
              <w:right w:val="single" w:sz="4" w:space="0" w:color="auto"/>
            </w:tcBorders>
            <w:noWrap/>
            <w:vAlign w:val="center"/>
            <w:hideMark/>
          </w:tcPr>
          <w:p w14:paraId="1B5F60E4" w14:textId="77777777" w:rsidR="00261FB9" w:rsidRPr="000C29EB" w:rsidRDefault="00261FB9" w:rsidP="00D548CF">
            <w:pPr>
              <w:jc w:val="center"/>
              <w:rPr>
                <w:rFonts w:ascii="Arial" w:hAnsi="Arial" w:cs="Arial"/>
                <w:b/>
                <w:bCs/>
                <w:color w:val="000000"/>
                <w:sz w:val="16"/>
                <w:szCs w:val="16"/>
              </w:rPr>
            </w:pPr>
            <w:r w:rsidRPr="000C29EB">
              <w:rPr>
                <w:rFonts w:ascii="Arial" w:hAnsi="Arial" w:cs="Arial"/>
                <w:b/>
                <w:bCs/>
                <w:color w:val="000000"/>
                <w:sz w:val="16"/>
                <w:szCs w:val="16"/>
              </w:rPr>
              <w:t>6.436,72</w:t>
            </w:r>
          </w:p>
        </w:tc>
        <w:tc>
          <w:tcPr>
            <w:tcW w:w="1134" w:type="dxa"/>
            <w:tcBorders>
              <w:top w:val="nil"/>
              <w:left w:val="nil"/>
              <w:bottom w:val="single" w:sz="4" w:space="0" w:color="auto"/>
              <w:right w:val="single" w:sz="4" w:space="0" w:color="auto"/>
            </w:tcBorders>
            <w:noWrap/>
            <w:vAlign w:val="center"/>
            <w:hideMark/>
          </w:tcPr>
          <w:p w14:paraId="3514C74C" w14:textId="77777777" w:rsidR="00261FB9" w:rsidRPr="000C29EB" w:rsidRDefault="00261FB9" w:rsidP="00D548CF">
            <w:pPr>
              <w:jc w:val="center"/>
              <w:rPr>
                <w:rFonts w:ascii="Arial" w:hAnsi="Arial" w:cs="Arial"/>
                <w:b/>
                <w:bCs/>
                <w:color w:val="000000"/>
                <w:sz w:val="16"/>
                <w:szCs w:val="16"/>
              </w:rPr>
            </w:pPr>
            <w:r w:rsidRPr="000C29EB">
              <w:rPr>
                <w:rFonts w:ascii="Arial" w:hAnsi="Arial" w:cs="Arial"/>
                <w:b/>
                <w:bCs/>
                <w:color w:val="000000"/>
                <w:sz w:val="16"/>
                <w:szCs w:val="16"/>
              </w:rPr>
              <w:t>6.792,43</w:t>
            </w:r>
          </w:p>
        </w:tc>
        <w:tc>
          <w:tcPr>
            <w:tcW w:w="1134" w:type="dxa"/>
            <w:tcBorders>
              <w:top w:val="nil"/>
              <w:left w:val="nil"/>
              <w:bottom w:val="single" w:sz="4" w:space="0" w:color="auto"/>
              <w:right w:val="single" w:sz="4" w:space="0" w:color="auto"/>
            </w:tcBorders>
            <w:noWrap/>
            <w:vAlign w:val="center"/>
            <w:hideMark/>
          </w:tcPr>
          <w:p w14:paraId="792E787C" w14:textId="77777777" w:rsidR="00261FB9" w:rsidRPr="000C29EB" w:rsidRDefault="00261FB9" w:rsidP="00D548CF">
            <w:pPr>
              <w:jc w:val="center"/>
              <w:rPr>
                <w:rFonts w:ascii="Arial" w:hAnsi="Arial" w:cs="Arial"/>
                <w:b/>
                <w:bCs/>
                <w:color w:val="000000"/>
                <w:sz w:val="16"/>
                <w:szCs w:val="16"/>
              </w:rPr>
            </w:pPr>
            <w:r w:rsidRPr="000C29EB">
              <w:rPr>
                <w:rFonts w:ascii="Arial" w:hAnsi="Arial" w:cs="Arial"/>
                <w:b/>
                <w:bCs/>
                <w:color w:val="000000"/>
                <w:sz w:val="16"/>
                <w:szCs w:val="16"/>
              </w:rPr>
              <w:t>7.311,09</w:t>
            </w:r>
          </w:p>
        </w:tc>
        <w:tc>
          <w:tcPr>
            <w:tcW w:w="1136" w:type="dxa"/>
            <w:tcBorders>
              <w:top w:val="nil"/>
              <w:left w:val="nil"/>
              <w:bottom w:val="single" w:sz="4" w:space="0" w:color="auto"/>
              <w:right w:val="single" w:sz="4" w:space="0" w:color="auto"/>
            </w:tcBorders>
            <w:noWrap/>
            <w:vAlign w:val="center"/>
            <w:hideMark/>
          </w:tcPr>
          <w:p w14:paraId="06D13100" w14:textId="4C5DC529" w:rsidR="00261FB9" w:rsidRPr="000C29EB" w:rsidRDefault="00261FB9" w:rsidP="00D548CF">
            <w:pPr>
              <w:jc w:val="center"/>
              <w:rPr>
                <w:rFonts w:ascii="Arial" w:hAnsi="Arial" w:cs="Arial"/>
                <w:b/>
                <w:bCs/>
                <w:color w:val="000000"/>
                <w:sz w:val="16"/>
                <w:szCs w:val="16"/>
              </w:rPr>
            </w:pPr>
            <w:r w:rsidRPr="000C29EB">
              <w:rPr>
                <w:rFonts w:ascii="Arial" w:hAnsi="Arial" w:cs="Arial"/>
                <w:b/>
                <w:bCs/>
                <w:color w:val="000000"/>
                <w:sz w:val="16"/>
                <w:szCs w:val="16"/>
              </w:rPr>
              <w:t>7.727,4</w:t>
            </w:r>
            <w:r w:rsidR="0058316E" w:rsidRPr="000C29EB">
              <w:rPr>
                <w:rFonts w:ascii="Arial" w:hAnsi="Arial" w:cs="Arial"/>
                <w:b/>
                <w:bCs/>
                <w:color w:val="000000"/>
                <w:sz w:val="16"/>
                <w:szCs w:val="16"/>
              </w:rPr>
              <w:t>7</w:t>
            </w:r>
          </w:p>
        </w:tc>
      </w:tr>
    </w:tbl>
    <w:p w14:paraId="4434825C" w14:textId="4718ECF7" w:rsidR="00D84B51" w:rsidRPr="00F65473" w:rsidRDefault="00261FB9" w:rsidP="00261FB9">
      <w:pPr>
        <w:tabs>
          <w:tab w:val="left" w:pos="540"/>
        </w:tabs>
        <w:spacing w:before="35" w:line="360" w:lineRule="auto"/>
        <w:rPr>
          <w:rFonts w:eastAsia="Arial Narrow"/>
          <w:sz w:val="22"/>
          <w:szCs w:val="22"/>
        </w:rPr>
      </w:pPr>
      <w:r>
        <w:rPr>
          <w:rFonts w:eastAsia="Arial Narrow"/>
          <w:spacing w:val="1"/>
        </w:rPr>
        <w:t xml:space="preserve">                                </w:t>
      </w:r>
      <w:proofErr w:type="spellStart"/>
      <w:r w:rsidRPr="00F65473">
        <w:rPr>
          <w:rFonts w:eastAsia="Arial Narrow"/>
          <w:spacing w:val="1"/>
          <w:sz w:val="22"/>
          <w:szCs w:val="22"/>
        </w:rPr>
        <w:t>S</w:t>
      </w:r>
      <w:r w:rsidR="00D84B51" w:rsidRPr="00F65473">
        <w:rPr>
          <w:rFonts w:eastAsia="Arial Narrow"/>
          <w:spacing w:val="1"/>
          <w:sz w:val="22"/>
          <w:szCs w:val="22"/>
        </w:rPr>
        <w:t>u</w:t>
      </w:r>
      <w:r w:rsidR="00D84B51" w:rsidRPr="00F65473">
        <w:rPr>
          <w:rFonts w:eastAsia="Arial Narrow"/>
          <w:spacing w:val="-1"/>
          <w:sz w:val="22"/>
          <w:szCs w:val="22"/>
        </w:rPr>
        <w:t>m</w:t>
      </w:r>
      <w:r w:rsidR="00D84B51" w:rsidRPr="00F65473">
        <w:rPr>
          <w:rFonts w:eastAsia="Arial Narrow"/>
          <w:spacing w:val="1"/>
          <w:sz w:val="22"/>
          <w:szCs w:val="22"/>
        </w:rPr>
        <w:t>ber</w:t>
      </w:r>
      <w:proofErr w:type="spellEnd"/>
      <w:r w:rsidR="00D84B51" w:rsidRPr="00F65473">
        <w:rPr>
          <w:rFonts w:eastAsia="Arial Narrow"/>
          <w:sz w:val="22"/>
          <w:szCs w:val="22"/>
        </w:rPr>
        <w:t>:</w:t>
      </w:r>
      <w:r w:rsidR="00D84B51" w:rsidRPr="00F65473">
        <w:rPr>
          <w:rFonts w:eastAsia="Arial Narrow"/>
          <w:spacing w:val="-3"/>
          <w:sz w:val="22"/>
          <w:szCs w:val="22"/>
        </w:rPr>
        <w:t xml:space="preserve"> </w:t>
      </w:r>
      <w:r w:rsidR="00D84B51" w:rsidRPr="00F65473">
        <w:rPr>
          <w:rFonts w:eastAsia="Arial Narrow"/>
          <w:spacing w:val="-1"/>
          <w:sz w:val="22"/>
          <w:szCs w:val="22"/>
        </w:rPr>
        <w:t>BP</w:t>
      </w:r>
      <w:r w:rsidR="00D84B51" w:rsidRPr="00F65473">
        <w:rPr>
          <w:rFonts w:eastAsia="Arial Narrow"/>
          <w:sz w:val="22"/>
          <w:szCs w:val="22"/>
        </w:rPr>
        <w:t>S</w:t>
      </w:r>
      <w:r w:rsidR="00D84B51" w:rsidRPr="00F65473">
        <w:rPr>
          <w:rFonts w:eastAsia="Arial Narrow"/>
          <w:spacing w:val="2"/>
          <w:sz w:val="22"/>
          <w:szCs w:val="22"/>
        </w:rPr>
        <w:t xml:space="preserve"> </w:t>
      </w:r>
      <w:proofErr w:type="spellStart"/>
      <w:r w:rsidR="00D84B51" w:rsidRPr="00F65473">
        <w:rPr>
          <w:rFonts w:eastAsia="Arial Narrow"/>
          <w:spacing w:val="-1"/>
          <w:sz w:val="22"/>
          <w:szCs w:val="22"/>
        </w:rPr>
        <w:t>K</w:t>
      </w:r>
      <w:r w:rsidR="00D84B51" w:rsidRPr="00F65473">
        <w:rPr>
          <w:rFonts w:eastAsia="Arial Narrow"/>
          <w:spacing w:val="1"/>
          <w:sz w:val="22"/>
          <w:szCs w:val="22"/>
        </w:rPr>
        <w:t>abupa</w:t>
      </w:r>
      <w:r w:rsidR="00D84B51" w:rsidRPr="00F65473">
        <w:rPr>
          <w:rFonts w:eastAsia="Arial Narrow"/>
          <w:spacing w:val="-2"/>
          <w:sz w:val="22"/>
          <w:szCs w:val="22"/>
        </w:rPr>
        <w:t>t</w:t>
      </w:r>
      <w:r w:rsidR="00D84B51" w:rsidRPr="00F65473">
        <w:rPr>
          <w:rFonts w:eastAsia="Arial Narrow"/>
          <w:spacing w:val="1"/>
          <w:sz w:val="22"/>
          <w:szCs w:val="22"/>
        </w:rPr>
        <w:t>e</w:t>
      </w:r>
      <w:r w:rsidR="00D84B51" w:rsidRPr="00F65473">
        <w:rPr>
          <w:rFonts w:eastAsia="Arial Narrow"/>
          <w:sz w:val="22"/>
          <w:szCs w:val="22"/>
        </w:rPr>
        <w:t>n</w:t>
      </w:r>
      <w:proofErr w:type="spellEnd"/>
      <w:r w:rsidR="00D84B51" w:rsidRPr="00F65473">
        <w:rPr>
          <w:rFonts w:eastAsia="Arial Narrow"/>
          <w:spacing w:val="-1"/>
          <w:sz w:val="22"/>
          <w:szCs w:val="22"/>
        </w:rPr>
        <w:t xml:space="preserve"> </w:t>
      </w:r>
      <w:r w:rsidR="00D84B51" w:rsidRPr="00F65473">
        <w:rPr>
          <w:rFonts w:eastAsia="Arial Narrow"/>
          <w:spacing w:val="1"/>
          <w:sz w:val="22"/>
          <w:szCs w:val="22"/>
        </w:rPr>
        <w:t>Ha</w:t>
      </w:r>
      <w:r w:rsidR="00D84B51" w:rsidRPr="00F65473">
        <w:rPr>
          <w:rFonts w:eastAsia="Arial Narrow"/>
          <w:sz w:val="22"/>
          <w:szCs w:val="22"/>
        </w:rPr>
        <w:t>l</w:t>
      </w:r>
      <w:r w:rsidR="00D84B51" w:rsidRPr="00F65473">
        <w:rPr>
          <w:rFonts w:eastAsia="Arial Narrow"/>
          <w:spacing w:val="-1"/>
          <w:sz w:val="22"/>
          <w:szCs w:val="22"/>
        </w:rPr>
        <w:t>m</w:t>
      </w:r>
      <w:r w:rsidR="00D84B51" w:rsidRPr="00F65473">
        <w:rPr>
          <w:rFonts w:eastAsia="Arial Narrow"/>
          <w:spacing w:val="1"/>
          <w:sz w:val="22"/>
          <w:szCs w:val="22"/>
        </w:rPr>
        <w:t>aher</w:t>
      </w:r>
      <w:r w:rsidR="00D84B51" w:rsidRPr="00F65473">
        <w:rPr>
          <w:rFonts w:eastAsia="Arial Narrow"/>
          <w:sz w:val="22"/>
          <w:szCs w:val="22"/>
        </w:rPr>
        <w:t>a</w:t>
      </w:r>
      <w:r w:rsidR="00D84B51" w:rsidRPr="00F65473">
        <w:rPr>
          <w:rFonts w:eastAsia="Arial Narrow"/>
          <w:spacing w:val="-1"/>
          <w:sz w:val="22"/>
          <w:szCs w:val="22"/>
        </w:rPr>
        <w:t xml:space="preserve"> </w:t>
      </w:r>
      <w:r w:rsidR="00D84B51" w:rsidRPr="00F65473">
        <w:rPr>
          <w:rFonts w:eastAsia="Arial Narrow"/>
          <w:spacing w:val="1"/>
          <w:sz w:val="22"/>
          <w:szCs w:val="22"/>
        </w:rPr>
        <w:t>U</w:t>
      </w:r>
      <w:r w:rsidR="00D84B51" w:rsidRPr="00F65473">
        <w:rPr>
          <w:rFonts w:eastAsia="Arial Narrow"/>
          <w:spacing w:val="-2"/>
          <w:sz w:val="22"/>
          <w:szCs w:val="22"/>
        </w:rPr>
        <w:t>t</w:t>
      </w:r>
      <w:r w:rsidR="00D84B51" w:rsidRPr="00F65473">
        <w:rPr>
          <w:rFonts w:eastAsia="Arial Narrow"/>
          <w:spacing w:val="1"/>
          <w:sz w:val="22"/>
          <w:szCs w:val="22"/>
        </w:rPr>
        <w:t>ara</w:t>
      </w:r>
      <w:r w:rsidR="00D84B51" w:rsidRPr="00F65473">
        <w:rPr>
          <w:rFonts w:eastAsia="Arial Narrow"/>
          <w:sz w:val="22"/>
          <w:szCs w:val="22"/>
        </w:rPr>
        <w:t>,</w:t>
      </w:r>
      <w:r w:rsidR="00D84B51" w:rsidRPr="00F65473">
        <w:rPr>
          <w:rFonts w:eastAsia="Arial Narrow"/>
          <w:spacing w:val="-3"/>
          <w:sz w:val="22"/>
          <w:szCs w:val="22"/>
        </w:rPr>
        <w:t xml:space="preserve"> </w:t>
      </w:r>
      <w:r w:rsidR="00D84B51" w:rsidRPr="00F65473">
        <w:rPr>
          <w:rFonts w:eastAsia="Arial Narrow"/>
          <w:spacing w:val="1"/>
          <w:sz w:val="22"/>
          <w:szCs w:val="22"/>
        </w:rPr>
        <w:t>202</w:t>
      </w:r>
      <w:r w:rsidR="004821F1">
        <w:rPr>
          <w:rFonts w:eastAsia="Arial Narrow"/>
          <w:sz w:val="22"/>
          <w:szCs w:val="22"/>
        </w:rPr>
        <w:t>6</w:t>
      </w:r>
    </w:p>
    <w:p w14:paraId="29F5A92C" w14:textId="77777777" w:rsidR="00D84B51" w:rsidRDefault="00D84B51" w:rsidP="00704B48">
      <w:pPr>
        <w:tabs>
          <w:tab w:val="left" w:pos="540"/>
        </w:tabs>
        <w:autoSpaceDE w:val="0"/>
        <w:autoSpaceDN w:val="0"/>
        <w:adjustRightInd w:val="0"/>
        <w:spacing w:line="280" w:lineRule="atLeast"/>
        <w:ind w:left="993"/>
        <w:jc w:val="both"/>
        <w:rPr>
          <w:iCs/>
          <w:sz w:val="22"/>
          <w:szCs w:val="22"/>
        </w:rPr>
      </w:pPr>
    </w:p>
    <w:bookmarkEnd w:id="4"/>
    <w:p w14:paraId="5067D373" w14:textId="77777777" w:rsidR="00D84B51" w:rsidRPr="00D84B51" w:rsidRDefault="00D84B51" w:rsidP="00CE38B7">
      <w:pPr>
        <w:pStyle w:val="ListParagraph"/>
        <w:numPr>
          <w:ilvl w:val="3"/>
          <w:numId w:val="14"/>
        </w:numPr>
        <w:spacing w:after="0" w:line="280" w:lineRule="atLeast"/>
        <w:ind w:left="709" w:hanging="708"/>
        <w:jc w:val="both"/>
        <w:rPr>
          <w:rFonts w:ascii="Times New Roman" w:hAnsi="Times New Roman" w:cs="Times New Roman"/>
          <w:b/>
          <w:noProof/>
        </w:rPr>
      </w:pPr>
      <w:r w:rsidRPr="00D84B51">
        <w:rPr>
          <w:rFonts w:ascii="Times New Roman" w:hAnsi="Times New Roman" w:cs="Times New Roman"/>
          <w:b/>
          <w:noProof/>
        </w:rPr>
        <w:t>Inflasi</w:t>
      </w:r>
    </w:p>
    <w:p w14:paraId="3A27D425" w14:textId="0F153869" w:rsidR="00D84B51" w:rsidRPr="00D84B51" w:rsidRDefault="00D84B51" w:rsidP="00CE38B7">
      <w:pPr>
        <w:spacing w:line="280" w:lineRule="atLeast"/>
        <w:ind w:firstLine="284"/>
        <w:jc w:val="both"/>
        <w:rPr>
          <w:sz w:val="22"/>
          <w:szCs w:val="22"/>
        </w:rPr>
      </w:pPr>
      <w:r w:rsidRPr="00D84B51">
        <w:rPr>
          <w:sz w:val="22"/>
          <w:szCs w:val="22"/>
        </w:rPr>
        <w:tab/>
      </w:r>
      <w:proofErr w:type="spellStart"/>
      <w:r w:rsidRPr="00D84B51">
        <w:rPr>
          <w:sz w:val="22"/>
          <w:szCs w:val="22"/>
        </w:rPr>
        <w:t>Kondisi</w:t>
      </w:r>
      <w:proofErr w:type="spellEnd"/>
      <w:r w:rsidRPr="00D84B51">
        <w:rPr>
          <w:sz w:val="22"/>
          <w:szCs w:val="22"/>
        </w:rPr>
        <w:t xml:space="preserve"> </w:t>
      </w:r>
      <w:proofErr w:type="spellStart"/>
      <w:r w:rsidRPr="00D84B51">
        <w:rPr>
          <w:sz w:val="22"/>
          <w:szCs w:val="22"/>
        </w:rPr>
        <w:t>perekonomian</w:t>
      </w:r>
      <w:proofErr w:type="spellEnd"/>
      <w:r w:rsidRPr="00D84B51">
        <w:rPr>
          <w:sz w:val="22"/>
          <w:szCs w:val="22"/>
        </w:rPr>
        <w:t xml:space="preserve"> </w:t>
      </w:r>
      <w:proofErr w:type="spellStart"/>
      <w:r w:rsidRPr="00D84B51">
        <w:rPr>
          <w:sz w:val="22"/>
          <w:szCs w:val="22"/>
        </w:rPr>
        <w:t>makro</w:t>
      </w:r>
      <w:proofErr w:type="spellEnd"/>
      <w:r w:rsidRPr="00D84B51">
        <w:rPr>
          <w:sz w:val="22"/>
          <w:szCs w:val="22"/>
        </w:rPr>
        <w:t xml:space="preserve"> </w:t>
      </w:r>
      <w:proofErr w:type="spellStart"/>
      <w:r w:rsidRPr="00D84B51">
        <w:rPr>
          <w:sz w:val="22"/>
          <w:szCs w:val="22"/>
        </w:rPr>
        <w:t>suatu</w:t>
      </w:r>
      <w:proofErr w:type="spellEnd"/>
      <w:r w:rsidRPr="00D84B51">
        <w:rPr>
          <w:sz w:val="22"/>
          <w:szCs w:val="22"/>
        </w:rPr>
        <w:t xml:space="preserve"> </w:t>
      </w:r>
      <w:proofErr w:type="spellStart"/>
      <w:r w:rsidRPr="00D84B51">
        <w:rPr>
          <w:sz w:val="22"/>
          <w:szCs w:val="22"/>
        </w:rPr>
        <w:t>daerah</w:t>
      </w:r>
      <w:proofErr w:type="spellEnd"/>
      <w:r w:rsidRPr="00D84B51">
        <w:rPr>
          <w:sz w:val="22"/>
          <w:szCs w:val="22"/>
        </w:rPr>
        <w:t xml:space="preserve"> </w:t>
      </w:r>
      <w:proofErr w:type="spellStart"/>
      <w:r w:rsidRPr="00D84B51">
        <w:rPr>
          <w:sz w:val="22"/>
          <w:szCs w:val="22"/>
        </w:rPr>
        <w:t>dapat</w:t>
      </w:r>
      <w:proofErr w:type="spellEnd"/>
      <w:r w:rsidRPr="00D84B51">
        <w:rPr>
          <w:sz w:val="22"/>
          <w:szCs w:val="22"/>
        </w:rPr>
        <w:t xml:space="preserve"> </w:t>
      </w:r>
      <w:proofErr w:type="spellStart"/>
      <w:r w:rsidRPr="00D84B51">
        <w:rPr>
          <w:sz w:val="22"/>
          <w:szCs w:val="22"/>
        </w:rPr>
        <w:t>bergerak</w:t>
      </w:r>
      <w:proofErr w:type="spellEnd"/>
      <w:r w:rsidRPr="00D84B51">
        <w:rPr>
          <w:sz w:val="22"/>
          <w:szCs w:val="22"/>
        </w:rPr>
        <w:t xml:space="preserve"> </w:t>
      </w:r>
      <w:proofErr w:type="spellStart"/>
      <w:r w:rsidRPr="00D84B51">
        <w:rPr>
          <w:sz w:val="22"/>
          <w:szCs w:val="22"/>
        </w:rPr>
        <w:t>secara</w:t>
      </w:r>
      <w:proofErr w:type="spellEnd"/>
      <w:r w:rsidRPr="00D84B51">
        <w:rPr>
          <w:sz w:val="22"/>
          <w:szCs w:val="22"/>
        </w:rPr>
        <w:t xml:space="preserve"> </w:t>
      </w:r>
      <w:proofErr w:type="spellStart"/>
      <w:r w:rsidRPr="00D84B51">
        <w:rPr>
          <w:sz w:val="22"/>
          <w:szCs w:val="22"/>
        </w:rPr>
        <w:t>dinamis</w:t>
      </w:r>
      <w:proofErr w:type="spellEnd"/>
      <w:r w:rsidRPr="00D84B51">
        <w:rPr>
          <w:sz w:val="22"/>
          <w:szCs w:val="22"/>
        </w:rPr>
        <w:t xml:space="preserve"> </w:t>
      </w:r>
      <w:proofErr w:type="spellStart"/>
      <w:r w:rsidRPr="00D84B51">
        <w:rPr>
          <w:sz w:val="22"/>
          <w:szCs w:val="22"/>
        </w:rPr>
        <w:t>atau</w:t>
      </w:r>
      <w:proofErr w:type="spellEnd"/>
      <w:r w:rsidRPr="00D84B51">
        <w:rPr>
          <w:sz w:val="22"/>
          <w:szCs w:val="22"/>
        </w:rPr>
        <w:t xml:space="preserve"> </w:t>
      </w:r>
      <w:proofErr w:type="spellStart"/>
      <w:r w:rsidRPr="00D84B51">
        <w:rPr>
          <w:sz w:val="22"/>
          <w:szCs w:val="22"/>
        </w:rPr>
        <w:t>stagnan</w:t>
      </w:r>
      <w:proofErr w:type="spellEnd"/>
      <w:r w:rsidRPr="00D84B51">
        <w:rPr>
          <w:sz w:val="22"/>
          <w:szCs w:val="22"/>
        </w:rPr>
        <w:t xml:space="preserve">, </w:t>
      </w:r>
      <w:proofErr w:type="spellStart"/>
      <w:r w:rsidRPr="00D84B51">
        <w:rPr>
          <w:sz w:val="22"/>
          <w:szCs w:val="22"/>
        </w:rPr>
        <w:t>Kondisi</w:t>
      </w:r>
      <w:proofErr w:type="spellEnd"/>
      <w:r w:rsidRPr="00D84B51">
        <w:rPr>
          <w:sz w:val="22"/>
          <w:szCs w:val="22"/>
        </w:rPr>
        <w:t xml:space="preserve"> </w:t>
      </w:r>
      <w:proofErr w:type="spellStart"/>
      <w:r w:rsidRPr="00D84B51">
        <w:rPr>
          <w:sz w:val="22"/>
          <w:szCs w:val="22"/>
        </w:rPr>
        <w:t>tersebut</w:t>
      </w:r>
      <w:proofErr w:type="spellEnd"/>
      <w:r w:rsidRPr="00D84B51">
        <w:rPr>
          <w:sz w:val="22"/>
          <w:szCs w:val="22"/>
        </w:rPr>
        <w:t xml:space="preserve"> </w:t>
      </w:r>
      <w:proofErr w:type="spellStart"/>
      <w:r w:rsidRPr="00D84B51">
        <w:rPr>
          <w:sz w:val="22"/>
          <w:szCs w:val="22"/>
        </w:rPr>
        <w:t>dapat</w:t>
      </w:r>
      <w:proofErr w:type="spellEnd"/>
      <w:r w:rsidRPr="00D84B51">
        <w:rPr>
          <w:sz w:val="22"/>
          <w:szCs w:val="22"/>
        </w:rPr>
        <w:t xml:space="preserve"> </w:t>
      </w:r>
      <w:proofErr w:type="spellStart"/>
      <w:r w:rsidRPr="00D84B51">
        <w:rPr>
          <w:sz w:val="22"/>
          <w:szCs w:val="22"/>
        </w:rPr>
        <w:t>terlihat</w:t>
      </w:r>
      <w:proofErr w:type="spellEnd"/>
      <w:r w:rsidRPr="00D84B51">
        <w:rPr>
          <w:sz w:val="22"/>
          <w:szCs w:val="22"/>
        </w:rPr>
        <w:t xml:space="preserve"> </w:t>
      </w:r>
      <w:proofErr w:type="spellStart"/>
      <w:r w:rsidRPr="00D84B51">
        <w:rPr>
          <w:sz w:val="22"/>
          <w:szCs w:val="22"/>
        </w:rPr>
        <w:t>secara</w:t>
      </w:r>
      <w:proofErr w:type="spellEnd"/>
      <w:r w:rsidRPr="00D84B51">
        <w:rPr>
          <w:sz w:val="22"/>
          <w:szCs w:val="22"/>
        </w:rPr>
        <w:t xml:space="preserve"> </w:t>
      </w:r>
      <w:proofErr w:type="spellStart"/>
      <w:r w:rsidRPr="00D84B51">
        <w:rPr>
          <w:sz w:val="22"/>
          <w:szCs w:val="22"/>
        </w:rPr>
        <w:t>umum</w:t>
      </w:r>
      <w:proofErr w:type="spellEnd"/>
      <w:r w:rsidRPr="00D84B51">
        <w:rPr>
          <w:sz w:val="22"/>
          <w:szCs w:val="22"/>
        </w:rPr>
        <w:t xml:space="preserve"> </w:t>
      </w:r>
      <w:proofErr w:type="spellStart"/>
      <w:r w:rsidRPr="00D84B51">
        <w:rPr>
          <w:sz w:val="22"/>
          <w:szCs w:val="22"/>
        </w:rPr>
        <w:t>dari</w:t>
      </w:r>
      <w:proofErr w:type="spellEnd"/>
      <w:r w:rsidRPr="00D84B51">
        <w:rPr>
          <w:sz w:val="22"/>
          <w:szCs w:val="22"/>
        </w:rPr>
        <w:t xml:space="preserve"> </w:t>
      </w:r>
      <w:proofErr w:type="spellStart"/>
      <w:r w:rsidRPr="00D84B51">
        <w:rPr>
          <w:sz w:val="22"/>
          <w:szCs w:val="22"/>
        </w:rPr>
        <w:t>besaran</w:t>
      </w:r>
      <w:proofErr w:type="spellEnd"/>
      <w:r w:rsidRPr="00D84B51">
        <w:rPr>
          <w:sz w:val="22"/>
          <w:szCs w:val="22"/>
        </w:rPr>
        <w:t xml:space="preserve"> </w:t>
      </w:r>
      <w:proofErr w:type="spellStart"/>
      <w:r w:rsidRPr="00D84B51">
        <w:rPr>
          <w:sz w:val="22"/>
          <w:szCs w:val="22"/>
        </w:rPr>
        <w:t>inflasi</w:t>
      </w:r>
      <w:proofErr w:type="spellEnd"/>
      <w:r w:rsidRPr="00D84B51">
        <w:rPr>
          <w:sz w:val="22"/>
          <w:szCs w:val="22"/>
        </w:rPr>
        <w:t xml:space="preserve"> </w:t>
      </w:r>
      <w:proofErr w:type="spellStart"/>
      <w:r w:rsidRPr="00D84B51">
        <w:rPr>
          <w:sz w:val="22"/>
          <w:szCs w:val="22"/>
        </w:rPr>
        <w:t>atau</w:t>
      </w:r>
      <w:proofErr w:type="spellEnd"/>
      <w:r w:rsidRPr="00D84B51">
        <w:rPr>
          <w:sz w:val="22"/>
          <w:szCs w:val="22"/>
        </w:rPr>
        <w:t xml:space="preserve"> </w:t>
      </w:r>
      <w:proofErr w:type="spellStart"/>
      <w:r w:rsidRPr="00D84B51">
        <w:rPr>
          <w:sz w:val="22"/>
          <w:szCs w:val="22"/>
        </w:rPr>
        <w:t>deflasi</w:t>
      </w:r>
      <w:proofErr w:type="spellEnd"/>
      <w:r w:rsidRPr="00D84B51">
        <w:rPr>
          <w:sz w:val="22"/>
          <w:szCs w:val="22"/>
        </w:rPr>
        <w:t xml:space="preserve">, Jika </w:t>
      </w:r>
      <w:proofErr w:type="spellStart"/>
      <w:r w:rsidRPr="00D84B51">
        <w:rPr>
          <w:sz w:val="22"/>
          <w:szCs w:val="22"/>
        </w:rPr>
        <w:t>terjadi</w:t>
      </w:r>
      <w:proofErr w:type="spellEnd"/>
      <w:r w:rsidRPr="00D84B51">
        <w:rPr>
          <w:sz w:val="22"/>
          <w:szCs w:val="22"/>
        </w:rPr>
        <w:t xml:space="preserve"> </w:t>
      </w:r>
      <w:proofErr w:type="spellStart"/>
      <w:r w:rsidRPr="00D84B51">
        <w:rPr>
          <w:sz w:val="22"/>
          <w:szCs w:val="22"/>
        </w:rPr>
        <w:t>inflasi</w:t>
      </w:r>
      <w:proofErr w:type="spellEnd"/>
      <w:r w:rsidRPr="00D84B51">
        <w:rPr>
          <w:sz w:val="22"/>
          <w:szCs w:val="22"/>
        </w:rPr>
        <w:t xml:space="preserve"> </w:t>
      </w:r>
      <w:proofErr w:type="spellStart"/>
      <w:r w:rsidRPr="00D84B51">
        <w:rPr>
          <w:sz w:val="22"/>
          <w:szCs w:val="22"/>
        </w:rPr>
        <w:t>tinggi</w:t>
      </w:r>
      <w:proofErr w:type="spellEnd"/>
      <w:r w:rsidRPr="00D84B51">
        <w:rPr>
          <w:sz w:val="22"/>
          <w:szCs w:val="22"/>
        </w:rPr>
        <w:t xml:space="preserve"> </w:t>
      </w:r>
      <w:proofErr w:type="spellStart"/>
      <w:r w:rsidRPr="00D84B51">
        <w:rPr>
          <w:sz w:val="22"/>
          <w:szCs w:val="22"/>
        </w:rPr>
        <w:t>akan</w:t>
      </w:r>
      <w:proofErr w:type="spellEnd"/>
      <w:r w:rsidRPr="00D84B51">
        <w:rPr>
          <w:sz w:val="22"/>
          <w:szCs w:val="22"/>
        </w:rPr>
        <w:t xml:space="preserve"> </w:t>
      </w:r>
      <w:proofErr w:type="spellStart"/>
      <w:r w:rsidRPr="00D84B51">
        <w:rPr>
          <w:sz w:val="22"/>
          <w:szCs w:val="22"/>
        </w:rPr>
        <w:t>berpengaruh</w:t>
      </w:r>
      <w:proofErr w:type="spellEnd"/>
      <w:r w:rsidRPr="00D84B51">
        <w:rPr>
          <w:sz w:val="22"/>
          <w:szCs w:val="22"/>
        </w:rPr>
        <w:t xml:space="preserve"> </w:t>
      </w:r>
      <w:proofErr w:type="spellStart"/>
      <w:r w:rsidRPr="00D84B51">
        <w:rPr>
          <w:sz w:val="22"/>
          <w:szCs w:val="22"/>
        </w:rPr>
        <w:t>terhadap</w:t>
      </w:r>
      <w:proofErr w:type="spellEnd"/>
      <w:r w:rsidRPr="00D84B51">
        <w:rPr>
          <w:sz w:val="22"/>
          <w:szCs w:val="22"/>
        </w:rPr>
        <w:t xml:space="preserve"> </w:t>
      </w:r>
      <w:proofErr w:type="spellStart"/>
      <w:r w:rsidRPr="00D84B51">
        <w:rPr>
          <w:sz w:val="22"/>
          <w:szCs w:val="22"/>
        </w:rPr>
        <w:t>daya</w:t>
      </w:r>
      <w:proofErr w:type="spellEnd"/>
      <w:r w:rsidRPr="00D84B51">
        <w:rPr>
          <w:sz w:val="22"/>
          <w:szCs w:val="22"/>
        </w:rPr>
        <w:t xml:space="preserve"> </w:t>
      </w:r>
      <w:proofErr w:type="spellStart"/>
      <w:r w:rsidRPr="00D84B51">
        <w:rPr>
          <w:sz w:val="22"/>
          <w:szCs w:val="22"/>
        </w:rPr>
        <w:t>beli</w:t>
      </w:r>
      <w:proofErr w:type="spellEnd"/>
      <w:r w:rsidRPr="00D84B51">
        <w:rPr>
          <w:sz w:val="22"/>
          <w:szCs w:val="22"/>
        </w:rPr>
        <w:t xml:space="preserve"> </w:t>
      </w:r>
      <w:proofErr w:type="spellStart"/>
      <w:r w:rsidRPr="00D84B51">
        <w:rPr>
          <w:sz w:val="22"/>
          <w:szCs w:val="22"/>
        </w:rPr>
        <w:t>konsumen</w:t>
      </w:r>
      <w:proofErr w:type="spellEnd"/>
      <w:r w:rsidRPr="00D84B51">
        <w:rPr>
          <w:sz w:val="22"/>
          <w:szCs w:val="22"/>
        </w:rPr>
        <w:t xml:space="preserve">, </w:t>
      </w:r>
      <w:proofErr w:type="spellStart"/>
      <w:r w:rsidRPr="00D84B51">
        <w:rPr>
          <w:sz w:val="22"/>
          <w:szCs w:val="22"/>
        </w:rPr>
        <w:t>yakni</w:t>
      </w:r>
      <w:proofErr w:type="spellEnd"/>
      <w:r w:rsidRPr="00D84B51">
        <w:rPr>
          <w:sz w:val="22"/>
          <w:szCs w:val="22"/>
        </w:rPr>
        <w:t xml:space="preserve"> </w:t>
      </w:r>
      <w:proofErr w:type="spellStart"/>
      <w:r w:rsidRPr="00D84B51">
        <w:rPr>
          <w:sz w:val="22"/>
          <w:szCs w:val="22"/>
        </w:rPr>
        <w:t>turunnya</w:t>
      </w:r>
      <w:proofErr w:type="spellEnd"/>
      <w:r w:rsidRPr="00D84B51">
        <w:rPr>
          <w:sz w:val="22"/>
          <w:szCs w:val="22"/>
        </w:rPr>
        <w:t xml:space="preserve"> </w:t>
      </w:r>
      <w:proofErr w:type="spellStart"/>
      <w:r w:rsidRPr="00D84B51">
        <w:rPr>
          <w:sz w:val="22"/>
          <w:szCs w:val="22"/>
        </w:rPr>
        <w:t>tingkat</w:t>
      </w:r>
      <w:proofErr w:type="spellEnd"/>
      <w:r w:rsidRPr="00D84B51">
        <w:rPr>
          <w:sz w:val="22"/>
          <w:szCs w:val="22"/>
        </w:rPr>
        <w:t xml:space="preserve"> </w:t>
      </w:r>
      <w:proofErr w:type="spellStart"/>
      <w:r w:rsidRPr="00D84B51">
        <w:rPr>
          <w:sz w:val="22"/>
          <w:szCs w:val="22"/>
        </w:rPr>
        <w:t>daya</w:t>
      </w:r>
      <w:proofErr w:type="spellEnd"/>
      <w:r w:rsidRPr="00D84B51">
        <w:rPr>
          <w:sz w:val="22"/>
          <w:szCs w:val="22"/>
        </w:rPr>
        <w:t xml:space="preserve"> </w:t>
      </w:r>
      <w:proofErr w:type="spellStart"/>
      <w:r w:rsidRPr="00D84B51">
        <w:rPr>
          <w:sz w:val="22"/>
          <w:szCs w:val="22"/>
        </w:rPr>
        <w:t>beli</w:t>
      </w:r>
      <w:proofErr w:type="spellEnd"/>
      <w:r w:rsidRPr="00D84B51">
        <w:rPr>
          <w:sz w:val="22"/>
          <w:szCs w:val="22"/>
        </w:rPr>
        <w:t xml:space="preserve"> </w:t>
      </w:r>
      <w:proofErr w:type="spellStart"/>
      <w:r w:rsidRPr="00D84B51">
        <w:rPr>
          <w:sz w:val="22"/>
          <w:szCs w:val="22"/>
        </w:rPr>
        <w:t>masyarakat</w:t>
      </w:r>
      <w:proofErr w:type="spellEnd"/>
      <w:r w:rsidRPr="00D84B51">
        <w:rPr>
          <w:sz w:val="22"/>
          <w:szCs w:val="22"/>
        </w:rPr>
        <w:t xml:space="preserve"> </w:t>
      </w:r>
      <w:proofErr w:type="spellStart"/>
      <w:r w:rsidRPr="00D84B51">
        <w:rPr>
          <w:sz w:val="22"/>
          <w:szCs w:val="22"/>
        </w:rPr>
        <w:t>sebab</w:t>
      </w:r>
      <w:proofErr w:type="spellEnd"/>
      <w:r w:rsidRPr="00D84B51">
        <w:rPr>
          <w:sz w:val="22"/>
          <w:szCs w:val="22"/>
        </w:rPr>
        <w:t xml:space="preserve"> </w:t>
      </w:r>
      <w:proofErr w:type="spellStart"/>
      <w:r w:rsidRPr="00D84B51">
        <w:rPr>
          <w:sz w:val="22"/>
          <w:szCs w:val="22"/>
        </w:rPr>
        <w:t>nilai</w:t>
      </w:r>
      <w:proofErr w:type="spellEnd"/>
      <w:r w:rsidRPr="00D84B51">
        <w:rPr>
          <w:sz w:val="22"/>
          <w:szCs w:val="22"/>
        </w:rPr>
        <w:t xml:space="preserve"> uang </w:t>
      </w:r>
      <w:proofErr w:type="spellStart"/>
      <w:r w:rsidRPr="00D84B51">
        <w:rPr>
          <w:sz w:val="22"/>
          <w:szCs w:val="22"/>
        </w:rPr>
        <w:t>dibelanjakan</w:t>
      </w:r>
      <w:proofErr w:type="spellEnd"/>
      <w:r w:rsidRPr="00D84B51">
        <w:rPr>
          <w:sz w:val="22"/>
          <w:szCs w:val="22"/>
        </w:rPr>
        <w:t xml:space="preserve"> </w:t>
      </w:r>
      <w:proofErr w:type="spellStart"/>
      <w:r w:rsidRPr="00D84B51">
        <w:rPr>
          <w:sz w:val="22"/>
          <w:szCs w:val="22"/>
        </w:rPr>
        <w:t>turun</w:t>
      </w:r>
      <w:proofErr w:type="spellEnd"/>
      <w:r w:rsidRPr="00D84B51">
        <w:rPr>
          <w:sz w:val="22"/>
          <w:szCs w:val="22"/>
        </w:rPr>
        <w:t xml:space="preserve">, </w:t>
      </w:r>
      <w:proofErr w:type="spellStart"/>
      <w:r w:rsidRPr="00D84B51">
        <w:rPr>
          <w:sz w:val="22"/>
          <w:szCs w:val="22"/>
        </w:rPr>
        <w:t>sebaliknya</w:t>
      </w:r>
      <w:proofErr w:type="spellEnd"/>
      <w:r w:rsidRPr="00D84B51">
        <w:rPr>
          <w:sz w:val="22"/>
          <w:szCs w:val="22"/>
        </w:rPr>
        <w:t xml:space="preserve"> </w:t>
      </w:r>
      <w:proofErr w:type="spellStart"/>
      <w:r w:rsidRPr="00D84B51">
        <w:rPr>
          <w:sz w:val="22"/>
          <w:szCs w:val="22"/>
        </w:rPr>
        <w:t>jika</w:t>
      </w:r>
      <w:proofErr w:type="spellEnd"/>
      <w:r w:rsidRPr="00D84B51">
        <w:rPr>
          <w:sz w:val="22"/>
          <w:szCs w:val="22"/>
        </w:rPr>
        <w:t xml:space="preserve"> </w:t>
      </w:r>
      <w:proofErr w:type="spellStart"/>
      <w:r w:rsidRPr="00D84B51">
        <w:rPr>
          <w:sz w:val="22"/>
          <w:szCs w:val="22"/>
        </w:rPr>
        <w:t>tidak</w:t>
      </w:r>
      <w:proofErr w:type="spellEnd"/>
      <w:r w:rsidRPr="00D84B51">
        <w:rPr>
          <w:sz w:val="22"/>
          <w:szCs w:val="22"/>
        </w:rPr>
        <w:t xml:space="preserve"> </w:t>
      </w:r>
      <w:proofErr w:type="spellStart"/>
      <w:r w:rsidRPr="00D84B51">
        <w:rPr>
          <w:sz w:val="22"/>
          <w:szCs w:val="22"/>
        </w:rPr>
        <w:t>ada</w:t>
      </w:r>
      <w:proofErr w:type="spellEnd"/>
      <w:r w:rsidRPr="00D84B51">
        <w:rPr>
          <w:sz w:val="22"/>
          <w:szCs w:val="22"/>
        </w:rPr>
        <w:t xml:space="preserve"> </w:t>
      </w:r>
      <w:proofErr w:type="spellStart"/>
      <w:r w:rsidRPr="00D84B51">
        <w:rPr>
          <w:sz w:val="22"/>
          <w:szCs w:val="22"/>
        </w:rPr>
        <w:t>inflasi</w:t>
      </w:r>
      <w:proofErr w:type="spellEnd"/>
      <w:r w:rsidRPr="00D84B51">
        <w:rPr>
          <w:sz w:val="22"/>
          <w:szCs w:val="22"/>
        </w:rPr>
        <w:t xml:space="preserve"> </w:t>
      </w:r>
      <w:proofErr w:type="spellStart"/>
      <w:r w:rsidRPr="00D84B51">
        <w:rPr>
          <w:sz w:val="22"/>
          <w:szCs w:val="22"/>
        </w:rPr>
        <w:t>bahkan</w:t>
      </w:r>
      <w:proofErr w:type="spellEnd"/>
      <w:r w:rsidRPr="00D84B51">
        <w:rPr>
          <w:sz w:val="22"/>
          <w:szCs w:val="22"/>
        </w:rPr>
        <w:t xml:space="preserve"> </w:t>
      </w:r>
      <w:proofErr w:type="spellStart"/>
      <w:r w:rsidRPr="00D84B51">
        <w:rPr>
          <w:sz w:val="22"/>
          <w:szCs w:val="22"/>
        </w:rPr>
        <w:t>terjadi</w:t>
      </w:r>
      <w:proofErr w:type="spellEnd"/>
      <w:r w:rsidRPr="00D84B51">
        <w:rPr>
          <w:sz w:val="22"/>
          <w:szCs w:val="22"/>
        </w:rPr>
        <w:t xml:space="preserve"> </w:t>
      </w:r>
      <w:proofErr w:type="spellStart"/>
      <w:r w:rsidRPr="00D84B51">
        <w:rPr>
          <w:sz w:val="22"/>
          <w:szCs w:val="22"/>
        </w:rPr>
        <w:t>deflasi</w:t>
      </w:r>
      <w:proofErr w:type="spellEnd"/>
      <w:r w:rsidRPr="00D84B51">
        <w:rPr>
          <w:sz w:val="22"/>
          <w:szCs w:val="22"/>
        </w:rPr>
        <w:t xml:space="preserve">, </w:t>
      </w:r>
      <w:proofErr w:type="spellStart"/>
      <w:r w:rsidRPr="00D84B51">
        <w:rPr>
          <w:sz w:val="22"/>
          <w:szCs w:val="22"/>
        </w:rPr>
        <w:t>hal</w:t>
      </w:r>
      <w:proofErr w:type="spellEnd"/>
      <w:r w:rsidRPr="00D84B51">
        <w:rPr>
          <w:sz w:val="22"/>
          <w:szCs w:val="22"/>
        </w:rPr>
        <w:t xml:space="preserve"> </w:t>
      </w:r>
      <w:proofErr w:type="spellStart"/>
      <w:r w:rsidRPr="00D84B51">
        <w:rPr>
          <w:sz w:val="22"/>
          <w:szCs w:val="22"/>
        </w:rPr>
        <w:t>ini</w:t>
      </w:r>
      <w:proofErr w:type="spellEnd"/>
      <w:r w:rsidRPr="00D84B51">
        <w:rPr>
          <w:sz w:val="22"/>
          <w:szCs w:val="22"/>
        </w:rPr>
        <w:t xml:space="preserve"> juga </w:t>
      </w:r>
      <w:proofErr w:type="spellStart"/>
      <w:r w:rsidRPr="00D84B51">
        <w:rPr>
          <w:sz w:val="22"/>
          <w:szCs w:val="22"/>
        </w:rPr>
        <w:t>tidak</w:t>
      </w:r>
      <w:proofErr w:type="spellEnd"/>
      <w:r w:rsidRPr="00D84B51">
        <w:rPr>
          <w:sz w:val="22"/>
          <w:szCs w:val="22"/>
        </w:rPr>
        <w:t xml:space="preserve"> </w:t>
      </w:r>
      <w:proofErr w:type="spellStart"/>
      <w:r w:rsidRPr="00D84B51">
        <w:rPr>
          <w:sz w:val="22"/>
          <w:szCs w:val="22"/>
        </w:rPr>
        <w:t>menguntungkan</w:t>
      </w:r>
      <w:proofErr w:type="spellEnd"/>
      <w:r w:rsidRPr="00D84B51">
        <w:rPr>
          <w:sz w:val="22"/>
          <w:szCs w:val="22"/>
        </w:rPr>
        <w:t xml:space="preserve"> </w:t>
      </w:r>
      <w:proofErr w:type="spellStart"/>
      <w:r w:rsidRPr="00D84B51">
        <w:rPr>
          <w:sz w:val="22"/>
          <w:szCs w:val="22"/>
        </w:rPr>
        <w:t>bagi</w:t>
      </w:r>
      <w:proofErr w:type="spellEnd"/>
      <w:r w:rsidRPr="00D84B51">
        <w:rPr>
          <w:sz w:val="22"/>
          <w:szCs w:val="22"/>
        </w:rPr>
        <w:t xml:space="preserve"> </w:t>
      </w:r>
      <w:proofErr w:type="spellStart"/>
      <w:r w:rsidRPr="00D84B51">
        <w:rPr>
          <w:sz w:val="22"/>
          <w:szCs w:val="22"/>
        </w:rPr>
        <w:t>perkembangan</w:t>
      </w:r>
      <w:proofErr w:type="spellEnd"/>
      <w:r w:rsidRPr="00D84B51">
        <w:rPr>
          <w:sz w:val="22"/>
          <w:szCs w:val="22"/>
        </w:rPr>
        <w:t xml:space="preserve"> </w:t>
      </w:r>
      <w:proofErr w:type="spellStart"/>
      <w:r w:rsidRPr="00D84B51">
        <w:rPr>
          <w:sz w:val="22"/>
          <w:szCs w:val="22"/>
        </w:rPr>
        <w:t>ekonomi</w:t>
      </w:r>
      <w:proofErr w:type="spellEnd"/>
      <w:r w:rsidRPr="00D84B51">
        <w:rPr>
          <w:sz w:val="22"/>
          <w:szCs w:val="22"/>
        </w:rPr>
        <w:t xml:space="preserve"> dan </w:t>
      </w:r>
      <w:proofErr w:type="spellStart"/>
      <w:r w:rsidRPr="00D84B51">
        <w:rPr>
          <w:sz w:val="22"/>
          <w:szCs w:val="22"/>
        </w:rPr>
        <w:t>bila</w:t>
      </w:r>
      <w:proofErr w:type="spellEnd"/>
      <w:r w:rsidRPr="00D84B51">
        <w:rPr>
          <w:sz w:val="22"/>
          <w:szCs w:val="22"/>
        </w:rPr>
        <w:t xml:space="preserve"> </w:t>
      </w:r>
      <w:proofErr w:type="spellStart"/>
      <w:r w:rsidRPr="00D84B51">
        <w:rPr>
          <w:sz w:val="22"/>
          <w:szCs w:val="22"/>
        </w:rPr>
        <w:t>terjadi</w:t>
      </w:r>
      <w:proofErr w:type="spellEnd"/>
      <w:r w:rsidRPr="00D84B51">
        <w:rPr>
          <w:sz w:val="22"/>
          <w:szCs w:val="22"/>
        </w:rPr>
        <w:t xml:space="preserve"> </w:t>
      </w:r>
      <w:proofErr w:type="spellStart"/>
      <w:r w:rsidRPr="00D84B51">
        <w:rPr>
          <w:sz w:val="22"/>
          <w:szCs w:val="22"/>
        </w:rPr>
        <w:t>deflasi</w:t>
      </w:r>
      <w:proofErr w:type="spellEnd"/>
      <w:r w:rsidRPr="00D84B51">
        <w:rPr>
          <w:sz w:val="22"/>
          <w:szCs w:val="22"/>
        </w:rPr>
        <w:t xml:space="preserve"> </w:t>
      </w:r>
      <w:proofErr w:type="spellStart"/>
      <w:r w:rsidRPr="00D84B51">
        <w:rPr>
          <w:sz w:val="22"/>
          <w:szCs w:val="22"/>
        </w:rPr>
        <w:t>terus</w:t>
      </w:r>
      <w:proofErr w:type="spellEnd"/>
      <w:r w:rsidRPr="00D84B51">
        <w:rPr>
          <w:sz w:val="22"/>
          <w:szCs w:val="22"/>
        </w:rPr>
        <w:t xml:space="preserve"> </w:t>
      </w:r>
      <w:proofErr w:type="spellStart"/>
      <w:r w:rsidRPr="00D84B51">
        <w:rPr>
          <w:sz w:val="22"/>
          <w:szCs w:val="22"/>
        </w:rPr>
        <w:t>menerus</w:t>
      </w:r>
      <w:proofErr w:type="spellEnd"/>
      <w:r w:rsidRPr="00D84B51">
        <w:rPr>
          <w:sz w:val="22"/>
          <w:szCs w:val="22"/>
        </w:rPr>
        <w:t xml:space="preserve"> </w:t>
      </w:r>
      <w:proofErr w:type="spellStart"/>
      <w:r w:rsidRPr="00D84B51">
        <w:rPr>
          <w:sz w:val="22"/>
          <w:szCs w:val="22"/>
        </w:rPr>
        <w:t>akan</w:t>
      </w:r>
      <w:proofErr w:type="spellEnd"/>
      <w:r w:rsidRPr="00D84B51">
        <w:rPr>
          <w:sz w:val="22"/>
          <w:szCs w:val="22"/>
        </w:rPr>
        <w:t xml:space="preserve"> </w:t>
      </w:r>
      <w:proofErr w:type="spellStart"/>
      <w:r w:rsidRPr="00D84B51">
        <w:rPr>
          <w:sz w:val="22"/>
          <w:szCs w:val="22"/>
        </w:rPr>
        <w:t>menyebabkan</w:t>
      </w:r>
      <w:proofErr w:type="spellEnd"/>
      <w:r w:rsidRPr="00D84B51">
        <w:rPr>
          <w:sz w:val="22"/>
          <w:szCs w:val="22"/>
        </w:rPr>
        <w:t xml:space="preserve"> </w:t>
      </w:r>
      <w:proofErr w:type="spellStart"/>
      <w:r w:rsidRPr="00D84B51">
        <w:rPr>
          <w:sz w:val="22"/>
          <w:szCs w:val="22"/>
        </w:rPr>
        <w:t>terjadinya</w:t>
      </w:r>
      <w:proofErr w:type="spellEnd"/>
      <w:r w:rsidRPr="00D84B51">
        <w:rPr>
          <w:sz w:val="22"/>
          <w:szCs w:val="22"/>
        </w:rPr>
        <w:t xml:space="preserve"> </w:t>
      </w:r>
      <w:proofErr w:type="spellStart"/>
      <w:r w:rsidRPr="00D84B51">
        <w:rPr>
          <w:sz w:val="22"/>
          <w:szCs w:val="22"/>
        </w:rPr>
        <w:t>stagnasi</w:t>
      </w:r>
      <w:proofErr w:type="spellEnd"/>
      <w:r w:rsidRPr="00D84B51">
        <w:rPr>
          <w:sz w:val="22"/>
          <w:szCs w:val="22"/>
        </w:rPr>
        <w:t xml:space="preserve"> </w:t>
      </w:r>
      <w:proofErr w:type="spellStart"/>
      <w:r w:rsidRPr="00D84B51">
        <w:rPr>
          <w:sz w:val="22"/>
          <w:szCs w:val="22"/>
        </w:rPr>
        <w:t>ekonomi</w:t>
      </w:r>
      <w:proofErr w:type="spellEnd"/>
      <w:r w:rsidRPr="00D84B51">
        <w:rPr>
          <w:sz w:val="22"/>
          <w:szCs w:val="22"/>
        </w:rPr>
        <w:t xml:space="preserve"> dan </w:t>
      </w:r>
      <w:proofErr w:type="spellStart"/>
      <w:r w:rsidRPr="00D84B51">
        <w:rPr>
          <w:sz w:val="22"/>
          <w:szCs w:val="22"/>
        </w:rPr>
        <w:t>akibat</w:t>
      </w:r>
      <w:proofErr w:type="spellEnd"/>
      <w:r w:rsidRPr="00D84B51">
        <w:rPr>
          <w:sz w:val="22"/>
          <w:szCs w:val="22"/>
        </w:rPr>
        <w:t xml:space="preserve"> </w:t>
      </w:r>
      <w:proofErr w:type="spellStart"/>
      <w:r w:rsidRPr="00D84B51">
        <w:rPr>
          <w:sz w:val="22"/>
          <w:szCs w:val="22"/>
        </w:rPr>
        <w:t>selanjutnya</w:t>
      </w:r>
      <w:proofErr w:type="spellEnd"/>
      <w:r w:rsidRPr="00D84B51">
        <w:rPr>
          <w:sz w:val="22"/>
          <w:szCs w:val="22"/>
        </w:rPr>
        <w:t xml:space="preserve"> </w:t>
      </w:r>
      <w:proofErr w:type="spellStart"/>
      <w:r w:rsidRPr="00D84B51">
        <w:rPr>
          <w:sz w:val="22"/>
          <w:szCs w:val="22"/>
        </w:rPr>
        <w:t>akan</w:t>
      </w:r>
      <w:proofErr w:type="spellEnd"/>
      <w:r w:rsidRPr="00D84B51">
        <w:rPr>
          <w:sz w:val="22"/>
          <w:szCs w:val="22"/>
        </w:rPr>
        <w:t xml:space="preserve"> </w:t>
      </w:r>
      <w:proofErr w:type="spellStart"/>
      <w:r w:rsidRPr="00D84B51">
        <w:rPr>
          <w:sz w:val="22"/>
          <w:szCs w:val="22"/>
        </w:rPr>
        <w:t>menimbulkan</w:t>
      </w:r>
      <w:proofErr w:type="spellEnd"/>
      <w:r w:rsidRPr="00D84B51">
        <w:rPr>
          <w:sz w:val="22"/>
          <w:szCs w:val="22"/>
        </w:rPr>
        <w:t xml:space="preserve"> </w:t>
      </w:r>
      <w:proofErr w:type="spellStart"/>
      <w:r w:rsidRPr="00D84B51">
        <w:rPr>
          <w:sz w:val="22"/>
          <w:szCs w:val="22"/>
        </w:rPr>
        <w:t>resesi</w:t>
      </w:r>
      <w:proofErr w:type="spellEnd"/>
      <w:r w:rsidRPr="00D84B51">
        <w:rPr>
          <w:sz w:val="22"/>
          <w:szCs w:val="22"/>
        </w:rPr>
        <w:t xml:space="preserve"> </w:t>
      </w:r>
      <w:proofErr w:type="spellStart"/>
      <w:r w:rsidRPr="00D84B51">
        <w:rPr>
          <w:sz w:val="22"/>
          <w:szCs w:val="22"/>
        </w:rPr>
        <w:t>ekonomi</w:t>
      </w:r>
      <w:proofErr w:type="spellEnd"/>
      <w:r w:rsidR="00AA35A7">
        <w:rPr>
          <w:sz w:val="22"/>
          <w:szCs w:val="22"/>
        </w:rPr>
        <w:t>.</w:t>
      </w:r>
    </w:p>
    <w:p w14:paraId="25026277" w14:textId="49010D86" w:rsidR="00D84B51" w:rsidRPr="00AA35A7" w:rsidRDefault="00D84B51" w:rsidP="00CE38B7">
      <w:pPr>
        <w:pStyle w:val="ListParagraph"/>
        <w:spacing w:after="0" w:line="280" w:lineRule="atLeast"/>
        <w:ind w:left="0"/>
        <w:jc w:val="both"/>
        <w:rPr>
          <w:rFonts w:ascii="Times New Roman" w:hAnsi="Times New Roman" w:cs="Times New Roman"/>
          <w:lang w:val="en-US"/>
        </w:rPr>
      </w:pPr>
      <w:r w:rsidRPr="00D84B51">
        <w:rPr>
          <w:rFonts w:ascii="Times New Roman" w:hAnsi="Times New Roman" w:cs="Times New Roman"/>
        </w:rPr>
        <w:tab/>
        <w:t xml:space="preserve">Inflasi di Maluku Utara hanya diwakili oleh </w:t>
      </w:r>
      <w:r w:rsidR="004931E9">
        <w:rPr>
          <w:rFonts w:ascii="Times New Roman" w:hAnsi="Times New Roman" w:cs="Times New Roman"/>
        </w:rPr>
        <w:t>Kota Ternate</w:t>
      </w:r>
      <w:r w:rsidRPr="00D84B51">
        <w:rPr>
          <w:rFonts w:ascii="Times New Roman" w:hAnsi="Times New Roman" w:cs="Times New Roman"/>
        </w:rPr>
        <w:t xml:space="preserve"> karena penjelasan dari BPS Provinsi Maluku Utara, Kabupaten dan Kota selain </w:t>
      </w:r>
      <w:r w:rsidR="000F36C8">
        <w:rPr>
          <w:rFonts w:ascii="Times New Roman" w:hAnsi="Times New Roman" w:cs="Times New Roman"/>
        </w:rPr>
        <w:t>Kabup</w:t>
      </w:r>
      <w:r w:rsidR="00AA35A7">
        <w:rPr>
          <w:rFonts w:ascii="Times New Roman" w:hAnsi="Times New Roman" w:cs="Times New Roman"/>
          <w:lang w:val="en-US"/>
        </w:rPr>
        <w:t>a</w:t>
      </w:r>
      <w:r w:rsidR="000F36C8">
        <w:rPr>
          <w:rFonts w:ascii="Times New Roman" w:hAnsi="Times New Roman" w:cs="Times New Roman"/>
        </w:rPr>
        <w:t xml:space="preserve">ten </w:t>
      </w:r>
      <w:r w:rsidR="004931E9">
        <w:rPr>
          <w:rFonts w:ascii="Times New Roman" w:hAnsi="Times New Roman" w:cs="Times New Roman"/>
        </w:rPr>
        <w:t>Kota Ternate</w:t>
      </w:r>
      <w:r w:rsidRPr="00D84B51">
        <w:rPr>
          <w:rFonts w:ascii="Times New Roman" w:hAnsi="Times New Roman" w:cs="Times New Roman"/>
        </w:rPr>
        <w:t xml:space="preserve"> belum ada yang representati</w:t>
      </w:r>
      <w:r w:rsidR="00AA35A7">
        <w:rPr>
          <w:rFonts w:ascii="Times New Roman" w:hAnsi="Times New Roman" w:cs="Times New Roman"/>
          <w:lang w:val="en-US"/>
        </w:rPr>
        <w:t>f</w:t>
      </w:r>
      <w:r w:rsidRPr="00D84B51">
        <w:rPr>
          <w:rFonts w:ascii="Times New Roman" w:hAnsi="Times New Roman" w:cs="Times New Roman"/>
        </w:rPr>
        <w:t xml:space="preserve"> untuk dijadikan sampel pengukuran kota inflasi, </w:t>
      </w:r>
      <w:r w:rsidR="00AA35A7">
        <w:rPr>
          <w:rFonts w:ascii="Times New Roman" w:hAnsi="Times New Roman" w:cs="Times New Roman"/>
          <w:lang w:val="en-US"/>
        </w:rPr>
        <w:t>d</w:t>
      </w:r>
      <w:r w:rsidRPr="00D84B51">
        <w:rPr>
          <w:rFonts w:ascii="Times New Roman" w:hAnsi="Times New Roman" w:cs="Times New Roman"/>
        </w:rPr>
        <w:t xml:space="preserve">engan demikian sampai saat ini seluruh kajian mengenai inflasi di Maluku Utara yang menggunakan data BPS, pengukurannya hanya akan diwakili oleh </w:t>
      </w:r>
      <w:r w:rsidR="004931E9">
        <w:rPr>
          <w:rFonts w:ascii="Times New Roman" w:hAnsi="Times New Roman" w:cs="Times New Roman"/>
        </w:rPr>
        <w:t xml:space="preserve">Kota Ternate </w:t>
      </w:r>
      <w:r w:rsidRPr="00D84B51">
        <w:rPr>
          <w:rFonts w:ascii="Times New Roman" w:hAnsi="Times New Roman" w:cs="Times New Roman"/>
        </w:rPr>
        <w:t>dan dianggap sudah mewakili seluruh Maluku Utara</w:t>
      </w:r>
      <w:r w:rsidR="00AA35A7">
        <w:rPr>
          <w:rFonts w:ascii="Times New Roman" w:hAnsi="Times New Roman" w:cs="Times New Roman"/>
          <w:lang w:val="en-US"/>
        </w:rPr>
        <w:t>.</w:t>
      </w:r>
    </w:p>
    <w:p w14:paraId="6E23BA5A" w14:textId="7C98B1C0" w:rsidR="00D84B51" w:rsidRDefault="00D84B51" w:rsidP="00CE38B7">
      <w:pPr>
        <w:pStyle w:val="ListParagraph"/>
        <w:spacing w:after="0" w:line="280" w:lineRule="atLeast"/>
        <w:ind w:left="0"/>
        <w:jc w:val="both"/>
        <w:rPr>
          <w:rFonts w:ascii="Times New Roman" w:hAnsi="Times New Roman" w:cs="Times New Roman"/>
        </w:rPr>
      </w:pPr>
      <w:r w:rsidRPr="00D84B51">
        <w:rPr>
          <w:rFonts w:ascii="Times New Roman" w:hAnsi="Times New Roman" w:cs="Times New Roman"/>
        </w:rPr>
        <w:tab/>
        <w:t>Tingkat inflasi (y-o-y) Maluku Utara pada tahun 202</w:t>
      </w:r>
      <w:r w:rsidR="00EF09A8">
        <w:rPr>
          <w:rFonts w:ascii="Times New Roman" w:hAnsi="Times New Roman" w:cs="Times New Roman"/>
        </w:rPr>
        <w:t>5</w:t>
      </w:r>
      <w:r w:rsidRPr="00D84B51">
        <w:rPr>
          <w:rFonts w:ascii="Times New Roman" w:hAnsi="Times New Roman" w:cs="Times New Roman"/>
        </w:rPr>
        <w:t xml:space="preserve"> yang diwakili </w:t>
      </w:r>
      <w:r w:rsidR="004931E9">
        <w:rPr>
          <w:rFonts w:ascii="Times New Roman" w:hAnsi="Times New Roman" w:cs="Times New Roman"/>
        </w:rPr>
        <w:t>Kota Ternate</w:t>
      </w:r>
      <w:r w:rsidRPr="00D84B51">
        <w:rPr>
          <w:rFonts w:ascii="Times New Roman" w:hAnsi="Times New Roman" w:cs="Times New Roman"/>
        </w:rPr>
        <w:t xml:space="preserve"> mencapai </w:t>
      </w:r>
      <w:r w:rsidR="00DA21FF">
        <w:rPr>
          <w:rFonts w:ascii="Times New Roman" w:hAnsi="Times New Roman" w:cs="Times New Roman"/>
        </w:rPr>
        <w:t>4,41</w:t>
      </w:r>
      <w:r w:rsidRPr="00D84B51">
        <w:rPr>
          <w:rFonts w:ascii="Times New Roman" w:hAnsi="Times New Roman" w:cs="Times New Roman"/>
        </w:rPr>
        <w:t xml:space="preserve"> persen atau lebih </w:t>
      </w:r>
      <w:r w:rsidR="00024C91">
        <w:rPr>
          <w:rFonts w:ascii="Times New Roman" w:hAnsi="Times New Roman" w:cs="Times New Roman"/>
        </w:rPr>
        <w:t>tinggi</w:t>
      </w:r>
      <w:r w:rsidRPr="00D84B51">
        <w:rPr>
          <w:rFonts w:ascii="Times New Roman" w:hAnsi="Times New Roman" w:cs="Times New Roman"/>
        </w:rPr>
        <w:t xml:space="preserve"> dibanding inflasi (y-o-y) tahun 202</w:t>
      </w:r>
      <w:r w:rsidR="00EF09A8">
        <w:rPr>
          <w:rFonts w:ascii="Times New Roman" w:hAnsi="Times New Roman" w:cs="Times New Roman"/>
        </w:rPr>
        <w:t>4</w:t>
      </w:r>
      <w:r w:rsidRPr="00D84B51">
        <w:rPr>
          <w:rFonts w:ascii="Times New Roman" w:hAnsi="Times New Roman" w:cs="Times New Roman"/>
        </w:rPr>
        <w:t xml:space="preserve"> yaitu sebesar </w:t>
      </w:r>
      <w:r w:rsidR="00DA21FF">
        <w:rPr>
          <w:rFonts w:ascii="Times New Roman" w:hAnsi="Times New Roman" w:cs="Times New Roman"/>
        </w:rPr>
        <w:t>3,91</w:t>
      </w:r>
      <w:r w:rsidRPr="00D84B51">
        <w:rPr>
          <w:rFonts w:ascii="Times New Roman" w:hAnsi="Times New Roman" w:cs="Times New Roman"/>
        </w:rPr>
        <w:t xml:space="preserve"> persen, Angka inflasi tahunan </w:t>
      </w:r>
      <w:r w:rsidR="004931E9">
        <w:rPr>
          <w:rFonts w:ascii="Times New Roman" w:hAnsi="Times New Roman" w:cs="Times New Roman"/>
        </w:rPr>
        <w:t>Kota Ternate</w:t>
      </w:r>
      <w:r w:rsidRPr="00D84B51">
        <w:rPr>
          <w:rFonts w:ascii="Times New Roman" w:hAnsi="Times New Roman" w:cs="Times New Roman"/>
        </w:rPr>
        <w:t xml:space="preserve"> tahun 202</w:t>
      </w:r>
      <w:r w:rsidR="009E6C5B">
        <w:rPr>
          <w:rFonts w:ascii="Times New Roman" w:hAnsi="Times New Roman" w:cs="Times New Roman"/>
        </w:rPr>
        <w:t>5</w:t>
      </w:r>
      <w:r w:rsidRPr="00D84B51">
        <w:rPr>
          <w:rFonts w:ascii="Times New Roman" w:hAnsi="Times New Roman" w:cs="Times New Roman"/>
        </w:rPr>
        <w:t xml:space="preserve"> lebih rendah dibanding inflasi nasional yaitu sebesar 5,51 persen.</w:t>
      </w:r>
      <w:bookmarkStart w:id="5" w:name="_Hlk111496007"/>
    </w:p>
    <w:p w14:paraId="449EE5C6" w14:textId="77777777" w:rsidR="00F65473" w:rsidRDefault="00F65473" w:rsidP="00CE38B7">
      <w:pPr>
        <w:pStyle w:val="ListParagraph"/>
        <w:spacing w:after="0" w:line="280" w:lineRule="atLeast"/>
        <w:ind w:left="0"/>
        <w:jc w:val="both"/>
        <w:rPr>
          <w:rFonts w:ascii="Times New Roman" w:hAnsi="Times New Roman" w:cs="Times New Roman"/>
        </w:rPr>
      </w:pPr>
    </w:p>
    <w:p w14:paraId="7FF759E9" w14:textId="0F6DFEA4" w:rsidR="004821F1" w:rsidRDefault="004821F1" w:rsidP="00C22DE1">
      <w:pPr>
        <w:tabs>
          <w:tab w:val="left" w:pos="540"/>
          <w:tab w:val="left" w:pos="709"/>
        </w:tabs>
        <w:spacing w:line="280" w:lineRule="atLeast"/>
        <w:jc w:val="both"/>
        <w:rPr>
          <w:rFonts w:eastAsiaTheme="minorHAnsi"/>
          <w:sz w:val="22"/>
          <w:szCs w:val="22"/>
          <w:lang w:val="id-ID"/>
        </w:rPr>
      </w:pPr>
    </w:p>
    <w:p w14:paraId="09CE8DA8" w14:textId="541D22B9" w:rsidR="00C22DE1" w:rsidRDefault="00C22DE1" w:rsidP="00C22DE1">
      <w:pPr>
        <w:tabs>
          <w:tab w:val="left" w:pos="540"/>
          <w:tab w:val="left" w:pos="709"/>
        </w:tabs>
        <w:spacing w:line="280" w:lineRule="atLeast"/>
        <w:jc w:val="both"/>
      </w:pPr>
    </w:p>
    <w:p w14:paraId="7CC9F1FD" w14:textId="6A556E7E" w:rsidR="00C22DE1" w:rsidRDefault="00C22DE1" w:rsidP="00C22DE1">
      <w:pPr>
        <w:tabs>
          <w:tab w:val="left" w:pos="540"/>
          <w:tab w:val="left" w:pos="709"/>
        </w:tabs>
        <w:spacing w:line="280" w:lineRule="atLeast"/>
        <w:jc w:val="both"/>
      </w:pPr>
    </w:p>
    <w:p w14:paraId="6A7CD414" w14:textId="51E0EA37" w:rsidR="00C22DE1" w:rsidRDefault="00C22DE1" w:rsidP="00C22DE1">
      <w:pPr>
        <w:tabs>
          <w:tab w:val="left" w:pos="540"/>
          <w:tab w:val="left" w:pos="709"/>
        </w:tabs>
        <w:spacing w:line="280" w:lineRule="atLeast"/>
        <w:jc w:val="both"/>
      </w:pPr>
    </w:p>
    <w:p w14:paraId="3C862FD9" w14:textId="02E678F1" w:rsidR="00C22DE1" w:rsidRDefault="00C22DE1" w:rsidP="00C22DE1">
      <w:pPr>
        <w:tabs>
          <w:tab w:val="left" w:pos="540"/>
          <w:tab w:val="left" w:pos="709"/>
        </w:tabs>
        <w:spacing w:line="280" w:lineRule="atLeast"/>
        <w:jc w:val="both"/>
      </w:pPr>
    </w:p>
    <w:p w14:paraId="5EBA789C" w14:textId="32B1E852" w:rsidR="00C22DE1" w:rsidRDefault="00C22DE1" w:rsidP="00C22DE1">
      <w:pPr>
        <w:tabs>
          <w:tab w:val="left" w:pos="540"/>
          <w:tab w:val="left" w:pos="709"/>
        </w:tabs>
        <w:spacing w:line="280" w:lineRule="atLeast"/>
        <w:jc w:val="both"/>
      </w:pPr>
    </w:p>
    <w:p w14:paraId="6E2A4EA1" w14:textId="68176335" w:rsidR="00C22DE1" w:rsidRDefault="00C22DE1" w:rsidP="00C22DE1">
      <w:pPr>
        <w:tabs>
          <w:tab w:val="left" w:pos="540"/>
          <w:tab w:val="left" w:pos="709"/>
        </w:tabs>
        <w:spacing w:line="280" w:lineRule="atLeast"/>
        <w:jc w:val="both"/>
      </w:pPr>
    </w:p>
    <w:p w14:paraId="6445D7AC" w14:textId="666FBF25" w:rsidR="00C22DE1" w:rsidRDefault="00C22DE1" w:rsidP="00C22DE1">
      <w:pPr>
        <w:tabs>
          <w:tab w:val="left" w:pos="540"/>
          <w:tab w:val="left" w:pos="709"/>
        </w:tabs>
        <w:spacing w:line="280" w:lineRule="atLeast"/>
        <w:jc w:val="both"/>
      </w:pPr>
    </w:p>
    <w:p w14:paraId="1251B691" w14:textId="77777777" w:rsidR="00C22DE1" w:rsidRPr="00C22DE1" w:rsidRDefault="00C22DE1" w:rsidP="00C22DE1">
      <w:pPr>
        <w:tabs>
          <w:tab w:val="left" w:pos="540"/>
          <w:tab w:val="left" w:pos="709"/>
        </w:tabs>
        <w:spacing w:line="280" w:lineRule="atLeast"/>
        <w:jc w:val="both"/>
      </w:pPr>
    </w:p>
    <w:p w14:paraId="3808AFE7" w14:textId="77777777" w:rsidR="004821F1" w:rsidRDefault="004821F1" w:rsidP="00704B48">
      <w:pPr>
        <w:pStyle w:val="ListParagraph"/>
        <w:tabs>
          <w:tab w:val="left" w:pos="540"/>
          <w:tab w:val="left" w:pos="709"/>
        </w:tabs>
        <w:spacing w:after="0" w:line="280" w:lineRule="atLeast"/>
        <w:jc w:val="both"/>
        <w:rPr>
          <w:rFonts w:ascii="Times New Roman" w:hAnsi="Times New Roman" w:cs="Times New Roman"/>
        </w:rPr>
      </w:pPr>
    </w:p>
    <w:p w14:paraId="017BABFB" w14:textId="65D85D1B" w:rsidR="00D84B51" w:rsidRPr="00AE5AE4" w:rsidRDefault="00D84B51" w:rsidP="00704B48">
      <w:pPr>
        <w:tabs>
          <w:tab w:val="left" w:pos="540"/>
        </w:tabs>
        <w:spacing w:line="280" w:lineRule="atLeast"/>
        <w:jc w:val="center"/>
        <w:rPr>
          <w:rFonts w:ascii="Arial" w:hAnsi="Arial" w:cs="Arial"/>
          <w:b/>
          <w:sz w:val="18"/>
          <w:szCs w:val="18"/>
        </w:rPr>
      </w:pPr>
      <w:bookmarkStart w:id="6" w:name="_Hlk221633592"/>
      <w:r w:rsidRPr="00AE5AE4">
        <w:rPr>
          <w:rFonts w:ascii="Arial" w:hAnsi="Arial" w:cs="Arial"/>
          <w:b/>
          <w:sz w:val="18"/>
          <w:szCs w:val="18"/>
        </w:rPr>
        <w:lastRenderedPageBreak/>
        <w:t xml:space="preserve">Tingkat </w:t>
      </w:r>
      <w:proofErr w:type="spellStart"/>
      <w:r w:rsidRPr="00AE5AE4">
        <w:rPr>
          <w:rFonts w:ascii="Arial" w:hAnsi="Arial" w:cs="Arial"/>
          <w:b/>
          <w:sz w:val="18"/>
          <w:szCs w:val="18"/>
        </w:rPr>
        <w:t>Inflasi</w:t>
      </w:r>
      <w:proofErr w:type="spellEnd"/>
      <w:r w:rsidRPr="00AE5AE4">
        <w:rPr>
          <w:rFonts w:ascii="Arial" w:hAnsi="Arial" w:cs="Arial"/>
          <w:b/>
          <w:sz w:val="18"/>
          <w:szCs w:val="18"/>
        </w:rPr>
        <w:t xml:space="preserve"> </w:t>
      </w:r>
      <w:proofErr w:type="spellStart"/>
      <w:r w:rsidR="000F36C8" w:rsidRPr="00AE5AE4">
        <w:rPr>
          <w:rFonts w:ascii="Arial" w:hAnsi="Arial" w:cs="Arial"/>
          <w:b/>
          <w:sz w:val="18"/>
          <w:szCs w:val="18"/>
        </w:rPr>
        <w:t>Kabup</w:t>
      </w:r>
      <w:r w:rsidR="00AA35A7" w:rsidRPr="00AE5AE4">
        <w:rPr>
          <w:rFonts w:ascii="Arial" w:hAnsi="Arial" w:cs="Arial"/>
          <w:b/>
          <w:sz w:val="18"/>
          <w:szCs w:val="18"/>
        </w:rPr>
        <w:t>a</w:t>
      </w:r>
      <w:r w:rsidR="000F36C8" w:rsidRPr="00AE5AE4">
        <w:rPr>
          <w:rFonts w:ascii="Arial" w:hAnsi="Arial" w:cs="Arial"/>
          <w:b/>
          <w:sz w:val="18"/>
          <w:szCs w:val="18"/>
        </w:rPr>
        <w:t>ten</w:t>
      </w:r>
      <w:proofErr w:type="spellEnd"/>
      <w:r w:rsidR="000F36C8" w:rsidRPr="00AE5AE4">
        <w:rPr>
          <w:rFonts w:ascii="Arial" w:hAnsi="Arial" w:cs="Arial"/>
          <w:b/>
          <w:sz w:val="18"/>
          <w:szCs w:val="18"/>
        </w:rPr>
        <w:t xml:space="preserve"> </w:t>
      </w:r>
      <w:r w:rsidR="00782C83" w:rsidRPr="00AE5AE4">
        <w:rPr>
          <w:rFonts w:ascii="Arial" w:hAnsi="Arial" w:cs="Arial"/>
          <w:b/>
          <w:sz w:val="18"/>
          <w:szCs w:val="18"/>
        </w:rPr>
        <w:t>Kota Ternate</w:t>
      </w:r>
      <w:r w:rsidR="007C6F24" w:rsidRPr="00AE5AE4">
        <w:rPr>
          <w:rFonts w:ascii="Arial" w:hAnsi="Arial" w:cs="Arial"/>
          <w:b/>
          <w:sz w:val="18"/>
          <w:szCs w:val="18"/>
        </w:rPr>
        <w:t xml:space="preserve"> </w:t>
      </w:r>
      <w:proofErr w:type="spellStart"/>
      <w:r w:rsidRPr="00AE5AE4">
        <w:rPr>
          <w:rFonts w:ascii="Arial" w:hAnsi="Arial" w:cs="Arial"/>
          <w:b/>
          <w:sz w:val="18"/>
          <w:szCs w:val="18"/>
        </w:rPr>
        <w:t>Tahun</w:t>
      </w:r>
      <w:proofErr w:type="spellEnd"/>
      <w:r w:rsidRPr="00AE5AE4">
        <w:rPr>
          <w:rFonts w:ascii="Arial" w:hAnsi="Arial" w:cs="Arial"/>
          <w:b/>
          <w:sz w:val="18"/>
          <w:szCs w:val="18"/>
        </w:rPr>
        <w:t xml:space="preserve"> 20</w:t>
      </w:r>
      <w:r w:rsidR="00DA21FF" w:rsidRPr="00AE5AE4">
        <w:rPr>
          <w:rFonts w:ascii="Arial" w:hAnsi="Arial" w:cs="Arial"/>
          <w:b/>
          <w:sz w:val="18"/>
          <w:szCs w:val="18"/>
        </w:rPr>
        <w:t>2</w:t>
      </w:r>
      <w:r w:rsidR="0056036B">
        <w:rPr>
          <w:rFonts w:ascii="Arial" w:hAnsi="Arial" w:cs="Arial"/>
          <w:b/>
          <w:sz w:val="18"/>
          <w:szCs w:val="18"/>
        </w:rPr>
        <w:t>1</w:t>
      </w:r>
      <w:r w:rsidRPr="00AE5AE4">
        <w:rPr>
          <w:rFonts w:ascii="Arial" w:hAnsi="Arial" w:cs="Arial"/>
          <w:b/>
          <w:sz w:val="18"/>
          <w:szCs w:val="18"/>
        </w:rPr>
        <w:t xml:space="preserve"> – 202</w:t>
      </w:r>
      <w:r w:rsidR="0056036B">
        <w:rPr>
          <w:rFonts w:ascii="Arial" w:hAnsi="Arial" w:cs="Arial"/>
          <w:b/>
          <w:sz w:val="18"/>
          <w:szCs w:val="18"/>
        </w:rPr>
        <w:t>5</w:t>
      </w:r>
    </w:p>
    <w:bookmarkEnd w:id="6"/>
    <w:p w14:paraId="108B7BE1" w14:textId="18AA4F68" w:rsidR="009032CE" w:rsidRPr="00AE5AE4" w:rsidRDefault="009032CE" w:rsidP="00704B48">
      <w:pPr>
        <w:tabs>
          <w:tab w:val="left" w:pos="540"/>
        </w:tabs>
        <w:spacing w:line="280" w:lineRule="atLeast"/>
        <w:jc w:val="center"/>
        <w:rPr>
          <w:rFonts w:ascii="Arial" w:hAnsi="Arial" w:cs="Arial"/>
          <w:b/>
          <w:sz w:val="18"/>
          <w:szCs w:val="18"/>
        </w:rPr>
      </w:pPr>
    </w:p>
    <w:p w14:paraId="00816420" w14:textId="58B50D90" w:rsidR="00D84B51" w:rsidRDefault="004821F1" w:rsidP="00C21E25">
      <w:pPr>
        <w:pStyle w:val="ListParagraph"/>
        <w:tabs>
          <w:tab w:val="left" w:pos="540"/>
        </w:tabs>
        <w:spacing w:after="0" w:line="360" w:lineRule="auto"/>
        <w:jc w:val="both"/>
        <w:rPr>
          <w:rFonts w:ascii="Times New Roman" w:hAnsi="Times New Roman" w:cs="Times New Roman"/>
          <w:noProof/>
          <w:lang w:val="en-US"/>
        </w:rPr>
      </w:pPr>
      <w:r w:rsidRPr="00D84B51">
        <w:rPr>
          <w:rFonts w:ascii="Times New Roman" w:hAnsi="Times New Roman" w:cs="Times New Roman"/>
          <w:noProof/>
          <w:lang w:val="en-US"/>
        </w:rPr>
        <w:drawing>
          <wp:anchor distT="0" distB="0" distL="114300" distR="114300" simplePos="0" relativeHeight="251664384" behindDoc="1" locked="0" layoutInCell="1" allowOverlap="1" wp14:anchorId="06122C05" wp14:editId="3703FA0A">
            <wp:simplePos x="0" y="0"/>
            <wp:positionH relativeFrom="page">
              <wp:posOffset>2027555</wp:posOffset>
            </wp:positionH>
            <wp:positionV relativeFrom="paragraph">
              <wp:posOffset>5715</wp:posOffset>
            </wp:positionV>
            <wp:extent cx="4454525" cy="2552700"/>
            <wp:effectExtent l="0" t="0" r="3175" b="0"/>
            <wp:wrapTight wrapText="bothSides">
              <wp:wrapPolygon edited="0">
                <wp:start x="0" y="0"/>
                <wp:lineTo x="0" y="21439"/>
                <wp:lineTo x="21523" y="21439"/>
                <wp:lineTo x="21523" y="0"/>
                <wp:lineTo x="0" y="0"/>
              </wp:wrapPolygon>
            </wp:wrapTight>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anchor>
        </w:drawing>
      </w:r>
    </w:p>
    <w:p w14:paraId="25016268" w14:textId="77777777" w:rsidR="00C2668A" w:rsidRPr="00C2668A" w:rsidRDefault="00C2668A" w:rsidP="00C2668A">
      <w:pPr>
        <w:rPr>
          <w:lang w:val="id-ID"/>
        </w:rPr>
      </w:pPr>
    </w:p>
    <w:p w14:paraId="5D43775D" w14:textId="77777777" w:rsidR="00C2668A" w:rsidRPr="00C2668A" w:rsidRDefault="00C2668A" w:rsidP="00C2668A">
      <w:pPr>
        <w:rPr>
          <w:lang w:val="id-ID"/>
        </w:rPr>
      </w:pPr>
    </w:p>
    <w:p w14:paraId="43BC4F6E" w14:textId="77777777" w:rsidR="00C2668A" w:rsidRPr="00C2668A" w:rsidRDefault="00C2668A" w:rsidP="00C2668A">
      <w:pPr>
        <w:rPr>
          <w:lang w:val="id-ID"/>
        </w:rPr>
      </w:pPr>
    </w:p>
    <w:p w14:paraId="748A8CF1" w14:textId="77777777" w:rsidR="00C2668A" w:rsidRPr="00C2668A" w:rsidRDefault="00C2668A" w:rsidP="00C2668A">
      <w:pPr>
        <w:rPr>
          <w:lang w:val="id-ID"/>
        </w:rPr>
      </w:pPr>
    </w:p>
    <w:p w14:paraId="0575E73A" w14:textId="77777777" w:rsidR="00C2668A" w:rsidRPr="00C2668A" w:rsidRDefault="00C2668A" w:rsidP="00C2668A">
      <w:pPr>
        <w:rPr>
          <w:lang w:val="id-ID"/>
        </w:rPr>
      </w:pPr>
    </w:p>
    <w:p w14:paraId="49FF9781" w14:textId="77777777" w:rsidR="00C2668A" w:rsidRPr="00C2668A" w:rsidRDefault="00C2668A" w:rsidP="00C2668A">
      <w:pPr>
        <w:rPr>
          <w:lang w:val="id-ID"/>
        </w:rPr>
      </w:pPr>
    </w:p>
    <w:p w14:paraId="3060D0C6" w14:textId="77777777" w:rsidR="00C2668A" w:rsidRPr="00C2668A" w:rsidRDefault="00C2668A" w:rsidP="00C2668A">
      <w:pPr>
        <w:rPr>
          <w:lang w:val="id-ID"/>
        </w:rPr>
      </w:pPr>
    </w:p>
    <w:p w14:paraId="6DDA04A7" w14:textId="77777777" w:rsidR="00C2668A" w:rsidRPr="00C2668A" w:rsidRDefault="00C2668A" w:rsidP="00C2668A">
      <w:pPr>
        <w:rPr>
          <w:lang w:val="id-ID"/>
        </w:rPr>
      </w:pPr>
    </w:p>
    <w:p w14:paraId="49FE7D0F" w14:textId="77777777" w:rsidR="00C2668A" w:rsidRDefault="00C2668A" w:rsidP="00C2668A">
      <w:pPr>
        <w:rPr>
          <w:rFonts w:eastAsiaTheme="minorHAnsi"/>
          <w:noProof/>
          <w:sz w:val="22"/>
          <w:szCs w:val="22"/>
        </w:rPr>
      </w:pPr>
    </w:p>
    <w:p w14:paraId="693E1B41" w14:textId="77777777" w:rsidR="00C2668A" w:rsidRDefault="00C2668A" w:rsidP="00C2668A">
      <w:pPr>
        <w:rPr>
          <w:rFonts w:eastAsiaTheme="minorHAnsi"/>
          <w:noProof/>
          <w:sz w:val="22"/>
          <w:szCs w:val="22"/>
        </w:rPr>
      </w:pPr>
    </w:p>
    <w:p w14:paraId="7057C050" w14:textId="77777777" w:rsidR="00C2668A" w:rsidRDefault="00C2668A" w:rsidP="00C2668A">
      <w:pPr>
        <w:rPr>
          <w:lang w:val="id-ID"/>
        </w:rPr>
      </w:pPr>
    </w:p>
    <w:p w14:paraId="059974BA" w14:textId="77777777" w:rsidR="009514B6" w:rsidRPr="009514B6" w:rsidRDefault="009514B6" w:rsidP="009514B6">
      <w:pPr>
        <w:rPr>
          <w:lang w:val="id-ID"/>
        </w:rPr>
      </w:pPr>
    </w:p>
    <w:p w14:paraId="7EEACBFB" w14:textId="31A897D8" w:rsidR="00D84B51" w:rsidRDefault="00D84B51" w:rsidP="005102EA">
      <w:pPr>
        <w:pStyle w:val="ListParagraph"/>
        <w:tabs>
          <w:tab w:val="left" w:pos="540"/>
        </w:tabs>
        <w:spacing w:after="0" w:line="360" w:lineRule="auto"/>
        <w:ind w:hanging="720"/>
        <w:jc w:val="center"/>
        <w:rPr>
          <w:rFonts w:ascii="Times New Roman" w:hAnsi="Times New Roman" w:cs="Times New Roman"/>
        </w:rPr>
      </w:pPr>
      <w:r w:rsidRPr="00D84B51">
        <w:rPr>
          <w:rFonts w:ascii="Times New Roman" w:hAnsi="Times New Roman" w:cs="Times New Roman"/>
        </w:rPr>
        <w:t>Sumber: BPS Provinsi Maluku Utara, 202</w:t>
      </w:r>
      <w:r w:rsidR="0058316E">
        <w:rPr>
          <w:rFonts w:ascii="Times New Roman" w:hAnsi="Times New Roman" w:cs="Times New Roman"/>
        </w:rPr>
        <w:t>6</w:t>
      </w:r>
    </w:p>
    <w:p w14:paraId="1FF4BC89" w14:textId="0279972C" w:rsidR="00D619FA" w:rsidRPr="00D84B51" w:rsidRDefault="00D619FA" w:rsidP="00C21E25">
      <w:pPr>
        <w:pStyle w:val="ListParagraph"/>
        <w:tabs>
          <w:tab w:val="left" w:pos="540"/>
        </w:tabs>
        <w:spacing w:after="0" w:line="360" w:lineRule="auto"/>
        <w:jc w:val="both"/>
        <w:rPr>
          <w:rFonts w:ascii="Times New Roman" w:hAnsi="Times New Roman" w:cs="Times New Roman"/>
        </w:rPr>
      </w:pPr>
    </w:p>
    <w:bookmarkEnd w:id="5"/>
    <w:p w14:paraId="567E80A8" w14:textId="77777777" w:rsidR="00D84B51" w:rsidRPr="00954541" w:rsidRDefault="00D84B51" w:rsidP="00704B48">
      <w:pPr>
        <w:pStyle w:val="ListParagraph"/>
        <w:numPr>
          <w:ilvl w:val="2"/>
          <w:numId w:val="15"/>
        </w:numPr>
        <w:tabs>
          <w:tab w:val="left" w:pos="540"/>
        </w:tabs>
        <w:spacing w:after="0" w:line="280" w:lineRule="atLeast"/>
        <w:ind w:left="709" w:hanging="709"/>
        <w:jc w:val="both"/>
        <w:rPr>
          <w:rFonts w:ascii="Times New Roman" w:hAnsi="Times New Roman" w:cs="Times New Roman"/>
          <w:b/>
          <w:noProof/>
          <w:color w:val="FF0000"/>
        </w:rPr>
      </w:pPr>
      <w:r w:rsidRPr="00D84B51">
        <w:rPr>
          <w:rFonts w:ascii="Times New Roman" w:hAnsi="Times New Roman" w:cs="Times New Roman"/>
          <w:b/>
          <w:noProof/>
        </w:rPr>
        <w:t>Indeks Pembangunan Manusia (IPM)</w:t>
      </w:r>
    </w:p>
    <w:p w14:paraId="116A9AB4" w14:textId="01F943DB" w:rsidR="00954541" w:rsidRPr="00D84B51" w:rsidRDefault="00954541" w:rsidP="00954541">
      <w:pPr>
        <w:pStyle w:val="ListParagraph"/>
        <w:tabs>
          <w:tab w:val="left" w:pos="540"/>
        </w:tabs>
        <w:spacing w:after="0" w:line="280" w:lineRule="atLeast"/>
        <w:ind w:left="709"/>
        <w:jc w:val="both"/>
        <w:rPr>
          <w:rFonts w:ascii="Times New Roman" w:hAnsi="Times New Roman" w:cs="Times New Roman"/>
          <w:b/>
          <w:noProof/>
          <w:color w:val="FF0000"/>
        </w:rPr>
      </w:pPr>
    </w:p>
    <w:p w14:paraId="667B5392" w14:textId="77777777" w:rsidR="00954541" w:rsidRPr="00736D41" w:rsidRDefault="00954541" w:rsidP="00C22DE1">
      <w:pPr>
        <w:pStyle w:val="ListParagraph"/>
        <w:autoSpaceDE w:val="0"/>
        <w:autoSpaceDN w:val="0"/>
        <w:adjustRightInd w:val="0"/>
        <w:ind w:left="0" w:firstLine="873"/>
        <w:jc w:val="both"/>
        <w:rPr>
          <w:rFonts w:ascii="Times New Roman" w:hAnsi="Times New Roman" w:cs="Times New Roman"/>
          <w14:ligatures w14:val="standardContextual"/>
        </w:rPr>
      </w:pPr>
      <w:r w:rsidRPr="00736D41">
        <w:rPr>
          <w:rFonts w:ascii="Times New Roman" w:hAnsi="Times New Roman" w:cs="Times New Roman"/>
          <w14:ligatures w14:val="standardContextual"/>
        </w:rPr>
        <w:t>Pembangunan Manusia (IPM) merupakan salah satu indikator kinerja</w:t>
      </w:r>
    </w:p>
    <w:p w14:paraId="2441FFED" w14:textId="64FA64E0" w:rsidR="00954541" w:rsidRPr="00736D41" w:rsidRDefault="00954541" w:rsidP="00C22DE1">
      <w:pPr>
        <w:pStyle w:val="ListParagraph"/>
        <w:autoSpaceDE w:val="0"/>
        <w:autoSpaceDN w:val="0"/>
        <w:adjustRightInd w:val="0"/>
        <w:ind w:left="0"/>
        <w:jc w:val="both"/>
        <w:rPr>
          <w:rFonts w:ascii="Times New Roman" w:hAnsi="Times New Roman" w:cs="Times New Roman"/>
          <w14:ligatures w14:val="standardContextual"/>
        </w:rPr>
      </w:pPr>
      <w:r w:rsidRPr="00736D41">
        <w:rPr>
          <w:rFonts w:ascii="Times New Roman" w:hAnsi="Times New Roman" w:cs="Times New Roman"/>
          <w14:ligatures w14:val="standardContextual"/>
        </w:rPr>
        <w:t>pembangunan untuk mengukur tiga dimensi pokok pembangunan manusia</w:t>
      </w:r>
    </w:p>
    <w:p w14:paraId="7F981E32" w14:textId="78A0A28A" w:rsidR="000D0B1C" w:rsidRDefault="00954541" w:rsidP="00C22DE1">
      <w:pPr>
        <w:pStyle w:val="ListParagraph"/>
        <w:autoSpaceDE w:val="0"/>
        <w:autoSpaceDN w:val="0"/>
        <w:adjustRightInd w:val="0"/>
        <w:ind w:left="0"/>
        <w:jc w:val="both"/>
        <w:rPr>
          <w:rFonts w:ascii="Arial" w:hAnsi="Arial" w:cs="Arial"/>
          <w14:ligatures w14:val="standardContextual"/>
        </w:rPr>
      </w:pPr>
      <w:r w:rsidRPr="00736D41">
        <w:rPr>
          <w:rFonts w:ascii="Times New Roman" w:hAnsi="Times New Roman" w:cs="Times New Roman"/>
          <w14:ligatures w14:val="standardContextual"/>
        </w:rPr>
        <w:t>yang mencerminkan status kemampuan dasar penduduk, yang meliputi dimensi umur panjang dan hidup sehat, pengetahuan (rata-rata lama sekolah dan harapan lama sekolah), serta standar hidup layak (pengeluaran per kapita riil yang disesuaikan). IPM Kabupaten Halmahera Utara terus meningkat dari tahun ke tahun. IPM Kabupaten Halmahera Utara meningkat dari 68,26 pada tahun 2020 menjadi 70,52 pada tahun 2024. Dengan demikian IPM Kabupaten Halmahera Utara sampai dengan tahun 2024 masih berada pada kategori Sedang (60≤IPM&lt;70). Sebagaimana tersaji dalam Tabel 2.25, IPM Kabupaten Halmahera Utara masih konsisten berada dibawah rata-rata IPM provinsi Maluku Utara</w:t>
      </w:r>
      <w:r>
        <w:rPr>
          <w:rFonts w:ascii="Arial" w:hAnsi="Arial" w:cs="Arial"/>
          <w14:ligatures w14:val="standardContextual"/>
        </w:rPr>
        <w:t>.</w:t>
      </w:r>
    </w:p>
    <w:p w14:paraId="7780AC50" w14:textId="19656BE9" w:rsidR="00954541" w:rsidRDefault="00954541" w:rsidP="00C22DE1">
      <w:pPr>
        <w:pStyle w:val="ListParagraph"/>
        <w:spacing w:after="0" w:line="280" w:lineRule="atLeast"/>
        <w:ind w:left="0"/>
        <w:jc w:val="center"/>
        <w:rPr>
          <w:rFonts w:ascii="Arial" w:hAnsi="Arial" w:cs="Arial"/>
          <w:b/>
          <w:sz w:val="18"/>
          <w:szCs w:val="18"/>
        </w:rPr>
      </w:pPr>
      <w:r w:rsidRPr="007C6F24">
        <w:rPr>
          <w:rFonts w:ascii="Arial" w:hAnsi="Arial" w:cs="Arial"/>
          <w:b/>
          <w:sz w:val="18"/>
          <w:szCs w:val="18"/>
        </w:rPr>
        <w:t>Indeks Pembangunan Manusia Kabupaten Halmahera Utara</w:t>
      </w:r>
      <w:r>
        <w:rPr>
          <w:rFonts w:ascii="Arial" w:hAnsi="Arial" w:cs="Arial"/>
          <w:b/>
          <w:sz w:val="18"/>
          <w:szCs w:val="18"/>
          <w:lang w:val="en-US"/>
        </w:rPr>
        <w:t xml:space="preserve"> </w:t>
      </w:r>
      <w:r w:rsidRPr="007C6F24">
        <w:rPr>
          <w:rFonts w:ascii="Arial" w:hAnsi="Arial" w:cs="Arial"/>
          <w:b/>
          <w:sz w:val="18"/>
          <w:szCs w:val="18"/>
        </w:rPr>
        <w:t>Tahun 20</w:t>
      </w:r>
      <w:r w:rsidR="00AE5AE4">
        <w:rPr>
          <w:rFonts w:ascii="Arial" w:hAnsi="Arial" w:cs="Arial"/>
          <w:b/>
          <w:sz w:val="18"/>
          <w:szCs w:val="18"/>
        </w:rPr>
        <w:t>20</w:t>
      </w:r>
      <w:r w:rsidRPr="007C6F24">
        <w:rPr>
          <w:rFonts w:ascii="Arial" w:hAnsi="Arial" w:cs="Arial"/>
          <w:b/>
          <w:sz w:val="18"/>
          <w:szCs w:val="18"/>
        </w:rPr>
        <w:t>-202</w:t>
      </w:r>
      <w:r w:rsidR="00AE5AE4">
        <w:rPr>
          <w:rFonts w:ascii="Arial" w:hAnsi="Arial" w:cs="Arial"/>
          <w:b/>
          <w:sz w:val="18"/>
          <w:szCs w:val="18"/>
        </w:rPr>
        <w:t>4</w:t>
      </w:r>
    </w:p>
    <w:p w14:paraId="2E809F8C" w14:textId="62E988E2" w:rsidR="00D84B51" w:rsidRDefault="00C22DE1" w:rsidP="00954541">
      <w:pPr>
        <w:spacing w:line="360" w:lineRule="auto"/>
        <w:rPr>
          <w:noProof/>
          <w:sz w:val="22"/>
          <w:szCs w:val="22"/>
        </w:rPr>
      </w:pPr>
      <w:r w:rsidRPr="006F5F83">
        <w:rPr>
          <w:noProof/>
        </w:rPr>
        <w:drawing>
          <wp:anchor distT="0" distB="0" distL="114300" distR="114300" simplePos="0" relativeHeight="251665408" behindDoc="0" locked="0" layoutInCell="1" allowOverlap="1" wp14:anchorId="512C61AA" wp14:editId="171D5F15">
            <wp:simplePos x="0" y="0"/>
            <wp:positionH relativeFrom="margin">
              <wp:align>right</wp:align>
            </wp:positionH>
            <wp:positionV relativeFrom="paragraph">
              <wp:posOffset>46355</wp:posOffset>
            </wp:positionV>
            <wp:extent cx="5589905" cy="2105611"/>
            <wp:effectExtent l="0" t="0" r="0" b="9525"/>
            <wp:wrapNone/>
            <wp:docPr id="16500347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9905" cy="210561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D3FFF0" w14:textId="3BE6E7C9" w:rsidR="00954541" w:rsidRDefault="00954541" w:rsidP="007C6F24">
      <w:pPr>
        <w:spacing w:line="360" w:lineRule="auto"/>
        <w:jc w:val="center"/>
        <w:rPr>
          <w:noProof/>
          <w:sz w:val="22"/>
          <w:szCs w:val="22"/>
        </w:rPr>
      </w:pPr>
    </w:p>
    <w:p w14:paraId="360F4F48" w14:textId="3BFD73FE" w:rsidR="00954541" w:rsidRDefault="00954541" w:rsidP="007C6F24">
      <w:pPr>
        <w:spacing w:line="360" w:lineRule="auto"/>
        <w:jc w:val="center"/>
        <w:rPr>
          <w:noProof/>
          <w:sz w:val="22"/>
          <w:szCs w:val="22"/>
        </w:rPr>
      </w:pPr>
    </w:p>
    <w:p w14:paraId="251CA8C5" w14:textId="7032FD33" w:rsidR="00954541" w:rsidRDefault="00954541" w:rsidP="007C6F24">
      <w:pPr>
        <w:spacing w:line="360" w:lineRule="auto"/>
        <w:jc w:val="center"/>
        <w:rPr>
          <w:noProof/>
          <w:sz w:val="22"/>
          <w:szCs w:val="22"/>
        </w:rPr>
      </w:pPr>
    </w:p>
    <w:p w14:paraId="618E32BA" w14:textId="77777777" w:rsidR="00954541" w:rsidRDefault="00954541" w:rsidP="007C6F24">
      <w:pPr>
        <w:spacing w:line="360" w:lineRule="auto"/>
        <w:jc w:val="center"/>
        <w:rPr>
          <w:noProof/>
          <w:sz w:val="22"/>
          <w:szCs w:val="22"/>
        </w:rPr>
      </w:pPr>
    </w:p>
    <w:p w14:paraId="6817CBDB" w14:textId="77777777" w:rsidR="00954541" w:rsidRDefault="00954541" w:rsidP="007C6F24">
      <w:pPr>
        <w:spacing w:line="360" w:lineRule="auto"/>
        <w:jc w:val="center"/>
        <w:rPr>
          <w:noProof/>
          <w:sz w:val="22"/>
          <w:szCs w:val="22"/>
        </w:rPr>
      </w:pPr>
    </w:p>
    <w:p w14:paraId="041B2BCA" w14:textId="77777777" w:rsidR="00954541" w:rsidRDefault="00954541" w:rsidP="007C6F24">
      <w:pPr>
        <w:spacing w:line="360" w:lineRule="auto"/>
        <w:jc w:val="center"/>
        <w:rPr>
          <w:noProof/>
          <w:sz w:val="22"/>
          <w:szCs w:val="22"/>
        </w:rPr>
      </w:pPr>
    </w:p>
    <w:p w14:paraId="74E3F54E" w14:textId="77777777" w:rsidR="0058316E" w:rsidRDefault="0058316E" w:rsidP="0058316E">
      <w:pPr>
        <w:tabs>
          <w:tab w:val="left" w:pos="540"/>
        </w:tabs>
        <w:spacing w:line="360" w:lineRule="auto"/>
        <w:rPr>
          <w:color w:val="000000" w:themeColor="text1"/>
        </w:rPr>
      </w:pPr>
    </w:p>
    <w:p w14:paraId="77D1526F" w14:textId="77777777" w:rsidR="0058316E" w:rsidRDefault="0058316E" w:rsidP="0058316E">
      <w:pPr>
        <w:tabs>
          <w:tab w:val="left" w:pos="540"/>
        </w:tabs>
        <w:spacing w:line="360" w:lineRule="auto"/>
        <w:rPr>
          <w:color w:val="000000" w:themeColor="text1"/>
        </w:rPr>
      </w:pPr>
    </w:p>
    <w:p w14:paraId="177577EE" w14:textId="6627C3D7" w:rsidR="00D84B51" w:rsidRDefault="0058316E" w:rsidP="0058316E">
      <w:pPr>
        <w:tabs>
          <w:tab w:val="left" w:pos="540"/>
        </w:tabs>
        <w:spacing w:line="360" w:lineRule="auto"/>
        <w:rPr>
          <w:color w:val="000000" w:themeColor="text1"/>
          <w:sz w:val="22"/>
          <w:szCs w:val="22"/>
        </w:rPr>
      </w:pPr>
      <w:r>
        <w:rPr>
          <w:color w:val="000000" w:themeColor="text1"/>
        </w:rPr>
        <w:t xml:space="preserve">                                 </w:t>
      </w:r>
      <w:r w:rsidR="004821F1">
        <w:rPr>
          <w:color w:val="000000" w:themeColor="text1"/>
        </w:rPr>
        <w:t xml:space="preserve">          </w:t>
      </w:r>
      <w:r>
        <w:rPr>
          <w:color w:val="000000" w:themeColor="text1"/>
        </w:rPr>
        <w:t xml:space="preserve">  </w:t>
      </w:r>
      <w:proofErr w:type="spellStart"/>
      <w:r w:rsidR="00D84B51" w:rsidRPr="00F65473">
        <w:rPr>
          <w:color w:val="000000" w:themeColor="text1"/>
          <w:sz w:val="22"/>
          <w:szCs w:val="22"/>
        </w:rPr>
        <w:t>Sumber</w:t>
      </w:r>
      <w:proofErr w:type="spellEnd"/>
      <w:r w:rsidR="00D84B51" w:rsidRPr="00F65473">
        <w:rPr>
          <w:color w:val="000000" w:themeColor="text1"/>
          <w:sz w:val="22"/>
          <w:szCs w:val="22"/>
        </w:rPr>
        <w:t xml:space="preserve">: BPS </w:t>
      </w:r>
      <w:proofErr w:type="spellStart"/>
      <w:r w:rsidR="00D84B51" w:rsidRPr="00F65473">
        <w:rPr>
          <w:color w:val="000000" w:themeColor="text1"/>
          <w:sz w:val="22"/>
          <w:szCs w:val="22"/>
        </w:rPr>
        <w:t>Ka</w:t>
      </w:r>
      <w:r w:rsidR="00AA35A7" w:rsidRPr="00F65473">
        <w:rPr>
          <w:color w:val="000000" w:themeColor="text1"/>
          <w:sz w:val="22"/>
          <w:szCs w:val="22"/>
        </w:rPr>
        <w:t>b</w:t>
      </w:r>
      <w:proofErr w:type="spellEnd"/>
      <w:r w:rsidR="00AA35A7" w:rsidRPr="00F65473">
        <w:rPr>
          <w:color w:val="000000" w:themeColor="text1"/>
          <w:sz w:val="22"/>
          <w:szCs w:val="22"/>
        </w:rPr>
        <w:t>.</w:t>
      </w:r>
      <w:r w:rsidR="00D84B51" w:rsidRPr="00F65473">
        <w:rPr>
          <w:color w:val="000000" w:themeColor="text1"/>
          <w:sz w:val="22"/>
          <w:szCs w:val="22"/>
        </w:rPr>
        <w:t xml:space="preserve"> Halmahera Utara, 202</w:t>
      </w:r>
      <w:r w:rsidRPr="00F65473">
        <w:rPr>
          <w:color w:val="000000" w:themeColor="text1"/>
          <w:sz w:val="22"/>
          <w:szCs w:val="22"/>
        </w:rPr>
        <w:t>6</w:t>
      </w:r>
    </w:p>
    <w:p w14:paraId="3C786D38" w14:textId="77777777" w:rsidR="004821F1" w:rsidRPr="00F65473" w:rsidRDefault="004821F1" w:rsidP="0058316E">
      <w:pPr>
        <w:tabs>
          <w:tab w:val="left" w:pos="540"/>
        </w:tabs>
        <w:spacing w:line="360" w:lineRule="auto"/>
        <w:rPr>
          <w:color w:val="000000" w:themeColor="text1"/>
          <w:sz w:val="22"/>
          <w:szCs w:val="22"/>
        </w:rPr>
      </w:pPr>
    </w:p>
    <w:p w14:paraId="2BDF0BAE" w14:textId="77777777" w:rsidR="00D84B51" w:rsidRPr="00736D41" w:rsidRDefault="00D84B51" w:rsidP="00704B48">
      <w:pPr>
        <w:tabs>
          <w:tab w:val="left" w:pos="540"/>
        </w:tabs>
        <w:spacing w:line="280" w:lineRule="exact"/>
        <w:contextualSpacing/>
        <w:jc w:val="both"/>
        <w:rPr>
          <w:b/>
          <w:noProof/>
          <w:sz w:val="22"/>
          <w:szCs w:val="22"/>
        </w:rPr>
      </w:pPr>
      <w:r w:rsidRPr="00736D41">
        <w:rPr>
          <w:b/>
          <w:noProof/>
          <w:sz w:val="22"/>
          <w:szCs w:val="22"/>
        </w:rPr>
        <w:lastRenderedPageBreak/>
        <w:t>4.1.1. Ketenagakerjaan</w:t>
      </w:r>
    </w:p>
    <w:p w14:paraId="256D3C0D" w14:textId="77777777" w:rsidR="00736D41" w:rsidRPr="00736D41" w:rsidRDefault="00736D41" w:rsidP="00736D41">
      <w:pPr>
        <w:autoSpaceDE w:val="0"/>
        <w:autoSpaceDN w:val="0"/>
        <w:adjustRightInd w:val="0"/>
        <w:ind w:firstLine="720"/>
        <w:jc w:val="both"/>
        <w:rPr>
          <w:sz w:val="22"/>
          <w:szCs w:val="22"/>
        </w:rPr>
      </w:pPr>
      <w:proofErr w:type="spellStart"/>
      <w:r w:rsidRPr="00736D41">
        <w:rPr>
          <w:sz w:val="22"/>
          <w:szCs w:val="22"/>
        </w:rPr>
        <w:t>Untuk</w:t>
      </w:r>
      <w:proofErr w:type="spellEnd"/>
      <w:r w:rsidRPr="00736D41">
        <w:rPr>
          <w:sz w:val="22"/>
          <w:szCs w:val="22"/>
        </w:rPr>
        <w:t xml:space="preserve"> </w:t>
      </w:r>
      <w:proofErr w:type="spellStart"/>
      <w:r w:rsidRPr="00736D41">
        <w:rPr>
          <w:sz w:val="22"/>
          <w:szCs w:val="22"/>
        </w:rPr>
        <w:t>mengukur</w:t>
      </w:r>
      <w:proofErr w:type="spellEnd"/>
      <w:r w:rsidRPr="00736D41">
        <w:rPr>
          <w:sz w:val="22"/>
          <w:szCs w:val="22"/>
        </w:rPr>
        <w:t xml:space="preserve"> </w:t>
      </w:r>
      <w:proofErr w:type="spellStart"/>
      <w:r w:rsidRPr="00736D41">
        <w:rPr>
          <w:sz w:val="22"/>
          <w:szCs w:val="22"/>
        </w:rPr>
        <w:t>Persentase</w:t>
      </w:r>
      <w:proofErr w:type="spellEnd"/>
      <w:r w:rsidRPr="00736D41">
        <w:rPr>
          <w:sz w:val="22"/>
          <w:szCs w:val="22"/>
        </w:rPr>
        <w:t xml:space="preserve"> </w:t>
      </w:r>
      <w:proofErr w:type="spellStart"/>
      <w:r w:rsidRPr="00736D41">
        <w:rPr>
          <w:sz w:val="22"/>
          <w:szCs w:val="22"/>
        </w:rPr>
        <w:t>penduduk</w:t>
      </w:r>
      <w:proofErr w:type="spellEnd"/>
      <w:r w:rsidRPr="00736D41">
        <w:rPr>
          <w:sz w:val="22"/>
          <w:szCs w:val="22"/>
        </w:rPr>
        <w:t xml:space="preserve"> </w:t>
      </w:r>
      <w:proofErr w:type="spellStart"/>
      <w:r w:rsidRPr="00736D41">
        <w:rPr>
          <w:sz w:val="22"/>
          <w:szCs w:val="22"/>
        </w:rPr>
        <w:t>usia</w:t>
      </w:r>
      <w:proofErr w:type="spellEnd"/>
      <w:r w:rsidRPr="00736D41">
        <w:rPr>
          <w:sz w:val="22"/>
          <w:szCs w:val="22"/>
        </w:rPr>
        <w:t xml:space="preserve"> </w:t>
      </w:r>
      <w:proofErr w:type="spellStart"/>
      <w:r w:rsidRPr="00736D41">
        <w:rPr>
          <w:sz w:val="22"/>
          <w:szCs w:val="22"/>
        </w:rPr>
        <w:t>kerja</w:t>
      </w:r>
      <w:proofErr w:type="spellEnd"/>
      <w:r w:rsidRPr="00736D41">
        <w:rPr>
          <w:sz w:val="22"/>
          <w:szCs w:val="22"/>
        </w:rPr>
        <w:t xml:space="preserve"> yang </w:t>
      </w:r>
      <w:proofErr w:type="spellStart"/>
      <w:r w:rsidRPr="00736D41">
        <w:rPr>
          <w:sz w:val="22"/>
          <w:szCs w:val="22"/>
        </w:rPr>
        <w:t>aktif</w:t>
      </w:r>
      <w:proofErr w:type="spellEnd"/>
      <w:r w:rsidRPr="00736D41">
        <w:rPr>
          <w:sz w:val="22"/>
          <w:szCs w:val="22"/>
        </w:rPr>
        <w:t xml:space="preserve"> </w:t>
      </w:r>
      <w:proofErr w:type="spellStart"/>
      <w:r w:rsidRPr="00736D41">
        <w:rPr>
          <w:sz w:val="22"/>
          <w:szCs w:val="22"/>
        </w:rPr>
        <w:t>secara</w:t>
      </w:r>
      <w:proofErr w:type="spellEnd"/>
      <w:r w:rsidRPr="00736D41">
        <w:rPr>
          <w:sz w:val="22"/>
          <w:szCs w:val="22"/>
        </w:rPr>
        <w:t xml:space="preserve"> </w:t>
      </w:r>
      <w:proofErr w:type="spellStart"/>
      <w:r w:rsidRPr="00736D41">
        <w:rPr>
          <w:sz w:val="22"/>
          <w:szCs w:val="22"/>
        </w:rPr>
        <w:t>ekonomi</w:t>
      </w:r>
      <w:proofErr w:type="spellEnd"/>
      <w:r w:rsidRPr="00736D41">
        <w:rPr>
          <w:sz w:val="22"/>
          <w:szCs w:val="22"/>
        </w:rPr>
        <w:t xml:space="preserve"> </w:t>
      </w:r>
      <w:proofErr w:type="spellStart"/>
      <w:r w:rsidRPr="00736D41">
        <w:rPr>
          <w:sz w:val="22"/>
          <w:szCs w:val="22"/>
        </w:rPr>
        <w:t>digunakan</w:t>
      </w:r>
      <w:proofErr w:type="spellEnd"/>
      <w:r w:rsidRPr="00736D41">
        <w:rPr>
          <w:sz w:val="22"/>
          <w:szCs w:val="22"/>
        </w:rPr>
        <w:t xml:space="preserve"> </w:t>
      </w:r>
      <w:proofErr w:type="spellStart"/>
      <w:r w:rsidRPr="00736D41">
        <w:rPr>
          <w:sz w:val="22"/>
          <w:szCs w:val="22"/>
        </w:rPr>
        <w:t>konsep</w:t>
      </w:r>
      <w:proofErr w:type="spellEnd"/>
      <w:r w:rsidRPr="00736D41">
        <w:rPr>
          <w:sz w:val="22"/>
          <w:szCs w:val="22"/>
        </w:rPr>
        <w:t xml:space="preserve"> Tingkat </w:t>
      </w:r>
      <w:proofErr w:type="spellStart"/>
      <w:r w:rsidRPr="00736D41">
        <w:rPr>
          <w:sz w:val="22"/>
          <w:szCs w:val="22"/>
        </w:rPr>
        <w:t>Partisipasi</w:t>
      </w:r>
      <w:proofErr w:type="spellEnd"/>
      <w:r w:rsidRPr="00736D41">
        <w:rPr>
          <w:sz w:val="22"/>
          <w:szCs w:val="22"/>
        </w:rPr>
        <w:t xml:space="preserve"> Angkatan </w:t>
      </w:r>
      <w:proofErr w:type="spellStart"/>
      <w:r w:rsidRPr="00736D41">
        <w:rPr>
          <w:sz w:val="22"/>
          <w:szCs w:val="22"/>
        </w:rPr>
        <w:t>Kerja</w:t>
      </w:r>
      <w:proofErr w:type="spellEnd"/>
      <w:r w:rsidRPr="00736D41">
        <w:rPr>
          <w:sz w:val="22"/>
          <w:szCs w:val="22"/>
        </w:rPr>
        <w:t xml:space="preserve">, Tingkat </w:t>
      </w:r>
      <w:proofErr w:type="spellStart"/>
      <w:r w:rsidRPr="00736D41">
        <w:rPr>
          <w:sz w:val="22"/>
          <w:szCs w:val="22"/>
        </w:rPr>
        <w:t>Partisipasi</w:t>
      </w:r>
      <w:proofErr w:type="spellEnd"/>
      <w:r w:rsidRPr="00736D41">
        <w:rPr>
          <w:sz w:val="22"/>
          <w:szCs w:val="22"/>
        </w:rPr>
        <w:t xml:space="preserve"> Angkatan </w:t>
      </w:r>
      <w:proofErr w:type="spellStart"/>
      <w:r w:rsidRPr="00736D41">
        <w:rPr>
          <w:sz w:val="22"/>
          <w:szCs w:val="22"/>
        </w:rPr>
        <w:t>Kerja</w:t>
      </w:r>
      <w:proofErr w:type="spellEnd"/>
      <w:r w:rsidRPr="00736D41">
        <w:rPr>
          <w:sz w:val="22"/>
          <w:szCs w:val="22"/>
        </w:rPr>
        <w:t xml:space="preserve"> (TPAK) </w:t>
      </w:r>
      <w:proofErr w:type="spellStart"/>
      <w:r w:rsidRPr="00736D41">
        <w:rPr>
          <w:sz w:val="22"/>
          <w:szCs w:val="22"/>
        </w:rPr>
        <w:t>adalah</w:t>
      </w:r>
      <w:proofErr w:type="spellEnd"/>
      <w:r w:rsidRPr="00736D41">
        <w:rPr>
          <w:sz w:val="22"/>
          <w:szCs w:val="22"/>
        </w:rPr>
        <w:t xml:space="preserve"> </w:t>
      </w:r>
      <w:proofErr w:type="spellStart"/>
      <w:r w:rsidRPr="00736D41">
        <w:rPr>
          <w:sz w:val="22"/>
          <w:szCs w:val="22"/>
        </w:rPr>
        <w:t>suatu</w:t>
      </w:r>
      <w:proofErr w:type="spellEnd"/>
      <w:r w:rsidRPr="00736D41">
        <w:rPr>
          <w:sz w:val="22"/>
          <w:szCs w:val="22"/>
        </w:rPr>
        <w:t xml:space="preserve"> </w:t>
      </w:r>
      <w:proofErr w:type="spellStart"/>
      <w:r w:rsidRPr="00736D41">
        <w:rPr>
          <w:sz w:val="22"/>
          <w:szCs w:val="22"/>
        </w:rPr>
        <w:t>indikator</w:t>
      </w:r>
      <w:proofErr w:type="spellEnd"/>
      <w:r w:rsidRPr="00736D41">
        <w:rPr>
          <w:sz w:val="22"/>
          <w:szCs w:val="22"/>
        </w:rPr>
        <w:t xml:space="preserve"> </w:t>
      </w:r>
      <w:proofErr w:type="spellStart"/>
      <w:r w:rsidRPr="00736D41">
        <w:rPr>
          <w:sz w:val="22"/>
          <w:szCs w:val="22"/>
        </w:rPr>
        <w:t>ketenagakerjaan</w:t>
      </w:r>
      <w:proofErr w:type="spellEnd"/>
      <w:r w:rsidRPr="00736D41">
        <w:rPr>
          <w:sz w:val="22"/>
          <w:szCs w:val="22"/>
        </w:rPr>
        <w:t xml:space="preserve"> yang </w:t>
      </w:r>
      <w:proofErr w:type="spellStart"/>
      <w:r w:rsidRPr="00736D41">
        <w:rPr>
          <w:sz w:val="22"/>
          <w:szCs w:val="22"/>
        </w:rPr>
        <w:t>memberikan</w:t>
      </w:r>
      <w:proofErr w:type="spellEnd"/>
      <w:r w:rsidRPr="00736D41">
        <w:rPr>
          <w:sz w:val="22"/>
          <w:szCs w:val="22"/>
        </w:rPr>
        <w:t xml:space="preserve"> </w:t>
      </w:r>
      <w:proofErr w:type="spellStart"/>
      <w:r w:rsidRPr="00736D41">
        <w:rPr>
          <w:sz w:val="22"/>
          <w:szCs w:val="22"/>
        </w:rPr>
        <w:t>gambaran</w:t>
      </w:r>
      <w:proofErr w:type="spellEnd"/>
      <w:r w:rsidRPr="00736D41">
        <w:rPr>
          <w:sz w:val="22"/>
          <w:szCs w:val="22"/>
        </w:rPr>
        <w:t xml:space="preserve"> </w:t>
      </w:r>
      <w:proofErr w:type="spellStart"/>
      <w:r w:rsidRPr="00736D41">
        <w:rPr>
          <w:sz w:val="22"/>
          <w:szCs w:val="22"/>
        </w:rPr>
        <w:t>tentang</w:t>
      </w:r>
      <w:proofErr w:type="spellEnd"/>
      <w:r w:rsidRPr="00736D41">
        <w:rPr>
          <w:sz w:val="22"/>
          <w:szCs w:val="22"/>
        </w:rPr>
        <w:t xml:space="preserve"> </w:t>
      </w:r>
      <w:proofErr w:type="spellStart"/>
      <w:r w:rsidRPr="00736D41">
        <w:rPr>
          <w:sz w:val="22"/>
          <w:szCs w:val="22"/>
        </w:rPr>
        <w:t>penduduk</w:t>
      </w:r>
      <w:proofErr w:type="spellEnd"/>
      <w:r w:rsidRPr="00736D41">
        <w:rPr>
          <w:sz w:val="22"/>
          <w:szCs w:val="22"/>
        </w:rPr>
        <w:t xml:space="preserve"> yang </w:t>
      </w:r>
      <w:proofErr w:type="spellStart"/>
      <w:r w:rsidRPr="00736D41">
        <w:rPr>
          <w:sz w:val="22"/>
          <w:szCs w:val="22"/>
        </w:rPr>
        <w:t>aktif</w:t>
      </w:r>
      <w:proofErr w:type="spellEnd"/>
      <w:r w:rsidRPr="00736D41">
        <w:rPr>
          <w:sz w:val="22"/>
          <w:szCs w:val="22"/>
        </w:rPr>
        <w:t xml:space="preserve"> </w:t>
      </w:r>
      <w:proofErr w:type="spellStart"/>
      <w:r w:rsidRPr="00736D41">
        <w:rPr>
          <w:sz w:val="22"/>
          <w:szCs w:val="22"/>
        </w:rPr>
        <w:t>secara</w:t>
      </w:r>
      <w:proofErr w:type="spellEnd"/>
      <w:r w:rsidRPr="00736D41">
        <w:rPr>
          <w:sz w:val="22"/>
          <w:szCs w:val="22"/>
        </w:rPr>
        <w:t xml:space="preserve"> </w:t>
      </w:r>
      <w:proofErr w:type="spellStart"/>
      <w:r w:rsidRPr="00736D41">
        <w:rPr>
          <w:sz w:val="22"/>
          <w:szCs w:val="22"/>
        </w:rPr>
        <w:t>ekonomi</w:t>
      </w:r>
      <w:proofErr w:type="spellEnd"/>
      <w:r w:rsidRPr="00736D41">
        <w:rPr>
          <w:sz w:val="22"/>
          <w:szCs w:val="22"/>
        </w:rPr>
        <w:t xml:space="preserve"> </w:t>
      </w:r>
      <w:proofErr w:type="spellStart"/>
      <w:r w:rsidRPr="00736D41">
        <w:rPr>
          <w:sz w:val="22"/>
          <w:szCs w:val="22"/>
        </w:rPr>
        <w:t>dalam</w:t>
      </w:r>
      <w:proofErr w:type="spellEnd"/>
      <w:r w:rsidRPr="00736D41">
        <w:rPr>
          <w:sz w:val="22"/>
          <w:szCs w:val="22"/>
        </w:rPr>
        <w:t xml:space="preserve"> </w:t>
      </w:r>
      <w:proofErr w:type="spellStart"/>
      <w:r w:rsidRPr="00736D41">
        <w:rPr>
          <w:sz w:val="22"/>
          <w:szCs w:val="22"/>
        </w:rPr>
        <w:t>kegiatan</w:t>
      </w:r>
      <w:proofErr w:type="spellEnd"/>
      <w:r w:rsidRPr="00736D41">
        <w:rPr>
          <w:sz w:val="22"/>
          <w:szCs w:val="22"/>
        </w:rPr>
        <w:t xml:space="preserve"> </w:t>
      </w:r>
      <w:proofErr w:type="spellStart"/>
      <w:r w:rsidRPr="00736D41">
        <w:rPr>
          <w:sz w:val="22"/>
          <w:szCs w:val="22"/>
        </w:rPr>
        <w:t>sehari-hari</w:t>
      </w:r>
      <w:proofErr w:type="spellEnd"/>
      <w:r w:rsidRPr="00736D41">
        <w:rPr>
          <w:sz w:val="22"/>
          <w:szCs w:val="22"/>
        </w:rPr>
        <w:t xml:space="preserve"> </w:t>
      </w:r>
      <w:proofErr w:type="spellStart"/>
      <w:r w:rsidRPr="00736D41">
        <w:rPr>
          <w:sz w:val="22"/>
          <w:szCs w:val="22"/>
        </w:rPr>
        <w:t>merujuk</w:t>
      </w:r>
      <w:proofErr w:type="spellEnd"/>
      <w:r w:rsidRPr="00736D41">
        <w:rPr>
          <w:sz w:val="22"/>
          <w:szCs w:val="22"/>
        </w:rPr>
        <w:t xml:space="preserve"> pada </w:t>
      </w:r>
      <w:proofErr w:type="spellStart"/>
      <w:r w:rsidRPr="00736D41">
        <w:rPr>
          <w:sz w:val="22"/>
          <w:szCs w:val="22"/>
        </w:rPr>
        <w:t>suatu</w:t>
      </w:r>
      <w:proofErr w:type="spellEnd"/>
      <w:r w:rsidRPr="00736D41">
        <w:rPr>
          <w:sz w:val="22"/>
          <w:szCs w:val="22"/>
        </w:rPr>
        <w:t xml:space="preserve"> </w:t>
      </w:r>
      <w:proofErr w:type="spellStart"/>
      <w:r w:rsidRPr="00736D41">
        <w:rPr>
          <w:sz w:val="22"/>
          <w:szCs w:val="22"/>
        </w:rPr>
        <w:t>waktu</w:t>
      </w:r>
      <w:proofErr w:type="spellEnd"/>
      <w:r w:rsidRPr="00736D41">
        <w:rPr>
          <w:sz w:val="22"/>
          <w:szCs w:val="22"/>
        </w:rPr>
        <w:t xml:space="preserve"> </w:t>
      </w:r>
      <w:proofErr w:type="spellStart"/>
      <w:r w:rsidRPr="00736D41">
        <w:rPr>
          <w:sz w:val="22"/>
          <w:szCs w:val="22"/>
        </w:rPr>
        <w:t>dalam</w:t>
      </w:r>
      <w:proofErr w:type="spellEnd"/>
      <w:r w:rsidRPr="00736D41">
        <w:rPr>
          <w:sz w:val="22"/>
          <w:szCs w:val="22"/>
        </w:rPr>
        <w:t xml:space="preserve"> </w:t>
      </w:r>
      <w:proofErr w:type="spellStart"/>
      <w:r w:rsidRPr="00736D41">
        <w:rPr>
          <w:sz w:val="22"/>
          <w:szCs w:val="22"/>
        </w:rPr>
        <w:t>periode</w:t>
      </w:r>
      <w:proofErr w:type="spellEnd"/>
      <w:r w:rsidRPr="00736D41">
        <w:rPr>
          <w:sz w:val="22"/>
          <w:szCs w:val="22"/>
        </w:rPr>
        <w:t xml:space="preserve"> survey, Sama </w:t>
      </w:r>
      <w:proofErr w:type="spellStart"/>
      <w:r w:rsidRPr="00736D41">
        <w:rPr>
          <w:sz w:val="22"/>
          <w:szCs w:val="22"/>
        </w:rPr>
        <w:t>halnya</w:t>
      </w:r>
      <w:proofErr w:type="spellEnd"/>
      <w:r w:rsidRPr="00736D41">
        <w:rPr>
          <w:sz w:val="22"/>
          <w:szCs w:val="22"/>
        </w:rPr>
        <w:t xml:space="preserve"> </w:t>
      </w:r>
      <w:proofErr w:type="spellStart"/>
      <w:r w:rsidRPr="00736D41">
        <w:rPr>
          <w:sz w:val="22"/>
          <w:szCs w:val="22"/>
        </w:rPr>
        <w:t>dengan</w:t>
      </w:r>
      <w:proofErr w:type="spellEnd"/>
      <w:r w:rsidRPr="00736D41">
        <w:rPr>
          <w:sz w:val="22"/>
          <w:szCs w:val="22"/>
        </w:rPr>
        <w:t xml:space="preserve"> TPT, TPAK di </w:t>
      </w:r>
      <w:proofErr w:type="spellStart"/>
      <w:r w:rsidRPr="00736D41">
        <w:rPr>
          <w:sz w:val="22"/>
          <w:szCs w:val="22"/>
        </w:rPr>
        <w:t>suatu</w:t>
      </w:r>
      <w:proofErr w:type="spellEnd"/>
      <w:r w:rsidRPr="00736D41">
        <w:rPr>
          <w:sz w:val="22"/>
          <w:szCs w:val="22"/>
        </w:rPr>
        <w:t xml:space="preserve"> wilayah juga </w:t>
      </w:r>
      <w:proofErr w:type="spellStart"/>
      <w:r w:rsidRPr="00736D41">
        <w:rPr>
          <w:sz w:val="22"/>
          <w:szCs w:val="22"/>
        </w:rPr>
        <w:t>dapat</w:t>
      </w:r>
      <w:proofErr w:type="spellEnd"/>
      <w:r w:rsidRPr="00736D41">
        <w:rPr>
          <w:sz w:val="22"/>
          <w:szCs w:val="22"/>
        </w:rPr>
        <w:t xml:space="preserve"> </w:t>
      </w:r>
      <w:proofErr w:type="spellStart"/>
      <w:r w:rsidRPr="00736D41">
        <w:rPr>
          <w:sz w:val="22"/>
          <w:szCs w:val="22"/>
        </w:rPr>
        <w:t>mengindikasikan</w:t>
      </w:r>
      <w:proofErr w:type="spellEnd"/>
      <w:r w:rsidRPr="00736D41">
        <w:rPr>
          <w:sz w:val="22"/>
          <w:szCs w:val="22"/>
        </w:rPr>
        <w:t xml:space="preserve"> </w:t>
      </w:r>
      <w:proofErr w:type="spellStart"/>
      <w:r w:rsidRPr="00736D41">
        <w:rPr>
          <w:sz w:val="22"/>
          <w:szCs w:val="22"/>
        </w:rPr>
        <w:t>seberapa</w:t>
      </w:r>
      <w:proofErr w:type="spellEnd"/>
      <w:r w:rsidRPr="00736D41">
        <w:rPr>
          <w:sz w:val="22"/>
          <w:szCs w:val="22"/>
        </w:rPr>
        <w:t xml:space="preserve"> </w:t>
      </w:r>
      <w:proofErr w:type="spellStart"/>
      <w:r w:rsidRPr="00736D41">
        <w:rPr>
          <w:sz w:val="22"/>
          <w:szCs w:val="22"/>
        </w:rPr>
        <w:t>besar</w:t>
      </w:r>
      <w:proofErr w:type="spellEnd"/>
      <w:r w:rsidRPr="00736D41">
        <w:rPr>
          <w:sz w:val="22"/>
          <w:szCs w:val="22"/>
        </w:rPr>
        <w:t xml:space="preserve"> </w:t>
      </w:r>
      <w:proofErr w:type="spellStart"/>
      <w:r w:rsidRPr="00736D41">
        <w:rPr>
          <w:sz w:val="22"/>
          <w:szCs w:val="22"/>
        </w:rPr>
        <w:t>kesempatan</w:t>
      </w:r>
      <w:proofErr w:type="spellEnd"/>
      <w:r w:rsidRPr="00736D41">
        <w:rPr>
          <w:sz w:val="22"/>
          <w:szCs w:val="22"/>
        </w:rPr>
        <w:t xml:space="preserve"> </w:t>
      </w:r>
      <w:proofErr w:type="spellStart"/>
      <w:r w:rsidRPr="00736D41">
        <w:rPr>
          <w:sz w:val="22"/>
          <w:szCs w:val="22"/>
        </w:rPr>
        <w:t>kerja</w:t>
      </w:r>
      <w:proofErr w:type="spellEnd"/>
      <w:r w:rsidRPr="00736D41">
        <w:rPr>
          <w:sz w:val="22"/>
          <w:szCs w:val="22"/>
        </w:rPr>
        <w:t xml:space="preserve"> di wilayah </w:t>
      </w:r>
      <w:proofErr w:type="spellStart"/>
      <w:r w:rsidRPr="00736D41">
        <w:rPr>
          <w:sz w:val="22"/>
          <w:szCs w:val="22"/>
        </w:rPr>
        <w:t>tersebut</w:t>
      </w:r>
      <w:proofErr w:type="spellEnd"/>
      <w:r w:rsidRPr="00736D41">
        <w:rPr>
          <w:sz w:val="22"/>
          <w:szCs w:val="22"/>
        </w:rPr>
        <w:t xml:space="preserve">, </w:t>
      </w:r>
      <w:proofErr w:type="spellStart"/>
      <w:r w:rsidRPr="00736D41">
        <w:rPr>
          <w:sz w:val="22"/>
          <w:szCs w:val="22"/>
        </w:rPr>
        <w:t>Semakin</w:t>
      </w:r>
      <w:proofErr w:type="spellEnd"/>
      <w:r w:rsidRPr="00736D41">
        <w:rPr>
          <w:sz w:val="22"/>
          <w:szCs w:val="22"/>
        </w:rPr>
        <w:t xml:space="preserve"> </w:t>
      </w:r>
      <w:proofErr w:type="spellStart"/>
      <w:r w:rsidRPr="00736D41">
        <w:rPr>
          <w:sz w:val="22"/>
          <w:szCs w:val="22"/>
        </w:rPr>
        <w:t>tinggi</w:t>
      </w:r>
      <w:proofErr w:type="spellEnd"/>
      <w:r w:rsidRPr="00736D41">
        <w:rPr>
          <w:sz w:val="22"/>
          <w:szCs w:val="22"/>
        </w:rPr>
        <w:t xml:space="preserve"> TPAK </w:t>
      </w:r>
      <w:proofErr w:type="spellStart"/>
      <w:r w:rsidRPr="00736D41">
        <w:rPr>
          <w:sz w:val="22"/>
          <w:szCs w:val="22"/>
        </w:rPr>
        <w:t>maka</w:t>
      </w:r>
      <w:proofErr w:type="spellEnd"/>
      <w:r w:rsidRPr="00736D41">
        <w:rPr>
          <w:sz w:val="22"/>
          <w:szCs w:val="22"/>
        </w:rPr>
        <w:t xml:space="preserve"> </w:t>
      </w:r>
      <w:proofErr w:type="spellStart"/>
      <w:r w:rsidRPr="00736D41">
        <w:rPr>
          <w:sz w:val="22"/>
          <w:szCs w:val="22"/>
        </w:rPr>
        <w:t>mengindikasikan</w:t>
      </w:r>
      <w:proofErr w:type="spellEnd"/>
      <w:r w:rsidRPr="00736D41">
        <w:rPr>
          <w:sz w:val="22"/>
          <w:szCs w:val="22"/>
        </w:rPr>
        <w:t xml:space="preserve"> </w:t>
      </w:r>
      <w:proofErr w:type="spellStart"/>
      <w:r w:rsidRPr="00736D41">
        <w:rPr>
          <w:sz w:val="22"/>
          <w:szCs w:val="22"/>
        </w:rPr>
        <w:t>semakin</w:t>
      </w:r>
      <w:proofErr w:type="spellEnd"/>
      <w:r w:rsidRPr="00736D41">
        <w:rPr>
          <w:sz w:val="22"/>
          <w:szCs w:val="22"/>
        </w:rPr>
        <w:t xml:space="preserve"> </w:t>
      </w:r>
      <w:proofErr w:type="spellStart"/>
      <w:r w:rsidRPr="00736D41">
        <w:rPr>
          <w:sz w:val="22"/>
          <w:szCs w:val="22"/>
        </w:rPr>
        <w:t>luas</w:t>
      </w:r>
      <w:proofErr w:type="spellEnd"/>
      <w:r w:rsidRPr="00736D41">
        <w:rPr>
          <w:sz w:val="22"/>
          <w:szCs w:val="22"/>
        </w:rPr>
        <w:t xml:space="preserve"> </w:t>
      </w:r>
      <w:proofErr w:type="spellStart"/>
      <w:r w:rsidRPr="00736D41">
        <w:rPr>
          <w:sz w:val="22"/>
          <w:szCs w:val="22"/>
        </w:rPr>
        <w:t>kesempatan</w:t>
      </w:r>
      <w:proofErr w:type="spellEnd"/>
      <w:r w:rsidRPr="00736D41">
        <w:rPr>
          <w:sz w:val="22"/>
          <w:szCs w:val="22"/>
        </w:rPr>
        <w:t xml:space="preserve"> </w:t>
      </w:r>
      <w:proofErr w:type="spellStart"/>
      <w:r w:rsidRPr="00736D41">
        <w:rPr>
          <w:sz w:val="22"/>
          <w:szCs w:val="22"/>
        </w:rPr>
        <w:t>kerja</w:t>
      </w:r>
      <w:proofErr w:type="spellEnd"/>
      <w:r w:rsidRPr="00736D41">
        <w:rPr>
          <w:sz w:val="22"/>
          <w:szCs w:val="22"/>
        </w:rPr>
        <w:t xml:space="preserve">, </w:t>
      </w:r>
      <w:proofErr w:type="spellStart"/>
      <w:r w:rsidRPr="00736D41">
        <w:rPr>
          <w:sz w:val="22"/>
          <w:szCs w:val="22"/>
        </w:rPr>
        <w:t>Jumlah</w:t>
      </w:r>
      <w:proofErr w:type="spellEnd"/>
      <w:r w:rsidRPr="00736D41">
        <w:rPr>
          <w:sz w:val="22"/>
          <w:szCs w:val="22"/>
        </w:rPr>
        <w:t xml:space="preserve"> Angkatan </w:t>
      </w:r>
      <w:proofErr w:type="spellStart"/>
      <w:r w:rsidRPr="00736D41">
        <w:rPr>
          <w:sz w:val="22"/>
          <w:szCs w:val="22"/>
        </w:rPr>
        <w:t>Kerja</w:t>
      </w:r>
      <w:proofErr w:type="spellEnd"/>
    </w:p>
    <w:p w14:paraId="6AA589F3" w14:textId="106C68AF" w:rsidR="00736D41" w:rsidRPr="0019788B" w:rsidRDefault="00736D41" w:rsidP="00736D41">
      <w:pPr>
        <w:spacing w:after="160" w:line="278" w:lineRule="auto"/>
        <w:jc w:val="both"/>
        <w:rPr>
          <w:sz w:val="22"/>
          <w:szCs w:val="22"/>
        </w:rPr>
      </w:pPr>
      <w:r w:rsidRPr="00736D41">
        <w:rPr>
          <w:sz w:val="22"/>
          <w:szCs w:val="22"/>
        </w:rPr>
        <w:t xml:space="preserve">pada </w:t>
      </w:r>
      <w:proofErr w:type="spellStart"/>
      <w:r w:rsidRPr="00736D41">
        <w:rPr>
          <w:sz w:val="22"/>
          <w:szCs w:val="22"/>
        </w:rPr>
        <w:t>tahun</w:t>
      </w:r>
      <w:proofErr w:type="spellEnd"/>
      <w:r w:rsidRPr="00736D41">
        <w:rPr>
          <w:sz w:val="22"/>
          <w:szCs w:val="22"/>
        </w:rPr>
        <w:t xml:space="preserve"> 202</w:t>
      </w:r>
      <w:r w:rsidR="0056036B">
        <w:rPr>
          <w:sz w:val="22"/>
          <w:szCs w:val="22"/>
        </w:rPr>
        <w:t>5</w:t>
      </w:r>
      <w:r w:rsidRPr="00736D41">
        <w:rPr>
          <w:sz w:val="22"/>
          <w:szCs w:val="22"/>
        </w:rPr>
        <w:t xml:space="preserve"> di </w:t>
      </w:r>
      <w:proofErr w:type="spellStart"/>
      <w:r w:rsidRPr="00736D41">
        <w:rPr>
          <w:sz w:val="22"/>
          <w:szCs w:val="22"/>
        </w:rPr>
        <w:t>Kabupaten</w:t>
      </w:r>
      <w:proofErr w:type="spellEnd"/>
      <w:r w:rsidRPr="00736D41">
        <w:rPr>
          <w:sz w:val="22"/>
          <w:szCs w:val="22"/>
        </w:rPr>
        <w:t xml:space="preserve"> Halmahera Utara </w:t>
      </w:r>
      <w:proofErr w:type="spellStart"/>
      <w:r w:rsidRPr="00736D41">
        <w:rPr>
          <w:sz w:val="22"/>
          <w:szCs w:val="22"/>
        </w:rPr>
        <w:t>menurut</w:t>
      </w:r>
      <w:proofErr w:type="spellEnd"/>
      <w:r w:rsidRPr="00736D41">
        <w:rPr>
          <w:sz w:val="22"/>
          <w:szCs w:val="22"/>
        </w:rPr>
        <w:t xml:space="preserve"> </w:t>
      </w:r>
      <w:proofErr w:type="spellStart"/>
      <w:r w:rsidRPr="00736D41">
        <w:rPr>
          <w:sz w:val="22"/>
          <w:szCs w:val="22"/>
        </w:rPr>
        <w:t>survei</w:t>
      </w:r>
      <w:proofErr w:type="spellEnd"/>
      <w:r w:rsidRPr="00736D41">
        <w:rPr>
          <w:sz w:val="22"/>
          <w:szCs w:val="22"/>
        </w:rPr>
        <w:t xml:space="preserve"> Angkatan </w:t>
      </w:r>
      <w:proofErr w:type="spellStart"/>
      <w:r w:rsidRPr="00736D41">
        <w:rPr>
          <w:sz w:val="22"/>
          <w:szCs w:val="22"/>
        </w:rPr>
        <w:t>Kerja</w:t>
      </w:r>
      <w:proofErr w:type="spellEnd"/>
      <w:r w:rsidRPr="00736D41">
        <w:rPr>
          <w:sz w:val="22"/>
          <w:szCs w:val="22"/>
        </w:rPr>
        <w:t xml:space="preserve"> </w:t>
      </w:r>
      <w:proofErr w:type="spellStart"/>
      <w:r w:rsidRPr="00736D41">
        <w:rPr>
          <w:sz w:val="22"/>
          <w:szCs w:val="22"/>
        </w:rPr>
        <w:t>nasional</w:t>
      </w:r>
      <w:proofErr w:type="spellEnd"/>
      <w:r w:rsidRPr="00736D41">
        <w:rPr>
          <w:sz w:val="22"/>
          <w:szCs w:val="22"/>
        </w:rPr>
        <w:t xml:space="preserve"> Agustus 202</w:t>
      </w:r>
      <w:r w:rsidR="0056036B">
        <w:rPr>
          <w:sz w:val="22"/>
          <w:szCs w:val="22"/>
        </w:rPr>
        <w:t>5</w:t>
      </w:r>
      <w:r w:rsidRPr="00736D41">
        <w:rPr>
          <w:sz w:val="22"/>
          <w:szCs w:val="22"/>
        </w:rPr>
        <w:t xml:space="preserve"> </w:t>
      </w:r>
      <w:proofErr w:type="spellStart"/>
      <w:r w:rsidRPr="00736D41">
        <w:rPr>
          <w:sz w:val="22"/>
          <w:szCs w:val="22"/>
        </w:rPr>
        <w:t>sebesar</w:t>
      </w:r>
      <w:proofErr w:type="spellEnd"/>
      <w:r w:rsidRPr="00736D41">
        <w:rPr>
          <w:sz w:val="22"/>
          <w:szCs w:val="22"/>
        </w:rPr>
        <w:t xml:space="preserve"> 103.305 </w:t>
      </w:r>
      <w:proofErr w:type="spellStart"/>
      <w:r w:rsidRPr="00736D41">
        <w:rPr>
          <w:sz w:val="22"/>
          <w:szCs w:val="22"/>
        </w:rPr>
        <w:t>jiwa</w:t>
      </w:r>
      <w:proofErr w:type="spellEnd"/>
      <w:r w:rsidRPr="00736D41">
        <w:rPr>
          <w:sz w:val="22"/>
          <w:szCs w:val="22"/>
        </w:rPr>
        <w:t xml:space="preserve"> </w:t>
      </w:r>
      <w:proofErr w:type="spellStart"/>
      <w:r w:rsidRPr="00736D41">
        <w:rPr>
          <w:sz w:val="22"/>
          <w:szCs w:val="22"/>
        </w:rPr>
        <w:t>dengan</w:t>
      </w:r>
      <w:proofErr w:type="spellEnd"/>
      <w:r w:rsidRPr="00736D41">
        <w:rPr>
          <w:sz w:val="22"/>
          <w:szCs w:val="22"/>
        </w:rPr>
        <w:t xml:space="preserve"> 96.557 </w:t>
      </w:r>
      <w:proofErr w:type="spellStart"/>
      <w:r w:rsidRPr="00736D41">
        <w:rPr>
          <w:sz w:val="22"/>
          <w:szCs w:val="22"/>
        </w:rPr>
        <w:t>jiwa</w:t>
      </w:r>
      <w:proofErr w:type="spellEnd"/>
      <w:r w:rsidRPr="00736D41">
        <w:rPr>
          <w:sz w:val="22"/>
          <w:szCs w:val="22"/>
        </w:rPr>
        <w:t xml:space="preserve"> </w:t>
      </w:r>
      <w:proofErr w:type="spellStart"/>
      <w:r w:rsidRPr="00736D41">
        <w:rPr>
          <w:sz w:val="22"/>
          <w:szCs w:val="22"/>
        </w:rPr>
        <w:t>sebagai</w:t>
      </w:r>
      <w:proofErr w:type="spellEnd"/>
      <w:r w:rsidRPr="00736D41">
        <w:rPr>
          <w:sz w:val="22"/>
          <w:szCs w:val="22"/>
        </w:rPr>
        <w:t xml:space="preserve"> </w:t>
      </w:r>
      <w:proofErr w:type="spellStart"/>
      <w:r w:rsidRPr="0019788B">
        <w:rPr>
          <w:sz w:val="22"/>
          <w:szCs w:val="22"/>
        </w:rPr>
        <w:t>pekerja</w:t>
      </w:r>
      <w:proofErr w:type="spellEnd"/>
      <w:r w:rsidRPr="0019788B">
        <w:rPr>
          <w:sz w:val="22"/>
          <w:szCs w:val="22"/>
        </w:rPr>
        <w:t xml:space="preserve"> dan 6.748 </w:t>
      </w:r>
      <w:proofErr w:type="spellStart"/>
      <w:r w:rsidRPr="0019788B">
        <w:rPr>
          <w:sz w:val="22"/>
          <w:szCs w:val="22"/>
        </w:rPr>
        <w:t>jiwa</w:t>
      </w:r>
      <w:proofErr w:type="spellEnd"/>
      <w:r w:rsidRPr="0019788B">
        <w:rPr>
          <w:sz w:val="22"/>
          <w:szCs w:val="22"/>
        </w:rPr>
        <w:t xml:space="preserve"> </w:t>
      </w:r>
      <w:proofErr w:type="spellStart"/>
      <w:r w:rsidRPr="0019788B">
        <w:rPr>
          <w:sz w:val="22"/>
          <w:szCs w:val="22"/>
        </w:rPr>
        <w:t>sebagai</w:t>
      </w:r>
      <w:proofErr w:type="spellEnd"/>
      <w:r w:rsidRPr="0019788B">
        <w:rPr>
          <w:sz w:val="22"/>
          <w:szCs w:val="22"/>
        </w:rPr>
        <w:t xml:space="preserve"> </w:t>
      </w:r>
      <w:proofErr w:type="spellStart"/>
      <w:r w:rsidRPr="0019788B">
        <w:rPr>
          <w:sz w:val="22"/>
          <w:szCs w:val="22"/>
        </w:rPr>
        <w:t>pengangguran</w:t>
      </w:r>
      <w:proofErr w:type="spellEnd"/>
      <w:r w:rsidRPr="0019788B">
        <w:rPr>
          <w:sz w:val="22"/>
          <w:szCs w:val="22"/>
        </w:rPr>
        <w:t xml:space="preserve"> </w:t>
      </w:r>
      <w:proofErr w:type="spellStart"/>
      <w:r w:rsidRPr="0019788B">
        <w:rPr>
          <w:sz w:val="22"/>
          <w:szCs w:val="22"/>
        </w:rPr>
        <w:t>terbuka</w:t>
      </w:r>
      <w:proofErr w:type="spellEnd"/>
      <w:r w:rsidRPr="0019788B">
        <w:rPr>
          <w:sz w:val="22"/>
          <w:szCs w:val="22"/>
        </w:rPr>
        <w:t>.</w:t>
      </w:r>
      <w:r w:rsidRPr="00736D41">
        <w:rPr>
          <w:sz w:val="22"/>
          <w:szCs w:val="22"/>
        </w:rPr>
        <w:t xml:space="preserve"> </w:t>
      </w:r>
      <w:proofErr w:type="spellStart"/>
      <w:r w:rsidRPr="0019788B">
        <w:rPr>
          <w:sz w:val="22"/>
          <w:szCs w:val="22"/>
        </w:rPr>
        <w:t>Kemudian</w:t>
      </w:r>
      <w:proofErr w:type="spellEnd"/>
      <w:r w:rsidRPr="0019788B">
        <w:rPr>
          <w:sz w:val="22"/>
          <w:szCs w:val="22"/>
        </w:rPr>
        <w:t xml:space="preserve">, </w:t>
      </w:r>
      <w:proofErr w:type="spellStart"/>
      <w:r w:rsidRPr="0019788B">
        <w:rPr>
          <w:sz w:val="22"/>
          <w:szCs w:val="22"/>
        </w:rPr>
        <w:t>dari</w:t>
      </w:r>
      <w:proofErr w:type="spellEnd"/>
      <w:r w:rsidRPr="0019788B">
        <w:rPr>
          <w:sz w:val="22"/>
          <w:szCs w:val="22"/>
        </w:rPr>
        <w:t xml:space="preserve"> 6.748 </w:t>
      </w:r>
      <w:proofErr w:type="spellStart"/>
      <w:r w:rsidRPr="0019788B">
        <w:rPr>
          <w:sz w:val="22"/>
          <w:szCs w:val="22"/>
        </w:rPr>
        <w:t>jiwa</w:t>
      </w:r>
      <w:proofErr w:type="spellEnd"/>
      <w:r w:rsidRPr="0019788B">
        <w:rPr>
          <w:sz w:val="22"/>
          <w:szCs w:val="22"/>
        </w:rPr>
        <w:t xml:space="preserve"> </w:t>
      </w:r>
      <w:proofErr w:type="spellStart"/>
      <w:r w:rsidRPr="0019788B">
        <w:rPr>
          <w:sz w:val="22"/>
          <w:szCs w:val="22"/>
        </w:rPr>
        <w:t>tersebut</w:t>
      </w:r>
      <w:proofErr w:type="spellEnd"/>
      <w:r w:rsidRPr="0019788B">
        <w:rPr>
          <w:sz w:val="22"/>
          <w:szCs w:val="22"/>
        </w:rPr>
        <w:t xml:space="preserve">, </w:t>
      </w:r>
      <w:proofErr w:type="spellStart"/>
      <w:r w:rsidRPr="0019788B">
        <w:rPr>
          <w:sz w:val="22"/>
          <w:szCs w:val="22"/>
        </w:rPr>
        <w:t>jumlah</w:t>
      </w:r>
      <w:proofErr w:type="spellEnd"/>
      <w:r w:rsidRPr="0019788B">
        <w:rPr>
          <w:sz w:val="22"/>
          <w:szCs w:val="22"/>
        </w:rPr>
        <w:t xml:space="preserve"> </w:t>
      </w:r>
      <w:proofErr w:type="spellStart"/>
      <w:r w:rsidRPr="0019788B">
        <w:rPr>
          <w:sz w:val="22"/>
          <w:szCs w:val="22"/>
        </w:rPr>
        <w:t>penduduk</w:t>
      </w:r>
      <w:proofErr w:type="spellEnd"/>
      <w:r w:rsidRPr="0019788B">
        <w:rPr>
          <w:sz w:val="22"/>
          <w:szCs w:val="22"/>
        </w:rPr>
        <w:t xml:space="preserve"> yang </w:t>
      </w:r>
      <w:proofErr w:type="spellStart"/>
      <w:r w:rsidRPr="0019788B">
        <w:rPr>
          <w:sz w:val="22"/>
          <w:szCs w:val="22"/>
        </w:rPr>
        <w:t>merupakan</w:t>
      </w:r>
      <w:proofErr w:type="spellEnd"/>
      <w:r w:rsidRPr="00736D41">
        <w:rPr>
          <w:sz w:val="22"/>
          <w:szCs w:val="22"/>
        </w:rPr>
        <w:t xml:space="preserve"> </w:t>
      </w:r>
      <w:proofErr w:type="spellStart"/>
      <w:r w:rsidRPr="0019788B">
        <w:rPr>
          <w:sz w:val="22"/>
          <w:szCs w:val="22"/>
        </w:rPr>
        <w:t>pengangguran</w:t>
      </w:r>
      <w:proofErr w:type="spellEnd"/>
      <w:r w:rsidRPr="0019788B">
        <w:rPr>
          <w:sz w:val="22"/>
          <w:szCs w:val="22"/>
        </w:rPr>
        <w:t xml:space="preserve"> </w:t>
      </w:r>
      <w:proofErr w:type="spellStart"/>
      <w:r w:rsidRPr="0019788B">
        <w:rPr>
          <w:sz w:val="22"/>
          <w:szCs w:val="22"/>
        </w:rPr>
        <w:t>terbuka</w:t>
      </w:r>
      <w:proofErr w:type="spellEnd"/>
      <w:r w:rsidRPr="0019788B">
        <w:rPr>
          <w:sz w:val="22"/>
          <w:szCs w:val="22"/>
        </w:rPr>
        <w:t xml:space="preserve"> </w:t>
      </w:r>
      <w:proofErr w:type="spellStart"/>
      <w:r w:rsidRPr="0019788B">
        <w:rPr>
          <w:sz w:val="22"/>
          <w:szCs w:val="22"/>
        </w:rPr>
        <w:t>dengan</w:t>
      </w:r>
      <w:proofErr w:type="spellEnd"/>
      <w:r w:rsidRPr="0019788B">
        <w:rPr>
          <w:sz w:val="22"/>
          <w:szCs w:val="22"/>
        </w:rPr>
        <w:t xml:space="preserve"> Tingkat Pendidikan </w:t>
      </w:r>
      <w:proofErr w:type="spellStart"/>
      <w:r w:rsidRPr="0019788B">
        <w:rPr>
          <w:sz w:val="22"/>
          <w:szCs w:val="22"/>
        </w:rPr>
        <w:t>Sekolah</w:t>
      </w:r>
      <w:proofErr w:type="spellEnd"/>
      <w:r w:rsidRPr="0019788B">
        <w:rPr>
          <w:sz w:val="22"/>
          <w:szCs w:val="22"/>
        </w:rPr>
        <w:t xml:space="preserve"> </w:t>
      </w:r>
      <w:proofErr w:type="spellStart"/>
      <w:r w:rsidRPr="0019788B">
        <w:rPr>
          <w:sz w:val="22"/>
          <w:szCs w:val="22"/>
        </w:rPr>
        <w:t>Menengah</w:t>
      </w:r>
      <w:proofErr w:type="spellEnd"/>
      <w:r w:rsidRPr="0019788B">
        <w:rPr>
          <w:sz w:val="22"/>
          <w:szCs w:val="22"/>
        </w:rPr>
        <w:t xml:space="preserve"> Atas</w:t>
      </w:r>
      <w:r w:rsidRPr="00736D41">
        <w:rPr>
          <w:sz w:val="22"/>
          <w:szCs w:val="22"/>
        </w:rPr>
        <w:t xml:space="preserve"> </w:t>
      </w:r>
      <w:r w:rsidRPr="0019788B">
        <w:rPr>
          <w:sz w:val="22"/>
          <w:szCs w:val="22"/>
        </w:rPr>
        <w:t xml:space="preserve">(SMA) </w:t>
      </w:r>
      <w:proofErr w:type="spellStart"/>
      <w:r w:rsidRPr="0019788B">
        <w:rPr>
          <w:sz w:val="22"/>
          <w:szCs w:val="22"/>
        </w:rPr>
        <w:t>memiliki</w:t>
      </w:r>
      <w:proofErr w:type="spellEnd"/>
      <w:r w:rsidRPr="0019788B">
        <w:rPr>
          <w:sz w:val="22"/>
          <w:szCs w:val="22"/>
        </w:rPr>
        <w:t xml:space="preserve"> </w:t>
      </w:r>
      <w:proofErr w:type="spellStart"/>
      <w:r w:rsidRPr="0019788B">
        <w:rPr>
          <w:sz w:val="22"/>
          <w:szCs w:val="22"/>
        </w:rPr>
        <w:t>kontribusi</w:t>
      </w:r>
      <w:proofErr w:type="spellEnd"/>
      <w:r w:rsidRPr="0019788B">
        <w:rPr>
          <w:sz w:val="22"/>
          <w:szCs w:val="22"/>
        </w:rPr>
        <w:t xml:space="preserve"> paling </w:t>
      </w:r>
      <w:proofErr w:type="spellStart"/>
      <w:r w:rsidRPr="0019788B">
        <w:rPr>
          <w:sz w:val="22"/>
          <w:szCs w:val="22"/>
        </w:rPr>
        <w:t>besar</w:t>
      </w:r>
      <w:proofErr w:type="spellEnd"/>
      <w:r w:rsidRPr="0019788B">
        <w:rPr>
          <w:sz w:val="22"/>
          <w:szCs w:val="22"/>
        </w:rPr>
        <w:t xml:space="preserve">, </w:t>
      </w:r>
      <w:proofErr w:type="spellStart"/>
      <w:r w:rsidRPr="0019788B">
        <w:rPr>
          <w:sz w:val="22"/>
          <w:szCs w:val="22"/>
        </w:rPr>
        <w:t>yaitu</w:t>
      </w:r>
      <w:proofErr w:type="spellEnd"/>
      <w:r w:rsidRPr="0019788B">
        <w:rPr>
          <w:sz w:val="22"/>
          <w:szCs w:val="22"/>
        </w:rPr>
        <w:t xml:space="preserve"> 4.284 </w:t>
      </w:r>
      <w:proofErr w:type="spellStart"/>
      <w:r w:rsidRPr="0019788B">
        <w:rPr>
          <w:sz w:val="22"/>
          <w:szCs w:val="22"/>
        </w:rPr>
        <w:t>jiwa</w:t>
      </w:r>
      <w:proofErr w:type="spellEnd"/>
      <w:r w:rsidRPr="0019788B">
        <w:rPr>
          <w:sz w:val="22"/>
          <w:szCs w:val="22"/>
        </w:rPr>
        <w:t xml:space="preserve">, </w:t>
      </w:r>
      <w:proofErr w:type="spellStart"/>
      <w:r w:rsidRPr="0019788B">
        <w:rPr>
          <w:sz w:val="22"/>
          <w:szCs w:val="22"/>
        </w:rPr>
        <w:t>kemudian</w:t>
      </w:r>
      <w:proofErr w:type="spellEnd"/>
      <w:r w:rsidRPr="00736D41">
        <w:rPr>
          <w:sz w:val="22"/>
          <w:szCs w:val="22"/>
        </w:rPr>
        <w:t xml:space="preserve"> </w:t>
      </w:r>
      <w:proofErr w:type="spellStart"/>
      <w:r w:rsidRPr="0019788B">
        <w:rPr>
          <w:sz w:val="22"/>
          <w:szCs w:val="22"/>
        </w:rPr>
        <w:t>diikuti</w:t>
      </w:r>
      <w:proofErr w:type="spellEnd"/>
      <w:r w:rsidRPr="00736D41">
        <w:rPr>
          <w:sz w:val="22"/>
          <w:szCs w:val="22"/>
        </w:rPr>
        <w:t xml:space="preserve"> </w:t>
      </w:r>
      <w:proofErr w:type="spellStart"/>
      <w:r w:rsidRPr="0019788B">
        <w:rPr>
          <w:sz w:val="22"/>
          <w:szCs w:val="22"/>
        </w:rPr>
        <w:t>penduduk</w:t>
      </w:r>
      <w:proofErr w:type="spellEnd"/>
      <w:r w:rsidRPr="0019788B">
        <w:rPr>
          <w:sz w:val="22"/>
          <w:szCs w:val="22"/>
        </w:rPr>
        <w:t xml:space="preserve"> yang </w:t>
      </w:r>
      <w:proofErr w:type="spellStart"/>
      <w:r w:rsidRPr="0019788B">
        <w:rPr>
          <w:sz w:val="22"/>
          <w:szCs w:val="22"/>
        </w:rPr>
        <w:t>merupakan</w:t>
      </w:r>
      <w:proofErr w:type="spellEnd"/>
      <w:r w:rsidRPr="0019788B">
        <w:rPr>
          <w:sz w:val="22"/>
          <w:szCs w:val="22"/>
        </w:rPr>
        <w:t xml:space="preserve"> </w:t>
      </w:r>
      <w:proofErr w:type="spellStart"/>
      <w:r w:rsidRPr="0019788B">
        <w:rPr>
          <w:sz w:val="22"/>
          <w:szCs w:val="22"/>
        </w:rPr>
        <w:t>pengangguran</w:t>
      </w:r>
      <w:proofErr w:type="spellEnd"/>
      <w:r w:rsidRPr="0019788B">
        <w:rPr>
          <w:sz w:val="22"/>
          <w:szCs w:val="22"/>
        </w:rPr>
        <w:t xml:space="preserve"> </w:t>
      </w:r>
      <w:proofErr w:type="spellStart"/>
      <w:r w:rsidRPr="0019788B">
        <w:rPr>
          <w:sz w:val="22"/>
          <w:szCs w:val="22"/>
        </w:rPr>
        <w:t>terbuka</w:t>
      </w:r>
      <w:proofErr w:type="spellEnd"/>
      <w:r w:rsidRPr="0019788B">
        <w:rPr>
          <w:sz w:val="22"/>
          <w:szCs w:val="22"/>
        </w:rPr>
        <w:t xml:space="preserve"> </w:t>
      </w:r>
      <w:proofErr w:type="spellStart"/>
      <w:r w:rsidRPr="0019788B">
        <w:rPr>
          <w:sz w:val="22"/>
          <w:szCs w:val="22"/>
        </w:rPr>
        <w:t>dengan</w:t>
      </w:r>
      <w:proofErr w:type="spellEnd"/>
      <w:r w:rsidRPr="0019788B">
        <w:rPr>
          <w:sz w:val="22"/>
          <w:szCs w:val="22"/>
        </w:rPr>
        <w:t xml:space="preserve"> </w:t>
      </w:r>
      <w:proofErr w:type="spellStart"/>
      <w:r w:rsidRPr="0019788B">
        <w:rPr>
          <w:sz w:val="22"/>
          <w:szCs w:val="22"/>
        </w:rPr>
        <w:t>tingkat</w:t>
      </w:r>
      <w:proofErr w:type="spellEnd"/>
      <w:r w:rsidRPr="0019788B">
        <w:rPr>
          <w:sz w:val="22"/>
          <w:szCs w:val="22"/>
        </w:rPr>
        <w:t xml:space="preserve"> </w:t>
      </w:r>
      <w:proofErr w:type="spellStart"/>
      <w:r w:rsidRPr="0019788B">
        <w:rPr>
          <w:sz w:val="22"/>
          <w:szCs w:val="22"/>
        </w:rPr>
        <w:t>kurang</w:t>
      </w:r>
      <w:proofErr w:type="spellEnd"/>
      <w:r w:rsidRPr="0019788B">
        <w:rPr>
          <w:sz w:val="22"/>
          <w:szCs w:val="22"/>
        </w:rPr>
        <w:t xml:space="preserve"> </w:t>
      </w:r>
      <w:proofErr w:type="spellStart"/>
      <w:r w:rsidRPr="0019788B">
        <w:rPr>
          <w:sz w:val="22"/>
          <w:szCs w:val="22"/>
        </w:rPr>
        <w:t>dari</w:t>
      </w:r>
      <w:proofErr w:type="spellEnd"/>
    </w:p>
    <w:p w14:paraId="6BAA1733" w14:textId="77777777" w:rsidR="00736D41" w:rsidRPr="00736D41" w:rsidRDefault="00736D41" w:rsidP="00736D41">
      <w:pPr>
        <w:jc w:val="both"/>
        <w:rPr>
          <w:sz w:val="22"/>
          <w:szCs w:val="22"/>
        </w:rPr>
      </w:pPr>
      <w:proofErr w:type="spellStart"/>
      <w:r w:rsidRPr="0019788B">
        <w:rPr>
          <w:sz w:val="22"/>
          <w:szCs w:val="22"/>
        </w:rPr>
        <w:t>atau</w:t>
      </w:r>
      <w:proofErr w:type="spellEnd"/>
      <w:r w:rsidRPr="0019788B">
        <w:rPr>
          <w:sz w:val="22"/>
          <w:szCs w:val="22"/>
        </w:rPr>
        <w:t xml:space="preserve"> </w:t>
      </w:r>
      <w:proofErr w:type="spellStart"/>
      <w:r w:rsidRPr="0019788B">
        <w:rPr>
          <w:sz w:val="22"/>
          <w:szCs w:val="22"/>
        </w:rPr>
        <w:t>sama</w:t>
      </w:r>
      <w:proofErr w:type="spellEnd"/>
      <w:r w:rsidRPr="0019788B">
        <w:rPr>
          <w:sz w:val="22"/>
          <w:szCs w:val="22"/>
        </w:rPr>
        <w:t xml:space="preserve"> </w:t>
      </w:r>
      <w:proofErr w:type="spellStart"/>
      <w:r w:rsidRPr="0019788B">
        <w:rPr>
          <w:sz w:val="22"/>
          <w:szCs w:val="22"/>
        </w:rPr>
        <w:t>dengan</w:t>
      </w:r>
      <w:proofErr w:type="spellEnd"/>
      <w:r w:rsidRPr="0019788B">
        <w:rPr>
          <w:sz w:val="22"/>
          <w:szCs w:val="22"/>
        </w:rPr>
        <w:t xml:space="preserve"> </w:t>
      </w:r>
      <w:proofErr w:type="spellStart"/>
      <w:r w:rsidRPr="0019788B">
        <w:rPr>
          <w:sz w:val="22"/>
          <w:szCs w:val="22"/>
        </w:rPr>
        <w:t>Sekolah</w:t>
      </w:r>
      <w:proofErr w:type="spellEnd"/>
      <w:r w:rsidRPr="0019788B">
        <w:rPr>
          <w:sz w:val="22"/>
          <w:szCs w:val="22"/>
        </w:rPr>
        <w:t xml:space="preserve"> Dasar (SD) </w:t>
      </w:r>
      <w:proofErr w:type="spellStart"/>
      <w:r w:rsidRPr="0019788B">
        <w:rPr>
          <w:sz w:val="22"/>
          <w:szCs w:val="22"/>
        </w:rPr>
        <w:t>yaitu</w:t>
      </w:r>
      <w:proofErr w:type="spellEnd"/>
      <w:r w:rsidRPr="0019788B">
        <w:rPr>
          <w:sz w:val="22"/>
          <w:szCs w:val="22"/>
        </w:rPr>
        <w:t xml:space="preserve"> 573 </w:t>
      </w:r>
      <w:proofErr w:type="spellStart"/>
      <w:r w:rsidRPr="0019788B">
        <w:rPr>
          <w:sz w:val="22"/>
          <w:szCs w:val="22"/>
        </w:rPr>
        <w:t>jiwa</w:t>
      </w:r>
      <w:proofErr w:type="spellEnd"/>
      <w:r w:rsidRPr="0019788B">
        <w:rPr>
          <w:sz w:val="22"/>
          <w:szCs w:val="22"/>
        </w:rPr>
        <w:t>. Gambaran</w:t>
      </w:r>
      <w:r w:rsidRPr="00736D41">
        <w:rPr>
          <w:sz w:val="22"/>
          <w:szCs w:val="22"/>
        </w:rPr>
        <w:t xml:space="preserve"> </w:t>
      </w:r>
      <w:proofErr w:type="spellStart"/>
      <w:r w:rsidRPr="00736D41">
        <w:rPr>
          <w:sz w:val="22"/>
          <w:szCs w:val="22"/>
        </w:rPr>
        <w:t>selengkapnya</w:t>
      </w:r>
      <w:proofErr w:type="spellEnd"/>
      <w:r w:rsidRPr="00736D41">
        <w:rPr>
          <w:sz w:val="22"/>
          <w:szCs w:val="22"/>
        </w:rPr>
        <w:t xml:space="preserve"> </w:t>
      </w:r>
      <w:proofErr w:type="spellStart"/>
      <w:r w:rsidRPr="00736D41">
        <w:rPr>
          <w:sz w:val="22"/>
          <w:szCs w:val="22"/>
        </w:rPr>
        <w:t>tersaji</w:t>
      </w:r>
      <w:proofErr w:type="spellEnd"/>
      <w:r w:rsidRPr="00736D41">
        <w:rPr>
          <w:sz w:val="22"/>
          <w:szCs w:val="22"/>
        </w:rPr>
        <w:t xml:space="preserve"> </w:t>
      </w:r>
      <w:proofErr w:type="spellStart"/>
      <w:r w:rsidRPr="00736D41">
        <w:rPr>
          <w:sz w:val="22"/>
          <w:szCs w:val="22"/>
        </w:rPr>
        <w:t>dalam</w:t>
      </w:r>
      <w:proofErr w:type="spellEnd"/>
      <w:r w:rsidRPr="00736D41">
        <w:rPr>
          <w:sz w:val="22"/>
          <w:szCs w:val="22"/>
        </w:rPr>
        <w:t xml:space="preserve"> </w:t>
      </w:r>
      <w:proofErr w:type="spellStart"/>
      <w:r w:rsidRPr="00736D41">
        <w:rPr>
          <w:sz w:val="22"/>
          <w:szCs w:val="22"/>
        </w:rPr>
        <w:t>gambar</w:t>
      </w:r>
      <w:proofErr w:type="spellEnd"/>
      <w:r w:rsidRPr="00736D41">
        <w:rPr>
          <w:sz w:val="22"/>
          <w:szCs w:val="22"/>
        </w:rPr>
        <w:t xml:space="preserve"> </w:t>
      </w:r>
      <w:proofErr w:type="spellStart"/>
      <w:r w:rsidRPr="00736D41">
        <w:rPr>
          <w:sz w:val="22"/>
          <w:szCs w:val="22"/>
        </w:rPr>
        <w:t>berikut</w:t>
      </w:r>
      <w:proofErr w:type="spellEnd"/>
      <w:r w:rsidRPr="00736D41">
        <w:rPr>
          <w:sz w:val="22"/>
          <w:szCs w:val="22"/>
        </w:rPr>
        <w:t>.</w:t>
      </w:r>
    </w:p>
    <w:p w14:paraId="7748FD41" w14:textId="77777777" w:rsidR="00736D41" w:rsidRPr="00736D41" w:rsidRDefault="00736D41" w:rsidP="00736D41">
      <w:pPr>
        <w:jc w:val="both"/>
        <w:rPr>
          <w:sz w:val="22"/>
          <w:szCs w:val="22"/>
        </w:rPr>
      </w:pPr>
    </w:p>
    <w:p w14:paraId="46289F06" w14:textId="2B671310" w:rsidR="00736D41" w:rsidRPr="00736D41" w:rsidRDefault="00736D41" w:rsidP="00736D41">
      <w:pPr>
        <w:jc w:val="center"/>
        <w:rPr>
          <w:sz w:val="22"/>
          <w:szCs w:val="22"/>
        </w:rPr>
      </w:pPr>
      <w:proofErr w:type="spellStart"/>
      <w:r w:rsidRPr="00736D41">
        <w:rPr>
          <w:b/>
          <w:bCs/>
          <w:sz w:val="22"/>
          <w:szCs w:val="22"/>
        </w:rPr>
        <w:t>Persentase</w:t>
      </w:r>
      <w:proofErr w:type="spellEnd"/>
      <w:r w:rsidRPr="00736D41">
        <w:rPr>
          <w:b/>
          <w:bCs/>
          <w:sz w:val="22"/>
          <w:szCs w:val="22"/>
        </w:rPr>
        <w:t xml:space="preserve"> </w:t>
      </w:r>
      <w:proofErr w:type="spellStart"/>
      <w:r w:rsidRPr="00736D41">
        <w:rPr>
          <w:b/>
          <w:bCs/>
          <w:sz w:val="22"/>
          <w:szCs w:val="22"/>
        </w:rPr>
        <w:t>Jumlah</w:t>
      </w:r>
      <w:proofErr w:type="spellEnd"/>
      <w:r w:rsidRPr="00736D41">
        <w:rPr>
          <w:b/>
          <w:bCs/>
          <w:sz w:val="22"/>
          <w:szCs w:val="22"/>
        </w:rPr>
        <w:t xml:space="preserve"> </w:t>
      </w:r>
      <w:proofErr w:type="spellStart"/>
      <w:r w:rsidRPr="00736D41">
        <w:rPr>
          <w:b/>
          <w:bCs/>
          <w:sz w:val="22"/>
          <w:szCs w:val="22"/>
        </w:rPr>
        <w:t>Penduduk</w:t>
      </w:r>
      <w:proofErr w:type="spellEnd"/>
      <w:r w:rsidRPr="00736D41">
        <w:rPr>
          <w:b/>
          <w:bCs/>
          <w:sz w:val="22"/>
          <w:szCs w:val="22"/>
        </w:rPr>
        <w:t xml:space="preserve"> </w:t>
      </w:r>
      <w:proofErr w:type="spellStart"/>
      <w:r w:rsidRPr="00736D41">
        <w:rPr>
          <w:b/>
          <w:bCs/>
          <w:sz w:val="22"/>
          <w:szCs w:val="22"/>
        </w:rPr>
        <w:t>Menurut</w:t>
      </w:r>
      <w:proofErr w:type="spellEnd"/>
      <w:r w:rsidRPr="00736D41">
        <w:rPr>
          <w:b/>
          <w:bCs/>
          <w:sz w:val="22"/>
          <w:szCs w:val="22"/>
        </w:rPr>
        <w:t xml:space="preserve"> </w:t>
      </w:r>
      <w:proofErr w:type="spellStart"/>
      <w:r w:rsidRPr="00736D41">
        <w:rPr>
          <w:b/>
          <w:bCs/>
          <w:sz w:val="22"/>
          <w:szCs w:val="22"/>
        </w:rPr>
        <w:t>Kecamatan</w:t>
      </w:r>
      <w:proofErr w:type="spellEnd"/>
      <w:r w:rsidRPr="00736D41">
        <w:rPr>
          <w:b/>
          <w:bCs/>
          <w:sz w:val="22"/>
          <w:szCs w:val="22"/>
        </w:rPr>
        <w:t xml:space="preserve"> (%), 202</w:t>
      </w:r>
      <w:r w:rsidR="006A5130">
        <w:rPr>
          <w:b/>
          <w:bCs/>
          <w:sz w:val="22"/>
          <w:szCs w:val="22"/>
        </w:rPr>
        <w:t>5</w:t>
      </w:r>
    </w:p>
    <w:p w14:paraId="1F697F20" w14:textId="08EEC243" w:rsidR="00736D41" w:rsidRDefault="00736D41" w:rsidP="00736D41"/>
    <w:p w14:paraId="2D3EAF37" w14:textId="4A9F3EB5" w:rsidR="00736D41" w:rsidRDefault="00FB0CC1" w:rsidP="00736D41">
      <w:r w:rsidRPr="00CF1D2D">
        <w:rPr>
          <w:noProof/>
        </w:rPr>
        <w:drawing>
          <wp:anchor distT="0" distB="0" distL="114300" distR="114300" simplePos="0" relativeHeight="251669504" behindDoc="0" locked="0" layoutInCell="1" allowOverlap="1" wp14:anchorId="0C4EFC73" wp14:editId="5E6179B0">
            <wp:simplePos x="0" y="0"/>
            <wp:positionH relativeFrom="margin">
              <wp:posOffset>1287780</wp:posOffset>
            </wp:positionH>
            <wp:positionV relativeFrom="paragraph">
              <wp:posOffset>10160</wp:posOffset>
            </wp:positionV>
            <wp:extent cx="3749675" cy="1975485"/>
            <wp:effectExtent l="0" t="0" r="3175" b="5715"/>
            <wp:wrapNone/>
            <wp:docPr id="15857096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49675" cy="19754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8D49A7C" w14:textId="77777777" w:rsidR="00736D41" w:rsidRDefault="00736D41" w:rsidP="00736D41"/>
    <w:p w14:paraId="6F376827" w14:textId="77777777" w:rsidR="00736D41" w:rsidRDefault="00736D41" w:rsidP="00736D41"/>
    <w:p w14:paraId="3BA38998" w14:textId="77777777" w:rsidR="00736D41" w:rsidRDefault="00736D41" w:rsidP="00736D41"/>
    <w:p w14:paraId="0BE25594" w14:textId="77777777" w:rsidR="00736D41" w:rsidRDefault="00736D41" w:rsidP="00736D41"/>
    <w:p w14:paraId="04F9BB94" w14:textId="77777777" w:rsidR="00736D41" w:rsidRDefault="00736D41" w:rsidP="00736D41"/>
    <w:p w14:paraId="7B9DC1B4" w14:textId="77777777" w:rsidR="00736D41" w:rsidRDefault="00736D41" w:rsidP="00736D41"/>
    <w:p w14:paraId="3B808972" w14:textId="77777777" w:rsidR="00736D41" w:rsidRDefault="00736D41" w:rsidP="00736D41">
      <w:pPr>
        <w:spacing w:after="160" w:line="278" w:lineRule="auto"/>
        <w:jc w:val="center"/>
        <w:rPr>
          <w:b/>
          <w:bCs/>
        </w:rPr>
      </w:pPr>
    </w:p>
    <w:p w14:paraId="3C415F1C" w14:textId="77777777" w:rsidR="00736D41" w:rsidRDefault="00736D41" w:rsidP="00736D41">
      <w:pPr>
        <w:spacing w:after="160" w:line="278" w:lineRule="auto"/>
        <w:jc w:val="center"/>
        <w:rPr>
          <w:b/>
          <w:bCs/>
        </w:rPr>
      </w:pPr>
    </w:p>
    <w:p w14:paraId="34B9022F" w14:textId="77777777" w:rsidR="009E6C5B" w:rsidRDefault="009E6C5B" w:rsidP="00736D41">
      <w:pPr>
        <w:spacing w:after="160" w:line="278" w:lineRule="auto"/>
        <w:jc w:val="center"/>
        <w:rPr>
          <w:b/>
          <w:bCs/>
          <w:sz w:val="22"/>
          <w:szCs w:val="22"/>
        </w:rPr>
      </w:pPr>
    </w:p>
    <w:p w14:paraId="6E1D0548" w14:textId="12FDFBFE" w:rsidR="00736D41" w:rsidRPr="00CF1D2D" w:rsidRDefault="00736D41" w:rsidP="00736D41">
      <w:pPr>
        <w:spacing w:after="160" w:line="278" w:lineRule="auto"/>
        <w:jc w:val="center"/>
        <w:rPr>
          <w:b/>
          <w:bCs/>
          <w:sz w:val="22"/>
          <w:szCs w:val="22"/>
        </w:rPr>
      </w:pPr>
      <w:proofErr w:type="spellStart"/>
      <w:r w:rsidRPr="00CF1D2D">
        <w:rPr>
          <w:b/>
          <w:bCs/>
          <w:sz w:val="22"/>
          <w:szCs w:val="22"/>
        </w:rPr>
        <w:t>Persentase</w:t>
      </w:r>
      <w:proofErr w:type="spellEnd"/>
      <w:r w:rsidRPr="00CF1D2D">
        <w:rPr>
          <w:b/>
          <w:bCs/>
          <w:sz w:val="22"/>
          <w:szCs w:val="22"/>
        </w:rPr>
        <w:t xml:space="preserve"> </w:t>
      </w:r>
      <w:proofErr w:type="spellStart"/>
      <w:r w:rsidRPr="00CF1D2D">
        <w:rPr>
          <w:b/>
          <w:bCs/>
          <w:sz w:val="22"/>
          <w:szCs w:val="22"/>
        </w:rPr>
        <w:t>Penduduk</w:t>
      </w:r>
      <w:proofErr w:type="spellEnd"/>
      <w:r w:rsidRPr="00CF1D2D">
        <w:rPr>
          <w:b/>
          <w:bCs/>
          <w:sz w:val="22"/>
          <w:szCs w:val="22"/>
        </w:rPr>
        <w:t xml:space="preserve"> </w:t>
      </w:r>
      <w:proofErr w:type="spellStart"/>
      <w:r w:rsidRPr="00CF1D2D">
        <w:rPr>
          <w:b/>
          <w:bCs/>
          <w:sz w:val="22"/>
          <w:szCs w:val="22"/>
        </w:rPr>
        <w:t>Berumur</w:t>
      </w:r>
      <w:proofErr w:type="spellEnd"/>
      <w:r w:rsidRPr="00CF1D2D">
        <w:rPr>
          <w:b/>
          <w:bCs/>
          <w:sz w:val="22"/>
          <w:szCs w:val="22"/>
        </w:rPr>
        <w:t xml:space="preserve"> 15 </w:t>
      </w:r>
      <w:proofErr w:type="spellStart"/>
      <w:r w:rsidRPr="00CF1D2D">
        <w:rPr>
          <w:b/>
          <w:bCs/>
          <w:sz w:val="22"/>
          <w:szCs w:val="22"/>
        </w:rPr>
        <w:t>Tahun</w:t>
      </w:r>
      <w:proofErr w:type="spellEnd"/>
      <w:r w:rsidRPr="00CF1D2D">
        <w:rPr>
          <w:b/>
          <w:bCs/>
          <w:sz w:val="22"/>
          <w:szCs w:val="22"/>
        </w:rPr>
        <w:t xml:space="preserve"> </w:t>
      </w:r>
      <w:proofErr w:type="spellStart"/>
      <w:r w:rsidRPr="00CF1D2D">
        <w:rPr>
          <w:b/>
          <w:bCs/>
          <w:sz w:val="22"/>
          <w:szCs w:val="22"/>
        </w:rPr>
        <w:t>ke</w:t>
      </w:r>
      <w:proofErr w:type="spellEnd"/>
      <w:r w:rsidRPr="00CF1D2D">
        <w:rPr>
          <w:b/>
          <w:bCs/>
          <w:sz w:val="22"/>
          <w:szCs w:val="22"/>
        </w:rPr>
        <w:t xml:space="preserve"> Atas yang </w:t>
      </w:r>
      <w:proofErr w:type="spellStart"/>
      <w:r w:rsidRPr="00CF1D2D">
        <w:rPr>
          <w:b/>
          <w:bCs/>
          <w:sz w:val="22"/>
          <w:szCs w:val="22"/>
        </w:rPr>
        <w:t>bekerja</w:t>
      </w:r>
      <w:proofErr w:type="spellEnd"/>
      <w:r w:rsidRPr="00CF1D2D">
        <w:rPr>
          <w:b/>
          <w:bCs/>
          <w:sz w:val="22"/>
          <w:szCs w:val="22"/>
        </w:rPr>
        <w:t xml:space="preserve"> Selama</w:t>
      </w:r>
    </w:p>
    <w:p w14:paraId="6A6094C3" w14:textId="77777777" w:rsidR="00736D41" w:rsidRPr="00CF1D2D" w:rsidRDefault="00736D41" w:rsidP="00736D41">
      <w:pPr>
        <w:spacing w:after="160" w:line="278" w:lineRule="auto"/>
        <w:jc w:val="center"/>
        <w:rPr>
          <w:b/>
          <w:bCs/>
          <w:sz w:val="22"/>
          <w:szCs w:val="22"/>
        </w:rPr>
      </w:pPr>
      <w:proofErr w:type="spellStart"/>
      <w:r w:rsidRPr="00CF1D2D">
        <w:rPr>
          <w:b/>
          <w:bCs/>
          <w:sz w:val="22"/>
          <w:szCs w:val="22"/>
        </w:rPr>
        <w:t>Seminggu</w:t>
      </w:r>
      <w:proofErr w:type="spellEnd"/>
      <w:r w:rsidRPr="00CF1D2D">
        <w:rPr>
          <w:b/>
          <w:bCs/>
          <w:sz w:val="22"/>
          <w:szCs w:val="22"/>
        </w:rPr>
        <w:t xml:space="preserve"> yang </w:t>
      </w:r>
      <w:proofErr w:type="spellStart"/>
      <w:r w:rsidRPr="00CF1D2D">
        <w:rPr>
          <w:b/>
          <w:bCs/>
          <w:sz w:val="22"/>
          <w:szCs w:val="22"/>
        </w:rPr>
        <w:t>lalu</w:t>
      </w:r>
      <w:proofErr w:type="spellEnd"/>
      <w:r w:rsidRPr="00CF1D2D">
        <w:rPr>
          <w:b/>
          <w:bCs/>
          <w:sz w:val="22"/>
          <w:szCs w:val="22"/>
        </w:rPr>
        <w:t xml:space="preserve"> </w:t>
      </w:r>
      <w:proofErr w:type="spellStart"/>
      <w:r w:rsidRPr="00CF1D2D">
        <w:rPr>
          <w:b/>
          <w:bCs/>
          <w:sz w:val="22"/>
          <w:szCs w:val="22"/>
        </w:rPr>
        <w:t>menurut</w:t>
      </w:r>
      <w:proofErr w:type="spellEnd"/>
      <w:r w:rsidRPr="00CF1D2D">
        <w:rPr>
          <w:b/>
          <w:bCs/>
          <w:sz w:val="22"/>
          <w:szCs w:val="22"/>
        </w:rPr>
        <w:t xml:space="preserve"> status </w:t>
      </w:r>
      <w:proofErr w:type="spellStart"/>
      <w:r w:rsidRPr="00CF1D2D">
        <w:rPr>
          <w:b/>
          <w:bCs/>
          <w:sz w:val="22"/>
          <w:szCs w:val="22"/>
        </w:rPr>
        <w:t>Pekerjaan</w:t>
      </w:r>
      <w:proofErr w:type="spellEnd"/>
      <w:r w:rsidRPr="00CF1D2D">
        <w:rPr>
          <w:b/>
          <w:bCs/>
          <w:sz w:val="22"/>
          <w:szCs w:val="22"/>
        </w:rPr>
        <w:t xml:space="preserve"> Utama di </w:t>
      </w:r>
      <w:proofErr w:type="spellStart"/>
      <w:r w:rsidRPr="00CF1D2D">
        <w:rPr>
          <w:b/>
          <w:bCs/>
          <w:sz w:val="22"/>
          <w:szCs w:val="22"/>
        </w:rPr>
        <w:t>Kabupaten</w:t>
      </w:r>
      <w:proofErr w:type="spellEnd"/>
    </w:p>
    <w:p w14:paraId="1637F58D" w14:textId="3DBED0AC" w:rsidR="00736D41" w:rsidRDefault="00736D41" w:rsidP="00736D41">
      <w:pPr>
        <w:jc w:val="center"/>
        <w:rPr>
          <w:b/>
          <w:bCs/>
        </w:rPr>
      </w:pPr>
      <w:r w:rsidRPr="00736D41">
        <w:rPr>
          <w:b/>
          <w:bCs/>
          <w:sz w:val="22"/>
          <w:szCs w:val="22"/>
        </w:rPr>
        <w:t>Halmahera Utara, 202</w:t>
      </w:r>
      <w:r w:rsidR="0058316E">
        <w:rPr>
          <w:b/>
          <w:bCs/>
          <w:sz w:val="22"/>
          <w:szCs w:val="22"/>
        </w:rPr>
        <w:t>6</w:t>
      </w:r>
    </w:p>
    <w:p w14:paraId="7BD3ED99" w14:textId="0542415B" w:rsidR="00736D41" w:rsidRDefault="00736D41" w:rsidP="00736D41">
      <w:r w:rsidRPr="00736D41">
        <w:rPr>
          <w:noProof/>
          <w:sz w:val="22"/>
          <w:szCs w:val="22"/>
        </w:rPr>
        <w:drawing>
          <wp:anchor distT="0" distB="0" distL="114300" distR="114300" simplePos="0" relativeHeight="251670528" behindDoc="0" locked="0" layoutInCell="1" allowOverlap="1" wp14:anchorId="62E810A6" wp14:editId="3B73E44F">
            <wp:simplePos x="0" y="0"/>
            <wp:positionH relativeFrom="margin">
              <wp:align>center</wp:align>
            </wp:positionH>
            <wp:positionV relativeFrom="paragraph">
              <wp:posOffset>9525</wp:posOffset>
            </wp:positionV>
            <wp:extent cx="3472542" cy="2138371"/>
            <wp:effectExtent l="0" t="0" r="0" b="0"/>
            <wp:wrapNone/>
            <wp:docPr id="6460393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72542" cy="2138371"/>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CB1895" w14:textId="77777777" w:rsidR="00D84B51" w:rsidRPr="0083489C" w:rsidRDefault="00D84B51" w:rsidP="00704B48">
      <w:pPr>
        <w:tabs>
          <w:tab w:val="left" w:pos="540"/>
        </w:tabs>
        <w:spacing w:line="280" w:lineRule="exact"/>
        <w:ind w:left="709"/>
        <w:contextualSpacing/>
        <w:jc w:val="both"/>
        <w:rPr>
          <w:noProof/>
          <w:color w:val="EE0000"/>
          <w:sz w:val="22"/>
          <w:szCs w:val="22"/>
        </w:rPr>
      </w:pPr>
    </w:p>
    <w:p w14:paraId="51F709A8" w14:textId="77777777" w:rsidR="00736D41" w:rsidRDefault="00736D41" w:rsidP="00704B48">
      <w:pPr>
        <w:tabs>
          <w:tab w:val="left" w:pos="540"/>
        </w:tabs>
        <w:spacing w:line="280" w:lineRule="exact"/>
        <w:contextualSpacing/>
        <w:jc w:val="both"/>
        <w:rPr>
          <w:b/>
          <w:color w:val="EE0000"/>
          <w:sz w:val="22"/>
          <w:szCs w:val="22"/>
        </w:rPr>
      </w:pPr>
    </w:p>
    <w:p w14:paraId="10553D7F" w14:textId="77777777" w:rsidR="00736D41" w:rsidRDefault="00736D41" w:rsidP="00704B48">
      <w:pPr>
        <w:tabs>
          <w:tab w:val="left" w:pos="540"/>
        </w:tabs>
        <w:spacing w:line="280" w:lineRule="exact"/>
        <w:contextualSpacing/>
        <w:jc w:val="both"/>
        <w:rPr>
          <w:b/>
          <w:color w:val="EE0000"/>
          <w:sz w:val="22"/>
          <w:szCs w:val="22"/>
        </w:rPr>
      </w:pPr>
    </w:p>
    <w:p w14:paraId="72378C1D" w14:textId="77777777" w:rsidR="00736D41" w:rsidRDefault="00736D41" w:rsidP="00704B48">
      <w:pPr>
        <w:tabs>
          <w:tab w:val="left" w:pos="540"/>
        </w:tabs>
        <w:spacing w:line="280" w:lineRule="exact"/>
        <w:contextualSpacing/>
        <w:jc w:val="both"/>
        <w:rPr>
          <w:b/>
          <w:color w:val="EE0000"/>
          <w:sz w:val="22"/>
          <w:szCs w:val="22"/>
        </w:rPr>
      </w:pPr>
    </w:p>
    <w:p w14:paraId="27064DD7" w14:textId="77777777" w:rsidR="00736D41" w:rsidRDefault="00736D41" w:rsidP="00704B48">
      <w:pPr>
        <w:tabs>
          <w:tab w:val="left" w:pos="540"/>
        </w:tabs>
        <w:spacing w:line="280" w:lineRule="exact"/>
        <w:contextualSpacing/>
        <w:jc w:val="both"/>
        <w:rPr>
          <w:b/>
          <w:color w:val="EE0000"/>
          <w:sz w:val="22"/>
          <w:szCs w:val="22"/>
        </w:rPr>
      </w:pPr>
    </w:p>
    <w:p w14:paraId="670D2CAA" w14:textId="77777777" w:rsidR="00736D41" w:rsidRDefault="00736D41" w:rsidP="00704B48">
      <w:pPr>
        <w:tabs>
          <w:tab w:val="left" w:pos="540"/>
        </w:tabs>
        <w:spacing w:line="280" w:lineRule="exact"/>
        <w:contextualSpacing/>
        <w:jc w:val="both"/>
        <w:rPr>
          <w:b/>
          <w:color w:val="EE0000"/>
          <w:sz w:val="22"/>
          <w:szCs w:val="22"/>
        </w:rPr>
      </w:pPr>
    </w:p>
    <w:p w14:paraId="22127147" w14:textId="77777777" w:rsidR="00736D41" w:rsidRDefault="00736D41" w:rsidP="00704B48">
      <w:pPr>
        <w:tabs>
          <w:tab w:val="left" w:pos="540"/>
        </w:tabs>
        <w:spacing w:line="280" w:lineRule="exact"/>
        <w:contextualSpacing/>
        <w:jc w:val="both"/>
        <w:rPr>
          <w:b/>
          <w:color w:val="EE0000"/>
          <w:sz w:val="22"/>
          <w:szCs w:val="22"/>
        </w:rPr>
      </w:pPr>
    </w:p>
    <w:p w14:paraId="19D3152B" w14:textId="77777777" w:rsidR="00736D41" w:rsidRDefault="00736D41" w:rsidP="00704B48">
      <w:pPr>
        <w:tabs>
          <w:tab w:val="left" w:pos="540"/>
        </w:tabs>
        <w:spacing w:line="280" w:lineRule="exact"/>
        <w:contextualSpacing/>
        <w:jc w:val="both"/>
        <w:rPr>
          <w:b/>
          <w:color w:val="EE0000"/>
          <w:sz w:val="22"/>
          <w:szCs w:val="22"/>
        </w:rPr>
      </w:pPr>
    </w:p>
    <w:p w14:paraId="116BF6FF" w14:textId="77777777" w:rsidR="00736D41" w:rsidRDefault="00736D41" w:rsidP="00704B48">
      <w:pPr>
        <w:tabs>
          <w:tab w:val="left" w:pos="540"/>
        </w:tabs>
        <w:spacing w:line="280" w:lineRule="exact"/>
        <w:contextualSpacing/>
        <w:jc w:val="both"/>
        <w:rPr>
          <w:b/>
          <w:color w:val="EE0000"/>
          <w:sz w:val="22"/>
          <w:szCs w:val="22"/>
        </w:rPr>
      </w:pPr>
    </w:p>
    <w:p w14:paraId="7ACD6E40" w14:textId="77777777" w:rsidR="00736D41" w:rsidRDefault="00736D41" w:rsidP="00704B48">
      <w:pPr>
        <w:tabs>
          <w:tab w:val="left" w:pos="540"/>
        </w:tabs>
        <w:spacing w:line="280" w:lineRule="exact"/>
        <w:contextualSpacing/>
        <w:jc w:val="both"/>
        <w:rPr>
          <w:b/>
          <w:color w:val="EE0000"/>
          <w:sz w:val="22"/>
          <w:szCs w:val="22"/>
        </w:rPr>
      </w:pPr>
    </w:p>
    <w:p w14:paraId="74F6649C" w14:textId="77777777" w:rsidR="00736D41" w:rsidRDefault="00736D41" w:rsidP="00704B48">
      <w:pPr>
        <w:tabs>
          <w:tab w:val="left" w:pos="540"/>
        </w:tabs>
        <w:spacing w:line="280" w:lineRule="exact"/>
        <w:contextualSpacing/>
        <w:jc w:val="both"/>
        <w:rPr>
          <w:b/>
          <w:color w:val="EE0000"/>
          <w:sz w:val="22"/>
          <w:szCs w:val="22"/>
        </w:rPr>
      </w:pPr>
    </w:p>
    <w:p w14:paraId="32E015E2" w14:textId="77777777" w:rsidR="00736D41" w:rsidRDefault="00736D41" w:rsidP="00704B48">
      <w:pPr>
        <w:tabs>
          <w:tab w:val="left" w:pos="540"/>
        </w:tabs>
        <w:spacing w:line="280" w:lineRule="exact"/>
        <w:contextualSpacing/>
        <w:jc w:val="both"/>
        <w:rPr>
          <w:b/>
          <w:color w:val="EE0000"/>
          <w:sz w:val="22"/>
          <w:szCs w:val="22"/>
        </w:rPr>
      </w:pPr>
    </w:p>
    <w:p w14:paraId="127AE778" w14:textId="59B45DF6" w:rsidR="00D84B51" w:rsidRPr="007C4807" w:rsidRDefault="00D84B51" w:rsidP="00704B48">
      <w:pPr>
        <w:tabs>
          <w:tab w:val="left" w:pos="540"/>
        </w:tabs>
        <w:spacing w:line="280" w:lineRule="exact"/>
        <w:contextualSpacing/>
        <w:jc w:val="both"/>
        <w:rPr>
          <w:b/>
          <w:noProof/>
          <w:sz w:val="22"/>
          <w:szCs w:val="22"/>
        </w:rPr>
      </w:pPr>
      <w:r w:rsidRPr="007C4807">
        <w:rPr>
          <w:b/>
          <w:sz w:val="22"/>
          <w:szCs w:val="22"/>
        </w:rPr>
        <w:lastRenderedPageBreak/>
        <w:t xml:space="preserve">5.1.1. </w:t>
      </w:r>
      <w:r w:rsidRPr="007C4807">
        <w:rPr>
          <w:b/>
          <w:noProof/>
          <w:sz w:val="22"/>
          <w:szCs w:val="22"/>
        </w:rPr>
        <w:t>Rasio Gini</w:t>
      </w:r>
    </w:p>
    <w:p w14:paraId="1BDE0399" w14:textId="7DDC4560" w:rsidR="00E10849" w:rsidRPr="007C4807" w:rsidRDefault="00D84B51" w:rsidP="000001CD">
      <w:pPr>
        <w:spacing w:line="280" w:lineRule="exact"/>
        <w:ind w:firstLine="720"/>
        <w:contextualSpacing/>
        <w:jc w:val="both"/>
        <w:rPr>
          <w:sz w:val="22"/>
          <w:szCs w:val="22"/>
        </w:rPr>
      </w:pPr>
      <w:bookmarkStart w:id="7" w:name="_Hlk111496681"/>
      <w:r w:rsidRPr="007C4807">
        <w:rPr>
          <w:i/>
          <w:iCs/>
          <w:sz w:val="22"/>
          <w:szCs w:val="22"/>
        </w:rPr>
        <w:t>Gini Ratio</w:t>
      </w:r>
      <w:r w:rsidRPr="007C4807">
        <w:rPr>
          <w:sz w:val="22"/>
          <w:szCs w:val="22"/>
        </w:rPr>
        <w:t xml:space="preserve"> </w:t>
      </w:r>
      <w:proofErr w:type="spellStart"/>
      <w:r w:rsidRPr="007C4807">
        <w:rPr>
          <w:sz w:val="22"/>
          <w:szCs w:val="22"/>
        </w:rPr>
        <w:t>mencerminkan</w:t>
      </w:r>
      <w:proofErr w:type="spellEnd"/>
      <w:r w:rsidRPr="007C4807">
        <w:rPr>
          <w:sz w:val="22"/>
          <w:szCs w:val="22"/>
        </w:rPr>
        <w:t xml:space="preserve"> </w:t>
      </w:r>
      <w:proofErr w:type="spellStart"/>
      <w:r w:rsidRPr="007C4807">
        <w:rPr>
          <w:sz w:val="22"/>
          <w:szCs w:val="22"/>
        </w:rPr>
        <w:t>tingkat</w:t>
      </w:r>
      <w:proofErr w:type="spellEnd"/>
      <w:r w:rsidRPr="007C4807">
        <w:rPr>
          <w:sz w:val="22"/>
          <w:szCs w:val="22"/>
        </w:rPr>
        <w:t xml:space="preserve"> </w:t>
      </w:r>
      <w:proofErr w:type="spellStart"/>
      <w:r w:rsidRPr="007C4807">
        <w:rPr>
          <w:sz w:val="22"/>
          <w:szCs w:val="22"/>
        </w:rPr>
        <w:t>ketimpangan</w:t>
      </w:r>
      <w:proofErr w:type="spellEnd"/>
      <w:r w:rsidRPr="007C4807">
        <w:rPr>
          <w:sz w:val="22"/>
          <w:szCs w:val="22"/>
        </w:rPr>
        <w:t xml:space="preserve"> </w:t>
      </w:r>
      <w:proofErr w:type="spellStart"/>
      <w:r w:rsidRPr="007C4807">
        <w:rPr>
          <w:sz w:val="22"/>
          <w:szCs w:val="22"/>
        </w:rPr>
        <w:t>pendapatan</w:t>
      </w:r>
      <w:proofErr w:type="spellEnd"/>
      <w:r w:rsidRPr="007C4807">
        <w:rPr>
          <w:sz w:val="22"/>
          <w:szCs w:val="22"/>
        </w:rPr>
        <w:t xml:space="preserve"> </w:t>
      </w:r>
      <w:proofErr w:type="spellStart"/>
      <w:r w:rsidRPr="007C4807">
        <w:rPr>
          <w:sz w:val="22"/>
          <w:szCs w:val="22"/>
        </w:rPr>
        <w:t>dalam</w:t>
      </w:r>
      <w:proofErr w:type="spellEnd"/>
      <w:r w:rsidRPr="007C4807">
        <w:rPr>
          <w:sz w:val="22"/>
          <w:szCs w:val="22"/>
        </w:rPr>
        <w:t xml:space="preserve"> </w:t>
      </w:r>
      <w:proofErr w:type="spellStart"/>
      <w:r w:rsidRPr="007C4807">
        <w:rPr>
          <w:sz w:val="22"/>
          <w:szCs w:val="22"/>
        </w:rPr>
        <w:t>masyarakat</w:t>
      </w:r>
      <w:proofErr w:type="spellEnd"/>
      <w:r w:rsidRPr="007C4807">
        <w:rPr>
          <w:sz w:val="22"/>
          <w:szCs w:val="22"/>
        </w:rPr>
        <w:t xml:space="preserve"> </w:t>
      </w:r>
      <w:proofErr w:type="spellStart"/>
      <w:r w:rsidRPr="007C4807">
        <w:rPr>
          <w:sz w:val="22"/>
          <w:szCs w:val="22"/>
        </w:rPr>
        <w:t>dengan</w:t>
      </w:r>
      <w:proofErr w:type="spellEnd"/>
      <w:r w:rsidRPr="007C4807">
        <w:rPr>
          <w:sz w:val="22"/>
          <w:szCs w:val="22"/>
        </w:rPr>
        <w:t xml:space="preserve"> </w:t>
      </w:r>
      <w:proofErr w:type="spellStart"/>
      <w:r w:rsidRPr="007C4807">
        <w:rPr>
          <w:sz w:val="22"/>
          <w:szCs w:val="22"/>
        </w:rPr>
        <w:t>nilai</w:t>
      </w:r>
      <w:proofErr w:type="spellEnd"/>
      <w:r w:rsidRPr="007C4807">
        <w:rPr>
          <w:sz w:val="22"/>
          <w:szCs w:val="22"/>
        </w:rPr>
        <w:t xml:space="preserve"> </w:t>
      </w:r>
      <w:proofErr w:type="spellStart"/>
      <w:r w:rsidRPr="007C4807">
        <w:rPr>
          <w:sz w:val="22"/>
          <w:szCs w:val="22"/>
        </w:rPr>
        <w:t>berkisar</w:t>
      </w:r>
      <w:proofErr w:type="spellEnd"/>
      <w:r w:rsidRPr="007C4807">
        <w:rPr>
          <w:sz w:val="22"/>
          <w:szCs w:val="22"/>
        </w:rPr>
        <w:t xml:space="preserve"> </w:t>
      </w:r>
      <w:proofErr w:type="spellStart"/>
      <w:r w:rsidRPr="007C4807">
        <w:rPr>
          <w:sz w:val="22"/>
          <w:szCs w:val="22"/>
        </w:rPr>
        <w:t>antara</w:t>
      </w:r>
      <w:proofErr w:type="spellEnd"/>
      <w:r w:rsidRPr="007C4807">
        <w:rPr>
          <w:sz w:val="22"/>
          <w:szCs w:val="22"/>
        </w:rPr>
        <w:t xml:space="preserve"> 0 (sangat </w:t>
      </w:r>
      <w:proofErr w:type="spellStart"/>
      <w:r w:rsidRPr="007C4807">
        <w:rPr>
          <w:sz w:val="22"/>
          <w:szCs w:val="22"/>
        </w:rPr>
        <w:t>merata</w:t>
      </w:r>
      <w:proofErr w:type="spellEnd"/>
      <w:r w:rsidRPr="007C4807">
        <w:rPr>
          <w:sz w:val="22"/>
          <w:szCs w:val="22"/>
        </w:rPr>
        <w:t xml:space="preserve">) </w:t>
      </w:r>
      <w:proofErr w:type="spellStart"/>
      <w:r w:rsidRPr="007C4807">
        <w:rPr>
          <w:sz w:val="22"/>
          <w:szCs w:val="22"/>
        </w:rPr>
        <w:t>hingga</w:t>
      </w:r>
      <w:proofErr w:type="spellEnd"/>
      <w:r w:rsidRPr="007C4807">
        <w:rPr>
          <w:sz w:val="22"/>
          <w:szCs w:val="22"/>
        </w:rPr>
        <w:t xml:space="preserve"> 1 (sangat </w:t>
      </w:r>
      <w:proofErr w:type="spellStart"/>
      <w:r w:rsidRPr="007C4807">
        <w:rPr>
          <w:sz w:val="22"/>
          <w:szCs w:val="22"/>
        </w:rPr>
        <w:t>timpang</w:t>
      </w:r>
      <w:proofErr w:type="spellEnd"/>
      <w:r w:rsidRPr="007C4807">
        <w:rPr>
          <w:sz w:val="22"/>
          <w:szCs w:val="22"/>
        </w:rPr>
        <w:t>)</w:t>
      </w:r>
      <w:r w:rsidR="00AA35A7" w:rsidRPr="007C4807">
        <w:rPr>
          <w:sz w:val="22"/>
          <w:szCs w:val="22"/>
        </w:rPr>
        <w:t>.</w:t>
      </w:r>
      <w:r w:rsidRPr="007C4807">
        <w:rPr>
          <w:sz w:val="22"/>
          <w:szCs w:val="22"/>
        </w:rPr>
        <w:t xml:space="preserve"> </w:t>
      </w:r>
      <w:r w:rsidRPr="007C4807">
        <w:rPr>
          <w:i/>
          <w:iCs/>
          <w:sz w:val="22"/>
          <w:szCs w:val="22"/>
        </w:rPr>
        <w:t>Gini Ratio</w:t>
      </w:r>
      <w:r w:rsidRPr="007C4807">
        <w:rPr>
          <w:sz w:val="22"/>
          <w:szCs w:val="22"/>
        </w:rPr>
        <w:t xml:space="preserve"> di </w:t>
      </w:r>
      <w:proofErr w:type="spellStart"/>
      <w:r w:rsidRPr="007C4807">
        <w:rPr>
          <w:sz w:val="22"/>
          <w:szCs w:val="22"/>
        </w:rPr>
        <w:t>Kabupaten</w:t>
      </w:r>
      <w:proofErr w:type="spellEnd"/>
      <w:r w:rsidRPr="007C4807">
        <w:rPr>
          <w:sz w:val="22"/>
          <w:szCs w:val="22"/>
        </w:rPr>
        <w:t xml:space="preserve"> Halmahera Utara </w:t>
      </w:r>
      <w:proofErr w:type="spellStart"/>
      <w:r w:rsidRPr="007C4807">
        <w:rPr>
          <w:sz w:val="22"/>
          <w:szCs w:val="22"/>
        </w:rPr>
        <w:t>berfluktuasi</w:t>
      </w:r>
      <w:proofErr w:type="spellEnd"/>
      <w:r w:rsidRPr="007C4807">
        <w:rPr>
          <w:sz w:val="22"/>
          <w:szCs w:val="22"/>
        </w:rPr>
        <w:t xml:space="preserve"> </w:t>
      </w:r>
      <w:proofErr w:type="spellStart"/>
      <w:r w:rsidRPr="007C4807">
        <w:rPr>
          <w:sz w:val="22"/>
          <w:szCs w:val="22"/>
        </w:rPr>
        <w:t>dari</w:t>
      </w:r>
      <w:proofErr w:type="spellEnd"/>
      <w:r w:rsidRPr="007C4807">
        <w:rPr>
          <w:sz w:val="22"/>
          <w:szCs w:val="22"/>
        </w:rPr>
        <w:t xml:space="preserve"> </w:t>
      </w:r>
      <w:proofErr w:type="spellStart"/>
      <w:r w:rsidRPr="007C4807">
        <w:rPr>
          <w:sz w:val="22"/>
          <w:szCs w:val="22"/>
        </w:rPr>
        <w:t>waktu</w:t>
      </w:r>
      <w:proofErr w:type="spellEnd"/>
      <w:r w:rsidRPr="007C4807">
        <w:rPr>
          <w:sz w:val="22"/>
          <w:szCs w:val="22"/>
        </w:rPr>
        <w:t xml:space="preserve"> </w:t>
      </w:r>
      <w:proofErr w:type="spellStart"/>
      <w:r w:rsidRPr="007C4807">
        <w:rPr>
          <w:sz w:val="22"/>
          <w:szCs w:val="22"/>
        </w:rPr>
        <w:t>ke</w:t>
      </w:r>
      <w:proofErr w:type="spellEnd"/>
      <w:r w:rsidRPr="007C4807">
        <w:rPr>
          <w:sz w:val="22"/>
          <w:szCs w:val="22"/>
        </w:rPr>
        <w:t xml:space="preserve"> </w:t>
      </w:r>
      <w:proofErr w:type="spellStart"/>
      <w:r w:rsidRPr="007C4807">
        <w:rPr>
          <w:sz w:val="22"/>
          <w:szCs w:val="22"/>
        </w:rPr>
        <w:t>waktu</w:t>
      </w:r>
      <w:proofErr w:type="spellEnd"/>
      <w:r w:rsidRPr="007C4807">
        <w:rPr>
          <w:sz w:val="22"/>
          <w:szCs w:val="22"/>
        </w:rPr>
        <w:t xml:space="preserve">, </w:t>
      </w:r>
      <w:r w:rsidRPr="007C4807">
        <w:rPr>
          <w:i/>
          <w:iCs/>
          <w:sz w:val="22"/>
          <w:szCs w:val="22"/>
        </w:rPr>
        <w:t>Gini Ratio</w:t>
      </w:r>
      <w:r w:rsidRPr="007C4807">
        <w:rPr>
          <w:sz w:val="22"/>
          <w:szCs w:val="22"/>
        </w:rPr>
        <w:t xml:space="preserve"> </w:t>
      </w:r>
      <w:proofErr w:type="spellStart"/>
      <w:r w:rsidRPr="007C4807">
        <w:rPr>
          <w:sz w:val="22"/>
          <w:szCs w:val="22"/>
        </w:rPr>
        <w:t>terus</w:t>
      </w:r>
      <w:proofErr w:type="spellEnd"/>
      <w:r w:rsidRPr="007C4807">
        <w:rPr>
          <w:sz w:val="22"/>
          <w:szCs w:val="22"/>
        </w:rPr>
        <w:t xml:space="preserve"> </w:t>
      </w:r>
      <w:proofErr w:type="spellStart"/>
      <w:r w:rsidRPr="007C4807">
        <w:rPr>
          <w:sz w:val="22"/>
          <w:szCs w:val="22"/>
        </w:rPr>
        <w:t>mengalami</w:t>
      </w:r>
      <w:proofErr w:type="spellEnd"/>
      <w:r w:rsidRPr="007C4807">
        <w:rPr>
          <w:sz w:val="22"/>
          <w:szCs w:val="22"/>
        </w:rPr>
        <w:t xml:space="preserve"> </w:t>
      </w:r>
      <w:proofErr w:type="spellStart"/>
      <w:r w:rsidRPr="007C4807">
        <w:rPr>
          <w:sz w:val="22"/>
          <w:szCs w:val="22"/>
        </w:rPr>
        <w:t>kenaikan</w:t>
      </w:r>
      <w:proofErr w:type="spellEnd"/>
      <w:r w:rsidR="00AA35A7" w:rsidRPr="007C4807">
        <w:rPr>
          <w:sz w:val="22"/>
          <w:szCs w:val="22"/>
        </w:rPr>
        <w:t>.</w:t>
      </w:r>
      <w:r w:rsidRPr="007C4807">
        <w:rPr>
          <w:sz w:val="22"/>
          <w:szCs w:val="22"/>
        </w:rPr>
        <w:t xml:space="preserve"> Pada </w:t>
      </w:r>
      <w:proofErr w:type="spellStart"/>
      <w:r w:rsidRPr="007C4807">
        <w:rPr>
          <w:sz w:val="22"/>
          <w:szCs w:val="22"/>
        </w:rPr>
        <w:t>tahun</w:t>
      </w:r>
      <w:proofErr w:type="spellEnd"/>
      <w:r w:rsidRPr="007C4807">
        <w:rPr>
          <w:sz w:val="22"/>
          <w:szCs w:val="22"/>
        </w:rPr>
        <w:t xml:space="preserve"> 20</w:t>
      </w:r>
      <w:r w:rsidR="00F32D82">
        <w:rPr>
          <w:sz w:val="22"/>
          <w:szCs w:val="22"/>
        </w:rPr>
        <w:t>2</w:t>
      </w:r>
      <w:r w:rsidR="0056036B">
        <w:rPr>
          <w:sz w:val="22"/>
          <w:szCs w:val="22"/>
        </w:rPr>
        <w:t>1</w:t>
      </w:r>
      <w:r w:rsidRPr="007C4807">
        <w:rPr>
          <w:sz w:val="22"/>
          <w:szCs w:val="22"/>
        </w:rPr>
        <w:t xml:space="preserve"> </w:t>
      </w:r>
      <w:r w:rsidRPr="007C4807">
        <w:rPr>
          <w:i/>
          <w:iCs/>
          <w:sz w:val="22"/>
          <w:szCs w:val="22"/>
        </w:rPr>
        <w:t>Gini Ratio</w:t>
      </w:r>
      <w:r w:rsidRPr="007C4807">
        <w:rPr>
          <w:sz w:val="22"/>
          <w:szCs w:val="22"/>
        </w:rPr>
        <w:t xml:space="preserve"> </w:t>
      </w:r>
      <w:proofErr w:type="spellStart"/>
      <w:r w:rsidRPr="007C4807">
        <w:rPr>
          <w:sz w:val="22"/>
          <w:szCs w:val="22"/>
        </w:rPr>
        <w:t>sebesar</w:t>
      </w:r>
      <w:proofErr w:type="spellEnd"/>
      <w:r w:rsidRPr="007C4807">
        <w:rPr>
          <w:sz w:val="22"/>
          <w:szCs w:val="22"/>
        </w:rPr>
        <w:t xml:space="preserve"> 0,2</w:t>
      </w:r>
      <w:r w:rsidR="00AE202F" w:rsidRPr="007C4807">
        <w:rPr>
          <w:sz w:val="22"/>
          <w:szCs w:val="22"/>
        </w:rPr>
        <w:t>8</w:t>
      </w:r>
      <w:r w:rsidRPr="007C4807">
        <w:rPr>
          <w:sz w:val="22"/>
          <w:szCs w:val="22"/>
        </w:rPr>
        <w:t xml:space="preserve"> dan pada 20</w:t>
      </w:r>
      <w:r w:rsidR="00F32D82">
        <w:rPr>
          <w:sz w:val="22"/>
          <w:szCs w:val="22"/>
        </w:rPr>
        <w:t>2</w:t>
      </w:r>
      <w:r w:rsidR="0056036B">
        <w:rPr>
          <w:sz w:val="22"/>
          <w:szCs w:val="22"/>
        </w:rPr>
        <w:t>2</w:t>
      </w:r>
      <w:r w:rsidRPr="007C4807">
        <w:rPr>
          <w:sz w:val="22"/>
          <w:szCs w:val="22"/>
        </w:rPr>
        <w:t xml:space="preserve"> </w:t>
      </w:r>
      <w:proofErr w:type="spellStart"/>
      <w:r w:rsidRPr="007C4807">
        <w:rPr>
          <w:sz w:val="22"/>
          <w:szCs w:val="22"/>
        </w:rPr>
        <w:t>tercatat</w:t>
      </w:r>
      <w:proofErr w:type="spellEnd"/>
      <w:r w:rsidRPr="007C4807">
        <w:rPr>
          <w:sz w:val="22"/>
          <w:szCs w:val="22"/>
        </w:rPr>
        <w:t xml:space="preserve"> </w:t>
      </w:r>
      <w:proofErr w:type="spellStart"/>
      <w:r w:rsidRPr="007C4807">
        <w:rPr>
          <w:sz w:val="22"/>
          <w:szCs w:val="22"/>
        </w:rPr>
        <w:t>sebesar</w:t>
      </w:r>
      <w:proofErr w:type="spellEnd"/>
      <w:r w:rsidRPr="007C4807">
        <w:rPr>
          <w:sz w:val="22"/>
          <w:szCs w:val="22"/>
        </w:rPr>
        <w:t xml:space="preserve"> 0,2</w:t>
      </w:r>
      <w:r w:rsidR="00AE202F" w:rsidRPr="007C4807">
        <w:rPr>
          <w:sz w:val="22"/>
          <w:szCs w:val="22"/>
        </w:rPr>
        <w:t>7</w:t>
      </w:r>
      <w:r w:rsidR="00AA35A7" w:rsidRPr="007C4807">
        <w:rPr>
          <w:sz w:val="22"/>
          <w:szCs w:val="22"/>
        </w:rPr>
        <w:t>.</w:t>
      </w:r>
      <w:r w:rsidRPr="007C4807">
        <w:rPr>
          <w:sz w:val="22"/>
          <w:szCs w:val="22"/>
        </w:rPr>
        <w:t xml:space="preserve"> Pada </w:t>
      </w:r>
      <w:proofErr w:type="spellStart"/>
      <w:r w:rsidRPr="007C4807">
        <w:rPr>
          <w:sz w:val="22"/>
          <w:szCs w:val="22"/>
        </w:rPr>
        <w:t>tahun</w:t>
      </w:r>
      <w:proofErr w:type="spellEnd"/>
      <w:r w:rsidRPr="007C4807">
        <w:rPr>
          <w:sz w:val="22"/>
          <w:szCs w:val="22"/>
        </w:rPr>
        <w:t xml:space="preserve"> 202</w:t>
      </w:r>
      <w:r w:rsidR="0056036B">
        <w:rPr>
          <w:sz w:val="22"/>
          <w:szCs w:val="22"/>
        </w:rPr>
        <w:t>3</w:t>
      </w:r>
      <w:r w:rsidRPr="007C4807">
        <w:rPr>
          <w:sz w:val="22"/>
          <w:szCs w:val="22"/>
        </w:rPr>
        <w:t xml:space="preserve"> </w:t>
      </w:r>
      <w:r w:rsidRPr="007C4807">
        <w:rPr>
          <w:i/>
          <w:iCs/>
          <w:sz w:val="22"/>
          <w:szCs w:val="22"/>
        </w:rPr>
        <w:t>Gini Ratio</w:t>
      </w:r>
      <w:r w:rsidRPr="007C4807">
        <w:rPr>
          <w:sz w:val="22"/>
          <w:szCs w:val="22"/>
        </w:rPr>
        <w:t xml:space="preserve"> </w:t>
      </w:r>
      <w:proofErr w:type="spellStart"/>
      <w:r w:rsidRPr="007C4807">
        <w:rPr>
          <w:sz w:val="22"/>
          <w:szCs w:val="22"/>
        </w:rPr>
        <w:t>menjadi</w:t>
      </w:r>
      <w:proofErr w:type="spellEnd"/>
      <w:r w:rsidRPr="007C4807">
        <w:rPr>
          <w:sz w:val="22"/>
          <w:szCs w:val="22"/>
        </w:rPr>
        <w:t xml:space="preserve"> 0,2</w:t>
      </w:r>
      <w:r w:rsidR="00AE202F" w:rsidRPr="007C4807">
        <w:rPr>
          <w:sz w:val="22"/>
          <w:szCs w:val="22"/>
        </w:rPr>
        <w:t>3</w:t>
      </w:r>
      <w:r w:rsidRPr="007C4807">
        <w:rPr>
          <w:sz w:val="22"/>
          <w:szCs w:val="22"/>
        </w:rPr>
        <w:t xml:space="preserve">, </w:t>
      </w:r>
      <w:proofErr w:type="spellStart"/>
      <w:r w:rsidRPr="007C4807">
        <w:rPr>
          <w:sz w:val="22"/>
          <w:szCs w:val="22"/>
        </w:rPr>
        <w:t>tahun</w:t>
      </w:r>
      <w:proofErr w:type="spellEnd"/>
      <w:r w:rsidRPr="007C4807">
        <w:rPr>
          <w:sz w:val="22"/>
          <w:szCs w:val="22"/>
        </w:rPr>
        <w:t xml:space="preserve"> 20</w:t>
      </w:r>
      <w:r w:rsidR="0056036B">
        <w:rPr>
          <w:sz w:val="22"/>
          <w:szCs w:val="22"/>
        </w:rPr>
        <w:t>24</w:t>
      </w:r>
      <w:r w:rsidRPr="007C4807">
        <w:rPr>
          <w:sz w:val="22"/>
          <w:szCs w:val="22"/>
        </w:rPr>
        <w:t xml:space="preserve"> </w:t>
      </w:r>
      <w:proofErr w:type="spellStart"/>
      <w:r w:rsidRPr="007C4807">
        <w:rPr>
          <w:sz w:val="22"/>
          <w:szCs w:val="22"/>
        </w:rPr>
        <w:t>sebesar</w:t>
      </w:r>
      <w:proofErr w:type="spellEnd"/>
      <w:r w:rsidRPr="007C4807">
        <w:rPr>
          <w:sz w:val="22"/>
          <w:szCs w:val="22"/>
        </w:rPr>
        <w:t xml:space="preserve"> 0,2</w:t>
      </w:r>
      <w:r w:rsidR="00F32D82">
        <w:rPr>
          <w:sz w:val="22"/>
          <w:szCs w:val="22"/>
        </w:rPr>
        <w:t>8</w:t>
      </w:r>
      <w:r w:rsidRPr="007C4807">
        <w:rPr>
          <w:sz w:val="22"/>
          <w:szCs w:val="22"/>
        </w:rPr>
        <w:t xml:space="preserve">, </w:t>
      </w:r>
      <w:proofErr w:type="spellStart"/>
      <w:r w:rsidR="00AA35A7" w:rsidRPr="007C4807">
        <w:rPr>
          <w:sz w:val="22"/>
          <w:szCs w:val="22"/>
        </w:rPr>
        <w:t>tahun</w:t>
      </w:r>
      <w:proofErr w:type="spellEnd"/>
      <w:r w:rsidR="00AA35A7" w:rsidRPr="007C4807">
        <w:rPr>
          <w:sz w:val="22"/>
          <w:szCs w:val="22"/>
        </w:rPr>
        <w:t xml:space="preserve"> </w:t>
      </w:r>
      <w:r w:rsidRPr="007C4807">
        <w:rPr>
          <w:sz w:val="22"/>
          <w:szCs w:val="22"/>
        </w:rPr>
        <w:t>202</w:t>
      </w:r>
      <w:r w:rsidR="0056036B">
        <w:rPr>
          <w:sz w:val="22"/>
          <w:szCs w:val="22"/>
        </w:rPr>
        <w:t>5</w:t>
      </w:r>
      <w:r w:rsidRPr="007C4807">
        <w:rPr>
          <w:sz w:val="22"/>
          <w:szCs w:val="22"/>
        </w:rPr>
        <w:t xml:space="preserve"> </w:t>
      </w:r>
      <w:proofErr w:type="spellStart"/>
      <w:r w:rsidRPr="007C4807">
        <w:rPr>
          <w:sz w:val="22"/>
          <w:szCs w:val="22"/>
        </w:rPr>
        <w:t>turun</w:t>
      </w:r>
      <w:proofErr w:type="spellEnd"/>
      <w:r w:rsidRPr="007C4807">
        <w:rPr>
          <w:sz w:val="22"/>
          <w:szCs w:val="22"/>
        </w:rPr>
        <w:t xml:space="preserve"> </w:t>
      </w:r>
      <w:proofErr w:type="spellStart"/>
      <w:r w:rsidRPr="007C4807">
        <w:rPr>
          <w:sz w:val="22"/>
          <w:szCs w:val="22"/>
        </w:rPr>
        <w:t>menjadi</w:t>
      </w:r>
      <w:proofErr w:type="spellEnd"/>
      <w:r w:rsidRPr="007C4807">
        <w:rPr>
          <w:sz w:val="22"/>
          <w:szCs w:val="22"/>
        </w:rPr>
        <w:t xml:space="preserve"> 0,2</w:t>
      </w:r>
      <w:r w:rsidR="0056036B">
        <w:rPr>
          <w:sz w:val="22"/>
          <w:szCs w:val="22"/>
        </w:rPr>
        <w:t>7</w:t>
      </w:r>
    </w:p>
    <w:p w14:paraId="1DA37A69" w14:textId="64999BB0" w:rsidR="00D84B51" w:rsidRPr="007C4807" w:rsidRDefault="00D84B51" w:rsidP="00704B48">
      <w:pPr>
        <w:spacing w:line="280" w:lineRule="exact"/>
        <w:contextualSpacing/>
        <w:jc w:val="center"/>
        <w:rPr>
          <w:rFonts w:ascii="Arial" w:hAnsi="Arial" w:cs="Arial"/>
          <w:b/>
          <w:sz w:val="18"/>
          <w:szCs w:val="18"/>
        </w:rPr>
      </w:pPr>
      <w:r w:rsidRPr="007C4807">
        <w:rPr>
          <w:b/>
          <w:sz w:val="22"/>
          <w:szCs w:val="22"/>
        </w:rPr>
        <w:br/>
      </w:r>
      <w:r w:rsidRPr="007C4807">
        <w:rPr>
          <w:rFonts w:ascii="Arial" w:hAnsi="Arial" w:cs="Arial"/>
          <w:b/>
          <w:sz w:val="18"/>
          <w:szCs w:val="18"/>
        </w:rPr>
        <w:t xml:space="preserve">Gini Rasio </w:t>
      </w:r>
      <w:proofErr w:type="spellStart"/>
      <w:r w:rsidRPr="007C4807">
        <w:rPr>
          <w:rFonts w:ascii="Arial" w:hAnsi="Arial" w:cs="Arial"/>
          <w:b/>
          <w:sz w:val="18"/>
          <w:szCs w:val="18"/>
        </w:rPr>
        <w:t>Kabupaten</w:t>
      </w:r>
      <w:proofErr w:type="spellEnd"/>
      <w:r w:rsidRPr="007C4807">
        <w:rPr>
          <w:rFonts w:ascii="Arial" w:hAnsi="Arial" w:cs="Arial"/>
          <w:b/>
          <w:sz w:val="18"/>
          <w:szCs w:val="18"/>
        </w:rPr>
        <w:t xml:space="preserve"> Halmahera Utara </w:t>
      </w:r>
      <w:proofErr w:type="spellStart"/>
      <w:r w:rsidRPr="007C4807">
        <w:rPr>
          <w:rFonts w:ascii="Arial" w:hAnsi="Arial" w:cs="Arial"/>
          <w:b/>
          <w:sz w:val="18"/>
          <w:szCs w:val="18"/>
        </w:rPr>
        <w:t>Tahun</w:t>
      </w:r>
      <w:proofErr w:type="spellEnd"/>
      <w:r w:rsidRPr="007C4807">
        <w:rPr>
          <w:rFonts w:ascii="Arial" w:hAnsi="Arial" w:cs="Arial"/>
          <w:b/>
          <w:sz w:val="18"/>
          <w:szCs w:val="18"/>
        </w:rPr>
        <w:t xml:space="preserve"> 20</w:t>
      </w:r>
      <w:r w:rsidR="007C4807" w:rsidRPr="007C4807">
        <w:rPr>
          <w:rFonts w:ascii="Arial" w:hAnsi="Arial" w:cs="Arial"/>
          <w:b/>
          <w:sz w:val="18"/>
          <w:szCs w:val="18"/>
        </w:rPr>
        <w:t>2</w:t>
      </w:r>
      <w:r w:rsidR="0056036B">
        <w:rPr>
          <w:rFonts w:ascii="Arial" w:hAnsi="Arial" w:cs="Arial"/>
          <w:b/>
          <w:sz w:val="18"/>
          <w:szCs w:val="18"/>
        </w:rPr>
        <w:t>1</w:t>
      </w:r>
      <w:r w:rsidRPr="007C4807">
        <w:rPr>
          <w:rFonts w:ascii="Arial" w:hAnsi="Arial" w:cs="Arial"/>
          <w:b/>
          <w:sz w:val="18"/>
          <w:szCs w:val="18"/>
        </w:rPr>
        <w:t xml:space="preserve"> – 202</w:t>
      </w:r>
      <w:r w:rsidR="0056036B">
        <w:rPr>
          <w:rFonts w:ascii="Arial" w:hAnsi="Arial" w:cs="Arial"/>
          <w:b/>
          <w:sz w:val="18"/>
          <w:szCs w:val="18"/>
        </w:rPr>
        <w:t>5</w:t>
      </w:r>
    </w:p>
    <w:p w14:paraId="7DC42340" w14:textId="77777777" w:rsidR="009032CE" w:rsidRPr="0083489C" w:rsidRDefault="009032CE" w:rsidP="00704B48">
      <w:pPr>
        <w:spacing w:line="280" w:lineRule="exact"/>
        <w:contextualSpacing/>
        <w:jc w:val="center"/>
        <w:rPr>
          <w:rFonts w:ascii="Arial" w:hAnsi="Arial" w:cs="Arial"/>
          <w:b/>
          <w:color w:val="EE0000"/>
          <w:sz w:val="18"/>
          <w:szCs w:val="18"/>
        </w:rPr>
      </w:pPr>
    </w:p>
    <w:p w14:paraId="239BBD80" w14:textId="77777777" w:rsidR="00D84B51" w:rsidRPr="00D84B51" w:rsidRDefault="00D84B51" w:rsidP="00FB0CC1">
      <w:pPr>
        <w:tabs>
          <w:tab w:val="left" w:pos="540"/>
        </w:tabs>
        <w:spacing w:line="360" w:lineRule="auto"/>
        <w:jc w:val="center"/>
        <w:rPr>
          <w:color w:val="FF0000"/>
          <w:sz w:val="22"/>
          <w:szCs w:val="22"/>
        </w:rPr>
      </w:pPr>
      <w:r w:rsidRPr="00D84B51">
        <w:rPr>
          <w:noProof/>
          <w:color w:val="FF0000"/>
          <w:sz w:val="22"/>
          <w:szCs w:val="22"/>
        </w:rPr>
        <w:drawing>
          <wp:inline distT="0" distB="0" distL="0" distR="0" wp14:anchorId="25245F33" wp14:editId="696E4A16">
            <wp:extent cx="4091015" cy="2515921"/>
            <wp:effectExtent l="0" t="0" r="5080" b="1778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8C1A98C" w14:textId="3C5FC78D" w:rsidR="00D84B51" w:rsidRPr="00D84B51" w:rsidRDefault="00D84B51" w:rsidP="00FB0CC1">
      <w:pPr>
        <w:tabs>
          <w:tab w:val="left" w:pos="540"/>
        </w:tabs>
        <w:spacing w:line="360" w:lineRule="auto"/>
        <w:jc w:val="center"/>
        <w:rPr>
          <w:sz w:val="22"/>
          <w:szCs w:val="22"/>
        </w:rPr>
      </w:pPr>
      <w:proofErr w:type="spellStart"/>
      <w:r w:rsidRPr="00D84B51">
        <w:rPr>
          <w:sz w:val="22"/>
          <w:szCs w:val="22"/>
        </w:rPr>
        <w:t>Sumber</w:t>
      </w:r>
      <w:proofErr w:type="spellEnd"/>
      <w:r w:rsidRPr="00D84B51">
        <w:rPr>
          <w:sz w:val="22"/>
          <w:szCs w:val="22"/>
        </w:rPr>
        <w:t xml:space="preserve">: BPS </w:t>
      </w:r>
      <w:proofErr w:type="spellStart"/>
      <w:r w:rsidRPr="00D84B51">
        <w:rPr>
          <w:sz w:val="22"/>
          <w:szCs w:val="22"/>
        </w:rPr>
        <w:t>Kab</w:t>
      </w:r>
      <w:proofErr w:type="spellEnd"/>
      <w:r w:rsidR="00AA35A7">
        <w:rPr>
          <w:sz w:val="22"/>
          <w:szCs w:val="22"/>
        </w:rPr>
        <w:t>.</w:t>
      </w:r>
      <w:r w:rsidRPr="00D84B51">
        <w:rPr>
          <w:sz w:val="22"/>
          <w:szCs w:val="22"/>
        </w:rPr>
        <w:t xml:space="preserve"> Halmahera Utara, 202</w:t>
      </w:r>
      <w:r w:rsidR="0058316E">
        <w:rPr>
          <w:sz w:val="22"/>
          <w:szCs w:val="22"/>
        </w:rPr>
        <w:t>6</w:t>
      </w:r>
    </w:p>
    <w:p w14:paraId="289235BB" w14:textId="3FC8B2BA" w:rsidR="00D84B51" w:rsidRDefault="000001CD" w:rsidP="000001CD">
      <w:pPr>
        <w:tabs>
          <w:tab w:val="left" w:pos="540"/>
        </w:tabs>
        <w:spacing w:line="280" w:lineRule="exact"/>
        <w:contextualSpacing/>
        <w:jc w:val="both"/>
        <w:rPr>
          <w:sz w:val="22"/>
          <w:szCs w:val="22"/>
        </w:rPr>
      </w:pPr>
      <w:r>
        <w:rPr>
          <w:sz w:val="22"/>
          <w:szCs w:val="22"/>
        </w:rPr>
        <w:tab/>
      </w:r>
      <w:r w:rsidR="00D84B51" w:rsidRPr="00D84B51">
        <w:rPr>
          <w:sz w:val="22"/>
          <w:szCs w:val="22"/>
        </w:rPr>
        <w:t xml:space="preserve">Pada </w:t>
      </w:r>
      <w:proofErr w:type="spellStart"/>
      <w:r w:rsidR="00D84B51" w:rsidRPr="00D84B51">
        <w:rPr>
          <w:sz w:val="22"/>
          <w:szCs w:val="22"/>
        </w:rPr>
        <w:t>tabel</w:t>
      </w:r>
      <w:proofErr w:type="spellEnd"/>
      <w:r w:rsidR="00D84B51" w:rsidRPr="00D84B51">
        <w:rPr>
          <w:sz w:val="22"/>
          <w:szCs w:val="22"/>
        </w:rPr>
        <w:t xml:space="preserve"> di </w:t>
      </w:r>
      <w:proofErr w:type="spellStart"/>
      <w:r w:rsidR="00D84B51" w:rsidRPr="00D84B51">
        <w:rPr>
          <w:sz w:val="22"/>
          <w:szCs w:val="22"/>
        </w:rPr>
        <w:t>atas</w:t>
      </w:r>
      <w:proofErr w:type="spellEnd"/>
      <w:r w:rsidR="00D84B51" w:rsidRPr="00D84B51">
        <w:rPr>
          <w:sz w:val="22"/>
          <w:szCs w:val="22"/>
        </w:rPr>
        <w:t xml:space="preserve">, </w:t>
      </w:r>
      <w:proofErr w:type="spellStart"/>
      <w:r w:rsidR="00D84B51" w:rsidRPr="00D84B51">
        <w:rPr>
          <w:sz w:val="22"/>
          <w:szCs w:val="22"/>
        </w:rPr>
        <w:t>dapat</w:t>
      </w:r>
      <w:proofErr w:type="spellEnd"/>
      <w:r w:rsidR="00D84B51" w:rsidRPr="00D84B51">
        <w:rPr>
          <w:sz w:val="22"/>
          <w:szCs w:val="22"/>
        </w:rPr>
        <w:t xml:space="preserve"> </w:t>
      </w:r>
      <w:proofErr w:type="spellStart"/>
      <w:r w:rsidR="00D84B51" w:rsidRPr="00D84B51">
        <w:rPr>
          <w:sz w:val="22"/>
          <w:szCs w:val="22"/>
        </w:rPr>
        <w:t>dilihat</w:t>
      </w:r>
      <w:proofErr w:type="spellEnd"/>
      <w:r w:rsidR="00D84B51" w:rsidRPr="00D84B51">
        <w:rPr>
          <w:sz w:val="22"/>
          <w:szCs w:val="22"/>
        </w:rPr>
        <w:t xml:space="preserve"> </w:t>
      </w:r>
      <w:proofErr w:type="spellStart"/>
      <w:r w:rsidR="00D84B51" w:rsidRPr="00D84B51">
        <w:rPr>
          <w:sz w:val="22"/>
          <w:szCs w:val="22"/>
        </w:rPr>
        <w:t>bahwa</w:t>
      </w:r>
      <w:proofErr w:type="spellEnd"/>
      <w:r w:rsidR="00D84B51" w:rsidRPr="00D84B51">
        <w:rPr>
          <w:sz w:val="22"/>
          <w:szCs w:val="22"/>
        </w:rPr>
        <w:t xml:space="preserve"> </w:t>
      </w:r>
      <w:proofErr w:type="spellStart"/>
      <w:r w:rsidR="00D84B51" w:rsidRPr="00D84B51">
        <w:rPr>
          <w:sz w:val="22"/>
          <w:szCs w:val="22"/>
        </w:rPr>
        <w:t>Kabupaten</w:t>
      </w:r>
      <w:proofErr w:type="spellEnd"/>
      <w:r w:rsidR="00D84B51" w:rsidRPr="00D84B51">
        <w:rPr>
          <w:sz w:val="22"/>
          <w:szCs w:val="22"/>
        </w:rPr>
        <w:t xml:space="preserve"> Halmahera Utara </w:t>
      </w:r>
      <w:proofErr w:type="spellStart"/>
      <w:r w:rsidR="00D84B51" w:rsidRPr="00D84B51">
        <w:rPr>
          <w:sz w:val="22"/>
          <w:szCs w:val="22"/>
        </w:rPr>
        <w:t>memiliki</w:t>
      </w:r>
      <w:proofErr w:type="spellEnd"/>
      <w:r w:rsidR="00D84B51" w:rsidRPr="00D84B51">
        <w:rPr>
          <w:sz w:val="22"/>
          <w:szCs w:val="22"/>
        </w:rPr>
        <w:t xml:space="preserve"> </w:t>
      </w:r>
      <w:r w:rsidR="00D84B51" w:rsidRPr="00AA35A7">
        <w:rPr>
          <w:i/>
          <w:iCs/>
          <w:sz w:val="22"/>
          <w:szCs w:val="22"/>
        </w:rPr>
        <w:t>Gini Ratio</w:t>
      </w:r>
      <w:r w:rsidR="00D84B51" w:rsidRPr="00D84B51">
        <w:rPr>
          <w:sz w:val="22"/>
          <w:szCs w:val="22"/>
        </w:rPr>
        <w:t xml:space="preserve"> </w:t>
      </w:r>
      <w:proofErr w:type="spellStart"/>
      <w:r w:rsidR="00D84B51" w:rsidRPr="00D84B51">
        <w:rPr>
          <w:sz w:val="22"/>
          <w:szCs w:val="22"/>
        </w:rPr>
        <w:t>berkisar</w:t>
      </w:r>
      <w:proofErr w:type="spellEnd"/>
      <w:r w:rsidR="00D84B51" w:rsidRPr="00D84B51">
        <w:rPr>
          <w:sz w:val="22"/>
          <w:szCs w:val="22"/>
        </w:rPr>
        <w:t xml:space="preserve"> di </w:t>
      </w:r>
      <w:proofErr w:type="spellStart"/>
      <w:r w:rsidR="00D84B51" w:rsidRPr="00D84B51">
        <w:rPr>
          <w:sz w:val="22"/>
          <w:szCs w:val="22"/>
        </w:rPr>
        <w:t>antara</w:t>
      </w:r>
      <w:proofErr w:type="spellEnd"/>
      <w:r w:rsidR="00D84B51" w:rsidRPr="00D84B51">
        <w:rPr>
          <w:sz w:val="22"/>
          <w:szCs w:val="22"/>
        </w:rPr>
        <w:t xml:space="preserve"> 0,2</w:t>
      </w:r>
      <w:r w:rsidR="00AE202F">
        <w:rPr>
          <w:sz w:val="22"/>
          <w:szCs w:val="22"/>
        </w:rPr>
        <w:t>3</w:t>
      </w:r>
      <w:r w:rsidR="00D84B51" w:rsidRPr="00D84B51">
        <w:rPr>
          <w:sz w:val="22"/>
          <w:szCs w:val="22"/>
        </w:rPr>
        <w:t xml:space="preserve"> - 0,28 dan </w:t>
      </w:r>
      <w:proofErr w:type="spellStart"/>
      <w:r w:rsidR="00D84B51" w:rsidRPr="00D84B51">
        <w:rPr>
          <w:sz w:val="22"/>
          <w:szCs w:val="22"/>
        </w:rPr>
        <w:t>masuk</w:t>
      </w:r>
      <w:proofErr w:type="spellEnd"/>
      <w:r w:rsidR="00D84B51" w:rsidRPr="00D84B51">
        <w:rPr>
          <w:sz w:val="22"/>
          <w:szCs w:val="22"/>
        </w:rPr>
        <w:t xml:space="preserve"> </w:t>
      </w:r>
      <w:proofErr w:type="spellStart"/>
      <w:r w:rsidR="00D84B51" w:rsidRPr="00D84B51">
        <w:rPr>
          <w:sz w:val="22"/>
          <w:szCs w:val="22"/>
        </w:rPr>
        <w:t>dalam</w:t>
      </w:r>
      <w:proofErr w:type="spellEnd"/>
      <w:r w:rsidR="00D84B51" w:rsidRPr="00D84B51">
        <w:rPr>
          <w:sz w:val="22"/>
          <w:szCs w:val="22"/>
        </w:rPr>
        <w:t xml:space="preserve"> </w:t>
      </w:r>
      <w:proofErr w:type="spellStart"/>
      <w:r w:rsidR="00D84B51" w:rsidRPr="00D84B51">
        <w:rPr>
          <w:sz w:val="22"/>
          <w:szCs w:val="22"/>
        </w:rPr>
        <w:t>kategori</w:t>
      </w:r>
      <w:proofErr w:type="spellEnd"/>
      <w:r w:rsidR="00D84B51" w:rsidRPr="00D84B51">
        <w:rPr>
          <w:sz w:val="22"/>
          <w:szCs w:val="22"/>
        </w:rPr>
        <w:t xml:space="preserve"> </w:t>
      </w:r>
      <w:proofErr w:type="spellStart"/>
      <w:r w:rsidR="00D84B51" w:rsidRPr="00D84B51">
        <w:rPr>
          <w:sz w:val="22"/>
          <w:szCs w:val="22"/>
        </w:rPr>
        <w:t>tingkat</w:t>
      </w:r>
      <w:proofErr w:type="spellEnd"/>
      <w:r w:rsidR="00D84B51" w:rsidRPr="00D84B51">
        <w:rPr>
          <w:sz w:val="22"/>
          <w:szCs w:val="22"/>
        </w:rPr>
        <w:t xml:space="preserve"> </w:t>
      </w:r>
      <w:proofErr w:type="spellStart"/>
      <w:r w:rsidR="00D84B51" w:rsidRPr="00D84B51">
        <w:rPr>
          <w:sz w:val="22"/>
          <w:szCs w:val="22"/>
        </w:rPr>
        <w:t>ketimpangan</w:t>
      </w:r>
      <w:proofErr w:type="spellEnd"/>
      <w:r w:rsidR="00D84B51" w:rsidRPr="00D84B51">
        <w:rPr>
          <w:sz w:val="22"/>
          <w:szCs w:val="22"/>
        </w:rPr>
        <w:t xml:space="preserve"> </w:t>
      </w:r>
      <w:proofErr w:type="spellStart"/>
      <w:r w:rsidR="00D84B51" w:rsidRPr="00D84B51">
        <w:rPr>
          <w:sz w:val="22"/>
          <w:szCs w:val="22"/>
        </w:rPr>
        <w:t>rendah</w:t>
      </w:r>
      <w:proofErr w:type="spellEnd"/>
      <w:r w:rsidR="00D84B51" w:rsidRPr="00D84B51">
        <w:rPr>
          <w:sz w:val="22"/>
          <w:szCs w:val="22"/>
        </w:rPr>
        <w:t xml:space="preserve"> (&lt;0,4)</w:t>
      </w:r>
      <w:r w:rsidR="00AA35A7">
        <w:rPr>
          <w:sz w:val="22"/>
          <w:szCs w:val="22"/>
        </w:rPr>
        <w:t>.</w:t>
      </w:r>
    </w:p>
    <w:bookmarkEnd w:id="7"/>
    <w:p w14:paraId="5C361536" w14:textId="77777777" w:rsidR="00D84B51" w:rsidRPr="00D84B51" w:rsidRDefault="00D84B51" w:rsidP="00704B48">
      <w:pPr>
        <w:tabs>
          <w:tab w:val="left" w:pos="540"/>
        </w:tabs>
        <w:spacing w:line="280" w:lineRule="exact"/>
        <w:ind w:left="142"/>
        <w:contextualSpacing/>
        <w:jc w:val="both"/>
        <w:rPr>
          <w:sz w:val="22"/>
          <w:szCs w:val="22"/>
        </w:rPr>
      </w:pPr>
    </w:p>
    <w:p w14:paraId="21D8995A" w14:textId="77777777" w:rsidR="00D84B51" w:rsidRPr="007C6F24" w:rsidRDefault="00D84B51" w:rsidP="00704B48">
      <w:pPr>
        <w:tabs>
          <w:tab w:val="left" w:pos="540"/>
        </w:tabs>
        <w:spacing w:line="280" w:lineRule="exact"/>
        <w:contextualSpacing/>
        <w:jc w:val="both"/>
        <w:rPr>
          <w:b/>
          <w:bCs/>
          <w:noProof/>
          <w:sz w:val="22"/>
          <w:szCs w:val="22"/>
        </w:rPr>
      </w:pPr>
      <w:r w:rsidRPr="007C6F24">
        <w:rPr>
          <w:b/>
          <w:bCs/>
          <w:sz w:val="22"/>
          <w:szCs w:val="22"/>
        </w:rPr>
        <w:t xml:space="preserve">6.1.1. </w:t>
      </w:r>
      <w:r w:rsidRPr="007C6F24">
        <w:rPr>
          <w:b/>
          <w:bCs/>
          <w:noProof/>
          <w:sz w:val="22"/>
          <w:szCs w:val="22"/>
        </w:rPr>
        <w:t xml:space="preserve"> Kemiskinan</w:t>
      </w:r>
    </w:p>
    <w:p w14:paraId="0D7FD848" w14:textId="4F26900C" w:rsidR="00D84B51" w:rsidRPr="00D84B51" w:rsidRDefault="00D84B51" w:rsidP="00704B48">
      <w:pPr>
        <w:tabs>
          <w:tab w:val="left" w:pos="540"/>
        </w:tabs>
        <w:spacing w:line="280" w:lineRule="exact"/>
        <w:ind w:firstLine="720"/>
        <w:contextualSpacing/>
        <w:jc w:val="both"/>
        <w:rPr>
          <w:sz w:val="22"/>
          <w:szCs w:val="22"/>
        </w:rPr>
      </w:pPr>
      <w:bookmarkStart w:id="8" w:name="_Hlk111497156"/>
      <w:proofErr w:type="spellStart"/>
      <w:r w:rsidRPr="00D84B51">
        <w:rPr>
          <w:sz w:val="22"/>
          <w:szCs w:val="22"/>
        </w:rPr>
        <w:t>Masalah</w:t>
      </w:r>
      <w:proofErr w:type="spellEnd"/>
      <w:r w:rsidRPr="00D84B51">
        <w:rPr>
          <w:sz w:val="22"/>
          <w:szCs w:val="22"/>
        </w:rPr>
        <w:t xml:space="preserve"> </w:t>
      </w:r>
      <w:proofErr w:type="spellStart"/>
      <w:r w:rsidRPr="00D84B51">
        <w:rPr>
          <w:sz w:val="22"/>
          <w:szCs w:val="22"/>
        </w:rPr>
        <w:t>kemiskinan</w:t>
      </w:r>
      <w:proofErr w:type="spellEnd"/>
      <w:r w:rsidRPr="00D84B51">
        <w:rPr>
          <w:sz w:val="22"/>
          <w:szCs w:val="22"/>
        </w:rPr>
        <w:t xml:space="preserve"> </w:t>
      </w:r>
      <w:proofErr w:type="spellStart"/>
      <w:r w:rsidRPr="00D84B51">
        <w:rPr>
          <w:sz w:val="22"/>
          <w:szCs w:val="22"/>
        </w:rPr>
        <w:t>merupakan</w:t>
      </w:r>
      <w:proofErr w:type="spellEnd"/>
      <w:r w:rsidRPr="00D84B51">
        <w:rPr>
          <w:sz w:val="22"/>
          <w:szCs w:val="22"/>
        </w:rPr>
        <w:t xml:space="preserve"> salah </w:t>
      </w:r>
      <w:proofErr w:type="spellStart"/>
      <w:r w:rsidRPr="00D84B51">
        <w:rPr>
          <w:sz w:val="22"/>
          <w:szCs w:val="22"/>
        </w:rPr>
        <w:t>satu</w:t>
      </w:r>
      <w:proofErr w:type="spellEnd"/>
      <w:r w:rsidRPr="00D84B51">
        <w:rPr>
          <w:sz w:val="22"/>
          <w:szCs w:val="22"/>
        </w:rPr>
        <w:t xml:space="preserve"> </w:t>
      </w:r>
      <w:proofErr w:type="spellStart"/>
      <w:r w:rsidRPr="00D84B51">
        <w:rPr>
          <w:sz w:val="22"/>
          <w:szCs w:val="22"/>
        </w:rPr>
        <w:t>persoalan</w:t>
      </w:r>
      <w:proofErr w:type="spellEnd"/>
      <w:r w:rsidRPr="00D84B51">
        <w:rPr>
          <w:sz w:val="22"/>
          <w:szCs w:val="22"/>
        </w:rPr>
        <w:t xml:space="preserve"> </w:t>
      </w:r>
      <w:proofErr w:type="spellStart"/>
      <w:r w:rsidRPr="00D84B51">
        <w:rPr>
          <w:sz w:val="22"/>
          <w:szCs w:val="22"/>
        </w:rPr>
        <w:t>mendasar</w:t>
      </w:r>
      <w:proofErr w:type="spellEnd"/>
      <w:r w:rsidRPr="00D84B51">
        <w:rPr>
          <w:sz w:val="22"/>
          <w:szCs w:val="22"/>
        </w:rPr>
        <w:t xml:space="preserve"> yang </w:t>
      </w:r>
      <w:proofErr w:type="spellStart"/>
      <w:r w:rsidRPr="00D84B51">
        <w:rPr>
          <w:sz w:val="22"/>
          <w:szCs w:val="22"/>
        </w:rPr>
        <w:t>menjadi</w:t>
      </w:r>
      <w:proofErr w:type="spellEnd"/>
      <w:r w:rsidRPr="00D84B51">
        <w:rPr>
          <w:sz w:val="22"/>
          <w:szCs w:val="22"/>
        </w:rPr>
        <w:t xml:space="preserve"> </w:t>
      </w:r>
      <w:proofErr w:type="spellStart"/>
      <w:r w:rsidRPr="00D84B51">
        <w:rPr>
          <w:sz w:val="22"/>
          <w:szCs w:val="22"/>
        </w:rPr>
        <w:t>pusat</w:t>
      </w:r>
      <w:proofErr w:type="spellEnd"/>
      <w:r w:rsidRPr="00D84B51">
        <w:rPr>
          <w:sz w:val="22"/>
          <w:szCs w:val="22"/>
        </w:rPr>
        <w:t xml:space="preserve"> </w:t>
      </w:r>
      <w:proofErr w:type="spellStart"/>
      <w:r w:rsidRPr="00D84B51">
        <w:rPr>
          <w:sz w:val="22"/>
          <w:szCs w:val="22"/>
        </w:rPr>
        <w:t>perhatian</w:t>
      </w:r>
      <w:proofErr w:type="spellEnd"/>
      <w:r w:rsidRPr="00D84B51">
        <w:rPr>
          <w:sz w:val="22"/>
          <w:szCs w:val="22"/>
        </w:rPr>
        <w:t xml:space="preserve"> </w:t>
      </w:r>
      <w:proofErr w:type="spellStart"/>
      <w:r w:rsidRPr="00D84B51">
        <w:rPr>
          <w:sz w:val="22"/>
          <w:szCs w:val="22"/>
        </w:rPr>
        <w:t>pemerintah</w:t>
      </w:r>
      <w:proofErr w:type="spellEnd"/>
      <w:r w:rsidRPr="00D84B51">
        <w:rPr>
          <w:sz w:val="22"/>
          <w:szCs w:val="22"/>
        </w:rPr>
        <w:t xml:space="preserve"> di </w:t>
      </w:r>
      <w:proofErr w:type="spellStart"/>
      <w:r w:rsidRPr="00D84B51">
        <w:rPr>
          <w:sz w:val="22"/>
          <w:szCs w:val="22"/>
        </w:rPr>
        <w:t>daerah</w:t>
      </w:r>
      <w:proofErr w:type="spellEnd"/>
      <w:r w:rsidR="00AA35A7">
        <w:rPr>
          <w:sz w:val="22"/>
          <w:szCs w:val="22"/>
        </w:rPr>
        <w:t>.</w:t>
      </w:r>
      <w:r w:rsidRPr="00D84B51">
        <w:rPr>
          <w:sz w:val="22"/>
          <w:szCs w:val="22"/>
        </w:rPr>
        <w:t xml:space="preserve"> Salah </w:t>
      </w:r>
      <w:proofErr w:type="spellStart"/>
      <w:r w:rsidRPr="00D84B51">
        <w:rPr>
          <w:sz w:val="22"/>
          <w:szCs w:val="22"/>
        </w:rPr>
        <w:t>satu</w:t>
      </w:r>
      <w:proofErr w:type="spellEnd"/>
      <w:r w:rsidRPr="00D84B51">
        <w:rPr>
          <w:sz w:val="22"/>
          <w:szCs w:val="22"/>
        </w:rPr>
        <w:t xml:space="preserve"> </w:t>
      </w:r>
      <w:proofErr w:type="spellStart"/>
      <w:r w:rsidRPr="00D84B51">
        <w:rPr>
          <w:sz w:val="22"/>
          <w:szCs w:val="22"/>
        </w:rPr>
        <w:t>aspek</w:t>
      </w:r>
      <w:proofErr w:type="spellEnd"/>
      <w:r w:rsidRPr="00D84B51">
        <w:rPr>
          <w:sz w:val="22"/>
          <w:szCs w:val="22"/>
        </w:rPr>
        <w:t xml:space="preserve"> </w:t>
      </w:r>
      <w:proofErr w:type="spellStart"/>
      <w:r w:rsidRPr="00D84B51">
        <w:rPr>
          <w:sz w:val="22"/>
          <w:szCs w:val="22"/>
        </w:rPr>
        <w:t>penting</w:t>
      </w:r>
      <w:proofErr w:type="spellEnd"/>
      <w:r w:rsidRPr="00D84B51">
        <w:rPr>
          <w:sz w:val="22"/>
          <w:szCs w:val="22"/>
        </w:rPr>
        <w:t xml:space="preserve"> </w:t>
      </w:r>
      <w:proofErr w:type="spellStart"/>
      <w:r w:rsidRPr="00D84B51">
        <w:rPr>
          <w:sz w:val="22"/>
          <w:szCs w:val="22"/>
        </w:rPr>
        <w:t>untuk</w:t>
      </w:r>
      <w:proofErr w:type="spellEnd"/>
      <w:r w:rsidRPr="00D84B51">
        <w:rPr>
          <w:sz w:val="22"/>
          <w:szCs w:val="22"/>
        </w:rPr>
        <w:t xml:space="preserve"> </w:t>
      </w:r>
      <w:proofErr w:type="spellStart"/>
      <w:r w:rsidRPr="00D84B51">
        <w:rPr>
          <w:sz w:val="22"/>
          <w:szCs w:val="22"/>
        </w:rPr>
        <w:t>mendukung</w:t>
      </w:r>
      <w:proofErr w:type="spellEnd"/>
      <w:r w:rsidRPr="00D84B51">
        <w:rPr>
          <w:sz w:val="22"/>
          <w:szCs w:val="22"/>
        </w:rPr>
        <w:t xml:space="preserve"> Strategi </w:t>
      </w:r>
      <w:proofErr w:type="spellStart"/>
      <w:r w:rsidRPr="00D84B51">
        <w:rPr>
          <w:sz w:val="22"/>
          <w:szCs w:val="22"/>
        </w:rPr>
        <w:t>Penanggulangan</w:t>
      </w:r>
      <w:proofErr w:type="spellEnd"/>
      <w:r w:rsidRPr="00D84B51">
        <w:rPr>
          <w:sz w:val="22"/>
          <w:szCs w:val="22"/>
        </w:rPr>
        <w:t xml:space="preserve"> </w:t>
      </w:r>
      <w:proofErr w:type="spellStart"/>
      <w:r w:rsidRPr="00D84B51">
        <w:rPr>
          <w:sz w:val="22"/>
          <w:szCs w:val="22"/>
        </w:rPr>
        <w:t>Kemiskinan</w:t>
      </w:r>
      <w:proofErr w:type="spellEnd"/>
      <w:r w:rsidRPr="00D84B51">
        <w:rPr>
          <w:sz w:val="22"/>
          <w:szCs w:val="22"/>
        </w:rPr>
        <w:t xml:space="preserve"> </w:t>
      </w:r>
      <w:proofErr w:type="spellStart"/>
      <w:r w:rsidRPr="00D84B51">
        <w:rPr>
          <w:sz w:val="22"/>
          <w:szCs w:val="22"/>
        </w:rPr>
        <w:t>adalah</w:t>
      </w:r>
      <w:proofErr w:type="spellEnd"/>
      <w:r w:rsidRPr="00D84B51">
        <w:rPr>
          <w:sz w:val="22"/>
          <w:szCs w:val="22"/>
        </w:rPr>
        <w:t xml:space="preserve"> </w:t>
      </w:r>
      <w:proofErr w:type="spellStart"/>
      <w:r w:rsidRPr="00D84B51">
        <w:rPr>
          <w:sz w:val="22"/>
          <w:szCs w:val="22"/>
        </w:rPr>
        <w:t>tersedianya</w:t>
      </w:r>
      <w:proofErr w:type="spellEnd"/>
      <w:r w:rsidRPr="00D84B51">
        <w:rPr>
          <w:sz w:val="22"/>
          <w:szCs w:val="22"/>
        </w:rPr>
        <w:t xml:space="preserve"> data </w:t>
      </w:r>
      <w:proofErr w:type="spellStart"/>
      <w:r w:rsidRPr="00D84B51">
        <w:rPr>
          <w:sz w:val="22"/>
          <w:szCs w:val="22"/>
        </w:rPr>
        <w:t>kemiskinan</w:t>
      </w:r>
      <w:proofErr w:type="spellEnd"/>
      <w:r w:rsidRPr="00D84B51">
        <w:rPr>
          <w:sz w:val="22"/>
          <w:szCs w:val="22"/>
        </w:rPr>
        <w:t xml:space="preserve"> yang </w:t>
      </w:r>
      <w:proofErr w:type="spellStart"/>
      <w:r w:rsidRPr="00D84B51">
        <w:rPr>
          <w:sz w:val="22"/>
          <w:szCs w:val="22"/>
        </w:rPr>
        <w:t>akurat</w:t>
      </w:r>
      <w:proofErr w:type="spellEnd"/>
      <w:r w:rsidRPr="00D84B51">
        <w:rPr>
          <w:sz w:val="22"/>
          <w:szCs w:val="22"/>
        </w:rPr>
        <w:t xml:space="preserve"> dan </w:t>
      </w:r>
      <w:proofErr w:type="spellStart"/>
      <w:r w:rsidRPr="00D84B51">
        <w:rPr>
          <w:sz w:val="22"/>
          <w:szCs w:val="22"/>
        </w:rPr>
        <w:t>tepat</w:t>
      </w:r>
      <w:proofErr w:type="spellEnd"/>
      <w:r w:rsidRPr="00D84B51">
        <w:rPr>
          <w:sz w:val="22"/>
          <w:szCs w:val="22"/>
        </w:rPr>
        <w:t xml:space="preserve"> </w:t>
      </w:r>
      <w:proofErr w:type="spellStart"/>
      <w:r w:rsidRPr="00D84B51">
        <w:rPr>
          <w:sz w:val="22"/>
          <w:szCs w:val="22"/>
        </w:rPr>
        <w:t>waktu</w:t>
      </w:r>
      <w:proofErr w:type="spellEnd"/>
      <w:r w:rsidR="00AA35A7">
        <w:rPr>
          <w:sz w:val="22"/>
          <w:szCs w:val="22"/>
        </w:rPr>
        <w:t>.</w:t>
      </w:r>
      <w:r w:rsidRPr="00D84B51">
        <w:rPr>
          <w:sz w:val="22"/>
          <w:szCs w:val="22"/>
        </w:rPr>
        <w:t xml:space="preserve"> </w:t>
      </w:r>
      <w:proofErr w:type="spellStart"/>
      <w:r w:rsidRPr="00D84B51">
        <w:rPr>
          <w:sz w:val="22"/>
          <w:szCs w:val="22"/>
        </w:rPr>
        <w:t>Pengukuran</w:t>
      </w:r>
      <w:proofErr w:type="spellEnd"/>
      <w:r w:rsidRPr="00D84B51">
        <w:rPr>
          <w:sz w:val="22"/>
          <w:szCs w:val="22"/>
        </w:rPr>
        <w:t xml:space="preserve"> </w:t>
      </w:r>
      <w:proofErr w:type="spellStart"/>
      <w:r w:rsidRPr="00D84B51">
        <w:rPr>
          <w:sz w:val="22"/>
          <w:szCs w:val="22"/>
        </w:rPr>
        <w:t>kemiskinan</w:t>
      </w:r>
      <w:proofErr w:type="spellEnd"/>
      <w:r w:rsidRPr="00D84B51">
        <w:rPr>
          <w:sz w:val="22"/>
          <w:szCs w:val="22"/>
        </w:rPr>
        <w:t xml:space="preserve"> yang </w:t>
      </w:r>
      <w:proofErr w:type="spellStart"/>
      <w:r w:rsidRPr="00D84B51">
        <w:rPr>
          <w:sz w:val="22"/>
          <w:szCs w:val="22"/>
        </w:rPr>
        <w:t>dapat</w:t>
      </w:r>
      <w:proofErr w:type="spellEnd"/>
      <w:r w:rsidRPr="00D84B51">
        <w:rPr>
          <w:sz w:val="22"/>
          <w:szCs w:val="22"/>
        </w:rPr>
        <w:t xml:space="preserve"> </w:t>
      </w:r>
      <w:proofErr w:type="spellStart"/>
      <w:r w:rsidRPr="00D84B51">
        <w:rPr>
          <w:sz w:val="22"/>
          <w:szCs w:val="22"/>
        </w:rPr>
        <w:t>dipercaya</w:t>
      </w:r>
      <w:proofErr w:type="spellEnd"/>
      <w:r w:rsidRPr="00D84B51">
        <w:rPr>
          <w:sz w:val="22"/>
          <w:szCs w:val="22"/>
        </w:rPr>
        <w:t xml:space="preserve"> </w:t>
      </w:r>
      <w:proofErr w:type="spellStart"/>
      <w:r w:rsidRPr="00D84B51">
        <w:rPr>
          <w:sz w:val="22"/>
          <w:szCs w:val="22"/>
        </w:rPr>
        <w:t>dapat</w:t>
      </w:r>
      <w:proofErr w:type="spellEnd"/>
      <w:r w:rsidRPr="00D84B51">
        <w:rPr>
          <w:sz w:val="22"/>
          <w:szCs w:val="22"/>
        </w:rPr>
        <w:t xml:space="preserve"> </w:t>
      </w:r>
      <w:proofErr w:type="spellStart"/>
      <w:r w:rsidRPr="00D84B51">
        <w:rPr>
          <w:sz w:val="22"/>
          <w:szCs w:val="22"/>
        </w:rPr>
        <w:t>menjadi</w:t>
      </w:r>
      <w:proofErr w:type="spellEnd"/>
      <w:r w:rsidRPr="00D84B51">
        <w:rPr>
          <w:sz w:val="22"/>
          <w:szCs w:val="22"/>
        </w:rPr>
        <w:t xml:space="preserve"> </w:t>
      </w:r>
      <w:proofErr w:type="spellStart"/>
      <w:r w:rsidRPr="00D84B51">
        <w:rPr>
          <w:sz w:val="22"/>
          <w:szCs w:val="22"/>
        </w:rPr>
        <w:t>instrumen</w:t>
      </w:r>
      <w:proofErr w:type="spellEnd"/>
      <w:r w:rsidRPr="00D84B51">
        <w:rPr>
          <w:sz w:val="22"/>
          <w:szCs w:val="22"/>
        </w:rPr>
        <w:t xml:space="preserve"> </w:t>
      </w:r>
      <w:proofErr w:type="spellStart"/>
      <w:r w:rsidRPr="00D84B51">
        <w:rPr>
          <w:sz w:val="22"/>
          <w:szCs w:val="22"/>
        </w:rPr>
        <w:t>tangguh</w:t>
      </w:r>
      <w:proofErr w:type="spellEnd"/>
      <w:r w:rsidRPr="00D84B51">
        <w:rPr>
          <w:sz w:val="22"/>
          <w:szCs w:val="22"/>
        </w:rPr>
        <w:t xml:space="preserve"> </w:t>
      </w:r>
      <w:proofErr w:type="spellStart"/>
      <w:r w:rsidRPr="00D84B51">
        <w:rPr>
          <w:sz w:val="22"/>
          <w:szCs w:val="22"/>
        </w:rPr>
        <w:t>bagi</w:t>
      </w:r>
      <w:proofErr w:type="spellEnd"/>
      <w:r w:rsidRPr="00D84B51">
        <w:rPr>
          <w:sz w:val="22"/>
          <w:szCs w:val="22"/>
        </w:rPr>
        <w:t xml:space="preserve"> </w:t>
      </w:r>
      <w:proofErr w:type="spellStart"/>
      <w:r w:rsidRPr="00D84B51">
        <w:rPr>
          <w:sz w:val="22"/>
          <w:szCs w:val="22"/>
        </w:rPr>
        <w:t>pengambil</w:t>
      </w:r>
      <w:proofErr w:type="spellEnd"/>
      <w:r w:rsidRPr="00D84B51">
        <w:rPr>
          <w:sz w:val="22"/>
          <w:szCs w:val="22"/>
        </w:rPr>
        <w:t xml:space="preserve"> </w:t>
      </w:r>
      <w:proofErr w:type="spellStart"/>
      <w:r w:rsidRPr="00D84B51">
        <w:rPr>
          <w:sz w:val="22"/>
          <w:szCs w:val="22"/>
        </w:rPr>
        <w:t>kebijakan</w:t>
      </w:r>
      <w:proofErr w:type="spellEnd"/>
      <w:r w:rsidRPr="00D84B51">
        <w:rPr>
          <w:sz w:val="22"/>
          <w:szCs w:val="22"/>
        </w:rPr>
        <w:t xml:space="preserve"> </w:t>
      </w:r>
      <w:proofErr w:type="spellStart"/>
      <w:r w:rsidRPr="00D84B51">
        <w:rPr>
          <w:sz w:val="22"/>
          <w:szCs w:val="22"/>
        </w:rPr>
        <w:t>dalam</w:t>
      </w:r>
      <w:proofErr w:type="spellEnd"/>
      <w:r w:rsidRPr="00D84B51">
        <w:rPr>
          <w:sz w:val="22"/>
          <w:szCs w:val="22"/>
        </w:rPr>
        <w:t xml:space="preserve"> </w:t>
      </w:r>
      <w:proofErr w:type="spellStart"/>
      <w:r w:rsidRPr="00D84B51">
        <w:rPr>
          <w:sz w:val="22"/>
          <w:szCs w:val="22"/>
        </w:rPr>
        <w:t>memfokuskan</w:t>
      </w:r>
      <w:proofErr w:type="spellEnd"/>
      <w:r w:rsidRPr="00D84B51">
        <w:rPr>
          <w:sz w:val="22"/>
          <w:szCs w:val="22"/>
        </w:rPr>
        <w:t xml:space="preserve"> </w:t>
      </w:r>
      <w:proofErr w:type="spellStart"/>
      <w:r w:rsidRPr="00D84B51">
        <w:rPr>
          <w:sz w:val="22"/>
          <w:szCs w:val="22"/>
        </w:rPr>
        <w:t>perhatian</w:t>
      </w:r>
      <w:proofErr w:type="spellEnd"/>
      <w:r w:rsidRPr="00D84B51">
        <w:rPr>
          <w:sz w:val="22"/>
          <w:szCs w:val="22"/>
        </w:rPr>
        <w:t xml:space="preserve"> pada </w:t>
      </w:r>
      <w:proofErr w:type="spellStart"/>
      <w:r w:rsidRPr="00D84B51">
        <w:rPr>
          <w:sz w:val="22"/>
          <w:szCs w:val="22"/>
        </w:rPr>
        <w:t>kondisi</w:t>
      </w:r>
      <w:proofErr w:type="spellEnd"/>
      <w:r w:rsidRPr="00D84B51">
        <w:rPr>
          <w:sz w:val="22"/>
          <w:szCs w:val="22"/>
        </w:rPr>
        <w:t xml:space="preserve"> </w:t>
      </w:r>
      <w:proofErr w:type="spellStart"/>
      <w:r w:rsidRPr="00D84B51">
        <w:rPr>
          <w:sz w:val="22"/>
          <w:szCs w:val="22"/>
        </w:rPr>
        <w:t>hidup</w:t>
      </w:r>
      <w:proofErr w:type="spellEnd"/>
      <w:r w:rsidRPr="00D84B51">
        <w:rPr>
          <w:sz w:val="22"/>
          <w:szCs w:val="22"/>
        </w:rPr>
        <w:t xml:space="preserve"> orang miskin</w:t>
      </w:r>
      <w:r w:rsidR="00AA35A7">
        <w:rPr>
          <w:sz w:val="22"/>
          <w:szCs w:val="22"/>
        </w:rPr>
        <w:t>.</w:t>
      </w:r>
      <w:r w:rsidRPr="00D84B51">
        <w:rPr>
          <w:sz w:val="22"/>
          <w:szCs w:val="22"/>
        </w:rPr>
        <w:t xml:space="preserve"> Data </w:t>
      </w:r>
      <w:proofErr w:type="spellStart"/>
      <w:r w:rsidRPr="00D84B51">
        <w:rPr>
          <w:sz w:val="22"/>
          <w:szCs w:val="22"/>
        </w:rPr>
        <w:t>kemiskinan</w:t>
      </w:r>
      <w:proofErr w:type="spellEnd"/>
      <w:r w:rsidRPr="00D84B51">
        <w:rPr>
          <w:sz w:val="22"/>
          <w:szCs w:val="22"/>
        </w:rPr>
        <w:t xml:space="preserve"> yang </w:t>
      </w:r>
      <w:proofErr w:type="spellStart"/>
      <w:r w:rsidRPr="00D84B51">
        <w:rPr>
          <w:sz w:val="22"/>
          <w:szCs w:val="22"/>
        </w:rPr>
        <w:t>baik</w:t>
      </w:r>
      <w:proofErr w:type="spellEnd"/>
      <w:r w:rsidRPr="00D84B51">
        <w:rPr>
          <w:sz w:val="22"/>
          <w:szCs w:val="22"/>
        </w:rPr>
        <w:t xml:space="preserve"> </w:t>
      </w:r>
      <w:proofErr w:type="spellStart"/>
      <w:r w:rsidRPr="00D84B51">
        <w:rPr>
          <w:sz w:val="22"/>
          <w:szCs w:val="22"/>
        </w:rPr>
        <w:t>dapat</w:t>
      </w:r>
      <w:proofErr w:type="spellEnd"/>
      <w:r w:rsidRPr="00D84B51">
        <w:rPr>
          <w:sz w:val="22"/>
          <w:szCs w:val="22"/>
        </w:rPr>
        <w:t xml:space="preserve"> </w:t>
      </w:r>
      <w:proofErr w:type="spellStart"/>
      <w:r w:rsidRPr="00D84B51">
        <w:rPr>
          <w:sz w:val="22"/>
          <w:szCs w:val="22"/>
        </w:rPr>
        <w:t>digunakan</w:t>
      </w:r>
      <w:proofErr w:type="spellEnd"/>
      <w:r w:rsidRPr="00D84B51">
        <w:rPr>
          <w:sz w:val="22"/>
          <w:szCs w:val="22"/>
        </w:rPr>
        <w:t xml:space="preserve"> </w:t>
      </w:r>
      <w:proofErr w:type="spellStart"/>
      <w:r w:rsidRPr="00D84B51">
        <w:rPr>
          <w:sz w:val="22"/>
          <w:szCs w:val="22"/>
        </w:rPr>
        <w:t>untuk</w:t>
      </w:r>
      <w:proofErr w:type="spellEnd"/>
      <w:r w:rsidRPr="00D84B51">
        <w:rPr>
          <w:sz w:val="22"/>
          <w:szCs w:val="22"/>
        </w:rPr>
        <w:t xml:space="preserve"> </w:t>
      </w:r>
      <w:proofErr w:type="spellStart"/>
      <w:r w:rsidRPr="00D84B51">
        <w:rPr>
          <w:sz w:val="22"/>
          <w:szCs w:val="22"/>
        </w:rPr>
        <w:t>mengevaluasi</w:t>
      </w:r>
      <w:proofErr w:type="spellEnd"/>
      <w:r w:rsidRPr="00D84B51">
        <w:rPr>
          <w:sz w:val="22"/>
          <w:szCs w:val="22"/>
        </w:rPr>
        <w:t xml:space="preserve"> </w:t>
      </w:r>
      <w:proofErr w:type="spellStart"/>
      <w:r w:rsidRPr="00D84B51">
        <w:rPr>
          <w:sz w:val="22"/>
          <w:szCs w:val="22"/>
        </w:rPr>
        <w:t>kebijakan</w:t>
      </w:r>
      <w:proofErr w:type="spellEnd"/>
      <w:r w:rsidRPr="00D84B51">
        <w:rPr>
          <w:sz w:val="22"/>
          <w:szCs w:val="22"/>
        </w:rPr>
        <w:t xml:space="preserve"> </w:t>
      </w:r>
      <w:proofErr w:type="spellStart"/>
      <w:r w:rsidRPr="00D84B51">
        <w:rPr>
          <w:sz w:val="22"/>
          <w:szCs w:val="22"/>
        </w:rPr>
        <w:t>pemerintah</w:t>
      </w:r>
      <w:proofErr w:type="spellEnd"/>
      <w:r w:rsidRPr="00D84B51">
        <w:rPr>
          <w:sz w:val="22"/>
          <w:szCs w:val="22"/>
        </w:rPr>
        <w:t xml:space="preserve"> </w:t>
      </w:r>
      <w:proofErr w:type="spellStart"/>
      <w:r w:rsidRPr="00D84B51">
        <w:rPr>
          <w:sz w:val="22"/>
          <w:szCs w:val="22"/>
        </w:rPr>
        <w:t>terhadap</w:t>
      </w:r>
      <w:proofErr w:type="spellEnd"/>
      <w:r w:rsidRPr="00D84B51">
        <w:rPr>
          <w:sz w:val="22"/>
          <w:szCs w:val="22"/>
        </w:rPr>
        <w:t xml:space="preserve"> </w:t>
      </w:r>
      <w:proofErr w:type="spellStart"/>
      <w:r w:rsidRPr="00D84B51">
        <w:rPr>
          <w:sz w:val="22"/>
          <w:szCs w:val="22"/>
        </w:rPr>
        <w:t>kemiskinan</w:t>
      </w:r>
      <w:proofErr w:type="spellEnd"/>
      <w:r w:rsidRPr="00D84B51">
        <w:rPr>
          <w:sz w:val="22"/>
          <w:szCs w:val="22"/>
        </w:rPr>
        <w:t xml:space="preserve">, </w:t>
      </w:r>
      <w:proofErr w:type="spellStart"/>
      <w:r w:rsidRPr="00D84B51">
        <w:rPr>
          <w:sz w:val="22"/>
          <w:szCs w:val="22"/>
        </w:rPr>
        <w:t>membandingkan</w:t>
      </w:r>
      <w:proofErr w:type="spellEnd"/>
      <w:r w:rsidRPr="00D84B51">
        <w:rPr>
          <w:sz w:val="22"/>
          <w:szCs w:val="22"/>
        </w:rPr>
        <w:t xml:space="preserve"> </w:t>
      </w:r>
      <w:proofErr w:type="spellStart"/>
      <w:r w:rsidRPr="00D84B51">
        <w:rPr>
          <w:sz w:val="22"/>
          <w:szCs w:val="22"/>
        </w:rPr>
        <w:t>kemiskinan</w:t>
      </w:r>
      <w:proofErr w:type="spellEnd"/>
      <w:r w:rsidRPr="00D84B51">
        <w:rPr>
          <w:sz w:val="22"/>
          <w:szCs w:val="22"/>
        </w:rPr>
        <w:t xml:space="preserve"> </w:t>
      </w:r>
      <w:proofErr w:type="spellStart"/>
      <w:r w:rsidRPr="00D84B51">
        <w:rPr>
          <w:sz w:val="22"/>
          <w:szCs w:val="22"/>
        </w:rPr>
        <w:t>antar</w:t>
      </w:r>
      <w:proofErr w:type="spellEnd"/>
      <w:r w:rsidRPr="00D84B51">
        <w:rPr>
          <w:sz w:val="22"/>
          <w:szCs w:val="22"/>
        </w:rPr>
        <w:t xml:space="preserve"> </w:t>
      </w:r>
      <w:proofErr w:type="spellStart"/>
      <w:r w:rsidRPr="00D84B51">
        <w:rPr>
          <w:sz w:val="22"/>
          <w:szCs w:val="22"/>
        </w:rPr>
        <w:t>waktu</w:t>
      </w:r>
      <w:proofErr w:type="spellEnd"/>
      <w:r w:rsidRPr="00D84B51">
        <w:rPr>
          <w:sz w:val="22"/>
          <w:szCs w:val="22"/>
        </w:rPr>
        <w:t xml:space="preserve"> dan </w:t>
      </w:r>
      <w:proofErr w:type="spellStart"/>
      <w:r w:rsidRPr="00D84B51">
        <w:rPr>
          <w:sz w:val="22"/>
          <w:szCs w:val="22"/>
        </w:rPr>
        <w:t>daerah</w:t>
      </w:r>
      <w:proofErr w:type="spellEnd"/>
      <w:r w:rsidRPr="00D84B51">
        <w:rPr>
          <w:sz w:val="22"/>
          <w:szCs w:val="22"/>
        </w:rPr>
        <w:t xml:space="preserve">, </w:t>
      </w:r>
      <w:proofErr w:type="spellStart"/>
      <w:r w:rsidRPr="00D84B51">
        <w:rPr>
          <w:sz w:val="22"/>
          <w:szCs w:val="22"/>
        </w:rPr>
        <w:t>serta</w:t>
      </w:r>
      <w:proofErr w:type="spellEnd"/>
      <w:r w:rsidRPr="00D84B51">
        <w:rPr>
          <w:sz w:val="22"/>
          <w:szCs w:val="22"/>
        </w:rPr>
        <w:t xml:space="preserve"> </w:t>
      </w:r>
      <w:proofErr w:type="spellStart"/>
      <w:r w:rsidRPr="00D84B51">
        <w:rPr>
          <w:sz w:val="22"/>
          <w:szCs w:val="22"/>
        </w:rPr>
        <w:t>menentukan</w:t>
      </w:r>
      <w:proofErr w:type="spellEnd"/>
      <w:r w:rsidRPr="00D84B51">
        <w:rPr>
          <w:sz w:val="22"/>
          <w:szCs w:val="22"/>
        </w:rPr>
        <w:t xml:space="preserve"> target </w:t>
      </w:r>
      <w:proofErr w:type="spellStart"/>
      <w:r w:rsidRPr="00D84B51">
        <w:rPr>
          <w:sz w:val="22"/>
          <w:szCs w:val="22"/>
        </w:rPr>
        <w:t>penduduk</w:t>
      </w:r>
      <w:proofErr w:type="spellEnd"/>
      <w:r w:rsidRPr="00D84B51">
        <w:rPr>
          <w:sz w:val="22"/>
          <w:szCs w:val="22"/>
        </w:rPr>
        <w:t xml:space="preserve"> miskin </w:t>
      </w:r>
      <w:proofErr w:type="spellStart"/>
      <w:r w:rsidRPr="00D84B51">
        <w:rPr>
          <w:sz w:val="22"/>
          <w:szCs w:val="22"/>
        </w:rPr>
        <w:t>dengan</w:t>
      </w:r>
      <w:proofErr w:type="spellEnd"/>
      <w:r w:rsidRPr="00D84B51">
        <w:rPr>
          <w:sz w:val="22"/>
          <w:szCs w:val="22"/>
        </w:rPr>
        <w:t xml:space="preserve"> </w:t>
      </w:r>
      <w:proofErr w:type="spellStart"/>
      <w:r w:rsidRPr="00D84B51">
        <w:rPr>
          <w:sz w:val="22"/>
          <w:szCs w:val="22"/>
        </w:rPr>
        <w:t>tujuan</w:t>
      </w:r>
      <w:proofErr w:type="spellEnd"/>
      <w:r w:rsidRPr="00D84B51">
        <w:rPr>
          <w:sz w:val="22"/>
          <w:szCs w:val="22"/>
        </w:rPr>
        <w:t xml:space="preserve"> </w:t>
      </w:r>
      <w:proofErr w:type="spellStart"/>
      <w:r w:rsidRPr="00D84B51">
        <w:rPr>
          <w:sz w:val="22"/>
          <w:szCs w:val="22"/>
        </w:rPr>
        <w:t>untuk</w:t>
      </w:r>
      <w:proofErr w:type="spellEnd"/>
      <w:r w:rsidRPr="00D84B51">
        <w:rPr>
          <w:sz w:val="22"/>
          <w:szCs w:val="22"/>
        </w:rPr>
        <w:t xml:space="preserve"> </w:t>
      </w:r>
      <w:proofErr w:type="spellStart"/>
      <w:r w:rsidRPr="00D84B51">
        <w:rPr>
          <w:sz w:val="22"/>
          <w:szCs w:val="22"/>
        </w:rPr>
        <w:t>memperbaiki</w:t>
      </w:r>
      <w:proofErr w:type="spellEnd"/>
      <w:r w:rsidRPr="00D84B51">
        <w:rPr>
          <w:sz w:val="22"/>
          <w:szCs w:val="22"/>
        </w:rPr>
        <w:t xml:space="preserve"> </w:t>
      </w:r>
      <w:proofErr w:type="spellStart"/>
      <w:r w:rsidRPr="00D84B51">
        <w:rPr>
          <w:sz w:val="22"/>
          <w:szCs w:val="22"/>
        </w:rPr>
        <w:t>kondisi</w:t>
      </w:r>
      <w:proofErr w:type="spellEnd"/>
      <w:r w:rsidRPr="00D84B51">
        <w:rPr>
          <w:sz w:val="22"/>
          <w:szCs w:val="22"/>
        </w:rPr>
        <w:t xml:space="preserve"> </w:t>
      </w:r>
      <w:proofErr w:type="spellStart"/>
      <w:r w:rsidRPr="00D84B51">
        <w:rPr>
          <w:sz w:val="22"/>
          <w:szCs w:val="22"/>
        </w:rPr>
        <w:t>mereka</w:t>
      </w:r>
      <w:proofErr w:type="spellEnd"/>
      <w:r w:rsidR="00AA35A7">
        <w:rPr>
          <w:sz w:val="22"/>
          <w:szCs w:val="22"/>
        </w:rPr>
        <w:t>.</w:t>
      </w:r>
    </w:p>
    <w:p w14:paraId="7C98F9AD" w14:textId="3202B070" w:rsidR="00D84B51" w:rsidRDefault="00D84B51" w:rsidP="00704B48">
      <w:pPr>
        <w:tabs>
          <w:tab w:val="left" w:pos="540"/>
        </w:tabs>
        <w:spacing w:line="280" w:lineRule="exact"/>
        <w:ind w:firstLine="720"/>
        <w:contextualSpacing/>
        <w:jc w:val="both"/>
        <w:rPr>
          <w:sz w:val="22"/>
          <w:szCs w:val="22"/>
        </w:rPr>
      </w:pPr>
      <w:r w:rsidRPr="00D84B51">
        <w:rPr>
          <w:sz w:val="22"/>
          <w:szCs w:val="22"/>
        </w:rPr>
        <w:t xml:space="preserve">Angka </w:t>
      </w:r>
      <w:proofErr w:type="spellStart"/>
      <w:r w:rsidRPr="00D84B51">
        <w:rPr>
          <w:sz w:val="22"/>
          <w:szCs w:val="22"/>
        </w:rPr>
        <w:t>kemiskinan</w:t>
      </w:r>
      <w:proofErr w:type="spellEnd"/>
      <w:r w:rsidRPr="00D84B51">
        <w:rPr>
          <w:sz w:val="22"/>
          <w:szCs w:val="22"/>
        </w:rPr>
        <w:t xml:space="preserve"> di </w:t>
      </w:r>
      <w:proofErr w:type="spellStart"/>
      <w:r w:rsidRPr="00D84B51">
        <w:rPr>
          <w:sz w:val="22"/>
          <w:szCs w:val="22"/>
        </w:rPr>
        <w:t>Kabupaten</w:t>
      </w:r>
      <w:proofErr w:type="spellEnd"/>
      <w:r w:rsidRPr="00D84B51">
        <w:rPr>
          <w:sz w:val="22"/>
          <w:szCs w:val="22"/>
        </w:rPr>
        <w:t xml:space="preserve"> Halmahera Utara </w:t>
      </w:r>
      <w:proofErr w:type="spellStart"/>
      <w:r w:rsidRPr="00D84B51">
        <w:rPr>
          <w:sz w:val="22"/>
          <w:szCs w:val="22"/>
        </w:rPr>
        <w:t>tahun</w:t>
      </w:r>
      <w:proofErr w:type="spellEnd"/>
      <w:r w:rsidRPr="00D84B51">
        <w:rPr>
          <w:sz w:val="22"/>
          <w:szCs w:val="22"/>
        </w:rPr>
        <w:t xml:space="preserve"> 202</w:t>
      </w:r>
      <w:r w:rsidR="007C4807">
        <w:rPr>
          <w:sz w:val="22"/>
          <w:szCs w:val="22"/>
        </w:rPr>
        <w:t>5</w:t>
      </w:r>
      <w:r w:rsidRPr="00D84B51">
        <w:rPr>
          <w:sz w:val="22"/>
          <w:szCs w:val="22"/>
        </w:rPr>
        <w:t xml:space="preserve"> </w:t>
      </w:r>
      <w:r w:rsidR="006A2E89">
        <w:rPr>
          <w:sz w:val="22"/>
          <w:szCs w:val="22"/>
        </w:rPr>
        <w:t>naik</w:t>
      </w:r>
      <w:r w:rsidRPr="00D84B51">
        <w:rPr>
          <w:sz w:val="22"/>
          <w:szCs w:val="22"/>
        </w:rPr>
        <w:t xml:space="preserve"> </w:t>
      </w:r>
      <w:proofErr w:type="spellStart"/>
      <w:r w:rsidRPr="00D84B51">
        <w:rPr>
          <w:sz w:val="22"/>
          <w:szCs w:val="22"/>
        </w:rPr>
        <w:t>menjadi</w:t>
      </w:r>
      <w:proofErr w:type="spellEnd"/>
      <w:r w:rsidRPr="00D84B51">
        <w:rPr>
          <w:sz w:val="22"/>
          <w:szCs w:val="22"/>
        </w:rPr>
        <w:t xml:space="preserve"> 4,</w:t>
      </w:r>
      <w:r w:rsidR="006A2E89">
        <w:rPr>
          <w:sz w:val="22"/>
          <w:szCs w:val="22"/>
        </w:rPr>
        <w:t>62</w:t>
      </w:r>
      <w:r w:rsidRPr="00D84B51">
        <w:rPr>
          <w:sz w:val="22"/>
          <w:szCs w:val="22"/>
        </w:rPr>
        <w:t xml:space="preserve"> </w:t>
      </w:r>
      <w:proofErr w:type="spellStart"/>
      <w:r w:rsidRPr="00D84B51">
        <w:rPr>
          <w:sz w:val="22"/>
          <w:szCs w:val="22"/>
        </w:rPr>
        <w:t>persen</w:t>
      </w:r>
      <w:proofErr w:type="spellEnd"/>
      <w:r w:rsidR="006A2E89">
        <w:rPr>
          <w:sz w:val="22"/>
          <w:szCs w:val="22"/>
        </w:rPr>
        <w:t xml:space="preserve"> </w:t>
      </w:r>
      <w:r w:rsidR="006A2E89" w:rsidRPr="00D84B51">
        <w:rPr>
          <w:sz w:val="22"/>
          <w:szCs w:val="22"/>
        </w:rPr>
        <w:t>(9</w:t>
      </w:r>
      <w:r w:rsidR="006A2E89">
        <w:rPr>
          <w:sz w:val="22"/>
          <w:szCs w:val="22"/>
        </w:rPr>
        <w:t>.</w:t>
      </w:r>
      <w:r w:rsidR="006A2E89" w:rsidRPr="00D84B51">
        <w:rPr>
          <w:sz w:val="22"/>
          <w:szCs w:val="22"/>
        </w:rPr>
        <w:t xml:space="preserve">750 </w:t>
      </w:r>
      <w:proofErr w:type="spellStart"/>
      <w:r w:rsidR="006A2E89" w:rsidRPr="00D84B51">
        <w:rPr>
          <w:sz w:val="22"/>
          <w:szCs w:val="22"/>
        </w:rPr>
        <w:t>jiwa</w:t>
      </w:r>
      <w:proofErr w:type="spellEnd"/>
      <w:r w:rsidR="006A2E89" w:rsidRPr="00D84B51">
        <w:rPr>
          <w:sz w:val="22"/>
          <w:szCs w:val="22"/>
        </w:rPr>
        <w:t>)</w:t>
      </w:r>
      <w:r w:rsidRPr="00D84B51">
        <w:rPr>
          <w:sz w:val="22"/>
          <w:szCs w:val="22"/>
        </w:rPr>
        <w:t xml:space="preserve"> </w:t>
      </w:r>
      <w:proofErr w:type="spellStart"/>
      <w:r w:rsidRPr="00D84B51">
        <w:rPr>
          <w:sz w:val="22"/>
          <w:szCs w:val="22"/>
        </w:rPr>
        <w:t>dari</w:t>
      </w:r>
      <w:proofErr w:type="spellEnd"/>
      <w:r w:rsidRPr="00D84B51">
        <w:rPr>
          <w:sz w:val="22"/>
          <w:szCs w:val="22"/>
        </w:rPr>
        <w:t xml:space="preserve"> </w:t>
      </w:r>
      <w:proofErr w:type="spellStart"/>
      <w:r w:rsidRPr="00D84B51">
        <w:rPr>
          <w:sz w:val="22"/>
          <w:szCs w:val="22"/>
        </w:rPr>
        <w:t>sebelumnya</w:t>
      </w:r>
      <w:proofErr w:type="spellEnd"/>
      <w:r w:rsidRPr="00D84B51">
        <w:rPr>
          <w:sz w:val="22"/>
          <w:szCs w:val="22"/>
        </w:rPr>
        <w:t xml:space="preserve"> </w:t>
      </w:r>
      <w:proofErr w:type="spellStart"/>
      <w:r w:rsidRPr="00D84B51">
        <w:rPr>
          <w:sz w:val="22"/>
          <w:szCs w:val="22"/>
        </w:rPr>
        <w:t>tahun</w:t>
      </w:r>
      <w:proofErr w:type="spellEnd"/>
      <w:r w:rsidRPr="00D84B51">
        <w:rPr>
          <w:sz w:val="22"/>
          <w:szCs w:val="22"/>
        </w:rPr>
        <w:t xml:space="preserve"> 202</w:t>
      </w:r>
      <w:r w:rsidR="0056036B">
        <w:rPr>
          <w:sz w:val="22"/>
          <w:szCs w:val="22"/>
        </w:rPr>
        <w:t>5</w:t>
      </w:r>
      <w:r w:rsidRPr="00D84B51">
        <w:rPr>
          <w:sz w:val="22"/>
          <w:szCs w:val="22"/>
        </w:rPr>
        <w:t xml:space="preserve"> </w:t>
      </w:r>
      <w:proofErr w:type="spellStart"/>
      <w:r w:rsidRPr="00D84B51">
        <w:rPr>
          <w:sz w:val="22"/>
          <w:szCs w:val="22"/>
        </w:rPr>
        <w:t>sebanyak</w:t>
      </w:r>
      <w:proofErr w:type="spellEnd"/>
      <w:r w:rsidRPr="00D84B51">
        <w:rPr>
          <w:sz w:val="22"/>
          <w:szCs w:val="22"/>
        </w:rPr>
        <w:t xml:space="preserve"> </w:t>
      </w:r>
      <w:r w:rsidR="006A2E89">
        <w:rPr>
          <w:sz w:val="22"/>
          <w:szCs w:val="22"/>
        </w:rPr>
        <w:t>4,58</w:t>
      </w:r>
      <w:r w:rsidRPr="00D84B51">
        <w:rPr>
          <w:sz w:val="22"/>
          <w:szCs w:val="22"/>
        </w:rPr>
        <w:t xml:space="preserve"> </w:t>
      </w:r>
      <w:proofErr w:type="spellStart"/>
      <w:r w:rsidRPr="00D84B51">
        <w:rPr>
          <w:sz w:val="22"/>
          <w:szCs w:val="22"/>
        </w:rPr>
        <w:t>persen</w:t>
      </w:r>
      <w:proofErr w:type="spellEnd"/>
      <w:r w:rsidRPr="00D84B51">
        <w:rPr>
          <w:sz w:val="22"/>
          <w:szCs w:val="22"/>
        </w:rPr>
        <w:t xml:space="preserve"> </w:t>
      </w:r>
      <w:r w:rsidR="006A2E89" w:rsidRPr="00D84B51">
        <w:rPr>
          <w:sz w:val="22"/>
          <w:szCs w:val="22"/>
        </w:rPr>
        <w:t>(8</w:t>
      </w:r>
      <w:r w:rsidR="006A2E89">
        <w:rPr>
          <w:sz w:val="22"/>
          <w:szCs w:val="22"/>
        </w:rPr>
        <w:t>.</w:t>
      </w:r>
      <w:r w:rsidR="006A2E89" w:rsidRPr="00D84B51">
        <w:rPr>
          <w:sz w:val="22"/>
          <w:szCs w:val="22"/>
        </w:rPr>
        <w:t xml:space="preserve">160 </w:t>
      </w:r>
      <w:proofErr w:type="spellStart"/>
      <w:proofErr w:type="gramStart"/>
      <w:r w:rsidR="006A2E89">
        <w:rPr>
          <w:sz w:val="22"/>
          <w:szCs w:val="22"/>
        </w:rPr>
        <w:t>j</w:t>
      </w:r>
      <w:r w:rsidR="006A2E89" w:rsidRPr="00D84B51">
        <w:rPr>
          <w:sz w:val="22"/>
          <w:szCs w:val="22"/>
        </w:rPr>
        <w:t>iwa</w:t>
      </w:r>
      <w:proofErr w:type="spellEnd"/>
      <w:r w:rsidR="006A2E89" w:rsidRPr="00D84B51">
        <w:rPr>
          <w:sz w:val="22"/>
          <w:szCs w:val="22"/>
        </w:rPr>
        <w:t xml:space="preserve">) </w:t>
      </w:r>
      <w:r w:rsidRPr="00D84B51">
        <w:rPr>
          <w:sz w:val="22"/>
          <w:szCs w:val="22"/>
        </w:rPr>
        <w:t xml:space="preserve"> (</w:t>
      </w:r>
      <w:proofErr w:type="gramEnd"/>
      <w:r w:rsidRPr="00D84B51">
        <w:rPr>
          <w:sz w:val="22"/>
          <w:szCs w:val="22"/>
        </w:rPr>
        <w:t>Gambar 2</w:t>
      </w:r>
      <w:r w:rsidR="00AA35A7">
        <w:rPr>
          <w:sz w:val="22"/>
          <w:szCs w:val="22"/>
        </w:rPr>
        <w:t>.</w:t>
      </w:r>
      <w:r w:rsidRPr="00D84B51">
        <w:rPr>
          <w:sz w:val="22"/>
          <w:szCs w:val="22"/>
        </w:rPr>
        <w:t>5)</w:t>
      </w:r>
      <w:r w:rsidR="000001CD">
        <w:rPr>
          <w:sz w:val="22"/>
          <w:szCs w:val="22"/>
        </w:rPr>
        <w:t>.</w:t>
      </w:r>
      <w:r w:rsidRPr="00D84B51">
        <w:rPr>
          <w:sz w:val="22"/>
          <w:szCs w:val="22"/>
        </w:rPr>
        <w:t xml:space="preserve"> </w:t>
      </w:r>
      <w:proofErr w:type="spellStart"/>
      <w:r w:rsidRPr="00D84B51">
        <w:rPr>
          <w:sz w:val="22"/>
          <w:szCs w:val="22"/>
        </w:rPr>
        <w:t>Perkembangan</w:t>
      </w:r>
      <w:proofErr w:type="spellEnd"/>
      <w:r w:rsidRPr="00D84B51">
        <w:rPr>
          <w:sz w:val="22"/>
          <w:szCs w:val="22"/>
        </w:rPr>
        <w:t xml:space="preserve"> </w:t>
      </w:r>
      <w:proofErr w:type="spellStart"/>
      <w:r w:rsidRPr="00D84B51">
        <w:rPr>
          <w:sz w:val="22"/>
          <w:szCs w:val="22"/>
        </w:rPr>
        <w:t>jumlah</w:t>
      </w:r>
      <w:proofErr w:type="spellEnd"/>
      <w:r w:rsidRPr="00D84B51">
        <w:rPr>
          <w:sz w:val="22"/>
          <w:szCs w:val="22"/>
        </w:rPr>
        <w:t xml:space="preserve"> </w:t>
      </w:r>
      <w:proofErr w:type="spellStart"/>
      <w:r w:rsidRPr="00D84B51">
        <w:rPr>
          <w:sz w:val="22"/>
          <w:szCs w:val="22"/>
        </w:rPr>
        <w:t>penduduk</w:t>
      </w:r>
      <w:proofErr w:type="spellEnd"/>
      <w:r w:rsidRPr="00D84B51">
        <w:rPr>
          <w:sz w:val="22"/>
          <w:szCs w:val="22"/>
        </w:rPr>
        <w:t xml:space="preserve"> miskin </w:t>
      </w:r>
      <w:proofErr w:type="spellStart"/>
      <w:r w:rsidRPr="00D84B51">
        <w:rPr>
          <w:sz w:val="22"/>
          <w:szCs w:val="22"/>
        </w:rPr>
        <w:t>sejalan</w:t>
      </w:r>
      <w:proofErr w:type="spellEnd"/>
      <w:r w:rsidRPr="00D84B51">
        <w:rPr>
          <w:sz w:val="22"/>
          <w:szCs w:val="22"/>
        </w:rPr>
        <w:t xml:space="preserve"> </w:t>
      </w:r>
      <w:proofErr w:type="spellStart"/>
      <w:r w:rsidRPr="00D84B51">
        <w:rPr>
          <w:sz w:val="22"/>
          <w:szCs w:val="22"/>
        </w:rPr>
        <w:t>dengan</w:t>
      </w:r>
      <w:proofErr w:type="spellEnd"/>
      <w:r w:rsidRPr="00D84B51">
        <w:rPr>
          <w:sz w:val="22"/>
          <w:szCs w:val="22"/>
        </w:rPr>
        <w:t xml:space="preserve"> </w:t>
      </w:r>
      <w:proofErr w:type="spellStart"/>
      <w:r w:rsidRPr="00D84B51">
        <w:rPr>
          <w:sz w:val="22"/>
          <w:szCs w:val="22"/>
        </w:rPr>
        <w:t>perkembangan</w:t>
      </w:r>
      <w:proofErr w:type="spellEnd"/>
      <w:r w:rsidRPr="00D84B51">
        <w:rPr>
          <w:sz w:val="22"/>
          <w:szCs w:val="22"/>
        </w:rPr>
        <w:t xml:space="preserve"> garis </w:t>
      </w:r>
      <w:proofErr w:type="spellStart"/>
      <w:r w:rsidRPr="00D84B51">
        <w:rPr>
          <w:sz w:val="22"/>
          <w:szCs w:val="22"/>
        </w:rPr>
        <w:t>kemiskinan</w:t>
      </w:r>
      <w:proofErr w:type="spellEnd"/>
      <w:r w:rsidRPr="00D84B51">
        <w:rPr>
          <w:sz w:val="22"/>
          <w:szCs w:val="22"/>
        </w:rPr>
        <w:t xml:space="preserve"> (Gambar 2</w:t>
      </w:r>
      <w:r w:rsidR="00AA35A7">
        <w:rPr>
          <w:sz w:val="22"/>
          <w:szCs w:val="22"/>
        </w:rPr>
        <w:t>.</w:t>
      </w:r>
      <w:r w:rsidRPr="00D84B51">
        <w:rPr>
          <w:sz w:val="22"/>
          <w:szCs w:val="22"/>
        </w:rPr>
        <w:t xml:space="preserve">6) </w:t>
      </w:r>
      <w:proofErr w:type="spellStart"/>
      <w:r w:rsidRPr="00D84B51">
        <w:rPr>
          <w:sz w:val="22"/>
          <w:szCs w:val="22"/>
        </w:rPr>
        <w:t>dimana</w:t>
      </w:r>
      <w:proofErr w:type="spellEnd"/>
      <w:r w:rsidRPr="00D84B51">
        <w:rPr>
          <w:sz w:val="22"/>
          <w:szCs w:val="22"/>
        </w:rPr>
        <w:t xml:space="preserve"> </w:t>
      </w:r>
      <w:proofErr w:type="spellStart"/>
      <w:r w:rsidRPr="00D84B51">
        <w:rPr>
          <w:sz w:val="22"/>
          <w:szCs w:val="22"/>
        </w:rPr>
        <w:t>selama</w:t>
      </w:r>
      <w:proofErr w:type="spellEnd"/>
      <w:r w:rsidRPr="00D84B51">
        <w:rPr>
          <w:sz w:val="22"/>
          <w:szCs w:val="22"/>
        </w:rPr>
        <w:t xml:space="preserve"> </w:t>
      </w:r>
      <w:proofErr w:type="spellStart"/>
      <w:r w:rsidRPr="00D84B51">
        <w:rPr>
          <w:sz w:val="22"/>
          <w:szCs w:val="22"/>
        </w:rPr>
        <w:t>empat</w:t>
      </w:r>
      <w:proofErr w:type="spellEnd"/>
      <w:r w:rsidRPr="00D84B51">
        <w:rPr>
          <w:sz w:val="22"/>
          <w:szCs w:val="22"/>
        </w:rPr>
        <w:t xml:space="preserve"> </w:t>
      </w:r>
      <w:proofErr w:type="spellStart"/>
      <w:r w:rsidRPr="00D84B51">
        <w:rPr>
          <w:sz w:val="22"/>
          <w:szCs w:val="22"/>
        </w:rPr>
        <w:t>tahun</w:t>
      </w:r>
      <w:proofErr w:type="spellEnd"/>
      <w:r w:rsidRPr="00D84B51">
        <w:rPr>
          <w:sz w:val="22"/>
          <w:szCs w:val="22"/>
        </w:rPr>
        <w:t xml:space="preserve"> </w:t>
      </w:r>
      <w:proofErr w:type="spellStart"/>
      <w:r w:rsidRPr="00D84B51">
        <w:rPr>
          <w:sz w:val="22"/>
          <w:szCs w:val="22"/>
        </w:rPr>
        <w:t>terakhir</w:t>
      </w:r>
      <w:proofErr w:type="spellEnd"/>
      <w:r w:rsidRPr="00D84B51">
        <w:rPr>
          <w:sz w:val="22"/>
          <w:szCs w:val="22"/>
        </w:rPr>
        <w:t xml:space="preserve">, garis </w:t>
      </w:r>
      <w:proofErr w:type="spellStart"/>
      <w:r w:rsidRPr="00D84B51">
        <w:rPr>
          <w:sz w:val="22"/>
          <w:szCs w:val="22"/>
        </w:rPr>
        <w:t>kemiskinan</w:t>
      </w:r>
      <w:proofErr w:type="spellEnd"/>
      <w:r w:rsidRPr="00D84B51">
        <w:rPr>
          <w:sz w:val="22"/>
          <w:szCs w:val="22"/>
        </w:rPr>
        <w:t xml:space="preserve"> </w:t>
      </w:r>
      <w:proofErr w:type="spellStart"/>
      <w:r w:rsidRPr="00D84B51">
        <w:rPr>
          <w:sz w:val="22"/>
          <w:szCs w:val="22"/>
        </w:rPr>
        <w:t>Kabupaten</w:t>
      </w:r>
      <w:proofErr w:type="spellEnd"/>
      <w:r w:rsidRPr="00D84B51">
        <w:rPr>
          <w:sz w:val="22"/>
          <w:szCs w:val="22"/>
        </w:rPr>
        <w:t xml:space="preserve"> Halmahera Utara </w:t>
      </w:r>
      <w:proofErr w:type="spellStart"/>
      <w:r w:rsidRPr="00D84B51">
        <w:rPr>
          <w:sz w:val="22"/>
          <w:szCs w:val="22"/>
        </w:rPr>
        <w:t>mengalami</w:t>
      </w:r>
      <w:proofErr w:type="spellEnd"/>
      <w:r w:rsidRPr="00D84B51">
        <w:rPr>
          <w:sz w:val="22"/>
          <w:szCs w:val="22"/>
        </w:rPr>
        <w:t xml:space="preserve"> </w:t>
      </w:r>
      <w:proofErr w:type="spellStart"/>
      <w:r w:rsidRPr="00D84B51">
        <w:rPr>
          <w:sz w:val="22"/>
          <w:szCs w:val="22"/>
        </w:rPr>
        <w:t>kenaikan</w:t>
      </w:r>
      <w:proofErr w:type="spellEnd"/>
      <w:r w:rsidR="00AA35A7">
        <w:rPr>
          <w:sz w:val="22"/>
          <w:szCs w:val="22"/>
        </w:rPr>
        <w:t>.</w:t>
      </w:r>
      <w:r w:rsidRPr="00D84B51">
        <w:rPr>
          <w:sz w:val="22"/>
          <w:szCs w:val="22"/>
        </w:rPr>
        <w:t xml:space="preserve"> Hal </w:t>
      </w:r>
      <w:proofErr w:type="spellStart"/>
      <w:r w:rsidRPr="00D84B51">
        <w:rPr>
          <w:sz w:val="22"/>
          <w:szCs w:val="22"/>
        </w:rPr>
        <w:t>ini</w:t>
      </w:r>
      <w:proofErr w:type="spellEnd"/>
      <w:r w:rsidRPr="00D84B51">
        <w:rPr>
          <w:sz w:val="22"/>
          <w:szCs w:val="22"/>
        </w:rPr>
        <w:t xml:space="preserve"> salah </w:t>
      </w:r>
      <w:proofErr w:type="spellStart"/>
      <w:r w:rsidRPr="00D84B51">
        <w:rPr>
          <w:sz w:val="22"/>
          <w:szCs w:val="22"/>
        </w:rPr>
        <w:t>satunya</w:t>
      </w:r>
      <w:proofErr w:type="spellEnd"/>
      <w:r w:rsidRPr="00D84B51">
        <w:rPr>
          <w:sz w:val="22"/>
          <w:szCs w:val="22"/>
        </w:rPr>
        <w:t xml:space="preserve"> </w:t>
      </w:r>
      <w:proofErr w:type="spellStart"/>
      <w:r w:rsidRPr="00D84B51">
        <w:rPr>
          <w:sz w:val="22"/>
          <w:szCs w:val="22"/>
        </w:rPr>
        <w:t>disebabkan</w:t>
      </w:r>
      <w:proofErr w:type="spellEnd"/>
      <w:r w:rsidRPr="00D84B51">
        <w:rPr>
          <w:sz w:val="22"/>
          <w:szCs w:val="22"/>
        </w:rPr>
        <w:t xml:space="preserve"> oleh </w:t>
      </w:r>
      <w:proofErr w:type="spellStart"/>
      <w:r w:rsidRPr="00D84B51">
        <w:rPr>
          <w:sz w:val="22"/>
          <w:szCs w:val="22"/>
        </w:rPr>
        <w:t>inflasi</w:t>
      </w:r>
      <w:proofErr w:type="spellEnd"/>
      <w:r w:rsidRPr="00D84B51">
        <w:rPr>
          <w:sz w:val="22"/>
          <w:szCs w:val="22"/>
        </w:rPr>
        <w:t xml:space="preserve"> yang </w:t>
      </w:r>
      <w:proofErr w:type="spellStart"/>
      <w:r w:rsidRPr="00D84B51">
        <w:rPr>
          <w:sz w:val="22"/>
          <w:szCs w:val="22"/>
        </w:rPr>
        <w:t>menyebabkan</w:t>
      </w:r>
      <w:proofErr w:type="spellEnd"/>
      <w:r w:rsidRPr="00D84B51">
        <w:rPr>
          <w:sz w:val="22"/>
          <w:szCs w:val="22"/>
        </w:rPr>
        <w:t xml:space="preserve"> </w:t>
      </w:r>
      <w:proofErr w:type="spellStart"/>
      <w:r w:rsidRPr="00D84B51">
        <w:rPr>
          <w:sz w:val="22"/>
          <w:szCs w:val="22"/>
        </w:rPr>
        <w:t>kenaikan</w:t>
      </w:r>
      <w:proofErr w:type="spellEnd"/>
      <w:r w:rsidRPr="00D84B51">
        <w:rPr>
          <w:sz w:val="22"/>
          <w:szCs w:val="22"/>
        </w:rPr>
        <w:t xml:space="preserve"> </w:t>
      </w:r>
      <w:proofErr w:type="spellStart"/>
      <w:r w:rsidRPr="00D84B51">
        <w:rPr>
          <w:sz w:val="22"/>
          <w:szCs w:val="22"/>
        </w:rPr>
        <w:t>harga</w:t>
      </w:r>
      <w:proofErr w:type="spellEnd"/>
      <w:r w:rsidRPr="00D84B51">
        <w:rPr>
          <w:sz w:val="22"/>
          <w:szCs w:val="22"/>
        </w:rPr>
        <w:t xml:space="preserve"> </w:t>
      </w:r>
      <w:proofErr w:type="spellStart"/>
      <w:r w:rsidRPr="00D84B51">
        <w:rPr>
          <w:sz w:val="22"/>
          <w:szCs w:val="22"/>
        </w:rPr>
        <w:t>komoditi</w:t>
      </w:r>
      <w:proofErr w:type="spellEnd"/>
      <w:r w:rsidRPr="00D84B51">
        <w:rPr>
          <w:sz w:val="22"/>
          <w:szCs w:val="22"/>
        </w:rPr>
        <w:t xml:space="preserve"> </w:t>
      </w:r>
      <w:proofErr w:type="spellStart"/>
      <w:r w:rsidRPr="00D84B51">
        <w:rPr>
          <w:sz w:val="22"/>
          <w:szCs w:val="22"/>
        </w:rPr>
        <w:t>pembentuk</w:t>
      </w:r>
      <w:proofErr w:type="spellEnd"/>
      <w:r w:rsidRPr="00D84B51">
        <w:rPr>
          <w:sz w:val="22"/>
          <w:szCs w:val="22"/>
        </w:rPr>
        <w:t xml:space="preserve"> garis </w:t>
      </w:r>
      <w:proofErr w:type="spellStart"/>
      <w:r w:rsidRPr="00D84B51">
        <w:rPr>
          <w:sz w:val="22"/>
          <w:szCs w:val="22"/>
        </w:rPr>
        <w:t>kemiskinan</w:t>
      </w:r>
      <w:proofErr w:type="spellEnd"/>
      <w:r w:rsidRPr="00D84B51">
        <w:rPr>
          <w:sz w:val="22"/>
          <w:szCs w:val="22"/>
        </w:rPr>
        <w:t xml:space="preserve"> yang </w:t>
      </w:r>
      <w:proofErr w:type="spellStart"/>
      <w:r w:rsidRPr="00D84B51">
        <w:rPr>
          <w:sz w:val="22"/>
          <w:szCs w:val="22"/>
        </w:rPr>
        <w:t>meliputi</w:t>
      </w:r>
      <w:proofErr w:type="spellEnd"/>
      <w:r w:rsidRPr="00D84B51">
        <w:rPr>
          <w:sz w:val="22"/>
          <w:szCs w:val="22"/>
        </w:rPr>
        <w:t xml:space="preserve"> </w:t>
      </w:r>
      <w:proofErr w:type="spellStart"/>
      <w:r w:rsidRPr="00D84B51">
        <w:rPr>
          <w:sz w:val="22"/>
          <w:szCs w:val="22"/>
        </w:rPr>
        <w:t>komoditi</w:t>
      </w:r>
      <w:proofErr w:type="spellEnd"/>
      <w:r w:rsidRPr="00D84B51">
        <w:rPr>
          <w:sz w:val="22"/>
          <w:szCs w:val="22"/>
        </w:rPr>
        <w:t xml:space="preserve"> </w:t>
      </w:r>
      <w:proofErr w:type="spellStart"/>
      <w:r w:rsidRPr="00D84B51">
        <w:rPr>
          <w:sz w:val="22"/>
          <w:szCs w:val="22"/>
        </w:rPr>
        <w:t>makanan</w:t>
      </w:r>
      <w:proofErr w:type="spellEnd"/>
      <w:r w:rsidRPr="00D84B51">
        <w:rPr>
          <w:sz w:val="22"/>
          <w:szCs w:val="22"/>
        </w:rPr>
        <w:t xml:space="preserve"> dan </w:t>
      </w:r>
      <w:proofErr w:type="spellStart"/>
      <w:r w:rsidRPr="00D84B51">
        <w:rPr>
          <w:sz w:val="22"/>
          <w:szCs w:val="22"/>
        </w:rPr>
        <w:t>komoditi</w:t>
      </w:r>
      <w:proofErr w:type="spellEnd"/>
      <w:r w:rsidRPr="00D84B51">
        <w:rPr>
          <w:sz w:val="22"/>
          <w:szCs w:val="22"/>
        </w:rPr>
        <w:t xml:space="preserve"> non </w:t>
      </w:r>
      <w:proofErr w:type="spellStart"/>
      <w:r w:rsidRPr="00D84B51">
        <w:rPr>
          <w:sz w:val="22"/>
          <w:szCs w:val="22"/>
        </w:rPr>
        <w:t>makanan</w:t>
      </w:r>
      <w:proofErr w:type="spellEnd"/>
      <w:r w:rsidR="00AA35A7">
        <w:rPr>
          <w:sz w:val="22"/>
          <w:szCs w:val="22"/>
        </w:rPr>
        <w:t>.</w:t>
      </w:r>
      <w:r w:rsidR="006A2E89" w:rsidRPr="006A2E89">
        <w:rPr>
          <w:sz w:val="22"/>
          <w:szCs w:val="22"/>
        </w:rPr>
        <w:t xml:space="preserve"> </w:t>
      </w:r>
    </w:p>
    <w:p w14:paraId="7C10F491" w14:textId="77777777" w:rsidR="004821F1" w:rsidRDefault="004821F1" w:rsidP="00704B48">
      <w:pPr>
        <w:spacing w:line="280" w:lineRule="exact"/>
        <w:contextualSpacing/>
        <w:jc w:val="center"/>
        <w:rPr>
          <w:rFonts w:ascii="Arial" w:hAnsi="Arial" w:cs="Arial"/>
          <w:b/>
          <w:sz w:val="18"/>
          <w:szCs w:val="18"/>
          <w:highlight w:val="yellow"/>
        </w:rPr>
      </w:pPr>
      <w:bookmarkStart w:id="9" w:name="_Hlk111497176"/>
      <w:bookmarkEnd w:id="8"/>
    </w:p>
    <w:p w14:paraId="5950D3A7" w14:textId="77777777" w:rsidR="00D548CF" w:rsidRDefault="00D548CF" w:rsidP="00704B48">
      <w:pPr>
        <w:spacing w:line="280" w:lineRule="exact"/>
        <w:contextualSpacing/>
        <w:jc w:val="center"/>
        <w:rPr>
          <w:rFonts w:ascii="Arial" w:hAnsi="Arial" w:cs="Arial"/>
          <w:b/>
          <w:sz w:val="18"/>
          <w:szCs w:val="18"/>
          <w:highlight w:val="yellow"/>
        </w:rPr>
      </w:pPr>
    </w:p>
    <w:p w14:paraId="18BBE566" w14:textId="77777777" w:rsidR="004821F1" w:rsidRDefault="004821F1" w:rsidP="00704B48">
      <w:pPr>
        <w:spacing w:line="280" w:lineRule="exact"/>
        <w:contextualSpacing/>
        <w:jc w:val="center"/>
        <w:rPr>
          <w:rFonts w:ascii="Arial" w:hAnsi="Arial" w:cs="Arial"/>
          <w:b/>
          <w:sz w:val="18"/>
          <w:szCs w:val="18"/>
          <w:highlight w:val="yellow"/>
        </w:rPr>
      </w:pPr>
    </w:p>
    <w:p w14:paraId="47FE592A" w14:textId="318364B9" w:rsidR="00D84B51" w:rsidRPr="004821F1" w:rsidRDefault="00D84B51" w:rsidP="00704B48">
      <w:pPr>
        <w:spacing w:line="280" w:lineRule="exact"/>
        <w:contextualSpacing/>
        <w:jc w:val="center"/>
        <w:rPr>
          <w:rFonts w:ascii="Arial" w:hAnsi="Arial" w:cs="Arial"/>
          <w:b/>
          <w:sz w:val="18"/>
          <w:szCs w:val="18"/>
        </w:rPr>
      </w:pPr>
      <w:proofErr w:type="spellStart"/>
      <w:r w:rsidRPr="004821F1">
        <w:rPr>
          <w:rFonts w:ascii="Arial" w:hAnsi="Arial" w:cs="Arial"/>
          <w:b/>
          <w:sz w:val="18"/>
          <w:szCs w:val="18"/>
        </w:rPr>
        <w:lastRenderedPageBreak/>
        <w:t>Perkembangan</w:t>
      </w:r>
      <w:proofErr w:type="spellEnd"/>
      <w:r w:rsidRPr="004821F1">
        <w:rPr>
          <w:rFonts w:ascii="Arial" w:hAnsi="Arial" w:cs="Arial"/>
          <w:b/>
          <w:sz w:val="18"/>
          <w:szCs w:val="18"/>
        </w:rPr>
        <w:t xml:space="preserve"> </w:t>
      </w:r>
      <w:proofErr w:type="spellStart"/>
      <w:r w:rsidRPr="004821F1">
        <w:rPr>
          <w:rFonts w:ascii="Arial" w:hAnsi="Arial" w:cs="Arial"/>
          <w:b/>
          <w:sz w:val="18"/>
          <w:szCs w:val="18"/>
        </w:rPr>
        <w:t>Jumlah</w:t>
      </w:r>
      <w:proofErr w:type="spellEnd"/>
      <w:r w:rsidRPr="004821F1">
        <w:rPr>
          <w:rFonts w:ascii="Arial" w:hAnsi="Arial" w:cs="Arial"/>
          <w:b/>
          <w:sz w:val="18"/>
          <w:szCs w:val="18"/>
        </w:rPr>
        <w:t xml:space="preserve"> dan </w:t>
      </w:r>
      <w:proofErr w:type="spellStart"/>
      <w:r w:rsidRPr="004821F1">
        <w:rPr>
          <w:rFonts w:ascii="Arial" w:hAnsi="Arial" w:cs="Arial"/>
          <w:b/>
          <w:sz w:val="18"/>
          <w:szCs w:val="18"/>
        </w:rPr>
        <w:t>Persentase</w:t>
      </w:r>
      <w:proofErr w:type="spellEnd"/>
      <w:r w:rsidRPr="004821F1">
        <w:rPr>
          <w:rFonts w:ascii="Arial" w:hAnsi="Arial" w:cs="Arial"/>
          <w:b/>
          <w:sz w:val="18"/>
          <w:szCs w:val="18"/>
        </w:rPr>
        <w:t xml:space="preserve"> </w:t>
      </w:r>
      <w:proofErr w:type="spellStart"/>
      <w:r w:rsidRPr="004821F1">
        <w:rPr>
          <w:rFonts w:ascii="Arial" w:hAnsi="Arial" w:cs="Arial"/>
          <w:b/>
          <w:sz w:val="18"/>
          <w:szCs w:val="18"/>
        </w:rPr>
        <w:t>Penduduk</w:t>
      </w:r>
      <w:proofErr w:type="spellEnd"/>
      <w:r w:rsidRPr="004821F1">
        <w:rPr>
          <w:rFonts w:ascii="Arial" w:hAnsi="Arial" w:cs="Arial"/>
          <w:b/>
          <w:sz w:val="18"/>
          <w:szCs w:val="18"/>
        </w:rPr>
        <w:t xml:space="preserve"> Miskin</w:t>
      </w:r>
    </w:p>
    <w:p w14:paraId="03AF82B8" w14:textId="494203A3" w:rsidR="00D84B51" w:rsidRPr="00D84B51" w:rsidRDefault="00FB0CC1" w:rsidP="00704B48">
      <w:pPr>
        <w:spacing w:line="280" w:lineRule="exact"/>
        <w:contextualSpacing/>
        <w:jc w:val="center"/>
        <w:rPr>
          <w:b/>
          <w:sz w:val="22"/>
          <w:szCs w:val="22"/>
        </w:rPr>
      </w:pPr>
      <w:r w:rsidRPr="004821F1">
        <w:rPr>
          <w:noProof/>
          <w:color w:val="FF0000"/>
          <w:sz w:val="22"/>
          <w:szCs w:val="22"/>
          <w14:ligatures w14:val="standardContextual"/>
        </w:rPr>
        <w:drawing>
          <wp:anchor distT="0" distB="0" distL="114300" distR="114300" simplePos="0" relativeHeight="251660288" behindDoc="0" locked="0" layoutInCell="1" allowOverlap="1" wp14:anchorId="6DC6201A" wp14:editId="5BF64620">
            <wp:simplePos x="0" y="0"/>
            <wp:positionH relativeFrom="margin">
              <wp:align>center</wp:align>
            </wp:positionH>
            <wp:positionV relativeFrom="paragraph">
              <wp:posOffset>325755</wp:posOffset>
            </wp:positionV>
            <wp:extent cx="4259580" cy="1881505"/>
            <wp:effectExtent l="0" t="0" r="7620" b="4445"/>
            <wp:wrapTopAndBottom/>
            <wp:docPr id="1247407226"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margin">
              <wp14:pctWidth>0</wp14:pctWidth>
            </wp14:sizeRelH>
            <wp14:sizeRelV relativeFrom="margin">
              <wp14:pctHeight>0</wp14:pctHeight>
            </wp14:sizeRelV>
          </wp:anchor>
        </w:drawing>
      </w:r>
      <w:proofErr w:type="spellStart"/>
      <w:r w:rsidR="00D84B51" w:rsidRPr="004821F1">
        <w:rPr>
          <w:rFonts w:ascii="Arial" w:hAnsi="Arial" w:cs="Arial"/>
          <w:b/>
          <w:sz w:val="18"/>
          <w:szCs w:val="18"/>
        </w:rPr>
        <w:t>Kabupaten</w:t>
      </w:r>
      <w:proofErr w:type="spellEnd"/>
      <w:r w:rsidR="00D84B51" w:rsidRPr="004821F1">
        <w:rPr>
          <w:rFonts w:ascii="Arial" w:hAnsi="Arial" w:cs="Arial"/>
          <w:b/>
          <w:sz w:val="18"/>
          <w:szCs w:val="18"/>
        </w:rPr>
        <w:t xml:space="preserve"> Halmahera Utara </w:t>
      </w:r>
      <w:proofErr w:type="spellStart"/>
      <w:r w:rsidR="00D84B51" w:rsidRPr="004821F1">
        <w:rPr>
          <w:rFonts w:ascii="Arial" w:hAnsi="Arial" w:cs="Arial"/>
          <w:b/>
          <w:sz w:val="18"/>
          <w:szCs w:val="18"/>
        </w:rPr>
        <w:t>Tahun</w:t>
      </w:r>
      <w:proofErr w:type="spellEnd"/>
      <w:r w:rsidR="00D84B51" w:rsidRPr="004821F1">
        <w:rPr>
          <w:rFonts w:ascii="Arial" w:hAnsi="Arial" w:cs="Arial"/>
          <w:b/>
          <w:sz w:val="18"/>
          <w:szCs w:val="18"/>
        </w:rPr>
        <w:t xml:space="preserve"> 20</w:t>
      </w:r>
      <w:r w:rsidR="007C4807" w:rsidRPr="004821F1">
        <w:rPr>
          <w:rFonts w:ascii="Arial" w:hAnsi="Arial" w:cs="Arial"/>
          <w:b/>
          <w:sz w:val="18"/>
          <w:szCs w:val="18"/>
        </w:rPr>
        <w:t>2</w:t>
      </w:r>
      <w:r w:rsidR="0056036B" w:rsidRPr="004821F1">
        <w:rPr>
          <w:rFonts w:ascii="Arial" w:hAnsi="Arial" w:cs="Arial"/>
          <w:b/>
          <w:sz w:val="18"/>
          <w:szCs w:val="18"/>
        </w:rPr>
        <w:t>1</w:t>
      </w:r>
      <w:r w:rsidR="00D84B51" w:rsidRPr="004821F1">
        <w:rPr>
          <w:rFonts w:ascii="Arial" w:hAnsi="Arial" w:cs="Arial"/>
          <w:b/>
          <w:sz w:val="18"/>
          <w:szCs w:val="18"/>
        </w:rPr>
        <w:t xml:space="preserve"> </w:t>
      </w:r>
      <w:r w:rsidR="00D84B51" w:rsidRPr="004821F1">
        <w:rPr>
          <w:rFonts w:ascii="Arial" w:hAnsi="Arial" w:cs="Arial"/>
          <w:b/>
          <w:color w:val="FF0000"/>
          <w:sz w:val="18"/>
          <w:szCs w:val="18"/>
        </w:rPr>
        <w:t xml:space="preserve">– </w:t>
      </w:r>
      <w:r w:rsidR="00D84B51" w:rsidRPr="004821F1">
        <w:rPr>
          <w:rFonts w:ascii="Arial" w:hAnsi="Arial" w:cs="Arial"/>
          <w:b/>
          <w:sz w:val="18"/>
          <w:szCs w:val="18"/>
        </w:rPr>
        <w:t>202</w:t>
      </w:r>
      <w:r w:rsidR="0056036B" w:rsidRPr="004821F1">
        <w:rPr>
          <w:rFonts w:ascii="Arial" w:hAnsi="Arial" w:cs="Arial"/>
          <w:b/>
          <w:sz w:val="18"/>
          <w:szCs w:val="18"/>
        </w:rPr>
        <w:t>5</w:t>
      </w:r>
    </w:p>
    <w:p w14:paraId="7F3673E1" w14:textId="2AE90A6F" w:rsidR="00D84B51" w:rsidRPr="00D84B51" w:rsidRDefault="00D84B51" w:rsidP="00C21E25">
      <w:pPr>
        <w:tabs>
          <w:tab w:val="left" w:pos="540"/>
        </w:tabs>
        <w:spacing w:line="360" w:lineRule="auto"/>
        <w:jc w:val="both"/>
        <w:rPr>
          <w:color w:val="FF0000"/>
          <w:sz w:val="22"/>
          <w:szCs w:val="22"/>
        </w:rPr>
      </w:pPr>
    </w:p>
    <w:p w14:paraId="226C3262" w14:textId="17FB6329" w:rsidR="00D84B51" w:rsidRDefault="00D84B51" w:rsidP="00FB0CC1">
      <w:pPr>
        <w:tabs>
          <w:tab w:val="left" w:pos="540"/>
        </w:tabs>
        <w:spacing w:line="360" w:lineRule="auto"/>
        <w:jc w:val="center"/>
        <w:rPr>
          <w:sz w:val="22"/>
          <w:szCs w:val="22"/>
        </w:rPr>
      </w:pPr>
      <w:proofErr w:type="spellStart"/>
      <w:r w:rsidRPr="008354C2">
        <w:rPr>
          <w:sz w:val="22"/>
          <w:szCs w:val="22"/>
        </w:rPr>
        <w:t>Sumber</w:t>
      </w:r>
      <w:proofErr w:type="spellEnd"/>
      <w:r w:rsidRPr="008354C2">
        <w:rPr>
          <w:sz w:val="22"/>
          <w:szCs w:val="22"/>
        </w:rPr>
        <w:t xml:space="preserve">: BPS </w:t>
      </w:r>
      <w:proofErr w:type="spellStart"/>
      <w:r w:rsidRPr="008354C2">
        <w:rPr>
          <w:sz w:val="22"/>
          <w:szCs w:val="22"/>
        </w:rPr>
        <w:t>Kab</w:t>
      </w:r>
      <w:proofErr w:type="spellEnd"/>
      <w:r w:rsidR="00AA35A7" w:rsidRPr="008354C2">
        <w:rPr>
          <w:sz w:val="22"/>
          <w:szCs w:val="22"/>
        </w:rPr>
        <w:t>.</w:t>
      </w:r>
      <w:r w:rsidRPr="008354C2">
        <w:rPr>
          <w:sz w:val="22"/>
          <w:szCs w:val="22"/>
        </w:rPr>
        <w:t xml:space="preserve"> Halmahera Utara, 202</w:t>
      </w:r>
      <w:r w:rsidR="0058316E">
        <w:rPr>
          <w:sz w:val="22"/>
          <w:szCs w:val="22"/>
        </w:rPr>
        <w:t>6</w:t>
      </w:r>
    </w:p>
    <w:p w14:paraId="66E561AC" w14:textId="77777777" w:rsidR="004B4A56" w:rsidRPr="00D84B51" w:rsidRDefault="004B4A56" w:rsidP="00C21E25">
      <w:pPr>
        <w:tabs>
          <w:tab w:val="left" w:pos="540"/>
        </w:tabs>
        <w:spacing w:line="360" w:lineRule="auto"/>
        <w:jc w:val="both"/>
        <w:rPr>
          <w:sz w:val="22"/>
          <w:szCs w:val="22"/>
        </w:rPr>
      </w:pPr>
    </w:p>
    <w:p w14:paraId="29B46C26" w14:textId="25A63171" w:rsidR="00D84B51" w:rsidRDefault="00112F5A" w:rsidP="007C6F24">
      <w:pPr>
        <w:spacing w:line="360" w:lineRule="auto"/>
        <w:jc w:val="center"/>
        <w:rPr>
          <w:rFonts w:ascii="Arial" w:hAnsi="Arial" w:cs="Arial"/>
          <w:b/>
          <w:sz w:val="18"/>
          <w:szCs w:val="18"/>
        </w:rPr>
      </w:pPr>
      <w:bookmarkStart w:id="10" w:name="_Hlk111497199"/>
      <w:bookmarkEnd w:id="9"/>
      <w:r w:rsidRPr="00D84B51">
        <w:rPr>
          <w:noProof/>
          <w:color w:val="FF0000"/>
          <w:sz w:val="22"/>
          <w:szCs w:val="22"/>
        </w:rPr>
        <w:drawing>
          <wp:anchor distT="0" distB="0" distL="114300" distR="114300" simplePos="0" relativeHeight="251671552" behindDoc="0" locked="0" layoutInCell="1" allowOverlap="1" wp14:anchorId="4AB0BD32" wp14:editId="00BB59DD">
            <wp:simplePos x="0" y="0"/>
            <wp:positionH relativeFrom="margin">
              <wp:align>center</wp:align>
            </wp:positionH>
            <wp:positionV relativeFrom="paragraph">
              <wp:posOffset>249331</wp:posOffset>
            </wp:positionV>
            <wp:extent cx="4360545" cy="2214245"/>
            <wp:effectExtent l="0" t="0" r="1905" b="14605"/>
            <wp:wrapTopAndBottom/>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margin">
              <wp14:pctWidth>0</wp14:pctWidth>
            </wp14:sizeRelH>
            <wp14:sizeRelV relativeFrom="margin">
              <wp14:pctHeight>0</wp14:pctHeight>
            </wp14:sizeRelV>
          </wp:anchor>
        </w:drawing>
      </w:r>
      <w:r w:rsidR="00D84B51" w:rsidRPr="007C6F24">
        <w:rPr>
          <w:rFonts w:ascii="Arial" w:hAnsi="Arial" w:cs="Arial"/>
          <w:b/>
          <w:sz w:val="18"/>
          <w:szCs w:val="18"/>
        </w:rPr>
        <w:t xml:space="preserve">Garis </w:t>
      </w:r>
      <w:proofErr w:type="spellStart"/>
      <w:r w:rsidR="00D84B51" w:rsidRPr="007C6F24">
        <w:rPr>
          <w:rFonts w:ascii="Arial" w:hAnsi="Arial" w:cs="Arial"/>
          <w:b/>
          <w:sz w:val="18"/>
          <w:szCs w:val="18"/>
        </w:rPr>
        <w:t>Kemiskinan</w:t>
      </w:r>
      <w:proofErr w:type="spellEnd"/>
      <w:r w:rsidR="00D84B51" w:rsidRPr="007C6F24">
        <w:rPr>
          <w:rFonts w:ascii="Arial" w:hAnsi="Arial" w:cs="Arial"/>
          <w:b/>
          <w:sz w:val="18"/>
          <w:szCs w:val="18"/>
        </w:rPr>
        <w:t xml:space="preserve"> </w:t>
      </w:r>
      <w:proofErr w:type="spellStart"/>
      <w:r w:rsidR="00D84B51" w:rsidRPr="007C6F24">
        <w:rPr>
          <w:rFonts w:ascii="Arial" w:hAnsi="Arial" w:cs="Arial"/>
          <w:b/>
          <w:sz w:val="18"/>
          <w:szCs w:val="18"/>
        </w:rPr>
        <w:t>Kabupaten</w:t>
      </w:r>
      <w:proofErr w:type="spellEnd"/>
      <w:r w:rsidR="00D84B51" w:rsidRPr="007C6F24">
        <w:rPr>
          <w:rFonts w:ascii="Arial" w:hAnsi="Arial" w:cs="Arial"/>
          <w:b/>
          <w:sz w:val="18"/>
          <w:szCs w:val="18"/>
        </w:rPr>
        <w:t xml:space="preserve"> Halmahera Utara </w:t>
      </w:r>
      <w:proofErr w:type="spellStart"/>
      <w:r w:rsidR="00D84B51" w:rsidRPr="007C6F24">
        <w:rPr>
          <w:rFonts w:ascii="Arial" w:hAnsi="Arial" w:cs="Arial"/>
          <w:b/>
          <w:sz w:val="18"/>
          <w:szCs w:val="18"/>
        </w:rPr>
        <w:t>Tahun</w:t>
      </w:r>
      <w:proofErr w:type="spellEnd"/>
      <w:r w:rsidR="00D84B51" w:rsidRPr="007C6F24">
        <w:rPr>
          <w:rFonts w:ascii="Arial" w:hAnsi="Arial" w:cs="Arial"/>
          <w:b/>
          <w:sz w:val="18"/>
          <w:szCs w:val="18"/>
        </w:rPr>
        <w:t xml:space="preserve"> 20</w:t>
      </w:r>
      <w:r w:rsidR="005E4186">
        <w:rPr>
          <w:rFonts w:ascii="Arial" w:hAnsi="Arial" w:cs="Arial"/>
          <w:b/>
          <w:sz w:val="18"/>
          <w:szCs w:val="18"/>
        </w:rPr>
        <w:t>2</w:t>
      </w:r>
      <w:r w:rsidR="0056036B">
        <w:rPr>
          <w:rFonts w:ascii="Arial" w:hAnsi="Arial" w:cs="Arial"/>
          <w:b/>
          <w:sz w:val="18"/>
          <w:szCs w:val="18"/>
        </w:rPr>
        <w:t>1</w:t>
      </w:r>
      <w:r w:rsidR="00D84B51" w:rsidRPr="007C6F24">
        <w:rPr>
          <w:rFonts w:ascii="Arial" w:hAnsi="Arial" w:cs="Arial"/>
          <w:b/>
          <w:sz w:val="18"/>
          <w:szCs w:val="18"/>
        </w:rPr>
        <w:t xml:space="preserve"> – 202</w:t>
      </w:r>
      <w:r w:rsidR="0056036B">
        <w:rPr>
          <w:rFonts w:ascii="Arial" w:hAnsi="Arial" w:cs="Arial"/>
          <w:b/>
          <w:sz w:val="18"/>
          <w:szCs w:val="18"/>
        </w:rPr>
        <w:t>5</w:t>
      </w:r>
      <w:r w:rsidR="00D84B51" w:rsidRPr="007C6F24">
        <w:rPr>
          <w:rFonts w:ascii="Arial" w:hAnsi="Arial" w:cs="Arial"/>
          <w:b/>
          <w:sz w:val="18"/>
          <w:szCs w:val="18"/>
        </w:rPr>
        <w:t xml:space="preserve"> (</w:t>
      </w:r>
      <w:proofErr w:type="spellStart"/>
      <w:r w:rsidR="00D84B51" w:rsidRPr="007C6F24">
        <w:rPr>
          <w:rFonts w:ascii="Arial" w:hAnsi="Arial" w:cs="Arial"/>
          <w:b/>
          <w:sz w:val="18"/>
          <w:szCs w:val="18"/>
        </w:rPr>
        <w:t>dalam</w:t>
      </w:r>
      <w:proofErr w:type="spellEnd"/>
      <w:r w:rsidR="00D84B51" w:rsidRPr="007C6F24">
        <w:rPr>
          <w:rFonts w:ascii="Arial" w:hAnsi="Arial" w:cs="Arial"/>
          <w:b/>
          <w:sz w:val="18"/>
          <w:szCs w:val="18"/>
        </w:rPr>
        <w:t xml:space="preserve"> </w:t>
      </w:r>
      <w:proofErr w:type="spellStart"/>
      <w:r w:rsidR="00D84B51" w:rsidRPr="007C6F24">
        <w:rPr>
          <w:rFonts w:ascii="Arial" w:hAnsi="Arial" w:cs="Arial"/>
          <w:b/>
          <w:sz w:val="18"/>
          <w:szCs w:val="18"/>
        </w:rPr>
        <w:t>Ribu</w:t>
      </w:r>
      <w:proofErr w:type="spellEnd"/>
      <w:r w:rsidR="00D84B51" w:rsidRPr="007C6F24">
        <w:rPr>
          <w:rFonts w:ascii="Arial" w:hAnsi="Arial" w:cs="Arial"/>
          <w:b/>
          <w:sz w:val="18"/>
          <w:szCs w:val="18"/>
        </w:rPr>
        <w:t xml:space="preserve"> Rupiah)</w:t>
      </w:r>
    </w:p>
    <w:p w14:paraId="7B367A60" w14:textId="1D92D947" w:rsidR="009032CE" w:rsidRPr="007C6F24" w:rsidRDefault="009032CE" w:rsidP="007C6F24">
      <w:pPr>
        <w:spacing w:line="360" w:lineRule="auto"/>
        <w:jc w:val="center"/>
        <w:rPr>
          <w:rFonts w:ascii="Arial" w:hAnsi="Arial" w:cs="Arial"/>
          <w:b/>
          <w:sz w:val="18"/>
          <w:szCs w:val="18"/>
        </w:rPr>
      </w:pPr>
    </w:p>
    <w:bookmarkEnd w:id="10"/>
    <w:p w14:paraId="37C6582A" w14:textId="06CBBD91" w:rsidR="00D84B51" w:rsidRDefault="00D84B51" w:rsidP="00FB0CC1">
      <w:pPr>
        <w:tabs>
          <w:tab w:val="left" w:pos="540"/>
        </w:tabs>
        <w:spacing w:line="360" w:lineRule="auto"/>
        <w:jc w:val="center"/>
        <w:rPr>
          <w:sz w:val="22"/>
          <w:szCs w:val="22"/>
        </w:rPr>
      </w:pPr>
      <w:proofErr w:type="spellStart"/>
      <w:r w:rsidRPr="00D84B51">
        <w:rPr>
          <w:sz w:val="22"/>
          <w:szCs w:val="22"/>
        </w:rPr>
        <w:t>Sumber</w:t>
      </w:r>
      <w:proofErr w:type="spellEnd"/>
      <w:r w:rsidRPr="00D84B51">
        <w:rPr>
          <w:sz w:val="22"/>
          <w:szCs w:val="22"/>
        </w:rPr>
        <w:t xml:space="preserve">: BPS </w:t>
      </w:r>
      <w:proofErr w:type="spellStart"/>
      <w:r w:rsidRPr="00D84B51">
        <w:rPr>
          <w:sz w:val="22"/>
          <w:szCs w:val="22"/>
        </w:rPr>
        <w:t>Kab</w:t>
      </w:r>
      <w:proofErr w:type="spellEnd"/>
      <w:r w:rsidR="00AA35A7">
        <w:rPr>
          <w:sz w:val="22"/>
          <w:szCs w:val="22"/>
        </w:rPr>
        <w:t>.</w:t>
      </w:r>
      <w:r w:rsidRPr="00D84B51">
        <w:rPr>
          <w:sz w:val="22"/>
          <w:szCs w:val="22"/>
        </w:rPr>
        <w:t xml:space="preserve"> Halmahera Utara, 202</w:t>
      </w:r>
      <w:r w:rsidR="0058316E">
        <w:rPr>
          <w:sz w:val="22"/>
          <w:szCs w:val="22"/>
        </w:rPr>
        <w:t>6</w:t>
      </w:r>
    </w:p>
    <w:p w14:paraId="1FDFCED6" w14:textId="77777777" w:rsidR="0020450D" w:rsidRPr="00D84B51" w:rsidRDefault="0020450D" w:rsidP="00704B48">
      <w:pPr>
        <w:tabs>
          <w:tab w:val="left" w:pos="540"/>
        </w:tabs>
        <w:spacing w:line="280" w:lineRule="exact"/>
        <w:jc w:val="both"/>
        <w:rPr>
          <w:sz w:val="22"/>
          <w:szCs w:val="22"/>
        </w:rPr>
      </w:pPr>
    </w:p>
    <w:p w14:paraId="4F3127BC" w14:textId="69DC5825" w:rsidR="00D84B51" w:rsidRPr="00D84B51" w:rsidRDefault="00D84B51" w:rsidP="00FB0CC1">
      <w:pPr>
        <w:tabs>
          <w:tab w:val="left" w:pos="540"/>
        </w:tabs>
        <w:spacing w:line="280" w:lineRule="exact"/>
        <w:ind w:firstLine="709"/>
        <w:jc w:val="both"/>
        <w:rPr>
          <w:sz w:val="22"/>
          <w:szCs w:val="22"/>
        </w:rPr>
      </w:pPr>
      <w:proofErr w:type="spellStart"/>
      <w:r w:rsidRPr="00D84B51">
        <w:rPr>
          <w:sz w:val="22"/>
          <w:szCs w:val="22"/>
        </w:rPr>
        <w:t>Indeks</w:t>
      </w:r>
      <w:proofErr w:type="spellEnd"/>
      <w:r w:rsidRPr="00D84B51">
        <w:rPr>
          <w:sz w:val="22"/>
          <w:szCs w:val="22"/>
        </w:rPr>
        <w:t xml:space="preserve"> </w:t>
      </w:r>
      <w:proofErr w:type="spellStart"/>
      <w:r w:rsidRPr="00D84B51">
        <w:rPr>
          <w:sz w:val="22"/>
          <w:szCs w:val="22"/>
        </w:rPr>
        <w:t>kedalaman</w:t>
      </w:r>
      <w:proofErr w:type="spellEnd"/>
      <w:r w:rsidRPr="00D84B51">
        <w:rPr>
          <w:sz w:val="22"/>
          <w:szCs w:val="22"/>
        </w:rPr>
        <w:t xml:space="preserve"> </w:t>
      </w:r>
      <w:proofErr w:type="spellStart"/>
      <w:r w:rsidRPr="00D84B51">
        <w:rPr>
          <w:sz w:val="22"/>
          <w:szCs w:val="22"/>
        </w:rPr>
        <w:t>kemiskinan</w:t>
      </w:r>
      <w:proofErr w:type="spellEnd"/>
      <w:r w:rsidRPr="00D84B51">
        <w:rPr>
          <w:sz w:val="22"/>
          <w:szCs w:val="22"/>
        </w:rPr>
        <w:t xml:space="preserve"> </w:t>
      </w:r>
      <w:proofErr w:type="spellStart"/>
      <w:r w:rsidRPr="00D84B51">
        <w:rPr>
          <w:sz w:val="22"/>
          <w:szCs w:val="22"/>
        </w:rPr>
        <w:t>Kabupaten</w:t>
      </w:r>
      <w:proofErr w:type="spellEnd"/>
      <w:r w:rsidRPr="00D84B51">
        <w:rPr>
          <w:sz w:val="22"/>
          <w:szCs w:val="22"/>
        </w:rPr>
        <w:t xml:space="preserve"> Halmahera Utara </w:t>
      </w:r>
      <w:proofErr w:type="spellStart"/>
      <w:r w:rsidRPr="00D84B51">
        <w:rPr>
          <w:sz w:val="22"/>
          <w:szCs w:val="22"/>
        </w:rPr>
        <w:t>dalam</w:t>
      </w:r>
      <w:proofErr w:type="spellEnd"/>
      <w:r w:rsidRPr="00D84B51">
        <w:rPr>
          <w:sz w:val="22"/>
          <w:szCs w:val="22"/>
        </w:rPr>
        <w:t xml:space="preserve"> </w:t>
      </w:r>
      <w:proofErr w:type="spellStart"/>
      <w:r w:rsidRPr="00D84B51">
        <w:rPr>
          <w:sz w:val="22"/>
          <w:szCs w:val="22"/>
        </w:rPr>
        <w:t>empat</w:t>
      </w:r>
      <w:proofErr w:type="spellEnd"/>
      <w:r w:rsidRPr="00D84B51">
        <w:rPr>
          <w:sz w:val="22"/>
          <w:szCs w:val="22"/>
        </w:rPr>
        <w:t xml:space="preserve"> </w:t>
      </w:r>
      <w:proofErr w:type="spellStart"/>
      <w:r w:rsidRPr="00D84B51">
        <w:rPr>
          <w:sz w:val="22"/>
          <w:szCs w:val="22"/>
        </w:rPr>
        <w:t>tahun</w:t>
      </w:r>
      <w:proofErr w:type="spellEnd"/>
      <w:r w:rsidRPr="00D84B51">
        <w:rPr>
          <w:sz w:val="22"/>
          <w:szCs w:val="22"/>
        </w:rPr>
        <w:t xml:space="preserve"> </w:t>
      </w:r>
      <w:proofErr w:type="spellStart"/>
      <w:r w:rsidRPr="00D84B51">
        <w:rPr>
          <w:sz w:val="22"/>
          <w:szCs w:val="22"/>
        </w:rPr>
        <w:t>terakhir</w:t>
      </w:r>
      <w:proofErr w:type="spellEnd"/>
      <w:r w:rsidRPr="00D84B51">
        <w:rPr>
          <w:sz w:val="22"/>
          <w:szCs w:val="22"/>
        </w:rPr>
        <w:t xml:space="preserve"> </w:t>
      </w:r>
      <w:proofErr w:type="spellStart"/>
      <w:r w:rsidRPr="00D84B51">
        <w:rPr>
          <w:sz w:val="22"/>
          <w:szCs w:val="22"/>
        </w:rPr>
        <w:t>bergerak</w:t>
      </w:r>
      <w:proofErr w:type="spellEnd"/>
      <w:r w:rsidRPr="00D84B51">
        <w:rPr>
          <w:sz w:val="22"/>
          <w:szCs w:val="22"/>
        </w:rPr>
        <w:t xml:space="preserve"> </w:t>
      </w:r>
      <w:proofErr w:type="spellStart"/>
      <w:r w:rsidRPr="00D84B51">
        <w:rPr>
          <w:sz w:val="22"/>
          <w:szCs w:val="22"/>
        </w:rPr>
        <w:t>fluktuatif</w:t>
      </w:r>
      <w:proofErr w:type="spellEnd"/>
      <w:r w:rsidRPr="00D84B51">
        <w:rPr>
          <w:sz w:val="22"/>
          <w:szCs w:val="22"/>
        </w:rPr>
        <w:t xml:space="preserve"> </w:t>
      </w:r>
      <w:proofErr w:type="spellStart"/>
      <w:r w:rsidRPr="00D84B51">
        <w:rPr>
          <w:sz w:val="22"/>
          <w:szCs w:val="22"/>
        </w:rPr>
        <w:t>dimana</w:t>
      </w:r>
      <w:proofErr w:type="spellEnd"/>
      <w:r w:rsidRPr="00D84B51">
        <w:rPr>
          <w:sz w:val="22"/>
          <w:szCs w:val="22"/>
        </w:rPr>
        <w:t xml:space="preserve"> </w:t>
      </w:r>
      <w:proofErr w:type="spellStart"/>
      <w:r w:rsidRPr="00D84B51">
        <w:rPr>
          <w:sz w:val="22"/>
          <w:szCs w:val="22"/>
        </w:rPr>
        <w:t>terjadi</w:t>
      </w:r>
      <w:proofErr w:type="spellEnd"/>
      <w:r w:rsidRPr="00D84B51">
        <w:rPr>
          <w:sz w:val="22"/>
          <w:szCs w:val="22"/>
        </w:rPr>
        <w:t xml:space="preserve"> </w:t>
      </w:r>
      <w:proofErr w:type="spellStart"/>
      <w:r w:rsidRPr="00D84B51">
        <w:rPr>
          <w:sz w:val="22"/>
          <w:szCs w:val="22"/>
        </w:rPr>
        <w:t>penurunan</w:t>
      </w:r>
      <w:proofErr w:type="spellEnd"/>
      <w:r w:rsidRPr="00D84B51">
        <w:rPr>
          <w:sz w:val="22"/>
          <w:szCs w:val="22"/>
        </w:rPr>
        <w:t xml:space="preserve"> yang </w:t>
      </w:r>
      <w:proofErr w:type="spellStart"/>
      <w:r w:rsidRPr="00D84B51">
        <w:rPr>
          <w:sz w:val="22"/>
          <w:szCs w:val="22"/>
        </w:rPr>
        <w:t>signif</w:t>
      </w:r>
      <w:r w:rsidR="00AA35A7">
        <w:rPr>
          <w:sz w:val="22"/>
          <w:szCs w:val="22"/>
        </w:rPr>
        <w:t>i</w:t>
      </w:r>
      <w:r w:rsidRPr="00D84B51">
        <w:rPr>
          <w:sz w:val="22"/>
          <w:szCs w:val="22"/>
        </w:rPr>
        <w:t>kan</w:t>
      </w:r>
      <w:proofErr w:type="spellEnd"/>
      <w:r w:rsidRPr="00D84B51">
        <w:rPr>
          <w:sz w:val="22"/>
          <w:szCs w:val="22"/>
        </w:rPr>
        <w:t xml:space="preserve"> pada </w:t>
      </w:r>
      <w:proofErr w:type="spellStart"/>
      <w:r w:rsidRPr="00D84B51">
        <w:rPr>
          <w:sz w:val="22"/>
          <w:szCs w:val="22"/>
        </w:rPr>
        <w:t>tahun</w:t>
      </w:r>
      <w:proofErr w:type="spellEnd"/>
      <w:r w:rsidRPr="00D84B51">
        <w:rPr>
          <w:sz w:val="22"/>
          <w:szCs w:val="22"/>
        </w:rPr>
        <w:t xml:space="preserve"> 202</w:t>
      </w:r>
      <w:r w:rsidR="006A2E89">
        <w:rPr>
          <w:sz w:val="22"/>
          <w:szCs w:val="22"/>
        </w:rPr>
        <w:t>3</w:t>
      </w:r>
      <w:r w:rsidR="00AA35A7">
        <w:rPr>
          <w:sz w:val="22"/>
          <w:szCs w:val="22"/>
        </w:rPr>
        <w:t>.</w:t>
      </w:r>
      <w:r w:rsidRPr="00D84B51">
        <w:rPr>
          <w:sz w:val="22"/>
          <w:szCs w:val="22"/>
        </w:rPr>
        <w:t xml:space="preserve"> Pada </w:t>
      </w:r>
      <w:proofErr w:type="spellStart"/>
      <w:r w:rsidRPr="00D84B51">
        <w:rPr>
          <w:sz w:val="22"/>
          <w:szCs w:val="22"/>
        </w:rPr>
        <w:t>tahun</w:t>
      </w:r>
      <w:proofErr w:type="spellEnd"/>
      <w:r w:rsidRPr="00D84B51">
        <w:rPr>
          <w:sz w:val="22"/>
          <w:szCs w:val="22"/>
        </w:rPr>
        <w:t xml:space="preserve"> 202</w:t>
      </w:r>
      <w:r w:rsidR="006A2E89">
        <w:rPr>
          <w:sz w:val="22"/>
          <w:szCs w:val="22"/>
        </w:rPr>
        <w:t>3</w:t>
      </w:r>
      <w:r w:rsidRPr="00D84B51">
        <w:rPr>
          <w:sz w:val="22"/>
          <w:szCs w:val="22"/>
        </w:rPr>
        <w:t xml:space="preserve"> </w:t>
      </w:r>
      <w:proofErr w:type="spellStart"/>
      <w:r w:rsidRPr="00D84B51">
        <w:rPr>
          <w:sz w:val="22"/>
          <w:szCs w:val="22"/>
        </w:rPr>
        <w:t>indeks</w:t>
      </w:r>
      <w:proofErr w:type="spellEnd"/>
      <w:r w:rsidRPr="00D84B51">
        <w:rPr>
          <w:sz w:val="22"/>
          <w:szCs w:val="22"/>
        </w:rPr>
        <w:t xml:space="preserve"> </w:t>
      </w:r>
      <w:proofErr w:type="spellStart"/>
      <w:r w:rsidRPr="00D84B51">
        <w:rPr>
          <w:sz w:val="22"/>
          <w:szCs w:val="22"/>
        </w:rPr>
        <w:t>kedalaman</w:t>
      </w:r>
      <w:proofErr w:type="spellEnd"/>
      <w:r w:rsidRPr="00D84B51">
        <w:rPr>
          <w:sz w:val="22"/>
          <w:szCs w:val="22"/>
        </w:rPr>
        <w:t xml:space="preserve"> </w:t>
      </w:r>
      <w:proofErr w:type="spellStart"/>
      <w:r w:rsidRPr="00D84B51">
        <w:rPr>
          <w:sz w:val="22"/>
          <w:szCs w:val="22"/>
        </w:rPr>
        <w:t>kemiskinan</w:t>
      </w:r>
      <w:proofErr w:type="spellEnd"/>
      <w:r w:rsidRPr="00D84B51">
        <w:rPr>
          <w:sz w:val="22"/>
          <w:szCs w:val="22"/>
        </w:rPr>
        <w:t xml:space="preserve"> </w:t>
      </w:r>
      <w:proofErr w:type="spellStart"/>
      <w:r w:rsidRPr="00D84B51">
        <w:rPr>
          <w:sz w:val="22"/>
          <w:szCs w:val="22"/>
        </w:rPr>
        <w:t>Kabupaten</w:t>
      </w:r>
      <w:proofErr w:type="spellEnd"/>
      <w:r w:rsidRPr="00D84B51">
        <w:rPr>
          <w:sz w:val="22"/>
          <w:szCs w:val="22"/>
        </w:rPr>
        <w:t xml:space="preserve"> Halmahera Utara </w:t>
      </w:r>
      <w:proofErr w:type="spellStart"/>
      <w:r w:rsidRPr="00D84B51">
        <w:rPr>
          <w:sz w:val="22"/>
          <w:szCs w:val="22"/>
        </w:rPr>
        <w:t>masih</w:t>
      </w:r>
      <w:proofErr w:type="spellEnd"/>
      <w:r w:rsidRPr="00D84B51">
        <w:rPr>
          <w:sz w:val="22"/>
          <w:szCs w:val="22"/>
        </w:rPr>
        <w:t xml:space="preserve"> </w:t>
      </w:r>
      <w:proofErr w:type="spellStart"/>
      <w:r w:rsidRPr="00D84B51">
        <w:rPr>
          <w:sz w:val="22"/>
          <w:szCs w:val="22"/>
        </w:rPr>
        <w:t>tetap</w:t>
      </w:r>
      <w:proofErr w:type="spellEnd"/>
      <w:r w:rsidRPr="00D84B51">
        <w:rPr>
          <w:sz w:val="22"/>
          <w:szCs w:val="22"/>
        </w:rPr>
        <w:t xml:space="preserve"> </w:t>
      </w:r>
      <w:proofErr w:type="spellStart"/>
      <w:r w:rsidRPr="00D84B51">
        <w:rPr>
          <w:sz w:val="22"/>
          <w:szCs w:val="22"/>
        </w:rPr>
        <w:t>sama</w:t>
      </w:r>
      <w:proofErr w:type="spellEnd"/>
      <w:r w:rsidRPr="00D84B51">
        <w:rPr>
          <w:sz w:val="22"/>
          <w:szCs w:val="22"/>
        </w:rPr>
        <w:t xml:space="preserve"> 0,48 </w:t>
      </w:r>
      <w:proofErr w:type="spellStart"/>
      <w:r w:rsidRPr="00D84B51">
        <w:rPr>
          <w:sz w:val="22"/>
          <w:szCs w:val="22"/>
        </w:rPr>
        <w:t>dibanding</w:t>
      </w:r>
      <w:proofErr w:type="spellEnd"/>
      <w:r w:rsidRPr="00D84B51">
        <w:rPr>
          <w:sz w:val="22"/>
          <w:szCs w:val="22"/>
        </w:rPr>
        <w:t xml:space="preserve"> </w:t>
      </w:r>
      <w:proofErr w:type="spellStart"/>
      <w:r w:rsidRPr="00D84B51">
        <w:rPr>
          <w:sz w:val="22"/>
          <w:szCs w:val="22"/>
        </w:rPr>
        <w:t>dengan</w:t>
      </w:r>
      <w:proofErr w:type="spellEnd"/>
      <w:r w:rsidRPr="00D84B51">
        <w:rPr>
          <w:sz w:val="22"/>
          <w:szCs w:val="22"/>
        </w:rPr>
        <w:t xml:space="preserve"> </w:t>
      </w:r>
      <w:proofErr w:type="spellStart"/>
      <w:r w:rsidRPr="00D84B51">
        <w:rPr>
          <w:sz w:val="22"/>
          <w:szCs w:val="22"/>
        </w:rPr>
        <w:t>tahun</w:t>
      </w:r>
      <w:proofErr w:type="spellEnd"/>
      <w:r w:rsidRPr="00D84B51">
        <w:rPr>
          <w:sz w:val="22"/>
          <w:szCs w:val="22"/>
        </w:rPr>
        <w:t xml:space="preserve"> 2021 yang </w:t>
      </w:r>
      <w:proofErr w:type="spellStart"/>
      <w:r w:rsidRPr="00D84B51">
        <w:rPr>
          <w:sz w:val="22"/>
          <w:szCs w:val="22"/>
        </w:rPr>
        <w:t>sebesar</w:t>
      </w:r>
      <w:proofErr w:type="spellEnd"/>
      <w:r w:rsidRPr="00D84B51">
        <w:rPr>
          <w:sz w:val="22"/>
          <w:szCs w:val="22"/>
        </w:rPr>
        <w:t xml:space="preserve"> 0,38</w:t>
      </w:r>
      <w:r w:rsidR="00AA35A7">
        <w:rPr>
          <w:sz w:val="22"/>
          <w:szCs w:val="22"/>
        </w:rPr>
        <w:t>.</w:t>
      </w:r>
      <w:r w:rsidRPr="00D84B51">
        <w:rPr>
          <w:sz w:val="22"/>
          <w:szCs w:val="22"/>
        </w:rPr>
        <w:t xml:space="preserve"> Hal </w:t>
      </w:r>
      <w:proofErr w:type="spellStart"/>
      <w:r w:rsidRPr="00D84B51">
        <w:rPr>
          <w:sz w:val="22"/>
          <w:szCs w:val="22"/>
        </w:rPr>
        <w:t>ini</w:t>
      </w:r>
      <w:proofErr w:type="spellEnd"/>
      <w:r w:rsidRPr="00D84B51">
        <w:rPr>
          <w:sz w:val="22"/>
          <w:szCs w:val="22"/>
        </w:rPr>
        <w:t xml:space="preserve"> </w:t>
      </w:r>
      <w:proofErr w:type="spellStart"/>
      <w:r w:rsidRPr="00D84B51">
        <w:rPr>
          <w:sz w:val="22"/>
          <w:szCs w:val="22"/>
        </w:rPr>
        <w:t>mengindikasikan</w:t>
      </w:r>
      <w:proofErr w:type="spellEnd"/>
      <w:r w:rsidRPr="00D84B51">
        <w:rPr>
          <w:sz w:val="22"/>
          <w:szCs w:val="22"/>
        </w:rPr>
        <w:t xml:space="preserve"> </w:t>
      </w:r>
      <w:proofErr w:type="spellStart"/>
      <w:r w:rsidRPr="00D84B51">
        <w:rPr>
          <w:sz w:val="22"/>
          <w:szCs w:val="22"/>
        </w:rPr>
        <w:t>bahwa</w:t>
      </w:r>
      <w:proofErr w:type="spellEnd"/>
      <w:r w:rsidRPr="00D84B51">
        <w:rPr>
          <w:sz w:val="22"/>
          <w:szCs w:val="22"/>
        </w:rPr>
        <w:t xml:space="preserve"> rata-rata </w:t>
      </w:r>
      <w:proofErr w:type="spellStart"/>
      <w:r w:rsidRPr="00D84B51">
        <w:rPr>
          <w:sz w:val="22"/>
          <w:szCs w:val="22"/>
        </w:rPr>
        <w:t>pengeluaran</w:t>
      </w:r>
      <w:proofErr w:type="spellEnd"/>
      <w:r w:rsidRPr="00D84B51">
        <w:rPr>
          <w:sz w:val="22"/>
          <w:szCs w:val="22"/>
        </w:rPr>
        <w:t xml:space="preserve"> </w:t>
      </w:r>
      <w:proofErr w:type="spellStart"/>
      <w:r w:rsidRPr="00D84B51">
        <w:rPr>
          <w:sz w:val="22"/>
          <w:szCs w:val="22"/>
        </w:rPr>
        <w:t>penduduk</w:t>
      </w:r>
      <w:proofErr w:type="spellEnd"/>
      <w:r w:rsidRPr="00D84B51">
        <w:rPr>
          <w:sz w:val="22"/>
          <w:szCs w:val="22"/>
        </w:rPr>
        <w:t xml:space="preserve"> miskin Halmahera </w:t>
      </w:r>
      <w:proofErr w:type="spellStart"/>
      <w:r w:rsidRPr="00D84B51">
        <w:rPr>
          <w:sz w:val="22"/>
          <w:szCs w:val="22"/>
        </w:rPr>
        <w:t>utara</w:t>
      </w:r>
      <w:proofErr w:type="spellEnd"/>
      <w:r w:rsidRPr="00D84B51">
        <w:rPr>
          <w:sz w:val="22"/>
          <w:szCs w:val="22"/>
        </w:rPr>
        <w:t xml:space="preserve"> </w:t>
      </w:r>
      <w:proofErr w:type="spellStart"/>
      <w:r w:rsidRPr="00D84B51">
        <w:rPr>
          <w:sz w:val="22"/>
          <w:szCs w:val="22"/>
        </w:rPr>
        <w:t>masih</w:t>
      </w:r>
      <w:proofErr w:type="spellEnd"/>
      <w:r w:rsidRPr="00D84B51">
        <w:rPr>
          <w:sz w:val="22"/>
          <w:szCs w:val="22"/>
        </w:rPr>
        <w:t xml:space="preserve"> </w:t>
      </w:r>
      <w:proofErr w:type="spellStart"/>
      <w:r w:rsidRPr="00D84B51">
        <w:rPr>
          <w:sz w:val="22"/>
          <w:szCs w:val="22"/>
        </w:rPr>
        <w:t>berada</w:t>
      </w:r>
      <w:proofErr w:type="spellEnd"/>
      <w:r w:rsidRPr="00D84B51">
        <w:rPr>
          <w:sz w:val="22"/>
          <w:szCs w:val="22"/>
        </w:rPr>
        <w:t xml:space="preserve"> </w:t>
      </w:r>
      <w:proofErr w:type="spellStart"/>
      <w:r w:rsidRPr="00D84B51">
        <w:rPr>
          <w:sz w:val="22"/>
          <w:szCs w:val="22"/>
        </w:rPr>
        <w:t>mendekati</w:t>
      </w:r>
      <w:proofErr w:type="spellEnd"/>
      <w:r w:rsidRPr="00D84B51">
        <w:rPr>
          <w:sz w:val="22"/>
          <w:szCs w:val="22"/>
        </w:rPr>
        <w:t xml:space="preserve"> garis </w:t>
      </w:r>
      <w:proofErr w:type="spellStart"/>
      <w:r w:rsidRPr="00D84B51">
        <w:rPr>
          <w:sz w:val="22"/>
          <w:szCs w:val="22"/>
        </w:rPr>
        <w:t>kemiskinan</w:t>
      </w:r>
      <w:proofErr w:type="spellEnd"/>
      <w:r w:rsidR="00AA35A7">
        <w:rPr>
          <w:sz w:val="22"/>
          <w:szCs w:val="22"/>
        </w:rPr>
        <w:t>.</w:t>
      </w:r>
    </w:p>
    <w:p w14:paraId="2BCE4764" w14:textId="71232A34" w:rsidR="00D84B51" w:rsidRPr="00D84B51" w:rsidRDefault="00D84B51" w:rsidP="00704B48">
      <w:pPr>
        <w:tabs>
          <w:tab w:val="left" w:pos="540"/>
        </w:tabs>
        <w:spacing w:line="280" w:lineRule="exact"/>
        <w:ind w:firstLine="720"/>
        <w:jc w:val="both"/>
        <w:rPr>
          <w:sz w:val="22"/>
          <w:szCs w:val="22"/>
        </w:rPr>
      </w:pPr>
      <w:proofErr w:type="spellStart"/>
      <w:r w:rsidRPr="00D84B51">
        <w:rPr>
          <w:sz w:val="22"/>
          <w:szCs w:val="22"/>
        </w:rPr>
        <w:t>Indeks</w:t>
      </w:r>
      <w:proofErr w:type="spellEnd"/>
      <w:r w:rsidRPr="00D84B51">
        <w:rPr>
          <w:sz w:val="22"/>
          <w:szCs w:val="22"/>
        </w:rPr>
        <w:t xml:space="preserve"> </w:t>
      </w:r>
      <w:proofErr w:type="spellStart"/>
      <w:r w:rsidRPr="00D84B51">
        <w:rPr>
          <w:sz w:val="22"/>
          <w:szCs w:val="22"/>
        </w:rPr>
        <w:t>keparahan</w:t>
      </w:r>
      <w:proofErr w:type="spellEnd"/>
      <w:r w:rsidRPr="00D84B51">
        <w:rPr>
          <w:sz w:val="22"/>
          <w:szCs w:val="22"/>
        </w:rPr>
        <w:t xml:space="preserve"> </w:t>
      </w:r>
      <w:proofErr w:type="spellStart"/>
      <w:r w:rsidRPr="00D84B51">
        <w:rPr>
          <w:sz w:val="22"/>
          <w:szCs w:val="22"/>
        </w:rPr>
        <w:t>kemiskinan</w:t>
      </w:r>
      <w:proofErr w:type="spellEnd"/>
      <w:r w:rsidRPr="00D84B51">
        <w:rPr>
          <w:sz w:val="22"/>
          <w:szCs w:val="22"/>
        </w:rPr>
        <w:t xml:space="preserve"> di </w:t>
      </w:r>
      <w:proofErr w:type="spellStart"/>
      <w:r w:rsidRPr="00D84B51">
        <w:rPr>
          <w:sz w:val="22"/>
          <w:szCs w:val="22"/>
        </w:rPr>
        <w:t>Kabupaten</w:t>
      </w:r>
      <w:proofErr w:type="spellEnd"/>
      <w:r w:rsidRPr="00D84B51">
        <w:rPr>
          <w:sz w:val="22"/>
          <w:szCs w:val="22"/>
        </w:rPr>
        <w:t xml:space="preserve"> Halmahera Utara </w:t>
      </w:r>
      <w:proofErr w:type="spellStart"/>
      <w:r w:rsidRPr="00D84B51">
        <w:rPr>
          <w:sz w:val="22"/>
          <w:szCs w:val="22"/>
        </w:rPr>
        <w:t>dalam</w:t>
      </w:r>
      <w:proofErr w:type="spellEnd"/>
      <w:r w:rsidRPr="00D84B51">
        <w:rPr>
          <w:sz w:val="22"/>
          <w:szCs w:val="22"/>
        </w:rPr>
        <w:t xml:space="preserve"> </w:t>
      </w:r>
      <w:proofErr w:type="spellStart"/>
      <w:r w:rsidRPr="00D84B51">
        <w:rPr>
          <w:sz w:val="22"/>
          <w:szCs w:val="22"/>
        </w:rPr>
        <w:t>empat</w:t>
      </w:r>
      <w:proofErr w:type="spellEnd"/>
      <w:r w:rsidRPr="00D84B51">
        <w:rPr>
          <w:sz w:val="22"/>
          <w:szCs w:val="22"/>
        </w:rPr>
        <w:t xml:space="preserve"> </w:t>
      </w:r>
      <w:proofErr w:type="spellStart"/>
      <w:r w:rsidRPr="00D84B51">
        <w:rPr>
          <w:sz w:val="22"/>
          <w:szCs w:val="22"/>
        </w:rPr>
        <w:t>tahun</w:t>
      </w:r>
      <w:proofErr w:type="spellEnd"/>
      <w:r w:rsidRPr="00D84B51">
        <w:rPr>
          <w:sz w:val="22"/>
          <w:szCs w:val="22"/>
        </w:rPr>
        <w:t xml:space="preserve"> </w:t>
      </w:r>
      <w:proofErr w:type="spellStart"/>
      <w:r w:rsidRPr="00D84B51">
        <w:rPr>
          <w:sz w:val="22"/>
          <w:szCs w:val="22"/>
        </w:rPr>
        <w:t>terakhir</w:t>
      </w:r>
      <w:proofErr w:type="spellEnd"/>
      <w:r w:rsidRPr="00D84B51">
        <w:rPr>
          <w:sz w:val="22"/>
          <w:szCs w:val="22"/>
        </w:rPr>
        <w:t xml:space="preserve"> </w:t>
      </w:r>
      <w:proofErr w:type="spellStart"/>
      <w:r w:rsidRPr="00D84B51">
        <w:rPr>
          <w:sz w:val="22"/>
          <w:szCs w:val="22"/>
        </w:rPr>
        <w:t>cenderung</w:t>
      </w:r>
      <w:proofErr w:type="spellEnd"/>
      <w:r w:rsidRPr="00D84B51">
        <w:rPr>
          <w:sz w:val="22"/>
          <w:szCs w:val="22"/>
        </w:rPr>
        <w:t xml:space="preserve"> </w:t>
      </w:r>
      <w:proofErr w:type="spellStart"/>
      <w:r w:rsidRPr="00D84B51">
        <w:rPr>
          <w:sz w:val="22"/>
          <w:szCs w:val="22"/>
        </w:rPr>
        <w:t>bergerak</w:t>
      </w:r>
      <w:proofErr w:type="spellEnd"/>
      <w:r w:rsidRPr="00D84B51">
        <w:rPr>
          <w:sz w:val="22"/>
          <w:szCs w:val="22"/>
        </w:rPr>
        <w:t xml:space="preserve"> </w:t>
      </w:r>
      <w:proofErr w:type="spellStart"/>
      <w:r w:rsidRPr="00D84B51">
        <w:rPr>
          <w:sz w:val="22"/>
          <w:szCs w:val="22"/>
        </w:rPr>
        <w:t>fluktuatif</w:t>
      </w:r>
      <w:proofErr w:type="spellEnd"/>
      <w:r w:rsidR="00AA35A7">
        <w:rPr>
          <w:sz w:val="22"/>
          <w:szCs w:val="22"/>
        </w:rPr>
        <w:t>.</w:t>
      </w:r>
      <w:r w:rsidRPr="00D84B51">
        <w:rPr>
          <w:sz w:val="22"/>
          <w:szCs w:val="22"/>
        </w:rPr>
        <w:t xml:space="preserve"> </w:t>
      </w:r>
      <w:proofErr w:type="spellStart"/>
      <w:r w:rsidRPr="00D84B51">
        <w:rPr>
          <w:sz w:val="22"/>
          <w:szCs w:val="22"/>
        </w:rPr>
        <w:t>Peningkatan</w:t>
      </w:r>
      <w:proofErr w:type="spellEnd"/>
      <w:r w:rsidRPr="00D84B51">
        <w:rPr>
          <w:sz w:val="22"/>
          <w:szCs w:val="22"/>
        </w:rPr>
        <w:t xml:space="preserve"> </w:t>
      </w:r>
      <w:proofErr w:type="spellStart"/>
      <w:r w:rsidRPr="00D84B51">
        <w:rPr>
          <w:sz w:val="22"/>
          <w:szCs w:val="22"/>
        </w:rPr>
        <w:t>indeks</w:t>
      </w:r>
      <w:proofErr w:type="spellEnd"/>
      <w:r w:rsidRPr="00D84B51">
        <w:rPr>
          <w:sz w:val="22"/>
          <w:szCs w:val="22"/>
        </w:rPr>
        <w:t xml:space="preserve"> </w:t>
      </w:r>
      <w:proofErr w:type="spellStart"/>
      <w:r w:rsidRPr="00D84B51">
        <w:rPr>
          <w:sz w:val="22"/>
          <w:szCs w:val="22"/>
        </w:rPr>
        <w:t>keparahan</w:t>
      </w:r>
      <w:proofErr w:type="spellEnd"/>
      <w:r w:rsidRPr="00D84B51">
        <w:rPr>
          <w:sz w:val="22"/>
          <w:szCs w:val="22"/>
        </w:rPr>
        <w:t xml:space="preserve"> </w:t>
      </w:r>
      <w:proofErr w:type="spellStart"/>
      <w:r w:rsidRPr="00D84B51">
        <w:rPr>
          <w:sz w:val="22"/>
          <w:szCs w:val="22"/>
        </w:rPr>
        <w:t>kemiskinan</w:t>
      </w:r>
      <w:proofErr w:type="spellEnd"/>
      <w:r w:rsidRPr="00D84B51">
        <w:rPr>
          <w:sz w:val="22"/>
          <w:szCs w:val="22"/>
        </w:rPr>
        <w:t xml:space="preserve"> yang </w:t>
      </w:r>
      <w:r w:rsidR="006A2E89">
        <w:rPr>
          <w:sz w:val="22"/>
          <w:szCs w:val="22"/>
        </w:rPr>
        <w:t>naik</w:t>
      </w:r>
      <w:r w:rsidRPr="00D84B51">
        <w:rPr>
          <w:sz w:val="22"/>
          <w:szCs w:val="22"/>
        </w:rPr>
        <w:t xml:space="preserve"> </w:t>
      </w:r>
      <w:proofErr w:type="spellStart"/>
      <w:r w:rsidRPr="00D84B51">
        <w:rPr>
          <w:sz w:val="22"/>
          <w:szCs w:val="22"/>
        </w:rPr>
        <w:t>terjadi</w:t>
      </w:r>
      <w:proofErr w:type="spellEnd"/>
      <w:r w:rsidRPr="00D84B51">
        <w:rPr>
          <w:sz w:val="22"/>
          <w:szCs w:val="22"/>
        </w:rPr>
        <w:t xml:space="preserve"> pada </w:t>
      </w:r>
      <w:proofErr w:type="spellStart"/>
      <w:r w:rsidRPr="00D84B51">
        <w:rPr>
          <w:sz w:val="22"/>
          <w:szCs w:val="22"/>
        </w:rPr>
        <w:t>tahun</w:t>
      </w:r>
      <w:proofErr w:type="spellEnd"/>
      <w:r w:rsidRPr="00D84B51">
        <w:rPr>
          <w:sz w:val="22"/>
          <w:szCs w:val="22"/>
        </w:rPr>
        <w:t xml:space="preserve"> 202</w:t>
      </w:r>
      <w:r w:rsidR="004B4A56">
        <w:rPr>
          <w:sz w:val="22"/>
          <w:szCs w:val="22"/>
        </w:rPr>
        <w:t>4</w:t>
      </w:r>
      <w:r w:rsidR="00AA35A7">
        <w:rPr>
          <w:sz w:val="22"/>
          <w:szCs w:val="22"/>
        </w:rPr>
        <w:t>.</w:t>
      </w:r>
      <w:r w:rsidRPr="00D84B51">
        <w:rPr>
          <w:sz w:val="22"/>
          <w:szCs w:val="22"/>
        </w:rPr>
        <w:t xml:space="preserve"> Pada </w:t>
      </w:r>
      <w:proofErr w:type="spellStart"/>
      <w:r w:rsidRPr="00D84B51">
        <w:rPr>
          <w:sz w:val="22"/>
          <w:szCs w:val="22"/>
        </w:rPr>
        <w:t>tahun</w:t>
      </w:r>
      <w:proofErr w:type="spellEnd"/>
      <w:r w:rsidRPr="00D84B51">
        <w:rPr>
          <w:sz w:val="22"/>
          <w:szCs w:val="22"/>
        </w:rPr>
        <w:t xml:space="preserve"> 202</w:t>
      </w:r>
      <w:r w:rsidR="004B4A56">
        <w:rPr>
          <w:sz w:val="22"/>
          <w:szCs w:val="22"/>
        </w:rPr>
        <w:t>3</w:t>
      </w:r>
      <w:r w:rsidRPr="00D84B51">
        <w:rPr>
          <w:sz w:val="22"/>
          <w:szCs w:val="22"/>
        </w:rPr>
        <w:t xml:space="preserve">, </w:t>
      </w:r>
      <w:proofErr w:type="spellStart"/>
      <w:r w:rsidRPr="00D84B51">
        <w:rPr>
          <w:sz w:val="22"/>
          <w:szCs w:val="22"/>
        </w:rPr>
        <w:t>indeks</w:t>
      </w:r>
      <w:proofErr w:type="spellEnd"/>
      <w:r w:rsidRPr="00D84B51">
        <w:rPr>
          <w:sz w:val="22"/>
          <w:szCs w:val="22"/>
        </w:rPr>
        <w:t xml:space="preserve"> </w:t>
      </w:r>
      <w:proofErr w:type="spellStart"/>
      <w:r w:rsidRPr="00D84B51">
        <w:rPr>
          <w:sz w:val="22"/>
          <w:szCs w:val="22"/>
        </w:rPr>
        <w:t>keparahan</w:t>
      </w:r>
      <w:proofErr w:type="spellEnd"/>
      <w:r w:rsidRPr="00D84B51">
        <w:rPr>
          <w:sz w:val="22"/>
          <w:szCs w:val="22"/>
        </w:rPr>
        <w:t xml:space="preserve"> </w:t>
      </w:r>
      <w:proofErr w:type="spellStart"/>
      <w:r w:rsidRPr="00D84B51">
        <w:rPr>
          <w:sz w:val="22"/>
          <w:szCs w:val="22"/>
        </w:rPr>
        <w:t>kemiskinan</w:t>
      </w:r>
      <w:proofErr w:type="spellEnd"/>
      <w:r w:rsidRPr="00D84B51">
        <w:rPr>
          <w:sz w:val="22"/>
          <w:szCs w:val="22"/>
        </w:rPr>
        <w:t xml:space="preserve"> </w:t>
      </w:r>
      <w:proofErr w:type="spellStart"/>
      <w:r w:rsidRPr="00D84B51">
        <w:rPr>
          <w:sz w:val="22"/>
          <w:szCs w:val="22"/>
        </w:rPr>
        <w:t>Kabupaten</w:t>
      </w:r>
      <w:proofErr w:type="spellEnd"/>
      <w:r w:rsidRPr="00D84B51">
        <w:rPr>
          <w:sz w:val="22"/>
          <w:szCs w:val="22"/>
        </w:rPr>
        <w:t xml:space="preserve"> Halmahera Utara naik </w:t>
      </w:r>
      <w:proofErr w:type="spellStart"/>
      <w:r w:rsidRPr="00D84B51">
        <w:rPr>
          <w:sz w:val="22"/>
          <w:szCs w:val="22"/>
        </w:rPr>
        <w:t>dari</w:t>
      </w:r>
      <w:proofErr w:type="spellEnd"/>
      <w:r w:rsidRPr="00D84B51">
        <w:rPr>
          <w:sz w:val="22"/>
          <w:szCs w:val="22"/>
        </w:rPr>
        <w:t xml:space="preserve"> 0,</w:t>
      </w:r>
      <w:r w:rsidR="00D35E8B">
        <w:rPr>
          <w:sz w:val="22"/>
          <w:szCs w:val="22"/>
        </w:rPr>
        <w:t>11</w:t>
      </w:r>
      <w:r w:rsidRPr="00D84B51">
        <w:rPr>
          <w:sz w:val="22"/>
          <w:szCs w:val="22"/>
        </w:rPr>
        <w:t xml:space="preserve"> </w:t>
      </w:r>
      <w:proofErr w:type="spellStart"/>
      <w:r w:rsidRPr="00D84B51">
        <w:rPr>
          <w:sz w:val="22"/>
          <w:szCs w:val="22"/>
        </w:rPr>
        <w:t>menjadi</w:t>
      </w:r>
      <w:proofErr w:type="spellEnd"/>
      <w:r w:rsidRPr="00D84B51">
        <w:rPr>
          <w:sz w:val="22"/>
          <w:szCs w:val="22"/>
        </w:rPr>
        <w:t xml:space="preserve"> 0,</w:t>
      </w:r>
      <w:r w:rsidR="00D35E8B">
        <w:rPr>
          <w:sz w:val="22"/>
          <w:szCs w:val="22"/>
        </w:rPr>
        <w:t>38</w:t>
      </w:r>
      <w:r w:rsidR="00AA35A7">
        <w:rPr>
          <w:sz w:val="22"/>
          <w:szCs w:val="22"/>
        </w:rPr>
        <w:t>.</w:t>
      </w:r>
      <w:r w:rsidRPr="00D84B51">
        <w:rPr>
          <w:sz w:val="22"/>
          <w:szCs w:val="22"/>
        </w:rPr>
        <w:t xml:space="preserve"> Hal </w:t>
      </w:r>
      <w:proofErr w:type="spellStart"/>
      <w:r w:rsidRPr="00D84B51">
        <w:rPr>
          <w:sz w:val="22"/>
          <w:szCs w:val="22"/>
        </w:rPr>
        <w:t>ini</w:t>
      </w:r>
      <w:proofErr w:type="spellEnd"/>
      <w:r w:rsidRPr="00D84B51">
        <w:rPr>
          <w:sz w:val="22"/>
          <w:szCs w:val="22"/>
        </w:rPr>
        <w:t xml:space="preserve"> </w:t>
      </w:r>
      <w:proofErr w:type="spellStart"/>
      <w:r w:rsidRPr="00D84B51">
        <w:rPr>
          <w:sz w:val="22"/>
          <w:szCs w:val="22"/>
        </w:rPr>
        <w:t>menunjukan</w:t>
      </w:r>
      <w:proofErr w:type="spellEnd"/>
      <w:r w:rsidRPr="00D84B51">
        <w:rPr>
          <w:sz w:val="22"/>
          <w:szCs w:val="22"/>
        </w:rPr>
        <w:t xml:space="preserve"> </w:t>
      </w:r>
      <w:proofErr w:type="spellStart"/>
      <w:r w:rsidRPr="00D84B51">
        <w:rPr>
          <w:sz w:val="22"/>
          <w:szCs w:val="22"/>
        </w:rPr>
        <w:t>bahwa</w:t>
      </w:r>
      <w:proofErr w:type="spellEnd"/>
      <w:r w:rsidRPr="00D84B51">
        <w:rPr>
          <w:sz w:val="22"/>
          <w:szCs w:val="22"/>
        </w:rPr>
        <w:t xml:space="preserve"> </w:t>
      </w:r>
      <w:proofErr w:type="spellStart"/>
      <w:r w:rsidRPr="00D84B51">
        <w:rPr>
          <w:sz w:val="22"/>
          <w:szCs w:val="22"/>
        </w:rPr>
        <w:t>tingkat</w:t>
      </w:r>
      <w:proofErr w:type="spellEnd"/>
      <w:r w:rsidRPr="00D84B51">
        <w:rPr>
          <w:sz w:val="22"/>
          <w:szCs w:val="22"/>
        </w:rPr>
        <w:t xml:space="preserve"> </w:t>
      </w:r>
      <w:proofErr w:type="spellStart"/>
      <w:r w:rsidRPr="00D84B51">
        <w:rPr>
          <w:sz w:val="22"/>
          <w:szCs w:val="22"/>
        </w:rPr>
        <w:t>ketimpangan</w:t>
      </w:r>
      <w:proofErr w:type="spellEnd"/>
      <w:r w:rsidRPr="00D84B51">
        <w:rPr>
          <w:sz w:val="22"/>
          <w:szCs w:val="22"/>
        </w:rPr>
        <w:t xml:space="preserve"> </w:t>
      </w:r>
      <w:proofErr w:type="spellStart"/>
      <w:r w:rsidRPr="00D84B51">
        <w:rPr>
          <w:sz w:val="22"/>
          <w:szCs w:val="22"/>
        </w:rPr>
        <w:t>pengeluaran</w:t>
      </w:r>
      <w:proofErr w:type="spellEnd"/>
      <w:r w:rsidRPr="00D84B51">
        <w:rPr>
          <w:sz w:val="22"/>
          <w:szCs w:val="22"/>
        </w:rPr>
        <w:t xml:space="preserve"> </w:t>
      </w:r>
      <w:proofErr w:type="spellStart"/>
      <w:r w:rsidRPr="00D84B51">
        <w:rPr>
          <w:sz w:val="22"/>
          <w:szCs w:val="22"/>
        </w:rPr>
        <w:t>antar</w:t>
      </w:r>
      <w:proofErr w:type="spellEnd"/>
      <w:r w:rsidRPr="00D84B51">
        <w:rPr>
          <w:sz w:val="22"/>
          <w:szCs w:val="22"/>
        </w:rPr>
        <w:t xml:space="preserve"> </w:t>
      </w:r>
      <w:proofErr w:type="spellStart"/>
      <w:r w:rsidRPr="00D84B51">
        <w:rPr>
          <w:sz w:val="22"/>
          <w:szCs w:val="22"/>
        </w:rPr>
        <w:t>penduduk</w:t>
      </w:r>
      <w:proofErr w:type="spellEnd"/>
      <w:r w:rsidRPr="00D84B51">
        <w:rPr>
          <w:sz w:val="22"/>
          <w:szCs w:val="22"/>
        </w:rPr>
        <w:t xml:space="preserve"> miskin </w:t>
      </w:r>
      <w:proofErr w:type="spellStart"/>
      <w:r w:rsidRPr="00D84B51">
        <w:rPr>
          <w:sz w:val="22"/>
          <w:szCs w:val="22"/>
        </w:rPr>
        <w:t>cenderung</w:t>
      </w:r>
      <w:proofErr w:type="spellEnd"/>
      <w:r w:rsidRPr="00D84B51">
        <w:rPr>
          <w:sz w:val="22"/>
          <w:szCs w:val="22"/>
        </w:rPr>
        <w:t xml:space="preserve"> </w:t>
      </w:r>
      <w:proofErr w:type="spellStart"/>
      <w:r w:rsidRPr="00D84B51">
        <w:rPr>
          <w:sz w:val="22"/>
          <w:szCs w:val="22"/>
        </w:rPr>
        <w:t>semakin</w:t>
      </w:r>
      <w:proofErr w:type="spellEnd"/>
      <w:r w:rsidRPr="00D84B51">
        <w:rPr>
          <w:sz w:val="22"/>
          <w:szCs w:val="22"/>
        </w:rPr>
        <w:t xml:space="preserve"> </w:t>
      </w:r>
      <w:proofErr w:type="spellStart"/>
      <w:r w:rsidRPr="00D84B51">
        <w:rPr>
          <w:sz w:val="22"/>
          <w:szCs w:val="22"/>
        </w:rPr>
        <w:t>membaik</w:t>
      </w:r>
      <w:proofErr w:type="spellEnd"/>
      <w:r w:rsidR="00AA35A7">
        <w:rPr>
          <w:sz w:val="22"/>
          <w:szCs w:val="22"/>
        </w:rPr>
        <w:t>.</w:t>
      </w:r>
    </w:p>
    <w:p w14:paraId="73EBC10E" w14:textId="77777777" w:rsidR="000001CD" w:rsidRDefault="000001CD" w:rsidP="00704B48">
      <w:pPr>
        <w:spacing w:line="280" w:lineRule="exact"/>
        <w:jc w:val="center"/>
        <w:rPr>
          <w:rFonts w:ascii="Arial" w:hAnsi="Arial" w:cs="Arial"/>
          <w:b/>
          <w:sz w:val="18"/>
          <w:szCs w:val="18"/>
        </w:rPr>
      </w:pPr>
    </w:p>
    <w:p w14:paraId="461BC952" w14:textId="77777777" w:rsidR="004821F1" w:rsidRDefault="004821F1" w:rsidP="00704B48">
      <w:pPr>
        <w:spacing w:line="280" w:lineRule="exact"/>
        <w:jc w:val="center"/>
        <w:rPr>
          <w:rFonts w:ascii="Arial" w:hAnsi="Arial" w:cs="Arial"/>
          <w:b/>
          <w:sz w:val="18"/>
          <w:szCs w:val="18"/>
        </w:rPr>
      </w:pPr>
    </w:p>
    <w:p w14:paraId="23C5C6E8" w14:textId="77777777" w:rsidR="005102EA" w:rsidRDefault="005102EA" w:rsidP="00704B48">
      <w:pPr>
        <w:spacing w:line="280" w:lineRule="exact"/>
        <w:jc w:val="center"/>
        <w:rPr>
          <w:rFonts w:ascii="Arial" w:hAnsi="Arial" w:cs="Arial"/>
          <w:b/>
          <w:sz w:val="18"/>
          <w:szCs w:val="18"/>
        </w:rPr>
      </w:pPr>
    </w:p>
    <w:p w14:paraId="3124328A" w14:textId="11FFF77A" w:rsidR="00D84B51" w:rsidRPr="007C6F24" w:rsidRDefault="00D84B51" w:rsidP="00704B48">
      <w:pPr>
        <w:spacing w:line="280" w:lineRule="exact"/>
        <w:jc w:val="center"/>
        <w:rPr>
          <w:rFonts w:ascii="Arial" w:hAnsi="Arial" w:cs="Arial"/>
          <w:b/>
          <w:sz w:val="18"/>
          <w:szCs w:val="18"/>
        </w:rPr>
      </w:pPr>
      <w:proofErr w:type="spellStart"/>
      <w:r w:rsidRPr="007C6F24">
        <w:rPr>
          <w:rFonts w:ascii="Arial" w:hAnsi="Arial" w:cs="Arial"/>
          <w:b/>
          <w:sz w:val="18"/>
          <w:szCs w:val="18"/>
        </w:rPr>
        <w:lastRenderedPageBreak/>
        <w:t>Perkembangan</w:t>
      </w:r>
      <w:proofErr w:type="spellEnd"/>
      <w:r w:rsidRPr="007C6F24">
        <w:rPr>
          <w:rFonts w:ascii="Arial" w:hAnsi="Arial" w:cs="Arial"/>
          <w:b/>
          <w:sz w:val="18"/>
          <w:szCs w:val="18"/>
        </w:rPr>
        <w:t xml:space="preserve"> </w:t>
      </w:r>
      <w:proofErr w:type="spellStart"/>
      <w:r w:rsidRPr="007C6F24">
        <w:rPr>
          <w:rFonts w:ascii="Arial" w:hAnsi="Arial" w:cs="Arial"/>
          <w:b/>
          <w:sz w:val="18"/>
          <w:szCs w:val="18"/>
        </w:rPr>
        <w:t>Indeks</w:t>
      </w:r>
      <w:proofErr w:type="spellEnd"/>
      <w:r w:rsidRPr="007C6F24">
        <w:rPr>
          <w:rFonts w:ascii="Arial" w:hAnsi="Arial" w:cs="Arial"/>
          <w:b/>
          <w:sz w:val="18"/>
          <w:szCs w:val="18"/>
        </w:rPr>
        <w:t xml:space="preserve"> </w:t>
      </w:r>
      <w:proofErr w:type="spellStart"/>
      <w:r w:rsidRPr="007C6F24">
        <w:rPr>
          <w:rFonts w:ascii="Arial" w:hAnsi="Arial" w:cs="Arial"/>
          <w:b/>
          <w:sz w:val="18"/>
          <w:szCs w:val="18"/>
        </w:rPr>
        <w:t>Kedalaman</w:t>
      </w:r>
      <w:proofErr w:type="spellEnd"/>
      <w:r w:rsidRPr="007C6F24">
        <w:rPr>
          <w:rFonts w:ascii="Arial" w:hAnsi="Arial" w:cs="Arial"/>
          <w:b/>
          <w:sz w:val="18"/>
          <w:szCs w:val="18"/>
        </w:rPr>
        <w:t xml:space="preserve"> dan </w:t>
      </w:r>
      <w:proofErr w:type="spellStart"/>
      <w:r w:rsidRPr="007C6F24">
        <w:rPr>
          <w:rFonts w:ascii="Arial" w:hAnsi="Arial" w:cs="Arial"/>
          <w:b/>
          <w:sz w:val="18"/>
          <w:szCs w:val="18"/>
        </w:rPr>
        <w:t>Keparahan</w:t>
      </w:r>
      <w:proofErr w:type="spellEnd"/>
      <w:r w:rsidRPr="007C6F24">
        <w:rPr>
          <w:rFonts w:ascii="Arial" w:hAnsi="Arial" w:cs="Arial"/>
          <w:b/>
          <w:sz w:val="18"/>
          <w:szCs w:val="18"/>
        </w:rPr>
        <w:t xml:space="preserve"> Kemiskinan</w:t>
      </w:r>
    </w:p>
    <w:p w14:paraId="54B3A070" w14:textId="6103E2F4" w:rsidR="00D84B51" w:rsidRPr="007C6F24" w:rsidRDefault="00AA35A7" w:rsidP="00704B48">
      <w:pPr>
        <w:spacing w:line="280" w:lineRule="exact"/>
        <w:jc w:val="center"/>
        <w:rPr>
          <w:rFonts w:ascii="Arial" w:hAnsi="Arial" w:cs="Arial"/>
          <w:b/>
          <w:sz w:val="18"/>
          <w:szCs w:val="18"/>
        </w:rPr>
      </w:pPr>
      <w:r w:rsidRPr="007C6F24">
        <w:rPr>
          <w:rFonts w:ascii="Arial" w:hAnsi="Arial" w:cs="Arial"/>
          <w:b/>
          <w:noProof/>
          <w:sz w:val="18"/>
          <w:szCs w:val="18"/>
        </w:rPr>
        <w:drawing>
          <wp:anchor distT="0" distB="0" distL="114300" distR="114300" simplePos="0" relativeHeight="251661312" behindDoc="0" locked="0" layoutInCell="1" allowOverlap="1" wp14:anchorId="4473B354" wp14:editId="40EA8A2A">
            <wp:simplePos x="0" y="0"/>
            <wp:positionH relativeFrom="page">
              <wp:posOffset>1811020</wp:posOffset>
            </wp:positionH>
            <wp:positionV relativeFrom="paragraph">
              <wp:posOffset>230505</wp:posOffset>
            </wp:positionV>
            <wp:extent cx="4718050" cy="2560320"/>
            <wp:effectExtent l="0" t="0" r="6350" b="11430"/>
            <wp:wrapTopAndBottom/>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page">
              <wp14:pctWidth>0</wp14:pctWidth>
            </wp14:sizeRelH>
            <wp14:sizeRelV relativeFrom="page">
              <wp14:pctHeight>0</wp14:pctHeight>
            </wp14:sizeRelV>
          </wp:anchor>
        </w:drawing>
      </w:r>
      <w:proofErr w:type="spellStart"/>
      <w:r w:rsidR="00D84B51" w:rsidRPr="007C6F24">
        <w:rPr>
          <w:rFonts w:ascii="Arial" w:hAnsi="Arial" w:cs="Arial"/>
          <w:b/>
          <w:sz w:val="18"/>
          <w:szCs w:val="18"/>
        </w:rPr>
        <w:t>Kabupaten</w:t>
      </w:r>
      <w:proofErr w:type="spellEnd"/>
      <w:r w:rsidR="00D84B51" w:rsidRPr="007C6F24">
        <w:rPr>
          <w:rFonts w:ascii="Arial" w:hAnsi="Arial" w:cs="Arial"/>
          <w:b/>
          <w:sz w:val="18"/>
          <w:szCs w:val="18"/>
        </w:rPr>
        <w:t xml:space="preserve"> Halmahera Utara </w:t>
      </w:r>
      <w:proofErr w:type="spellStart"/>
      <w:r w:rsidR="00D84B51" w:rsidRPr="007C6F24">
        <w:rPr>
          <w:rFonts w:ascii="Arial" w:hAnsi="Arial" w:cs="Arial"/>
          <w:b/>
          <w:sz w:val="18"/>
          <w:szCs w:val="18"/>
        </w:rPr>
        <w:t>Tahun</w:t>
      </w:r>
      <w:proofErr w:type="spellEnd"/>
      <w:r w:rsidR="00D84B51" w:rsidRPr="007C6F24">
        <w:rPr>
          <w:rFonts w:ascii="Arial" w:hAnsi="Arial" w:cs="Arial"/>
          <w:b/>
          <w:sz w:val="18"/>
          <w:szCs w:val="18"/>
        </w:rPr>
        <w:t xml:space="preserve"> 20</w:t>
      </w:r>
      <w:r w:rsidR="004B4A56">
        <w:rPr>
          <w:rFonts w:ascii="Arial" w:hAnsi="Arial" w:cs="Arial"/>
          <w:b/>
          <w:sz w:val="18"/>
          <w:szCs w:val="18"/>
        </w:rPr>
        <w:t>2</w:t>
      </w:r>
      <w:r w:rsidR="00AC3D97">
        <w:rPr>
          <w:rFonts w:ascii="Arial" w:hAnsi="Arial" w:cs="Arial"/>
          <w:b/>
          <w:sz w:val="18"/>
          <w:szCs w:val="18"/>
        </w:rPr>
        <w:t>1</w:t>
      </w:r>
      <w:r w:rsidR="00D84B51" w:rsidRPr="007C6F24">
        <w:rPr>
          <w:rFonts w:ascii="Arial" w:hAnsi="Arial" w:cs="Arial"/>
          <w:b/>
          <w:sz w:val="18"/>
          <w:szCs w:val="18"/>
        </w:rPr>
        <w:t xml:space="preserve"> – 202</w:t>
      </w:r>
      <w:r w:rsidR="00AC3D97">
        <w:rPr>
          <w:rFonts w:ascii="Arial" w:hAnsi="Arial" w:cs="Arial"/>
          <w:b/>
          <w:sz w:val="18"/>
          <w:szCs w:val="18"/>
        </w:rPr>
        <w:t>5</w:t>
      </w:r>
    </w:p>
    <w:p w14:paraId="564C4622" w14:textId="77777777" w:rsidR="0058316E" w:rsidRDefault="0058316E" w:rsidP="0058316E">
      <w:pPr>
        <w:tabs>
          <w:tab w:val="left" w:pos="540"/>
        </w:tabs>
        <w:spacing w:line="360" w:lineRule="auto"/>
        <w:jc w:val="center"/>
        <w:rPr>
          <w:sz w:val="22"/>
          <w:szCs w:val="22"/>
        </w:rPr>
      </w:pPr>
      <w:bookmarkStart w:id="11" w:name="_Hlk111496804"/>
      <w:proofErr w:type="spellStart"/>
      <w:r w:rsidRPr="00D84B51">
        <w:rPr>
          <w:sz w:val="22"/>
          <w:szCs w:val="22"/>
        </w:rPr>
        <w:t>Sumber</w:t>
      </w:r>
      <w:proofErr w:type="spellEnd"/>
      <w:r w:rsidRPr="00D84B51">
        <w:rPr>
          <w:sz w:val="22"/>
          <w:szCs w:val="22"/>
        </w:rPr>
        <w:t xml:space="preserve">: BPS </w:t>
      </w:r>
      <w:proofErr w:type="spellStart"/>
      <w:r w:rsidRPr="00D84B51">
        <w:rPr>
          <w:sz w:val="22"/>
          <w:szCs w:val="22"/>
        </w:rPr>
        <w:t>Kab</w:t>
      </w:r>
      <w:proofErr w:type="spellEnd"/>
      <w:r>
        <w:rPr>
          <w:sz w:val="22"/>
          <w:szCs w:val="22"/>
        </w:rPr>
        <w:t>.</w:t>
      </w:r>
      <w:r w:rsidRPr="00D84B51">
        <w:rPr>
          <w:sz w:val="22"/>
          <w:szCs w:val="22"/>
        </w:rPr>
        <w:t xml:space="preserve"> Halmahera Utara, 202</w:t>
      </w:r>
      <w:r>
        <w:rPr>
          <w:sz w:val="22"/>
          <w:szCs w:val="22"/>
        </w:rPr>
        <w:t>6</w:t>
      </w:r>
    </w:p>
    <w:p w14:paraId="0A1ECD65" w14:textId="4AEC2985" w:rsidR="00D84B51" w:rsidRPr="006B3211" w:rsidRDefault="00D84B51" w:rsidP="00C21E25">
      <w:pPr>
        <w:tabs>
          <w:tab w:val="left" w:pos="540"/>
        </w:tabs>
        <w:spacing w:line="360" w:lineRule="auto"/>
        <w:jc w:val="both"/>
        <w:rPr>
          <w:rFonts w:ascii="Arial" w:hAnsi="Arial" w:cs="Arial"/>
          <w:color w:val="FF0000"/>
        </w:rPr>
      </w:pPr>
    </w:p>
    <w:bookmarkEnd w:id="11"/>
    <w:p w14:paraId="0BA6919C" w14:textId="0AB4AA17" w:rsidR="0052063F" w:rsidRDefault="00D84B51" w:rsidP="005102EA">
      <w:pPr>
        <w:pStyle w:val="Heading2"/>
        <w:numPr>
          <w:ilvl w:val="1"/>
          <w:numId w:val="14"/>
        </w:numPr>
        <w:ind w:left="426" w:hanging="426"/>
        <w:rPr>
          <w:rFonts w:ascii="Times New Roman" w:hAnsi="Times New Roman"/>
          <w:i w:val="0"/>
          <w:iCs/>
          <w:sz w:val="22"/>
          <w:szCs w:val="22"/>
        </w:rPr>
      </w:pPr>
      <w:r w:rsidRPr="000001CD">
        <w:rPr>
          <w:rFonts w:ascii="Times New Roman" w:hAnsi="Times New Roman"/>
          <w:i w:val="0"/>
          <w:iCs/>
          <w:sz w:val="22"/>
          <w:szCs w:val="22"/>
        </w:rPr>
        <w:t>Kebijakan Keuangan</w:t>
      </w:r>
    </w:p>
    <w:p w14:paraId="6F32CB78" w14:textId="6818D3C0" w:rsidR="00D619FA" w:rsidRPr="000001CD" w:rsidRDefault="00EF09A8" w:rsidP="00EF09A8">
      <w:pPr>
        <w:pStyle w:val="Heading2"/>
        <w:tabs>
          <w:tab w:val="left" w:pos="5258"/>
        </w:tabs>
        <w:ind w:left="1032" w:firstLine="0"/>
        <w:rPr>
          <w:rFonts w:ascii="Times New Roman" w:hAnsi="Times New Roman"/>
          <w:i w:val="0"/>
          <w:iCs/>
          <w:sz w:val="22"/>
          <w:szCs w:val="22"/>
        </w:rPr>
      </w:pPr>
      <w:r>
        <w:rPr>
          <w:rFonts w:ascii="Times New Roman" w:hAnsi="Times New Roman"/>
          <w:i w:val="0"/>
          <w:iCs/>
          <w:sz w:val="22"/>
          <w:szCs w:val="22"/>
        </w:rPr>
        <w:tab/>
      </w:r>
    </w:p>
    <w:p w14:paraId="11D42719" w14:textId="7DD940E0" w:rsidR="00D84B51" w:rsidRPr="0018055B" w:rsidRDefault="004664EC" w:rsidP="00704B48">
      <w:pPr>
        <w:pStyle w:val="ListParagraph"/>
        <w:tabs>
          <w:tab w:val="left" w:pos="540"/>
        </w:tabs>
        <w:spacing w:after="0" w:line="280" w:lineRule="exact"/>
        <w:ind w:left="0"/>
        <w:jc w:val="both"/>
        <w:rPr>
          <w:rFonts w:ascii="Times New Roman" w:hAnsi="Times New Roman" w:cs="Times New Roman"/>
          <w:b/>
          <w:noProof/>
        </w:rPr>
      </w:pPr>
      <w:r>
        <w:rPr>
          <w:rFonts w:ascii="Times New Roman" w:hAnsi="Times New Roman" w:cs="Times New Roman"/>
          <w:b/>
          <w:noProof/>
          <w:lang w:val="en-US"/>
        </w:rPr>
        <w:t xml:space="preserve">2.2.1 </w:t>
      </w:r>
      <w:r w:rsidR="00D84B51" w:rsidRPr="0018055B">
        <w:rPr>
          <w:rFonts w:ascii="Times New Roman" w:hAnsi="Times New Roman" w:cs="Times New Roman"/>
          <w:b/>
          <w:noProof/>
        </w:rPr>
        <w:t>Arah Kebijakan Keuangan Daerah</w:t>
      </w:r>
    </w:p>
    <w:p w14:paraId="0416B112" w14:textId="082D7DD3" w:rsidR="00D84B51" w:rsidRDefault="000001CD" w:rsidP="00704B48">
      <w:pPr>
        <w:pStyle w:val="ListParagraph"/>
        <w:tabs>
          <w:tab w:val="left" w:pos="540"/>
        </w:tabs>
        <w:spacing w:after="0" w:line="280" w:lineRule="exact"/>
        <w:ind w:left="0"/>
        <w:jc w:val="both"/>
        <w:rPr>
          <w:rFonts w:ascii="Times New Roman" w:hAnsi="Times New Roman" w:cs="Times New Roman"/>
          <w:bCs/>
          <w:noProof/>
        </w:rPr>
      </w:pPr>
      <w:r>
        <w:rPr>
          <w:rFonts w:ascii="Times New Roman" w:hAnsi="Times New Roman" w:cs="Times New Roman"/>
          <w:bCs/>
          <w:noProof/>
        </w:rPr>
        <w:tab/>
      </w:r>
      <w:r w:rsidR="00D84B51" w:rsidRPr="00E10849">
        <w:rPr>
          <w:rFonts w:ascii="Times New Roman" w:hAnsi="Times New Roman" w:cs="Times New Roman"/>
          <w:bCs/>
          <w:noProof/>
        </w:rPr>
        <w:t>Ke</w:t>
      </w:r>
      <w:r w:rsidR="00AA35A7">
        <w:rPr>
          <w:rFonts w:ascii="Times New Roman" w:hAnsi="Times New Roman" w:cs="Times New Roman"/>
          <w:bCs/>
          <w:noProof/>
          <w:lang w:val="en-US"/>
        </w:rPr>
        <w:t>b</w:t>
      </w:r>
      <w:r w:rsidR="00D84B51" w:rsidRPr="00E10849">
        <w:rPr>
          <w:rFonts w:ascii="Times New Roman" w:hAnsi="Times New Roman" w:cs="Times New Roman"/>
          <w:bCs/>
          <w:noProof/>
        </w:rPr>
        <w:t xml:space="preserve">ijakan </w:t>
      </w:r>
      <w:r w:rsidR="00AA35A7">
        <w:rPr>
          <w:rFonts w:ascii="Times New Roman" w:hAnsi="Times New Roman" w:cs="Times New Roman"/>
          <w:bCs/>
          <w:noProof/>
          <w:lang w:val="en-US"/>
        </w:rPr>
        <w:t>p</w:t>
      </w:r>
      <w:r w:rsidR="00D84B51" w:rsidRPr="00E10849">
        <w:rPr>
          <w:rFonts w:ascii="Times New Roman" w:hAnsi="Times New Roman" w:cs="Times New Roman"/>
          <w:bCs/>
          <w:noProof/>
        </w:rPr>
        <w:t>rogram dan kegiatan pembangunan yang tertuang dalam rancangan akhir RKPD Tahun 202</w:t>
      </w:r>
      <w:r w:rsidR="006A5130">
        <w:rPr>
          <w:rFonts w:ascii="Times New Roman" w:hAnsi="Times New Roman" w:cs="Times New Roman"/>
          <w:bCs/>
          <w:noProof/>
        </w:rPr>
        <w:t>5</w:t>
      </w:r>
      <w:r w:rsidR="00D84B51" w:rsidRPr="00E10849">
        <w:rPr>
          <w:rFonts w:ascii="Times New Roman" w:hAnsi="Times New Roman" w:cs="Times New Roman"/>
          <w:bCs/>
          <w:noProof/>
        </w:rPr>
        <w:t xml:space="preserve"> sebagai pelaksanaan agenda RPJMD Tahun 2021 – 2026, tidak terlepas dari kapasitas anggaran yang dapat dikelola oleh Pemerintah Daerah. Sampai saat ini sudah dilakukan penyusunan tenokratik RPJMD sehingga untuk kapasitas fiskal daerah mengacu pada dokumen tersebut. Analisis mengenai kondisi dan proyeksi keuangan daerah perlu dilakukan untuk mengetahui kemampuan daerah dalam mendanai rencana pembangunan yang dijabarkan </w:t>
      </w:r>
      <w:r w:rsidR="00315ABF" w:rsidRPr="00E10849">
        <w:rPr>
          <w:rFonts w:ascii="Times New Roman" w:hAnsi="Times New Roman" w:cs="Times New Roman"/>
          <w:bCs/>
          <w:noProof/>
        </w:rPr>
        <w:t>kedalam pelaksanaan program kegiatan disetiap perangkat daerah agar secara efektif memberikan perhatian kepada isu dan permasalahan strategis secara tepat yang selanjutnya dijabarkan kedalam pelaksanaan program kegiatan disetiap perangkat daerah. Kebutuhan belanja pembangunan daerah akan selalu mempertimbangkan kapasitas fiskal daerah sebagai salah satu penompang strategis dalam implementasi RKPD.</w:t>
      </w:r>
    </w:p>
    <w:p w14:paraId="2F590EE9" w14:textId="77777777" w:rsidR="00D619FA" w:rsidRPr="00E10849" w:rsidRDefault="00D619FA" w:rsidP="00704B48">
      <w:pPr>
        <w:pStyle w:val="ListParagraph"/>
        <w:tabs>
          <w:tab w:val="left" w:pos="540"/>
        </w:tabs>
        <w:spacing w:after="0" w:line="280" w:lineRule="exact"/>
        <w:ind w:left="0"/>
        <w:jc w:val="both"/>
        <w:rPr>
          <w:rFonts w:ascii="Times New Roman" w:hAnsi="Times New Roman" w:cs="Times New Roman"/>
          <w:bCs/>
          <w:noProof/>
        </w:rPr>
      </w:pPr>
    </w:p>
    <w:p w14:paraId="382C139F" w14:textId="6AA22605" w:rsidR="0052063F" w:rsidRPr="004664EC" w:rsidRDefault="0052063F" w:rsidP="00704B48">
      <w:pPr>
        <w:pStyle w:val="ListParagraph"/>
        <w:numPr>
          <w:ilvl w:val="2"/>
          <w:numId w:val="327"/>
        </w:numPr>
        <w:tabs>
          <w:tab w:val="left" w:pos="540"/>
        </w:tabs>
        <w:spacing w:after="0" w:line="280" w:lineRule="exact"/>
        <w:jc w:val="both"/>
        <w:rPr>
          <w:rFonts w:ascii="Times New Roman" w:hAnsi="Times New Roman" w:cs="Times New Roman"/>
          <w:b/>
          <w:noProof/>
        </w:rPr>
      </w:pPr>
      <w:r w:rsidRPr="004664EC">
        <w:rPr>
          <w:rFonts w:ascii="Times New Roman" w:hAnsi="Times New Roman" w:cs="Times New Roman"/>
          <w:b/>
          <w:noProof/>
        </w:rPr>
        <w:t xml:space="preserve">Kebijakan Pendapatan Daerah </w:t>
      </w:r>
    </w:p>
    <w:p w14:paraId="382EA77E" w14:textId="5F15558B" w:rsidR="0052063F" w:rsidRPr="00E10849" w:rsidRDefault="000F319A" w:rsidP="00704B48">
      <w:pPr>
        <w:tabs>
          <w:tab w:val="left" w:pos="540"/>
        </w:tabs>
        <w:autoSpaceDE w:val="0"/>
        <w:autoSpaceDN w:val="0"/>
        <w:adjustRightInd w:val="0"/>
        <w:spacing w:line="280" w:lineRule="exact"/>
        <w:ind w:right="6"/>
        <w:jc w:val="both"/>
        <w:rPr>
          <w:bCs/>
          <w:sz w:val="22"/>
          <w:szCs w:val="22"/>
        </w:rPr>
      </w:pPr>
      <w:r>
        <w:rPr>
          <w:bCs/>
          <w:sz w:val="22"/>
          <w:szCs w:val="22"/>
        </w:rPr>
        <w:tab/>
      </w:r>
      <w:proofErr w:type="spellStart"/>
      <w:r w:rsidR="0052063F" w:rsidRPr="00E10849">
        <w:rPr>
          <w:bCs/>
          <w:sz w:val="22"/>
          <w:szCs w:val="22"/>
        </w:rPr>
        <w:t>Perubahan</w:t>
      </w:r>
      <w:proofErr w:type="spellEnd"/>
      <w:r w:rsidR="0052063F" w:rsidRPr="00E10849">
        <w:rPr>
          <w:bCs/>
          <w:sz w:val="22"/>
          <w:szCs w:val="22"/>
        </w:rPr>
        <w:t xml:space="preserve"> </w:t>
      </w:r>
      <w:proofErr w:type="spellStart"/>
      <w:r w:rsidR="0052063F" w:rsidRPr="00E10849">
        <w:rPr>
          <w:bCs/>
          <w:sz w:val="22"/>
          <w:szCs w:val="22"/>
        </w:rPr>
        <w:t>kebijakan</w:t>
      </w:r>
      <w:proofErr w:type="spellEnd"/>
      <w:r w:rsidR="0052063F" w:rsidRPr="00E10849">
        <w:rPr>
          <w:bCs/>
          <w:sz w:val="22"/>
          <w:szCs w:val="22"/>
        </w:rPr>
        <w:t xml:space="preserve"> </w:t>
      </w:r>
      <w:proofErr w:type="spellStart"/>
      <w:r w:rsidR="0052063F" w:rsidRPr="00E10849">
        <w:rPr>
          <w:bCs/>
          <w:sz w:val="22"/>
          <w:szCs w:val="22"/>
        </w:rPr>
        <w:t>pendapatan</w:t>
      </w:r>
      <w:proofErr w:type="spellEnd"/>
      <w:r w:rsidR="0052063F" w:rsidRPr="00E10849">
        <w:rPr>
          <w:bCs/>
          <w:sz w:val="22"/>
          <w:szCs w:val="22"/>
        </w:rPr>
        <w:t xml:space="preserve"> </w:t>
      </w:r>
      <w:proofErr w:type="spellStart"/>
      <w:r w:rsidR="0052063F" w:rsidRPr="00E10849">
        <w:rPr>
          <w:bCs/>
          <w:sz w:val="22"/>
          <w:szCs w:val="22"/>
        </w:rPr>
        <w:t>disebabkan</w:t>
      </w:r>
      <w:proofErr w:type="spellEnd"/>
      <w:r w:rsidR="0052063F" w:rsidRPr="00E10849">
        <w:rPr>
          <w:bCs/>
          <w:sz w:val="22"/>
          <w:szCs w:val="22"/>
        </w:rPr>
        <w:t xml:space="preserve"> oleh </w:t>
      </w:r>
      <w:proofErr w:type="spellStart"/>
      <w:r w:rsidR="0052063F" w:rsidRPr="00E10849">
        <w:rPr>
          <w:bCs/>
          <w:sz w:val="22"/>
          <w:szCs w:val="22"/>
        </w:rPr>
        <w:t>beberapa</w:t>
      </w:r>
      <w:proofErr w:type="spellEnd"/>
      <w:r w:rsidR="0052063F" w:rsidRPr="00E10849">
        <w:rPr>
          <w:bCs/>
          <w:sz w:val="22"/>
          <w:szCs w:val="22"/>
        </w:rPr>
        <w:t xml:space="preserve"> </w:t>
      </w:r>
      <w:proofErr w:type="spellStart"/>
      <w:r w:rsidR="0052063F" w:rsidRPr="00E10849">
        <w:rPr>
          <w:bCs/>
          <w:sz w:val="22"/>
          <w:szCs w:val="22"/>
        </w:rPr>
        <w:t>faktor</w:t>
      </w:r>
      <w:proofErr w:type="spellEnd"/>
      <w:r w:rsidR="0052063F" w:rsidRPr="00E10849">
        <w:rPr>
          <w:bCs/>
          <w:sz w:val="22"/>
          <w:szCs w:val="22"/>
        </w:rPr>
        <w:t xml:space="preserve">, </w:t>
      </w:r>
      <w:proofErr w:type="spellStart"/>
      <w:r w:rsidR="0052063F" w:rsidRPr="00E10849">
        <w:rPr>
          <w:bCs/>
          <w:sz w:val="22"/>
          <w:szCs w:val="22"/>
        </w:rPr>
        <w:t>baik</w:t>
      </w:r>
      <w:proofErr w:type="spellEnd"/>
      <w:r w:rsidR="0052063F" w:rsidRPr="00E10849">
        <w:rPr>
          <w:bCs/>
          <w:sz w:val="22"/>
          <w:szCs w:val="22"/>
        </w:rPr>
        <w:t xml:space="preserve"> </w:t>
      </w:r>
      <w:proofErr w:type="spellStart"/>
      <w:r w:rsidR="0052063F" w:rsidRPr="00E10849">
        <w:rPr>
          <w:bCs/>
          <w:sz w:val="22"/>
          <w:szCs w:val="22"/>
        </w:rPr>
        <w:t>faktor</w:t>
      </w:r>
      <w:proofErr w:type="spellEnd"/>
      <w:r w:rsidR="0052063F" w:rsidRPr="00E10849">
        <w:rPr>
          <w:bCs/>
          <w:sz w:val="22"/>
          <w:szCs w:val="22"/>
        </w:rPr>
        <w:t xml:space="preserve"> </w:t>
      </w:r>
      <w:proofErr w:type="spellStart"/>
      <w:r w:rsidR="0052063F" w:rsidRPr="00E10849">
        <w:rPr>
          <w:bCs/>
          <w:sz w:val="22"/>
          <w:szCs w:val="22"/>
        </w:rPr>
        <w:t>ekonomi</w:t>
      </w:r>
      <w:proofErr w:type="spellEnd"/>
      <w:r w:rsidR="0052063F" w:rsidRPr="00E10849">
        <w:rPr>
          <w:bCs/>
          <w:sz w:val="22"/>
          <w:szCs w:val="22"/>
        </w:rPr>
        <w:t xml:space="preserve"> yang </w:t>
      </w:r>
      <w:proofErr w:type="spellStart"/>
      <w:r w:rsidR="0052063F" w:rsidRPr="00E10849">
        <w:rPr>
          <w:bCs/>
          <w:sz w:val="22"/>
          <w:szCs w:val="22"/>
        </w:rPr>
        <w:t>bersifat</w:t>
      </w:r>
      <w:proofErr w:type="spellEnd"/>
      <w:r w:rsidR="0052063F" w:rsidRPr="00E10849">
        <w:rPr>
          <w:bCs/>
          <w:sz w:val="22"/>
          <w:szCs w:val="22"/>
        </w:rPr>
        <w:t xml:space="preserve"> </w:t>
      </w:r>
      <w:proofErr w:type="spellStart"/>
      <w:r w:rsidR="0052063F" w:rsidRPr="00E10849">
        <w:rPr>
          <w:bCs/>
          <w:sz w:val="22"/>
          <w:szCs w:val="22"/>
        </w:rPr>
        <w:t>kondisional</w:t>
      </w:r>
      <w:proofErr w:type="spellEnd"/>
      <w:r w:rsidR="0052063F" w:rsidRPr="00E10849">
        <w:rPr>
          <w:bCs/>
          <w:sz w:val="22"/>
          <w:szCs w:val="22"/>
        </w:rPr>
        <w:t xml:space="preserve"> </w:t>
      </w:r>
      <w:proofErr w:type="spellStart"/>
      <w:r w:rsidR="0052063F" w:rsidRPr="00E10849">
        <w:rPr>
          <w:bCs/>
          <w:sz w:val="22"/>
          <w:szCs w:val="22"/>
        </w:rPr>
        <w:t>maupun</w:t>
      </w:r>
      <w:proofErr w:type="spellEnd"/>
      <w:r w:rsidR="0052063F" w:rsidRPr="00E10849">
        <w:rPr>
          <w:bCs/>
          <w:sz w:val="22"/>
          <w:szCs w:val="22"/>
        </w:rPr>
        <w:t xml:space="preserve"> </w:t>
      </w:r>
      <w:proofErr w:type="spellStart"/>
      <w:r w:rsidR="0052063F" w:rsidRPr="00E10849">
        <w:rPr>
          <w:bCs/>
          <w:sz w:val="22"/>
          <w:szCs w:val="22"/>
        </w:rPr>
        <w:t>adanya</w:t>
      </w:r>
      <w:proofErr w:type="spellEnd"/>
      <w:r w:rsidR="0052063F" w:rsidRPr="00E10849">
        <w:rPr>
          <w:bCs/>
          <w:sz w:val="22"/>
          <w:szCs w:val="22"/>
        </w:rPr>
        <w:t xml:space="preserve"> </w:t>
      </w:r>
      <w:proofErr w:type="spellStart"/>
      <w:r w:rsidR="0052063F" w:rsidRPr="00E10849">
        <w:rPr>
          <w:bCs/>
          <w:sz w:val="22"/>
          <w:szCs w:val="22"/>
        </w:rPr>
        <w:t>perubahan</w:t>
      </w:r>
      <w:proofErr w:type="spellEnd"/>
      <w:r w:rsidR="0052063F" w:rsidRPr="00E10849">
        <w:rPr>
          <w:bCs/>
          <w:sz w:val="22"/>
          <w:szCs w:val="22"/>
        </w:rPr>
        <w:t xml:space="preserve"> </w:t>
      </w:r>
      <w:proofErr w:type="spellStart"/>
      <w:r w:rsidR="0052063F" w:rsidRPr="00E10849">
        <w:rPr>
          <w:bCs/>
          <w:sz w:val="22"/>
          <w:szCs w:val="22"/>
        </w:rPr>
        <w:t>regulasi</w:t>
      </w:r>
      <w:proofErr w:type="spellEnd"/>
      <w:r w:rsidR="0052063F" w:rsidRPr="00E10849">
        <w:rPr>
          <w:bCs/>
          <w:sz w:val="22"/>
          <w:szCs w:val="22"/>
        </w:rPr>
        <w:t xml:space="preserve">. </w:t>
      </w:r>
      <w:proofErr w:type="spellStart"/>
      <w:r w:rsidR="0052063F" w:rsidRPr="00E10849">
        <w:rPr>
          <w:bCs/>
          <w:sz w:val="22"/>
          <w:szCs w:val="22"/>
        </w:rPr>
        <w:t>Perubahan</w:t>
      </w:r>
      <w:proofErr w:type="spellEnd"/>
      <w:r w:rsidR="0052063F" w:rsidRPr="00E10849">
        <w:rPr>
          <w:bCs/>
          <w:sz w:val="22"/>
          <w:szCs w:val="22"/>
        </w:rPr>
        <w:t xml:space="preserve"> </w:t>
      </w:r>
      <w:proofErr w:type="spellStart"/>
      <w:r w:rsidR="0052063F" w:rsidRPr="00E10849">
        <w:rPr>
          <w:bCs/>
          <w:sz w:val="22"/>
          <w:szCs w:val="22"/>
        </w:rPr>
        <w:t>kebijakan</w:t>
      </w:r>
      <w:proofErr w:type="spellEnd"/>
      <w:r w:rsidR="0052063F" w:rsidRPr="00E10849">
        <w:rPr>
          <w:bCs/>
          <w:sz w:val="22"/>
          <w:szCs w:val="22"/>
        </w:rPr>
        <w:t xml:space="preserve"> </w:t>
      </w:r>
      <w:proofErr w:type="spellStart"/>
      <w:r w:rsidR="0052063F" w:rsidRPr="00E10849">
        <w:rPr>
          <w:bCs/>
          <w:sz w:val="22"/>
          <w:szCs w:val="22"/>
        </w:rPr>
        <w:t>pendapatan</w:t>
      </w:r>
      <w:proofErr w:type="spellEnd"/>
      <w:r w:rsidR="0052063F" w:rsidRPr="00E10849">
        <w:rPr>
          <w:bCs/>
          <w:sz w:val="22"/>
          <w:szCs w:val="22"/>
        </w:rPr>
        <w:t xml:space="preserve"> </w:t>
      </w:r>
      <w:proofErr w:type="spellStart"/>
      <w:r w:rsidR="0052063F" w:rsidRPr="00E10849">
        <w:rPr>
          <w:bCs/>
          <w:sz w:val="22"/>
          <w:szCs w:val="22"/>
        </w:rPr>
        <w:t>daerah</w:t>
      </w:r>
      <w:proofErr w:type="spellEnd"/>
      <w:r w:rsidR="0052063F" w:rsidRPr="00E10849">
        <w:rPr>
          <w:bCs/>
          <w:sz w:val="22"/>
          <w:szCs w:val="22"/>
        </w:rPr>
        <w:t xml:space="preserve"> pada APBD </w:t>
      </w:r>
      <w:proofErr w:type="spellStart"/>
      <w:r w:rsidR="0052063F" w:rsidRPr="00E10849">
        <w:rPr>
          <w:bCs/>
          <w:sz w:val="22"/>
          <w:szCs w:val="22"/>
        </w:rPr>
        <w:t>Kabupaten</w:t>
      </w:r>
      <w:proofErr w:type="spellEnd"/>
      <w:r w:rsidR="0052063F" w:rsidRPr="00E10849">
        <w:rPr>
          <w:bCs/>
          <w:sz w:val="22"/>
          <w:szCs w:val="22"/>
        </w:rPr>
        <w:t xml:space="preserve"> Halmahera Utara </w:t>
      </w:r>
      <w:proofErr w:type="spellStart"/>
      <w:r w:rsidR="0052063F" w:rsidRPr="00E10849">
        <w:rPr>
          <w:bCs/>
          <w:sz w:val="22"/>
          <w:szCs w:val="22"/>
        </w:rPr>
        <w:t>Tahun</w:t>
      </w:r>
      <w:proofErr w:type="spellEnd"/>
      <w:r w:rsidR="0052063F" w:rsidRPr="00E10849">
        <w:rPr>
          <w:bCs/>
          <w:sz w:val="22"/>
          <w:szCs w:val="22"/>
        </w:rPr>
        <w:t xml:space="preserve"> </w:t>
      </w:r>
      <w:proofErr w:type="spellStart"/>
      <w:r w:rsidR="0052063F" w:rsidRPr="004821F1">
        <w:rPr>
          <w:bCs/>
          <w:sz w:val="22"/>
          <w:szCs w:val="22"/>
        </w:rPr>
        <w:t>Anggaran</w:t>
      </w:r>
      <w:proofErr w:type="spellEnd"/>
      <w:r w:rsidR="0052063F" w:rsidRPr="004821F1">
        <w:rPr>
          <w:bCs/>
          <w:sz w:val="22"/>
          <w:szCs w:val="22"/>
        </w:rPr>
        <w:t xml:space="preserve"> 202</w:t>
      </w:r>
      <w:r w:rsidR="004821F1" w:rsidRPr="004821F1">
        <w:rPr>
          <w:bCs/>
          <w:sz w:val="22"/>
          <w:szCs w:val="22"/>
        </w:rPr>
        <w:t>5</w:t>
      </w:r>
      <w:r w:rsidR="0052063F" w:rsidRPr="00E10849">
        <w:rPr>
          <w:bCs/>
          <w:sz w:val="22"/>
          <w:szCs w:val="22"/>
        </w:rPr>
        <w:t xml:space="preserve"> </w:t>
      </w:r>
      <w:proofErr w:type="spellStart"/>
      <w:r w:rsidR="0052063F" w:rsidRPr="00E10849">
        <w:rPr>
          <w:bCs/>
          <w:sz w:val="22"/>
          <w:szCs w:val="22"/>
        </w:rPr>
        <w:t>disesuaikan</w:t>
      </w:r>
      <w:proofErr w:type="spellEnd"/>
      <w:r w:rsidR="0052063F" w:rsidRPr="00E10849">
        <w:rPr>
          <w:bCs/>
          <w:sz w:val="22"/>
          <w:szCs w:val="22"/>
        </w:rPr>
        <w:t xml:space="preserve"> </w:t>
      </w:r>
      <w:proofErr w:type="spellStart"/>
      <w:r w:rsidR="0052063F" w:rsidRPr="00E10849">
        <w:rPr>
          <w:bCs/>
          <w:sz w:val="22"/>
          <w:szCs w:val="22"/>
        </w:rPr>
        <w:t>berdasarkan</w:t>
      </w:r>
      <w:proofErr w:type="spellEnd"/>
      <w:r w:rsidR="0052063F" w:rsidRPr="00E10849">
        <w:rPr>
          <w:bCs/>
          <w:sz w:val="22"/>
          <w:szCs w:val="22"/>
        </w:rPr>
        <w:t xml:space="preserve"> </w:t>
      </w:r>
      <w:proofErr w:type="spellStart"/>
      <w:r w:rsidR="0052063F" w:rsidRPr="00E10849">
        <w:rPr>
          <w:bCs/>
          <w:sz w:val="22"/>
          <w:szCs w:val="22"/>
        </w:rPr>
        <w:t>Undang-Undang</w:t>
      </w:r>
      <w:proofErr w:type="spellEnd"/>
      <w:r w:rsidR="0052063F" w:rsidRPr="00E10849">
        <w:rPr>
          <w:bCs/>
          <w:sz w:val="22"/>
          <w:szCs w:val="22"/>
        </w:rPr>
        <w:t xml:space="preserve"> </w:t>
      </w:r>
      <w:proofErr w:type="spellStart"/>
      <w:r w:rsidR="0052063F" w:rsidRPr="00E10849">
        <w:rPr>
          <w:bCs/>
          <w:sz w:val="22"/>
          <w:szCs w:val="22"/>
        </w:rPr>
        <w:t>Nomor</w:t>
      </w:r>
      <w:proofErr w:type="spellEnd"/>
      <w:r w:rsidR="0052063F" w:rsidRPr="00E10849">
        <w:rPr>
          <w:bCs/>
          <w:sz w:val="22"/>
          <w:szCs w:val="22"/>
        </w:rPr>
        <w:t xml:space="preserve"> 1 </w:t>
      </w:r>
      <w:proofErr w:type="spellStart"/>
      <w:r w:rsidR="0052063F" w:rsidRPr="00E10849">
        <w:rPr>
          <w:bCs/>
          <w:sz w:val="22"/>
          <w:szCs w:val="22"/>
        </w:rPr>
        <w:t>Tahun</w:t>
      </w:r>
      <w:proofErr w:type="spellEnd"/>
      <w:r w:rsidR="0052063F" w:rsidRPr="00E10849">
        <w:rPr>
          <w:bCs/>
          <w:sz w:val="22"/>
          <w:szCs w:val="22"/>
        </w:rPr>
        <w:t xml:space="preserve"> 2022 </w:t>
      </w:r>
      <w:proofErr w:type="spellStart"/>
      <w:r w:rsidR="0052063F" w:rsidRPr="00E10849">
        <w:rPr>
          <w:bCs/>
          <w:sz w:val="22"/>
          <w:szCs w:val="22"/>
        </w:rPr>
        <w:t>tentang</w:t>
      </w:r>
      <w:proofErr w:type="spellEnd"/>
      <w:r w:rsidR="0052063F" w:rsidRPr="00E10849">
        <w:rPr>
          <w:bCs/>
          <w:sz w:val="22"/>
          <w:szCs w:val="22"/>
        </w:rPr>
        <w:t xml:space="preserve"> </w:t>
      </w:r>
      <w:proofErr w:type="spellStart"/>
      <w:r w:rsidR="0052063F" w:rsidRPr="00E10849">
        <w:rPr>
          <w:bCs/>
          <w:sz w:val="22"/>
          <w:szCs w:val="22"/>
        </w:rPr>
        <w:t>Perimbangan</w:t>
      </w:r>
      <w:proofErr w:type="spellEnd"/>
      <w:r w:rsidR="0052063F" w:rsidRPr="00E10849">
        <w:rPr>
          <w:bCs/>
          <w:sz w:val="22"/>
          <w:szCs w:val="22"/>
        </w:rPr>
        <w:t xml:space="preserve"> </w:t>
      </w:r>
      <w:proofErr w:type="spellStart"/>
      <w:r w:rsidR="0052063F" w:rsidRPr="00E10849">
        <w:rPr>
          <w:bCs/>
          <w:sz w:val="22"/>
          <w:szCs w:val="22"/>
        </w:rPr>
        <w:t>Keuangan</w:t>
      </w:r>
      <w:proofErr w:type="spellEnd"/>
      <w:r w:rsidR="0052063F" w:rsidRPr="00E10849">
        <w:rPr>
          <w:bCs/>
          <w:sz w:val="22"/>
          <w:szCs w:val="22"/>
        </w:rPr>
        <w:t xml:space="preserve"> Antara </w:t>
      </w:r>
      <w:proofErr w:type="spellStart"/>
      <w:r w:rsidR="0052063F" w:rsidRPr="00E10849">
        <w:rPr>
          <w:bCs/>
          <w:sz w:val="22"/>
          <w:szCs w:val="22"/>
        </w:rPr>
        <w:t>Pemerintah</w:t>
      </w:r>
      <w:proofErr w:type="spellEnd"/>
      <w:r w:rsidR="0052063F" w:rsidRPr="00E10849">
        <w:rPr>
          <w:bCs/>
          <w:sz w:val="22"/>
          <w:szCs w:val="22"/>
        </w:rPr>
        <w:t xml:space="preserve"> Pusat &amp; </w:t>
      </w:r>
      <w:proofErr w:type="spellStart"/>
      <w:r w:rsidR="0052063F" w:rsidRPr="00E10849">
        <w:rPr>
          <w:bCs/>
          <w:sz w:val="22"/>
          <w:szCs w:val="22"/>
        </w:rPr>
        <w:t>Pemerintah</w:t>
      </w:r>
      <w:proofErr w:type="spellEnd"/>
      <w:r w:rsidR="0052063F" w:rsidRPr="00E10849">
        <w:rPr>
          <w:bCs/>
          <w:sz w:val="22"/>
          <w:szCs w:val="22"/>
        </w:rPr>
        <w:t xml:space="preserve"> Daerah. </w:t>
      </w:r>
      <w:proofErr w:type="spellStart"/>
      <w:r w:rsidR="0052063F" w:rsidRPr="00E10849">
        <w:rPr>
          <w:bCs/>
          <w:sz w:val="22"/>
          <w:szCs w:val="22"/>
        </w:rPr>
        <w:t>Berdasarkan</w:t>
      </w:r>
      <w:proofErr w:type="spellEnd"/>
      <w:r w:rsidR="0052063F" w:rsidRPr="00E10849">
        <w:rPr>
          <w:bCs/>
          <w:sz w:val="22"/>
          <w:szCs w:val="22"/>
        </w:rPr>
        <w:t xml:space="preserve"> </w:t>
      </w:r>
      <w:proofErr w:type="spellStart"/>
      <w:r w:rsidR="0052063F" w:rsidRPr="00E10849">
        <w:rPr>
          <w:bCs/>
          <w:sz w:val="22"/>
          <w:szCs w:val="22"/>
        </w:rPr>
        <w:t>kebijakan</w:t>
      </w:r>
      <w:proofErr w:type="spellEnd"/>
      <w:r w:rsidR="0052063F" w:rsidRPr="00E10849">
        <w:rPr>
          <w:bCs/>
          <w:sz w:val="22"/>
          <w:szCs w:val="22"/>
        </w:rPr>
        <w:t xml:space="preserve"> </w:t>
      </w:r>
      <w:proofErr w:type="spellStart"/>
      <w:r w:rsidR="0052063F" w:rsidRPr="00E10849">
        <w:rPr>
          <w:bCs/>
          <w:sz w:val="22"/>
          <w:szCs w:val="22"/>
        </w:rPr>
        <w:t>pemerintah</w:t>
      </w:r>
      <w:proofErr w:type="spellEnd"/>
      <w:r w:rsidR="0052063F" w:rsidRPr="00E10849">
        <w:rPr>
          <w:bCs/>
          <w:sz w:val="22"/>
          <w:szCs w:val="22"/>
        </w:rPr>
        <w:t xml:space="preserve"> </w:t>
      </w:r>
      <w:proofErr w:type="spellStart"/>
      <w:r w:rsidR="0052063F" w:rsidRPr="00E10849">
        <w:rPr>
          <w:bCs/>
          <w:sz w:val="22"/>
          <w:szCs w:val="22"/>
        </w:rPr>
        <w:t>tersebut</w:t>
      </w:r>
      <w:proofErr w:type="spellEnd"/>
      <w:r w:rsidR="0052063F" w:rsidRPr="00E10849">
        <w:rPr>
          <w:bCs/>
          <w:sz w:val="22"/>
          <w:szCs w:val="22"/>
        </w:rPr>
        <w:t xml:space="preserve">, </w:t>
      </w:r>
      <w:proofErr w:type="spellStart"/>
      <w:r w:rsidR="0052063F" w:rsidRPr="00E10849">
        <w:rPr>
          <w:bCs/>
          <w:sz w:val="22"/>
          <w:szCs w:val="22"/>
        </w:rPr>
        <w:t>maka</w:t>
      </w:r>
      <w:proofErr w:type="spellEnd"/>
      <w:r w:rsidR="0052063F" w:rsidRPr="00E10849">
        <w:rPr>
          <w:bCs/>
          <w:sz w:val="22"/>
          <w:szCs w:val="22"/>
        </w:rPr>
        <w:t xml:space="preserve"> </w:t>
      </w:r>
      <w:proofErr w:type="spellStart"/>
      <w:r w:rsidR="0052063F" w:rsidRPr="00E10849">
        <w:rPr>
          <w:bCs/>
          <w:sz w:val="22"/>
          <w:szCs w:val="22"/>
        </w:rPr>
        <w:t>penggunaan</w:t>
      </w:r>
      <w:proofErr w:type="spellEnd"/>
      <w:r w:rsidR="0052063F" w:rsidRPr="00E10849">
        <w:rPr>
          <w:bCs/>
          <w:sz w:val="22"/>
          <w:szCs w:val="22"/>
        </w:rPr>
        <w:t xml:space="preserve"> </w:t>
      </w:r>
      <w:proofErr w:type="spellStart"/>
      <w:r w:rsidR="0052063F" w:rsidRPr="00E10849">
        <w:rPr>
          <w:bCs/>
          <w:sz w:val="22"/>
          <w:szCs w:val="22"/>
        </w:rPr>
        <w:t>alokasi</w:t>
      </w:r>
      <w:proofErr w:type="spellEnd"/>
      <w:r w:rsidR="0052063F" w:rsidRPr="00E10849">
        <w:rPr>
          <w:bCs/>
          <w:sz w:val="22"/>
          <w:szCs w:val="22"/>
        </w:rPr>
        <w:t xml:space="preserve"> </w:t>
      </w:r>
      <w:proofErr w:type="spellStart"/>
      <w:r w:rsidR="0052063F" w:rsidRPr="00E10849">
        <w:rPr>
          <w:bCs/>
          <w:sz w:val="22"/>
          <w:szCs w:val="22"/>
        </w:rPr>
        <w:t>anggaran</w:t>
      </w:r>
      <w:proofErr w:type="spellEnd"/>
      <w:r w:rsidR="0052063F" w:rsidRPr="00E10849">
        <w:rPr>
          <w:bCs/>
          <w:sz w:val="22"/>
          <w:szCs w:val="22"/>
        </w:rPr>
        <w:t xml:space="preserve"> </w:t>
      </w:r>
      <w:proofErr w:type="spellStart"/>
      <w:r w:rsidR="0052063F" w:rsidRPr="00E10849">
        <w:rPr>
          <w:bCs/>
          <w:sz w:val="22"/>
          <w:szCs w:val="22"/>
        </w:rPr>
        <w:t>diutamakan</w:t>
      </w:r>
      <w:proofErr w:type="spellEnd"/>
      <w:r w:rsidR="0052063F" w:rsidRPr="00E10849">
        <w:rPr>
          <w:bCs/>
          <w:sz w:val="22"/>
          <w:szCs w:val="22"/>
        </w:rPr>
        <w:t xml:space="preserve"> </w:t>
      </w:r>
      <w:proofErr w:type="spellStart"/>
      <w:r w:rsidR="0052063F" w:rsidRPr="00E10849">
        <w:rPr>
          <w:bCs/>
          <w:sz w:val="22"/>
          <w:szCs w:val="22"/>
        </w:rPr>
        <w:t>untuk</w:t>
      </w:r>
      <w:proofErr w:type="spellEnd"/>
      <w:r w:rsidR="0052063F" w:rsidRPr="00E10849">
        <w:rPr>
          <w:bCs/>
          <w:sz w:val="22"/>
          <w:szCs w:val="22"/>
        </w:rPr>
        <w:t xml:space="preserve"> </w:t>
      </w:r>
      <w:proofErr w:type="spellStart"/>
      <w:r w:rsidR="0052063F" w:rsidRPr="00E10849">
        <w:rPr>
          <w:bCs/>
          <w:sz w:val="22"/>
          <w:szCs w:val="22"/>
        </w:rPr>
        <w:t>kegiatan</w:t>
      </w:r>
      <w:proofErr w:type="spellEnd"/>
      <w:r w:rsidR="0052063F" w:rsidRPr="00E10849">
        <w:rPr>
          <w:bCs/>
          <w:sz w:val="22"/>
          <w:szCs w:val="22"/>
        </w:rPr>
        <w:t xml:space="preserve"> </w:t>
      </w:r>
      <w:proofErr w:type="spellStart"/>
      <w:r w:rsidR="0052063F" w:rsidRPr="00E10849">
        <w:rPr>
          <w:bCs/>
          <w:sz w:val="22"/>
          <w:szCs w:val="22"/>
        </w:rPr>
        <w:t>tertentu</w:t>
      </w:r>
      <w:proofErr w:type="spellEnd"/>
      <w:r w:rsidR="0052063F" w:rsidRPr="00E10849">
        <w:rPr>
          <w:bCs/>
          <w:sz w:val="22"/>
          <w:szCs w:val="22"/>
        </w:rPr>
        <w:t xml:space="preserve"> (</w:t>
      </w:r>
      <w:r w:rsidR="0052063F" w:rsidRPr="00E10849">
        <w:rPr>
          <w:bCs/>
          <w:i/>
          <w:iCs/>
          <w:sz w:val="22"/>
          <w:szCs w:val="22"/>
        </w:rPr>
        <w:t>refocusing</w:t>
      </w:r>
      <w:r w:rsidR="0052063F" w:rsidRPr="00E10849">
        <w:rPr>
          <w:bCs/>
          <w:sz w:val="22"/>
          <w:szCs w:val="22"/>
        </w:rPr>
        <w:t xml:space="preserve">), </w:t>
      </w:r>
      <w:proofErr w:type="spellStart"/>
      <w:r w:rsidR="0052063F" w:rsidRPr="00E10849">
        <w:rPr>
          <w:bCs/>
          <w:sz w:val="22"/>
          <w:szCs w:val="22"/>
        </w:rPr>
        <w:t>penyesuaian</w:t>
      </w:r>
      <w:proofErr w:type="spellEnd"/>
      <w:r w:rsidR="0052063F" w:rsidRPr="00E10849">
        <w:rPr>
          <w:bCs/>
          <w:sz w:val="22"/>
          <w:szCs w:val="22"/>
        </w:rPr>
        <w:t xml:space="preserve"> </w:t>
      </w:r>
      <w:proofErr w:type="spellStart"/>
      <w:r w:rsidR="0052063F" w:rsidRPr="00E10849">
        <w:rPr>
          <w:bCs/>
          <w:sz w:val="22"/>
          <w:szCs w:val="22"/>
        </w:rPr>
        <w:t>alokasi</w:t>
      </w:r>
      <w:proofErr w:type="spellEnd"/>
      <w:r w:rsidR="0052063F" w:rsidRPr="00E10849">
        <w:rPr>
          <w:bCs/>
          <w:sz w:val="22"/>
          <w:szCs w:val="22"/>
        </w:rPr>
        <w:t>, dan</w:t>
      </w:r>
      <w:r w:rsidR="00AA35A7">
        <w:rPr>
          <w:bCs/>
          <w:sz w:val="22"/>
          <w:szCs w:val="22"/>
        </w:rPr>
        <w:t>/</w:t>
      </w:r>
      <w:proofErr w:type="spellStart"/>
      <w:r w:rsidR="0052063F" w:rsidRPr="00E10849">
        <w:rPr>
          <w:bCs/>
          <w:sz w:val="22"/>
          <w:szCs w:val="22"/>
        </w:rPr>
        <w:t>atau</w:t>
      </w:r>
      <w:proofErr w:type="spellEnd"/>
      <w:r w:rsidR="0052063F" w:rsidRPr="00E10849">
        <w:rPr>
          <w:bCs/>
          <w:sz w:val="22"/>
          <w:szCs w:val="22"/>
        </w:rPr>
        <w:t xml:space="preserve"> </w:t>
      </w:r>
      <w:proofErr w:type="spellStart"/>
      <w:r w:rsidR="0052063F" w:rsidRPr="00E10849">
        <w:rPr>
          <w:bCs/>
          <w:sz w:val="22"/>
          <w:szCs w:val="22"/>
        </w:rPr>
        <w:t>pemotongan</w:t>
      </w:r>
      <w:proofErr w:type="spellEnd"/>
      <w:r w:rsidR="0052063F" w:rsidRPr="00E10849">
        <w:rPr>
          <w:bCs/>
          <w:sz w:val="22"/>
          <w:szCs w:val="22"/>
        </w:rPr>
        <w:t>/</w:t>
      </w:r>
      <w:proofErr w:type="spellStart"/>
      <w:r w:rsidR="0052063F" w:rsidRPr="00E10849">
        <w:rPr>
          <w:bCs/>
          <w:sz w:val="22"/>
          <w:szCs w:val="22"/>
        </w:rPr>
        <w:t>penundaan</w:t>
      </w:r>
      <w:proofErr w:type="spellEnd"/>
      <w:r w:rsidR="0052063F" w:rsidRPr="00E10849">
        <w:rPr>
          <w:bCs/>
          <w:sz w:val="22"/>
          <w:szCs w:val="22"/>
        </w:rPr>
        <w:t xml:space="preserve"> </w:t>
      </w:r>
      <w:proofErr w:type="spellStart"/>
      <w:r w:rsidR="0052063F" w:rsidRPr="00E10849">
        <w:rPr>
          <w:bCs/>
          <w:sz w:val="22"/>
          <w:szCs w:val="22"/>
        </w:rPr>
        <w:t>penyaluran</w:t>
      </w:r>
      <w:proofErr w:type="spellEnd"/>
      <w:r w:rsidR="0052063F" w:rsidRPr="00E10849">
        <w:rPr>
          <w:bCs/>
          <w:sz w:val="22"/>
          <w:szCs w:val="22"/>
        </w:rPr>
        <w:t xml:space="preserve"> Transfer Ke Daerah dan Dana Desa </w:t>
      </w:r>
      <w:proofErr w:type="spellStart"/>
      <w:r w:rsidR="0052063F" w:rsidRPr="00E10849">
        <w:rPr>
          <w:bCs/>
          <w:sz w:val="22"/>
          <w:szCs w:val="22"/>
        </w:rPr>
        <w:t>dengan</w:t>
      </w:r>
      <w:proofErr w:type="spellEnd"/>
      <w:r w:rsidR="0052063F" w:rsidRPr="00E10849">
        <w:rPr>
          <w:bCs/>
          <w:sz w:val="22"/>
          <w:szCs w:val="22"/>
        </w:rPr>
        <w:t xml:space="preserve"> </w:t>
      </w:r>
      <w:proofErr w:type="spellStart"/>
      <w:r w:rsidR="0052063F" w:rsidRPr="00E10849">
        <w:rPr>
          <w:bCs/>
          <w:sz w:val="22"/>
          <w:szCs w:val="22"/>
        </w:rPr>
        <w:t>kriteria</w:t>
      </w:r>
      <w:proofErr w:type="spellEnd"/>
      <w:r w:rsidR="0052063F" w:rsidRPr="00E10849">
        <w:rPr>
          <w:bCs/>
          <w:sz w:val="22"/>
          <w:szCs w:val="22"/>
        </w:rPr>
        <w:t xml:space="preserve"> </w:t>
      </w:r>
      <w:proofErr w:type="spellStart"/>
      <w:r w:rsidR="0052063F" w:rsidRPr="00E10849">
        <w:rPr>
          <w:bCs/>
          <w:sz w:val="22"/>
          <w:szCs w:val="22"/>
        </w:rPr>
        <w:t>tertentu</w:t>
      </w:r>
      <w:proofErr w:type="spellEnd"/>
      <w:r w:rsidR="0052063F" w:rsidRPr="00E10849">
        <w:rPr>
          <w:bCs/>
          <w:sz w:val="22"/>
          <w:szCs w:val="22"/>
        </w:rPr>
        <w:t>.</w:t>
      </w:r>
    </w:p>
    <w:p w14:paraId="48FE4043" w14:textId="0EC8D06C" w:rsidR="0052063F" w:rsidRPr="00E10849" w:rsidRDefault="0052063F" w:rsidP="0012272A">
      <w:pPr>
        <w:tabs>
          <w:tab w:val="left" w:pos="540"/>
        </w:tabs>
        <w:autoSpaceDE w:val="0"/>
        <w:autoSpaceDN w:val="0"/>
        <w:adjustRightInd w:val="0"/>
        <w:spacing w:line="280" w:lineRule="exact"/>
        <w:ind w:right="6" w:firstLine="567"/>
        <w:jc w:val="both"/>
        <w:rPr>
          <w:bCs/>
          <w:sz w:val="22"/>
          <w:szCs w:val="22"/>
        </w:rPr>
      </w:pPr>
      <w:r w:rsidRPr="006D089C">
        <w:rPr>
          <w:bCs/>
          <w:sz w:val="22"/>
          <w:szCs w:val="22"/>
        </w:rPr>
        <w:t xml:space="preserve">Selain </w:t>
      </w:r>
      <w:proofErr w:type="spellStart"/>
      <w:r w:rsidRPr="006D089C">
        <w:rPr>
          <w:bCs/>
          <w:sz w:val="22"/>
          <w:szCs w:val="22"/>
        </w:rPr>
        <w:t>dari</w:t>
      </w:r>
      <w:proofErr w:type="spellEnd"/>
      <w:r w:rsidRPr="006D089C">
        <w:rPr>
          <w:bCs/>
          <w:sz w:val="22"/>
          <w:szCs w:val="22"/>
        </w:rPr>
        <w:t xml:space="preserve"> </w:t>
      </w:r>
      <w:proofErr w:type="spellStart"/>
      <w:r w:rsidRPr="006D089C">
        <w:rPr>
          <w:bCs/>
          <w:sz w:val="22"/>
          <w:szCs w:val="22"/>
        </w:rPr>
        <w:t>kebijakan</w:t>
      </w:r>
      <w:proofErr w:type="spellEnd"/>
      <w:r w:rsidRPr="006D089C">
        <w:rPr>
          <w:bCs/>
          <w:sz w:val="22"/>
          <w:szCs w:val="22"/>
        </w:rPr>
        <w:t xml:space="preserve"> </w:t>
      </w:r>
      <w:proofErr w:type="spellStart"/>
      <w:r w:rsidRPr="006D089C">
        <w:rPr>
          <w:bCs/>
          <w:sz w:val="22"/>
          <w:szCs w:val="22"/>
        </w:rPr>
        <w:t>Pemerintah</w:t>
      </w:r>
      <w:proofErr w:type="spellEnd"/>
      <w:r w:rsidRPr="006D089C">
        <w:rPr>
          <w:bCs/>
          <w:sz w:val="22"/>
          <w:szCs w:val="22"/>
        </w:rPr>
        <w:t xml:space="preserve"> </w:t>
      </w:r>
      <w:proofErr w:type="spellStart"/>
      <w:r w:rsidRPr="006D089C">
        <w:rPr>
          <w:bCs/>
          <w:sz w:val="22"/>
          <w:szCs w:val="22"/>
        </w:rPr>
        <w:t>tersebut</w:t>
      </w:r>
      <w:proofErr w:type="spellEnd"/>
      <w:r w:rsidRPr="006D089C">
        <w:rPr>
          <w:bCs/>
          <w:sz w:val="22"/>
          <w:szCs w:val="22"/>
        </w:rPr>
        <w:t xml:space="preserve">, </w:t>
      </w:r>
      <w:proofErr w:type="spellStart"/>
      <w:r w:rsidRPr="006D089C">
        <w:rPr>
          <w:bCs/>
          <w:sz w:val="22"/>
          <w:szCs w:val="22"/>
        </w:rPr>
        <w:t>perubahan</w:t>
      </w:r>
      <w:proofErr w:type="spellEnd"/>
      <w:r w:rsidRPr="006D089C">
        <w:rPr>
          <w:bCs/>
          <w:sz w:val="22"/>
          <w:szCs w:val="22"/>
        </w:rPr>
        <w:t xml:space="preserve"> </w:t>
      </w:r>
      <w:proofErr w:type="spellStart"/>
      <w:r w:rsidRPr="006D089C">
        <w:rPr>
          <w:bCs/>
          <w:sz w:val="22"/>
          <w:szCs w:val="22"/>
        </w:rPr>
        <w:t>kebijakan</w:t>
      </w:r>
      <w:proofErr w:type="spellEnd"/>
      <w:r w:rsidRPr="006D089C">
        <w:rPr>
          <w:bCs/>
          <w:sz w:val="22"/>
          <w:szCs w:val="22"/>
        </w:rPr>
        <w:t xml:space="preserve"> </w:t>
      </w:r>
      <w:proofErr w:type="spellStart"/>
      <w:r w:rsidRPr="006D089C">
        <w:rPr>
          <w:bCs/>
          <w:sz w:val="22"/>
          <w:szCs w:val="22"/>
        </w:rPr>
        <w:t>pendapatan</w:t>
      </w:r>
      <w:proofErr w:type="spellEnd"/>
      <w:r w:rsidRPr="006D089C">
        <w:rPr>
          <w:bCs/>
          <w:sz w:val="22"/>
          <w:szCs w:val="22"/>
        </w:rPr>
        <w:t xml:space="preserve"> juga </w:t>
      </w:r>
      <w:proofErr w:type="spellStart"/>
      <w:r w:rsidRPr="006D089C">
        <w:rPr>
          <w:bCs/>
          <w:sz w:val="22"/>
          <w:szCs w:val="22"/>
        </w:rPr>
        <w:t>didasarkan</w:t>
      </w:r>
      <w:proofErr w:type="spellEnd"/>
      <w:r w:rsidRPr="006D089C">
        <w:rPr>
          <w:bCs/>
          <w:sz w:val="22"/>
          <w:szCs w:val="22"/>
        </w:rPr>
        <w:t xml:space="preserve"> pada </w:t>
      </w:r>
      <w:proofErr w:type="spellStart"/>
      <w:r w:rsidRPr="006D089C">
        <w:rPr>
          <w:bCs/>
          <w:sz w:val="22"/>
          <w:szCs w:val="22"/>
        </w:rPr>
        <w:t>hasil</w:t>
      </w:r>
      <w:proofErr w:type="spellEnd"/>
      <w:r w:rsidRPr="006D089C">
        <w:rPr>
          <w:bCs/>
          <w:sz w:val="22"/>
          <w:szCs w:val="22"/>
        </w:rPr>
        <w:t xml:space="preserve"> </w:t>
      </w:r>
      <w:proofErr w:type="spellStart"/>
      <w:r w:rsidRPr="006D089C">
        <w:rPr>
          <w:bCs/>
          <w:sz w:val="22"/>
          <w:szCs w:val="22"/>
        </w:rPr>
        <w:t>evaluasi</w:t>
      </w:r>
      <w:proofErr w:type="spellEnd"/>
      <w:r w:rsidRPr="006D089C">
        <w:rPr>
          <w:bCs/>
          <w:sz w:val="22"/>
          <w:szCs w:val="22"/>
        </w:rPr>
        <w:t xml:space="preserve"> </w:t>
      </w:r>
      <w:proofErr w:type="spellStart"/>
      <w:r w:rsidRPr="006D089C">
        <w:rPr>
          <w:bCs/>
          <w:sz w:val="22"/>
          <w:szCs w:val="22"/>
        </w:rPr>
        <w:t>realisasi</w:t>
      </w:r>
      <w:proofErr w:type="spellEnd"/>
      <w:r w:rsidRPr="006D089C">
        <w:rPr>
          <w:bCs/>
          <w:sz w:val="22"/>
          <w:szCs w:val="22"/>
        </w:rPr>
        <w:t xml:space="preserve"> </w:t>
      </w:r>
      <w:proofErr w:type="spellStart"/>
      <w:r w:rsidRPr="006D089C">
        <w:rPr>
          <w:bCs/>
          <w:sz w:val="22"/>
          <w:szCs w:val="22"/>
        </w:rPr>
        <w:t>pendapatan</w:t>
      </w:r>
      <w:proofErr w:type="spellEnd"/>
      <w:r w:rsidRPr="006D089C">
        <w:rPr>
          <w:bCs/>
          <w:sz w:val="22"/>
          <w:szCs w:val="22"/>
        </w:rPr>
        <w:t xml:space="preserve"> </w:t>
      </w:r>
      <w:proofErr w:type="spellStart"/>
      <w:r w:rsidRPr="006D089C">
        <w:rPr>
          <w:bCs/>
          <w:sz w:val="22"/>
          <w:szCs w:val="22"/>
        </w:rPr>
        <w:t>daerah</w:t>
      </w:r>
      <w:proofErr w:type="spellEnd"/>
      <w:r w:rsidRPr="006D089C">
        <w:rPr>
          <w:bCs/>
          <w:sz w:val="22"/>
          <w:szCs w:val="22"/>
        </w:rPr>
        <w:t xml:space="preserve"> </w:t>
      </w:r>
      <w:proofErr w:type="spellStart"/>
      <w:r w:rsidRPr="006D089C">
        <w:rPr>
          <w:bCs/>
          <w:sz w:val="22"/>
          <w:szCs w:val="22"/>
        </w:rPr>
        <w:t>triwulan</w:t>
      </w:r>
      <w:proofErr w:type="spellEnd"/>
      <w:r w:rsidRPr="006D089C">
        <w:rPr>
          <w:bCs/>
          <w:sz w:val="22"/>
          <w:szCs w:val="22"/>
        </w:rPr>
        <w:t xml:space="preserve"> II </w:t>
      </w:r>
      <w:proofErr w:type="spellStart"/>
      <w:r w:rsidRPr="006D089C">
        <w:rPr>
          <w:bCs/>
          <w:sz w:val="22"/>
          <w:szCs w:val="22"/>
        </w:rPr>
        <w:t>Tahun</w:t>
      </w:r>
      <w:proofErr w:type="spellEnd"/>
      <w:r w:rsidRPr="006D089C">
        <w:rPr>
          <w:bCs/>
          <w:sz w:val="22"/>
          <w:szCs w:val="22"/>
        </w:rPr>
        <w:t xml:space="preserve"> </w:t>
      </w:r>
      <w:proofErr w:type="spellStart"/>
      <w:r w:rsidRPr="006D089C">
        <w:rPr>
          <w:bCs/>
          <w:sz w:val="22"/>
          <w:szCs w:val="22"/>
        </w:rPr>
        <w:t>Anggaran</w:t>
      </w:r>
      <w:proofErr w:type="spellEnd"/>
      <w:r w:rsidRPr="006D089C">
        <w:rPr>
          <w:bCs/>
          <w:sz w:val="22"/>
          <w:szCs w:val="22"/>
        </w:rPr>
        <w:t xml:space="preserve"> 202</w:t>
      </w:r>
      <w:r w:rsidR="004821F1" w:rsidRPr="006D089C">
        <w:rPr>
          <w:bCs/>
          <w:sz w:val="22"/>
          <w:szCs w:val="22"/>
        </w:rPr>
        <w:t>5</w:t>
      </w:r>
      <w:r w:rsidR="004B4A56" w:rsidRPr="006D089C">
        <w:rPr>
          <w:bCs/>
          <w:sz w:val="22"/>
          <w:szCs w:val="22"/>
        </w:rPr>
        <w:t xml:space="preserve"> </w:t>
      </w:r>
      <w:r w:rsidRPr="006D089C">
        <w:rPr>
          <w:bCs/>
          <w:sz w:val="22"/>
          <w:szCs w:val="22"/>
        </w:rPr>
        <w:t xml:space="preserve">dan </w:t>
      </w:r>
      <w:proofErr w:type="spellStart"/>
      <w:r w:rsidRPr="006D089C">
        <w:rPr>
          <w:bCs/>
          <w:sz w:val="22"/>
          <w:szCs w:val="22"/>
        </w:rPr>
        <w:t>Peraturan</w:t>
      </w:r>
      <w:proofErr w:type="spellEnd"/>
      <w:r w:rsidRPr="006D089C">
        <w:rPr>
          <w:bCs/>
          <w:sz w:val="22"/>
          <w:szCs w:val="22"/>
        </w:rPr>
        <w:t xml:space="preserve"> Daerah </w:t>
      </w:r>
      <w:proofErr w:type="spellStart"/>
      <w:r w:rsidRPr="006D089C">
        <w:rPr>
          <w:bCs/>
          <w:sz w:val="22"/>
          <w:szCs w:val="22"/>
        </w:rPr>
        <w:t>Tahun</w:t>
      </w:r>
      <w:proofErr w:type="spellEnd"/>
      <w:r w:rsidRPr="006D089C">
        <w:rPr>
          <w:bCs/>
          <w:sz w:val="22"/>
          <w:szCs w:val="22"/>
        </w:rPr>
        <w:t xml:space="preserve"> 202</w:t>
      </w:r>
      <w:r w:rsidR="004821F1" w:rsidRPr="006D089C">
        <w:rPr>
          <w:bCs/>
          <w:sz w:val="22"/>
          <w:szCs w:val="22"/>
        </w:rPr>
        <w:t>5</w:t>
      </w:r>
      <w:r w:rsidRPr="006D089C">
        <w:rPr>
          <w:bCs/>
          <w:sz w:val="22"/>
          <w:szCs w:val="22"/>
        </w:rPr>
        <w:t xml:space="preserve"> </w:t>
      </w:r>
      <w:proofErr w:type="spellStart"/>
      <w:r w:rsidRPr="006D089C">
        <w:rPr>
          <w:bCs/>
          <w:sz w:val="22"/>
          <w:szCs w:val="22"/>
        </w:rPr>
        <w:t>tentang</w:t>
      </w:r>
      <w:proofErr w:type="spellEnd"/>
      <w:r w:rsidRPr="006D089C">
        <w:rPr>
          <w:bCs/>
          <w:sz w:val="22"/>
          <w:szCs w:val="22"/>
        </w:rPr>
        <w:t xml:space="preserve"> </w:t>
      </w:r>
      <w:proofErr w:type="spellStart"/>
      <w:r w:rsidRPr="006D089C">
        <w:rPr>
          <w:bCs/>
          <w:sz w:val="22"/>
          <w:szCs w:val="22"/>
        </w:rPr>
        <w:t>Laporan</w:t>
      </w:r>
      <w:proofErr w:type="spellEnd"/>
      <w:r w:rsidRPr="006D089C">
        <w:rPr>
          <w:bCs/>
          <w:sz w:val="22"/>
          <w:szCs w:val="22"/>
        </w:rPr>
        <w:t xml:space="preserve"> </w:t>
      </w:r>
      <w:proofErr w:type="spellStart"/>
      <w:r w:rsidRPr="006D089C">
        <w:rPr>
          <w:bCs/>
          <w:sz w:val="22"/>
          <w:szCs w:val="22"/>
        </w:rPr>
        <w:t>Pertanggungjawaban</w:t>
      </w:r>
      <w:proofErr w:type="spellEnd"/>
      <w:r w:rsidRPr="006D089C">
        <w:rPr>
          <w:bCs/>
          <w:sz w:val="22"/>
          <w:szCs w:val="22"/>
        </w:rPr>
        <w:t xml:space="preserve"> </w:t>
      </w:r>
      <w:proofErr w:type="spellStart"/>
      <w:r w:rsidRPr="006D089C">
        <w:rPr>
          <w:bCs/>
          <w:sz w:val="22"/>
          <w:szCs w:val="22"/>
        </w:rPr>
        <w:t>Pelaksanaan</w:t>
      </w:r>
      <w:proofErr w:type="spellEnd"/>
      <w:r w:rsidRPr="006D089C">
        <w:rPr>
          <w:bCs/>
          <w:sz w:val="22"/>
          <w:szCs w:val="22"/>
        </w:rPr>
        <w:t xml:space="preserve"> APBD </w:t>
      </w:r>
      <w:proofErr w:type="spellStart"/>
      <w:r w:rsidRPr="006D089C">
        <w:rPr>
          <w:bCs/>
          <w:sz w:val="22"/>
          <w:szCs w:val="22"/>
        </w:rPr>
        <w:t>Tahun</w:t>
      </w:r>
      <w:proofErr w:type="spellEnd"/>
      <w:r w:rsidRPr="006D089C">
        <w:rPr>
          <w:bCs/>
          <w:sz w:val="22"/>
          <w:szCs w:val="22"/>
        </w:rPr>
        <w:t xml:space="preserve"> </w:t>
      </w:r>
      <w:proofErr w:type="spellStart"/>
      <w:r w:rsidRPr="006D089C">
        <w:rPr>
          <w:bCs/>
          <w:sz w:val="22"/>
          <w:szCs w:val="22"/>
        </w:rPr>
        <w:t>Anggaran</w:t>
      </w:r>
      <w:proofErr w:type="spellEnd"/>
      <w:r w:rsidRPr="006D089C">
        <w:rPr>
          <w:bCs/>
          <w:sz w:val="22"/>
          <w:szCs w:val="22"/>
        </w:rPr>
        <w:t xml:space="preserve"> 202</w:t>
      </w:r>
      <w:r w:rsidR="004B4A56" w:rsidRPr="006D089C">
        <w:rPr>
          <w:bCs/>
          <w:sz w:val="22"/>
          <w:szCs w:val="22"/>
        </w:rPr>
        <w:t>4</w:t>
      </w:r>
      <w:r w:rsidRPr="006D089C">
        <w:rPr>
          <w:bCs/>
          <w:sz w:val="22"/>
          <w:szCs w:val="22"/>
        </w:rPr>
        <w:t>.</w:t>
      </w:r>
      <w:r w:rsidR="0018055B" w:rsidRPr="006D089C">
        <w:rPr>
          <w:bCs/>
          <w:sz w:val="22"/>
          <w:szCs w:val="22"/>
        </w:rPr>
        <w:t xml:space="preserve"> </w:t>
      </w:r>
      <w:proofErr w:type="spellStart"/>
      <w:r w:rsidRPr="006D089C">
        <w:rPr>
          <w:bCs/>
          <w:sz w:val="22"/>
          <w:szCs w:val="22"/>
        </w:rPr>
        <w:t>Perubahan</w:t>
      </w:r>
      <w:proofErr w:type="spellEnd"/>
      <w:r w:rsidRPr="006D089C">
        <w:rPr>
          <w:bCs/>
          <w:sz w:val="22"/>
          <w:szCs w:val="22"/>
        </w:rPr>
        <w:t xml:space="preserve"> </w:t>
      </w:r>
      <w:proofErr w:type="spellStart"/>
      <w:r w:rsidRPr="006D089C">
        <w:rPr>
          <w:bCs/>
          <w:sz w:val="22"/>
          <w:szCs w:val="22"/>
        </w:rPr>
        <w:t>kebijakan</w:t>
      </w:r>
      <w:proofErr w:type="spellEnd"/>
      <w:r w:rsidRPr="006D089C">
        <w:rPr>
          <w:bCs/>
          <w:sz w:val="22"/>
          <w:szCs w:val="22"/>
        </w:rPr>
        <w:t xml:space="preserve"> pada </w:t>
      </w:r>
      <w:proofErr w:type="spellStart"/>
      <w:r w:rsidRPr="006D089C">
        <w:rPr>
          <w:bCs/>
          <w:sz w:val="22"/>
          <w:szCs w:val="22"/>
        </w:rPr>
        <w:t>beberapa</w:t>
      </w:r>
      <w:proofErr w:type="spellEnd"/>
      <w:r w:rsidRPr="006D089C">
        <w:rPr>
          <w:bCs/>
          <w:sz w:val="22"/>
          <w:szCs w:val="22"/>
        </w:rPr>
        <w:t xml:space="preserve"> </w:t>
      </w:r>
      <w:proofErr w:type="spellStart"/>
      <w:r w:rsidRPr="006D089C">
        <w:rPr>
          <w:bCs/>
          <w:sz w:val="22"/>
          <w:szCs w:val="22"/>
        </w:rPr>
        <w:t>komponen</w:t>
      </w:r>
      <w:proofErr w:type="spellEnd"/>
      <w:r w:rsidRPr="006D089C">
        <w:rPr>
          <w:bCs/>
          <w:sz w:val="22"/>
          <w:szCs w:val="22"/>
        </w:rPr>
        <w:t xml:space="preserve"> </w:t>
      </w:r>
      <w:proofErr w:type="spellStart"/>
      <w:r w:rsidRPr="006D089C">
        <w:rPr>
          <w:bCs/>
          <w:sz w:val="22"/>
          <w:szCs w:val="22"/>
        </w:rPr>
        <w:t>pendapatan</w:t>
      </w:r>
      <w:proofErr w:type="spellEnd"/>
      <w:r w:rsidRPr="006D089C">
        <w:rPr>
          <w:bCs/>
          <w:sz w:val="22"/>
          <w:szCs w:val="22"/>
        </w:rPr>
        <w:t xml:space="preserve"> </w:t>
      </w:r>
      <w:proofErr w:type="spellStart"/>
      <w:r w:rsidRPr="006D089C">
        <w:rPr>
          <w:bCs/>
          <w:sz w:val="22"/>
          <w:szCs w:val="22"/>
        </w:rPr>
        <w:t>daerah</w:t>
      </w:r>
      <w:proofErr w:type="spellEnd"/>
      <w:r w:rsidRPr="006D089C">
        <w:rPr>
          <w:bCs/>
          <w:sz w:val="22"/>
          <w:szCs w:val="22"/>
        </w:rPr>
        <w:t xml:space="preserve">, </w:t>
      </w:r>
      <w:proofErr w:type="spellStart"/>
      <w:r w:rsidRPr="006D089C">
        <w:rPr>
          <w:bCs/>
          <w:sz w:val="22"/>
          <w:szCs w:val="22"/>
        </w:rPr>
        <w:t>diperkirakan</w:t>
      </w:r>
      <w:proofErr w:type="spellEnd"/>
      <w:r w:rsidRPr="006D089C">
        <w:rPr>
          <w:bCs/>
          <w:sz w:val="22"/>
          <w:szCs w:val="22"/>
        </w:rPr>
        <w:t xml:space="preserve"> </w:t>
      </w:r>
      <w:proofErr w:type="spellStart"/>
      <w:r w:rsidRPr="006D089C">
        <w:rPr>
          <w:bCs/>
          <w:sz w:val="22"/>
          <w:szCs w:val="22"/>
        </w:rPr>
        <w:t>mengalami</w:t>
      </w:r>
      <w:proofErr w:type="spellEnd"/>
      <w:r w:rsidR="00AA35A7" w:rsidRPr="006D089C">
        <w:rPr>
          <w:bCs/>
          <w:sz w:val="22"/>
          <w:szCs w:val="22"/>
        </w:rPr>
        <w:t xml:space="preserve"> </w:t>
      </w:r>
      <w:proofErr w:type="spellStart"/>
      <w:r w:rsidR="006C6252" w:rsidRPr="005F488F">
        <w:rPr>
          <w:bCs/>
          <w:sz w:val="22"/>
          <w:szCs w:val="22"/>
        </w:rPr>
        <w:lastRenderedPageBreak/>
        <w:t>kenaikan</w:t>
      </w:r>
      <w:proofErr w:type="spellEnd"/>
      <w:r w:rsidRPr="005F488F">
        <w:rPr>
          <w:bCs/>
          <w:sz w:val="22"/>
          <w:szCs w:val="22"/>
        </w:rPr>
        <w:t xml:space="preserve"> </w:t>
      </w:r>
      <w:proofErr w:type="spellStart"/>
      <w:r w:rsidRPr="005F488F">
        <w:rPr>
          <w:bCs/>
          <w:sz w:val="22"/>
          <w:szCs w:val="22"/>
        </w:rPr>
        <w:t>sebesar</w:t>
      </w:r>
      <w:proofErr w:type="spellEnd"/>
      <w:r w:rsidRPr="005F488F">
        <w:rPr>
          <w:bCs/>
          <w:sz w:val="22"/>
          <w:szCs w:val="22"/>
        </w:rPr>
        <w:t xml:space="preserve"> Rp</w:t>
      </w:r>
      <w:r w:rsidR="00905C04" w:rsidRPr="005F488F">
        <w:rPr>
          <w:bCs/>
          <w:sz w:val="22"/>
          <w:szCs w:val="22"/>
        </w:rPr>
        <w:t>19.883.447.733,45</w:t>
      </w:r>
      <w:r w:rsidR="004B4A56" w:rsidRPr="005F488F">
        <w:rPr>
          <w:bCs/>
          <w:sz w:val="22"/>
          <w:szCs w:val="22"/>
        </w:rPr>
        <w:t xml:space="preserve"> </w:t>
      </w:r>
      <w:proofErr w:type="spellStart"/>
      <w:r w:rsidRPr="005F488F">
        <w:rPr>
          <w:bCs/>
          <w:sz w:val="22"/>
          <w:szCs w:val="22"/>
        </w:rPr>
        <w:t>dari</w:t>
      </w:r>
      <w:proofErr w:type="spellEnd"/>
      <w:r w:rsidRPr="005F488F">
        <w:rPr>
          <w:bCs/>
          <w:sz w:val="22"/>
          <w:szCs w:val="22"/>
        </w:rPr>
        <w:t xml:space="preserve"> </w:t>
      </w:r>
      <w:proofErr w:type="spellStart"/>
      <w:r w:rsidRPr="005F488F">
        <w:rPr>
          <w:bCs/>
          <w:sz w:val="22"/>
          <w:szCs w:val="22"/>
        </w:rPr>
        <w:t>penetapan</w:t>
      </w:r>
      <w:proofErr w:type="spellEnd"/>
      <w:r w:rsidRPr="005F488F">
        <w:rPr>
          <w:bCs/>
          <w:sz w:val="22"/>
          <w:szCs w:val="22"/>
        </w:rPr>
        <w:t xml:space="preserve"> APBD </w:t>
      </w:r>
      <w:proofErr w:type="spellStart"/>
      <w:r w:rsidR="006C6252" w:rsidRPr="005F488F">
        <w:rPr>
          <w:bCs/>
          <w:sz w:val="22"/>
          <w:szCs w:val="22"/>
        </w:rPr>
        <w:t>sebelum</w:t>
      </w:r>
      <w:proofErr w:type="spellEnd"/>
      <w:r w:rsidR="006C6252" w:rsidRPr="005F488F">
        <w:rPr>
          <w:bCs/>
          <w:sz w:val="22"/>
          <w:szCs w:val="22"/>
        </w:rPr>
        <w:t xml:space="preserve"> </w:t>
      </w:r>
      <w:proofErr w:type="spellStart"/>
      <w:r w:rsidR="006C6252" w:rsidRPr="005F488F">
        <w:rPr>
          <w:bCs/>
          <w:sz w:val="22"/>
          <w:szCs w:val="22"/>
        </w:rPr>
        <w:t>perubahan</w:t>
      </w:r>
      <w:proofErr w:type="spellEnd"/>
      <w:r w:rsidR="006C6252" w:rsidRPr="005F488F">
        <w:rPr>
          <w:bCs/>
          <w:sz w:val="22"/>
          <w:szCs w:val="22"/>
        </w:rPr>
        <w:t xml:space="preserve"> </w:t>
      </w:r>
      <w:proofErr w:type="spellStart"/>
      <w:r w:rsidRPr="005F488F">
        <w:rPr>
          <w:bCs/>
          <w:sz w:val="22"/>
          <w:szCs w:val="22"/>
        </w:rPr>
        <w:t>Tahun</w:t>
      </w:r>
      <w:proofErr w:type="spellEnd"/>
      <w:r w:rsidRPr="005F488F">
        <w:rPr>
          <w:bCs/>
          <w:sz w:val="22"/>
          <w:szCs w:val="22"/>
        </w:rPr>
        <w:t xml:space="preserve"> </w:t>
      </w:r>
      <w:proofErr w:type="spellStart"/>
      <w:r w:rsidRPr="005F488F">
        <w:rPr>
          <w:bCs/>
          <w:sz w:val="22"/>
          <w:szCs w:val="22"/>
        </w:rPr>
        <w:t>Anggaran</w:t>
      </w:r>
      <w:proofErr w:type="spellEnd"/>
      <w:r w:rsidRPr="005F488F">
        <w:rPr>
          <w:bCs/>
          <w:sz w:val="22"/>
          <w:szCs w:val="22"/>
        </w:rPr>
        <w:t xml:space="preserve"> 202</w:t>
      </w:r>
      <w:r w:rsidR="006C6252" w:rsidRPr="005F488F">
        <w:rPr>
          <w:bCs/>
          <w:sz w:val="22"/>
          <w:szCs w:val="22"/>
        </w:rPr>
        <w:t>5</w:t>
      </w:r>
      <w:r w:rsidRPr="005F488F">
        <w:rPr>
          <w:bCs/>
          <w:sz w:val="22"/>
          <w:szCs w:val="22"/>
        </w:rPr>
        <w:t xml:space="preserve"> </w:t>
      </w:r>
      <w:proofErr w:type="spellStart"/>
      <w:r w:rsidRPr="005F488F">
        <w:rPr>
          <w:bCs/>
          <w:sz w:val="22"/>
          <w:szCs w:val="22"/>
        </w:rPr>
        <w:t>sebesar</w:t>
      </w:r>
      <w:proofErr w:type="spellEnd"/>
      <w:r w:rsidRPr="005F488F">
        <w:rPr>
          <w:bCs/>
          <w:sz w:val="22"/>
          <w:szCs w:val="22"/>
        </w:rPr>
        <w:t xml:space="preserve"> </w:t>
      </w:r>
      <w:r w:rsidR="00574213" w:rsidRPr="005F488F">
        <w:rPr>
          <w:bCs/>
          <w:sz w:val="22"/>
          <w:szCs w:val="22"/>
        </w:rPr>
        <w:t>Rp</w:t>
      </w:r>
      <w:r w:rsidR="00346969" w:rsidRPr="005F488F">
        <w:rPr>
          <w:bCs/>
          <w:noProof/>
          <w:sz w:val="22"/>
          <w:szCs w:val="22"/>
        </w:rPr>
        <w:t>1.</w:t>
      </w:r>
      <w:r w:rsidR="00905C04" w:rsidRPr="005F488F">
        <w:rPr>
          <w:bCs/>
          <w:noProof/>
          <w:sz w:val="22"/>
          <w:szCs w:val="22"/>
        </w:rPr>
        <w:t>149.773.947.589,00</w:t>
      </w:r>
      <w:r w:rsidR="00346969" w:rsidRPr="005F488F">
        <w:rPr>
          <w:bCs/>
          <w:noProof/>
          <w:sz w:val="22"/>
          <w:szCs w:val="22"/>
        </w:rPr>
        <w:t xml:space="preserve"> </w:t>
      </w:r>
      <w:proofErr w:type="spellStart"/>
      <w:r w:rsidRPr="005F488F">
        <w:rPr>
          <w:bCs/>
          <w:sz w:val="22"/>
          <w:szCs w:val="22"/>
        </w:rPr>
        <w:t>menjadi</w:t>
      </w:r>
      <w:proofErr w:type="spellEnd"/>
      <w:r w:rsidRPr="005F488F">
        <w:rPr>
          <w:bCs/>
          <w:sz w:val="22"/>
          <w:szCs w:val="22"/>
        </w:rPr>
        <w:t xml:space="preserve"> </w:t>
      </w:r>
      <w:r w:rsidR="00574213" w:rsidRPr="005F488F">
        <w:rPr>
          <w:bCs/>
          <w:sz w:val="22"/>
          <w:szCs w:val="22"/>
        </w:rPr>
        <w:t>Rp</w:t>
      </w:r>
      <w:r w:rsidR="00346969" w:rsidRPr="005F488F">
        <w:rPr>
          <w:bCs/>
          <w:sz w:val="22"/>
          <w:szCs w:val="22"/>
        </w:rPr>
        <w:t>1.</w:t>
      </w:r>
      <w:r w:rsidR="00905C04" w:rsidRPr="005F488F">
        <w:rPr>
          <w:bCs/>
          <w:sz w:val="22"/>
          <w:szCs w:val="22"/>
        </w:rPr>
        <w:t>169.657.395.322,45</w:t>
      </w:r>
      <w:r w:rsidR="00346969" w:rsidRPr="005F488F">
        <w:rPr>
          <w:bCs/>
          <w:sz w:val="22"/>
          <w:szCs w:val="22"/>
        </w:rPr>
        <w:t xml:space="preserve"> </w:t>
      </w:r>
      <w:proofErr w:type="spellStart"/>
      <w:r w:rsidRPr="005F488F">
        <w:rPr>
          <w:bCs/>
          <w:sz w:val="22"/>
          <w:szCs w:val="22"/>
        </w:rPr>
        <w:t>Perubahan</w:t>
      </w:r>
      <w:proofErr w:type="spellEnd"/>
      <w:r w:rsidRPr="005F488F">
        <w:rPr>
          <w:bCs/>
          <w:sz w:val="22"/>
          <w:szCs w:val="22"/>
        </w:rPr>
        <w:t xml:space="preserve"> </w:t>
      </w:r>
      <w:proofErr w:type="spellStart"/>
      <w:r w:rsidRPr="005F488F">
        <w:rPr>
          <w:bCs/>
          <w:sz w:val="22"/>
          <w:szCs w:val="22"/>
        </w:rPr>
        <w:t>kebijakan</w:t>
      </w:r>
      <w:proofErr w:type="spellEnd"/>
      <w:r w:rsidRPr="005F488F">
        <w:rPr>
          <w:bCs/>
          <w:sz w:val="22"/>
          <w:szCs w:val="22"/>
        </w:rPr>
        <w:t xml:space="preserve"> </w:t>
      </w:r>
      <w:proofErr w:type="spellStart"/>
      <w:r w:rsidRPr="005F488F">
        <w:rPr>
          <w:bCs/>
          <w:sz w:val="22"/>
          <w:szCs w:val="22"/>
        </w:rPr>
        <w:t>pendapatan</w:t>
      </w:r>
      <w:proofErr w:type="spellEnd"/>
      <w:r w:rsidRPr="005F488F">
        <w:rPr>
          <w:bCs/>
          <w:sz w:val="22"/>
          <w:szCs w:val="22"/>
        </w:rPr>
        <w:t xml:space="preserve"> </w:t>
      </w:r>
      <w:proofErr w:type="spellStart"/>
      <w:r w:rsidRPr="005F488F">
        <w:rPr>
          <w:bCs/>
          <w:sz w:val="22"/>
          <w:szCs w:val="22"/>
        </w:rPr>
        <w:t>Tahun</w:t>
      </w:r>
      <w:proofErr w:type="spellEnd"/>
      <w:r w:rsidRPr="005F488F">
        <w:rPr>
          <w:bCs/>
          <w:sz w:val="22"/>
          <w:szCs w:val="22"/>
        </w:rPr>
        <w:t xml:space="preserve"> </w:t>
      </w:r>
      <w:proofErr w:type="spellStart"/>
      <w:r w:rsidRPr="005F488F">
        <w:rPr>
          <w:bCs/>
          <w:sz w:val="22"/>
          <w:szCs w:val="22"/>
        </w:rPr>
        <w:t>Anggaran</w:t>
      </w:r>
      <w:proofErr w:type="spellEnd"/>
      <w:r w:rsidRPr="005F488F">
        <w:rPr>
          <w:bCs/>
          <w:sz w:val="22"/>
          <w:szCs w:val="22"/>
        </w:rPr>
        <w:t xml:space="preserve"> 202</w:t>
      </w:r>
      <w:r w:rsidR="00346969" w:rsidRPr="005F488F">
        <w:rPr>
          <w:bCs/>
          <w:sz w:val="22"/>
          <w:szCs w:val="22"/>
        </w:rPr>
        <w:t>5</w:t>
      </w:r>
      <w:r w:rsidRPr="005F488F">
        <w:rPr>
          <w:bCs/>
          <w:sz w:val="22"/>
          <w:szCs w:val="22"/>
        </w:rPr>
        <w:t xml:space="preserve"> </w:t>
      </w:r>
      <w:proofErr w:type="spellStart"/>
      <w:r w:rsidRPr="005F488F">
        <w:rPr>
          <w:bCs/>
          <w:sz w:val="22"/>
          <w:szCs w:val="22"/>
        </w:rPr>
        <w:t>memperhatikan</w:t>
      </w:r>
      <w:proofErr w:type="spellEnd"/>
      <w:r w:rsidRPr="005F488F">
        <w:rPr>
          <w:bCs/>
          <w:sz w:val="22"/>
          <w:szCs w:val="22"/>
        </w:rPr>
        <w:t xml:space="preserve"> </w:t>
      </w:r>
      <w:proofErr w:type="spellStart"/>
      <w:r w:rsidRPr="005F488F">
        <w:rPr>
          <w:bCs/>
          <w:sz w:val="22"/>
          <w:szCs w:val="22"/>
        </w:rPr>
        <w:t>hal-hal</w:t>
      </w:r>
      <w:proofErr w:type="spellEnd"/>
      <w:r w:rsidRPr="005F488F">
        <w:rPr>
          <w:bCs/>
          <w:sz w:val="22"/>
          <w:szCs w:val="22"/>
        </w:rPr>
        <w:t xml:space="preserve"> </w:t>
      </w:r>
      <w:proofErr w:type="spellStart"/>
      <w:r w:rsidRPr="005F488F">
        <w:rPr>
          <w:bCs/>
          <w:sz w:val="22"/>
          <w:szCs w:val="22"/>
        </w:rPr>
        <w:t>sebagai</w:t>
      </w:r>
      <w:proofErr w:type="spellEnd"/>
      <w:r w:rsidRPr="005F488F">
        <w:rPr>
          <w:bCs/>
          <w:sz w:val="22"/>
          <w:szCs w:val="22"/>
        </w:rPr>
        <w:t xml:space="preserve"> </w:t>
      </w:r>
      <w:proofErr w:type="spellStart"/>
      <w:r w:rsidRPr="005F488F">
        <w:rPr>
          <w:bCs/>
          <w:sz w:val="22"/>
          <w:szCs w:val="22"/>
        </w:rPr>
        <w:t>berikut</w:t>
      </w:r>
      <w:proofErr w:type="spellEnd"/>
      <w:r w:rsidRPr="005F488F">
        <w:rPr>
          <w:bCs/>
          <w:sz w:val="22"/>
          <w:szCs w:val="22"/>
        </w:rPr>
        <w:t>:</w:t>
      </w:r>
    </w:p>
    <w:p w14:paraId="5CF4200E" w14:textId="3735E8EB" w:rsidR="0052063F" w:rsidRPr="00E10849" w:rsidRDefault="0052063F" w:rsidP="00704B48">
      <w:pPr>
        <w:numPr>
          <w:ilvl w:val="0"/>
          <w:numId w:val="3"/>
        </w:numPr>
        <w:tabs>
          <w:tab w:val="left" w:pos="540"/>
        </w:tabs>
        <w:autoSpaceDE w:val="0"/>
        <w:autoSpaceDN w:val="0"/>
        <w:adjustRightInd w:val="0"/>
        <w:spacing w:line="280" w:lineRule="exact"/>
        <w:ind w:left="924" w:right="6" w:hanging="357"/>
        <w:jc w:val="both"/>
        <w:rPr>
          <w:bCs/>
          <w:sz w:val="22"/>
          <w:szCs w:val="22"/>
        </w:rPr>
      </w:pPr>
      <w:proofErr w:type="spellStart"/>
      <w:r w:rsidRPr="00E10849">
        <w:rPr>
          <w:bCs/>
          <w:sz w:val="22"/>
          <w:szCs w:val="22"/>
        </w:rPr>
        <w:t>Penambahan</w:t>
      </w:r>
      <w:proofErr w:type="spellEnd"/>
      <w:r w:rsidRPr="00E10849">
        <w:rPr>
          <w:bCs/>
          <w:sz w:val="22"/>
          <w:szCs w:val="22"/>
        </w:rPr>
        <w:t xml:space="preserve"> </w:t>
      </w:r>
      <w:proofErr w:type="spellStart"/>
      <w:r w:rsidRPr="00E10849">
        <w:rPr>
          <w:bCs/>
          <w:sz w:val="22"/>
          <w:szCs w:val="22"/>
        </w:rPr>
        <w:t>Pendapatan</w:t>
      </w:r>
      <w:proofErr w:type="spellEnd"/>
      <w:r w:rsidRPr="00E10849">
        <w:rPr>
          <w:bCs/>
          <w:sz w:val="22"/>
          <w:szCs w:val="22"/>
        </w:rPr>
        <w:t xml:space="preserve"> Daerah </w:t>
      </w:r>
      <w:proofErr w:type="spellStart"/>
      <w:r w:rsidRPr="00E10849">
        <w:rPr>
          <w:bCs/>
          <w:sz w:val="22"/>
          <w:szCs w:val="22"/>
        </w:rPr>
        <w:t>melalui</w:t>
      </w:r>
      <w:proofErr w:type="spellEnd"/>
      <w:r w:rsidRPr="00E10849">
        <w:rPr>
          <w:bCs/>
          <w:sz w:val="22"/>
          <w:szCs w:val="22"/>
        </w:rPr>
        <w:t xml:space="preserve"> </w:t>
      </w:r>
      <w:proofErr w:type="spellStart"/>
      <w:r w:rsidRPr="00E10849">
        <w:rPr>
          <w:bCs/>
          <w:sz w:val="22"/>
          <w:szCs w:val="22"/>
        </w:rPr>
        <w:t>Pendapatan</w:t>
      </w:r>
      <w:proofErr w:type="spellEnd"/>
      <w:r w:rsidRPr="00E10849">
        <w:rPr>
          <w:bCs/>
          <w:sz w:val="22"/>
          <w:szCs w:val="22"/>
        </w:rPr>
        <w:t xml:space="preserve"> Asli </w:t>
      </w:r>
      <w:r w:rsidR="00AA35A7">
        <w:rPr>
          <w:bCs/>
          <w:sz w:val="22"/>
          <w:szCs w:val="22"/>
        </w:rPr>
        <w:t>D</w:t>
      </w:r>
      <w:r w:rsidRPr="00E10849">
        <w:rPr>
          <w:bCs/>
          <w:sz w:val="22"/>
          <w:szCs w:val="22"/>
        </w:rPr>
        <w:t>aerah</w:t>
      </w:r>
      <w:r w:rsidR="00AA35A7">
        <w:rPr>
          <w:bCs/>
          <w:sz w:val="22"/>
          <w:szCs w:val="22"/>
        </w:rPr>
        <w:t>;</w:t>
      </w:r>
    </w:p>
    <w:p w14:paraId="1C7EB180" w14:textId="43562B7C" w:rsidR="0052063F" w:rsidRPr="00E10849" w:rsidRDefault="0052063F" w:rsidP="00704B48">
      <w:pPr>
        <w:numPr>
          <w:ilvl w:val="0"/>
          <w:numId w:val="3"/>
        </w:numPr>
        <w:tabs>
          <w:tab w:val="left" w:pos="540"/>
        </w:tabs>
        <w:autoSpaceDE w:val="0"/>
        <w:autoSpaceDN w:val="0"/>
        <w:adjustRightInd w:val="0"/>
        <w:spacing w:line="280" w:lineRule="exact"/>
        <w:ind w:left="924" w:right="6" w:hanging="357"/>
        <w:jc w:val="both"/>
        <w:rPr>
          <w:bCs/>
          <w:sz w:val="22"/>
          <w:szCs w:val="22"/>
        </w:rPr>
      </w:pPr>
      <w:proofErr w:type="spellStart"/>
      <w:r w:rsidRPr="00E10849">
        <w:rPr>
          <w:bCs/>
          <w:sz w:val="22"/>
          <w:szCs w:val="22"/>
        </w:rPr>
        <w:t>Realisasi</w:t>
      </w:r>
      <w:proofErr w:type="spellEnd"/>
      <w:r w:rsidRPr="00E10849">
        <w:rPr>
          <w:bCs/>
          <w:sz w:val="22"/>
          <w:szCs w:val="22"/>
        </w:rPr>
        <w:t xml:space="preserve"> </w:t>
      </w:r>
      <w:proofErr w:type="spellStart"/>
      <w:r w:rsidRPr="00E10849">
        <w:rPr>
          <w:bCs/>
          <w:sz w:val="22"/>
          <w:szCs w:val="22"/>
        </w:rPr>
        <w:t>pendapatan</w:t>
      </w:r>
      <w:proofErr w:type="spellEnd"/>
      <w:r w:rsidRPr="00E10849">
        <w:rPr>
          <w:bCs/>
          <w:sz w:val="22"/>
          <w:szCs w:val="22"/>
        </w:rPr>
        <w:t xml:space="preserve"> </w:t>
      </w:r>
      <w:proofErr w:type="spellStart"/>
      <w:r w:rsidRPr="00E10849">
        <w:rPr>
          <w:bCs/>
          <w:sz w:val="22"/>
          <w:szCs w:val="22"/>
        </w:rPr>
        <w:t>daerah</w:t>
      </w:r>
      <w:proofErr w:type="spellEnd"/>
      <w:r w:rsidRPr="00E10849">
        <w:rPr>
          <w:bCs/>
          <w:sz w:val="22"/>
          <w:szCs w:val="22"/>
        </w:rPr>
        <w:t xml:space="preserve"> </w:t>
      </w:r>
      <w:proofErr w:type="spellStart"/>
      <w:r w:rsidRPr="00E10849">
        <w:rPr>
          <w:bCs/>
          <w:sz w:val="22"/>
          <w:szCs w:val="22"/>
        </w:rPr>
        <w:t>sampai</w:t>
      </w:r>
      <w:proofErr w:type="spellEnd"/>
      <w:r w:rsidRPr="00E10849">
        <w:rPr>
          <w:bCs/>
          <w:sz w:val="22"/>
          <w:szCs w:val="22"/>
        </w:rPr>
        <w:t xml:space="preserve"> </w:t>
      </w:r>
      <w:proofErr w:type="spellStart"/>
      <w:r w:rsidRPr="00E10849">
        <w:rPr>
          <w:bCs/>
          <w:sz w:val="22"/>
          <w:szCs w:val="22"/>
        </w:rPr>
        <w:t>dengan</w:t>
      </w:r>
      <w:proofErr w:type="spellEnd"/>
      <w:r w:rsidRPr="00E10849">
        <w:rPr>
          <w:bCs/>
          <w:sz w:val="22"/>
          <w:szCs w:val="22"/>
        </w:rPr>
        <w:t xml:space="preserve"> </w:t>
      </w:r>
      <w:proofErr w:type="spellStart"/>
      <w:r w:rsidR="004821F1">
        <w:rPr>
          <w:bCs/>
          <w:sz w:val="22"/>
          <w:szCs w:val="22"/>
        </w:rPr>
        <w:t>Triwulan</w:t>
      </w:r>
      <w:proofErr w:type="spellEnd"/>
      <w:r w:rsidRPr="00E10849">
        <w:rPr>
          <w:bCs/>
          <w:sz w:val="22"/>
          <w:szCs w:val="22"/>
        </w:rPr>
        <w:t xml:space="preserve"> I</w:t>
      </w:r>
      <w:r w:rsidR="00346969">
        <w:rPr>
          <w:bCs/>
          <w:sz w:val="22"/>
          <w:szCs w:val="22"/>
        </w:rPr>
        <w:t xml:space="preserve">I </w:t>
      </w:r>
      <w:proofErr w:type="spellStart"/>
      <w:r w:rsidRPr="004821F1">
        <w:rPr>
          <w:bCs/>
          <w:sz w:val="22"/>
          <w:szCs w:val="22"/>
        </w:rPr>
        <w:t>tahun</w:t>
      </w:r>
      <w:proofErr w:type="spellEnd"/>
      <w:r w:rsidRPr="004821F1">
        <w:rPr>
          <w:bCs/>
          <w:sz w:val="22"/>
          <w:szCs w:val="22"/>
        </w:rPr>
        <w:t xml:space="preserve"> 202</w:t>
      </w:r>
      <w:r w:rsidR="004821F1" w:rsidRPr="004821F1">
        <w:rPr>
          <w:bCs/>
          <w:sz w:val="22"/>
          <w:szCs w:val="22"/>
        </w:rPr>
        <w:t>5</w:t>
      </w:r>
      <w:r w:rsidR="00AA35A7">
        <w:rPr>
          <w:bCs/>
          <w:sz w:val="22"/>
          <w:szCs w:val="22"/>
        </w:rPr>
        <w:t>;</w:t>
      </w:r>
      <w:r w:rsidRPr="00E10849">
        <w:rPr>
          <w:bCs/>
          <w:sz w:val="22"/>
          <w:szCs w:val="22"/>
        </w:rPr>
        <w:t xml:space="preserve"> </w:t>
      </w:r>
    </w:p>
    <w:p w14:paraId="436C2B01" w14:textId="77777777" w:rsidR="0052063F" w:rsidRPr="00E10849" w:rsidRDefault="0052063F" w:rsidP="00704B48">
      <w:pPr>
        <w:numPr>
          <w:ilvl w:val="0"/>
          <w:numId w:val="3"/>
        </w:numPr>
        <w:tabs>
          <w:tab w:val="left" w:pos="540"/>
        </w:tabs>
        <w:autoSpaceDE w:val="0"/>
        <w:autoSpaceDN w:val="0"/>
        <w:adjustRightInd w:val="0"/>
        <w:spacing w:line="280" w:lineRule="exact"/>
        <w:ind w:left="924" w:right="6" w:hanging="357"/>
        <w:jc w:val="both"/>
        <w:rPr>
          <w:bCs/>
          <w:sz w:val="22"/>
          <w:szCs w:val="22"/>
        </w:rPr>
      </w:pPr>
      <w:r w:rsidRPr="00E10849">
        <w:rPr>
          <w:bCs/>
          <w:sz w:val="22"/>
          <w:szCs w:val="22"/>
        </w:rPr>
        <w:t xml:space="preserve">Hasil </w:t>
      </w:r>
      <w:proofErr w:type="spellStart"/>
      <w:r w:rsidRPr="00E10849">
        <w:rPr>
          <w:bCs/>
          <w:sz w:val="22"/>
          <w:szCs w:val="22"/>
        </w:rPr>
        <w:t>kinerja</w:t>
      </w:r>
      <w:proofErr w:type="spellEnd"/>
      <w:r w:rsidRPr="00E10849">
        <w:rPr>
          <w:bCs/>
          <w:sz w:val="22"/>
          <w:szCs w:val="22"/>
        </w:rPr>
        <w:t xml:space="preserve"> </w:t>
      </w:r>
      <w:proofErr w:type="spellStart"/>
      <w:r w:rsidRPr="00E10849">
        <w:rPr>
          <w:bCs/>
          <w:sz w:val="22"/>
          <w:szCs w:val="22"/>
        </w:rPr>
        <w:t>dari</w:t>
      </w:r>
      <w:proofErr w:type="spellEnd"/>
      <w:r w:rsidRPr="00E10849">
        <w:rPr>
          <w:bCs/>
          <w:sz w:val="22"/>
          <w:szCs w:val="22"/>
        </w:rPr>
        <w:t xml:space="preserve"> </w:t>
      </w:r>
      <w:proofErr w:type="spellStart"/>
      <w:r w:rsidRPr="00E10849">
        <w:rPr>
          <w:bCs/>
          <w:sz w:val="22"/>
          <w:szCs w:val="22"/>
        </w:rPr>
        <w:t>pengelolaan</w:t>
      </w:r>
      <w:proofErr w:type="spellEnd"/>
      <w:r w:rsidRPr="00E10849">
        <w:rPr>
          <w:bCs/>
          <w:sz w:val="22"/>
          <w:szCs w:val="22"/>
        </w:rPr>
        <w:t xml:space="preserve"> BLUD </w:t>
      </w:r>
      <w:proofErr w:type="spellStart"/>
      <w:r w:rsidRPr="00E10849">
        <w:rPr>
          <w:bCs/>
          <w:sz w:val="22"/>
          <w:szCs w:val="22"/>
        </w:rPr>
        <w:t>maupun</w:t>
      </w:r>
      <w:proofErr w:type="spellEnd"/>
      <w:r w:rsidRPr="00E10849">
        <w:rPr>
          <w:bCs/>
          <w:sz w:val="22"/>
          <w:szCs w:val="22"/>
        </w:rPr>
        <w:t xml:space="preserve"> BUMD, dan lain-lain </w:t>
      </w:r>
      <w:proofErr w:type="spellStart"/>
      <w:r w:rsidRPr="00E10849">
        <w:rPr>
          <w:bCs/>
          <w:sz w:val="22"/>
          <w:szCs w:val="22"/>
        </w:rPr>
        <w:t>pendapatan</w:t>
      </w:r>
      <w:proofErr w:type="spellEnd"/>
      <w:r w:rsidRPr="00E10849">
        <w:rPr>
          <w:bCs/>
          <w:sz w:val="22"/>
          <w:szCs w:val="22"/>
        </w:rPr>
        <w:t xml:space="preserve"> </w:t>
      </w:r>
      <w:proofErr w:type="spellStart"/>
      <w:r w:rsidRPr="00E10849">
        <w:rPr>
          <w:bCs/>
          <w:sz w:val="22"/>
          <w:szCs w:val="22"/>
        </w:rPr>
        <w:t>asli</w:t>
      </w:r>
      <w:proofErr w:type="spellEnd"/>
      <w:r w:rsidRPr="00E10849">
        <w:rPr>
          <w:bCs/>
          <w:sz w:val="22"/>
          <w:szCs w:val="22"/>
        </w:rPr>
        <w:t xml:space="preserve"> </w:t>
      </w:r>
      <w:proofErr w:type="spellStart"/>
      <w:r w:rsidRPr="00E10849">
        <w:rPr>
          <w:bCs/>
          <w:sz w:val="22"/>
          <w:szCs w:val="22"/>
        </w:rPr>
        <w:t>daerah</w:t>
      </w:r>
      <w:proofErr w:type="spellEnd"/>
      <w:r w:rsidRPr="00E10849">
        <w:rPr>
          <w:bCs/>
          <w:sz w:val="22"/>
          <w:szCs w:val="22"/>
        </w:rPr>
        <w:t xml:space="preserve"> yang </w:t>
      </w:r>
      <w:proofErr w:type="spellStart"/>
      <w:r w:rsidRPr="00E10849">
        <w:rPr>
          <w:bCs/>
          <w:sz w:val="22"/>
          <w:szCs w:val="22"/>
        </w:rPr>
        <w:t>sah</w:t>
      </w:r>
      <w:proofErr w:type="spellEnd"/>
      <w:r w:rsidRPr="00E10849">
        <w:rPr>
          <w:bCs/>
          <w:sz w:val="22"/>
          <w:szCs w:val="22"/>
        </w:rPr>
        <w:t>;</w:t>
      </w:r>
    </w:p>
    <w:p w14:paraId="27BAA559" w14:textId="3F69CBD0" w:rsidR="0052063F" w:rsidRPr="00E10849" w:rsidRDefault="0052063F" w:rsidP="00704B48">
      <w:pPr>
        <w:numPr>
          <w:ilvl w:val="0"/>
          <w:numId w:val="3"/>
        </w:numPr>
        <w:tabs>
          <w:tab w:val="left" w:pos="540"/>
        </w:tabs>
        <w:autoSpaceDE w:val="0"/>
        <w:autoSpaceDN w:val="0"/>
        <w:adjustRightInd w:val="0"/>
        <w:spacing w:line="280" w:lineRule="exact"/>
        <w:ind w:left="924" w:right="6" w:hanging="357"/>
        <w:jc w:val="both"/>
        <w:rPr>
          <w:bCs/>
          <w:sz w:val="22"/>
          <w:szCs w:val="22"/>
        </w:rPr>
      </w:pPr>
      <w:proofErr w:type="spellStart"/>
      <w:r w:rsidRPr="00E10849">
        <w:rPr>
          <w:bCs/>
          <w:sz w:val="22"/>
          <w:szCs w:val="22"/>
        </w:rPr>
        <w:t>Penyesuaian</w:t>
      </w:r>
      <w:proofErr w:type="spellEnd"/>
      <w:r w:rsidRPr="00E10849">
        <w:rPr>
          <w:bCs/>
          <w:sz w:val="22"/>
          <w:szCs w:val="22"/>
        </w:rPr>
        <w:t xml:space="preserve"> </w:t>
      </w:r>
      <w:proofErr w:type="spellStart"/>
      <w:r w:rsidRPr="00E10849">
        <w:rPr>
          <w:bCs/>
          <w:sz w:val="22"/>
          <w:szCs w:val="22"/>
        </w:rPr>
        <w:t>atas</w:t>
      </w:r>
      <w:proofErr w:type="spellEnd"/>
      <w:r w:rsidRPr="00E10849">
        <w:rPr>
          <w:bCs/>
          <w:sz w:val="22"/>
          <w:szCs w:val="22"/>
        </w:rPr>
        <w:t xml:space="preserve"> Dana Perimbangan/ Transfer yang </w:t>
      </w:r>
      <w:proofErr w:type="spellStart"/>
      <w:r w:rsidRPr="00E10849">
        <w:rPr>
          <w:bCs/>
          <w:sz w:val="22"/>
          <w:szCs w:val="22"/>
        </w:rPr>
        <w:t>bersumber</w:t>
      </w:r>
      <w:proofErr w:type="spellEnd"/>
      <w:r w:rsidRPr="00E10849">
        <w:rPr>
          <w:bCs/>
          <w:sz w:val="22"/>
          <w:szCs w:val="22"/>
        </w:rPr>
        <w:t xml:space="preserve"> </w:t>
      </w:r>
      <w:proofErr w:type="spellStart"/>
      <w:r w:rsidRPr="00E10849">
        <w:rPr>
          <w:bCs/>
          <w:sz w:val="22"/>
          <w:szCs w:val="22"/>
        </w:rPr>
        <w:t>dari</w:t>
      </w:r>
      <w:proofErr w:type="spellEnd"/>
      <w:r w:rsidRPr="00E10849">
        <w:rPr>
          <w:bCs/>
          <w:sz w:val="22"/>
          <w:szCs w:val="22"/>
        </w:rPr>
        <w:t xml:space="preserve"> </w:t>
      </w:r>
      <w:proofErr w:type="spellStart"/>
      <w:r w:rsidRPr="00E10849">
        <w:rPr>
          <w:bCs/>
          <w:sz w:val="22"/>
          <w:szCs w:val="22"/>
        </w:rPr>
        <w:t>Pemerintah</w:t>
      </w:r>
      <w:proofErr w:type="spellEnd"/>
      <w:r w:rsidRPr="00E10849">
        <w:rPr>
          <w:bCs/>
          <w:sz w:val="22"/>
          <w:szCs w:val="22"/>
        </w:rPr>
        <w:t xml:space="preserve"> Pusat (DBH, DAU, DAK, DID dan DD) </w:t>
      </w:r>
      <w:proofErr w:type="spellStart"/>
      <w:r w:rsidRPr="00E10849">
        <w:rPr>
          <w:bCs/>
          <w:sz w:val="22"/>
          <w:szCs w:val="22"/>
        </w:rPr>
        <w:t>berdasarkan</w:t>
      </w:r>
      <w:proofErr w:type="spellEnd"/>
      <w:r w:rsidRPr="00E10849">
        <w:rPr>
          <w:bCs/>
          <w:sz w:val="22"/>
          <w:szCs w:val="22"/>
        </w:rPr>
        <w:t xml:space="preserve"> PMK </w:t>
      </w:r>
      <w:proofErr w:type="spellStart"/>
      <w:r w:rsidRPr="00E10849">
        <w:rPr>
          <w:bCs/>
          <w:sz w:val="22"/>
          <w:szCs w:val="22"/>
        </w:rPr>
        <w:t>Nomor</w:t>
      </w:r>
      <w:proofErr w:type="spellEnd"/>
      <w:r w:rsidRPr="00E10849">
        <w:rPr>
          <w:bCs/>
          <w:sz w:val="22"/>
          <w:szCs w:val="22"/>
        </w:rPr>
        <w:t xml:space="preserve"> 17/PMK/2021; </w:t>
      </w:r>
      <w:r w:rsidR="000001CD">
        <w:rPr>
          <w:bCs/>
          <w:sz w:val="22"/>
          <w:szCs w:val="22"/>
        </w:rPr>
        <w:t>dan</w:t>
      </w:r>
    </w:p>
    <w:p w14:paraId="3E6614F5" w14:textId="3EBECD8A" w:rsidR="0052063F" w:rsidRPr="00E10849" w:rsidRDefault="0052063F" w:rsidP="00704B48">
      <w:pPr>
        <w:numPr>
          <w:ilvl w:val="0"/>
          <w:numId w:val="3"/>
        </w:numPr>
        <w:tabs>
          <w:tab w:val="left" w:pos="540"/>
        </w:tabs>
        <w:autoSpaceDE w:val="0"/>
        <w:autoSpaceDN w:val="0"/>
        <w:adjustRightInd w:val="0"/>
        <w:spacing w:line="280" w:lineRule="exact"/>
        <w:ind w:left="924" w:right="6" w:hanging="357"/>
        <w:jc w:val="both"/>
        <w:rPr>
          <w:bCs/>
          <w:sz w:val="22"/>
          <w:szCs w:val="22"/>
        </w:rPr>
      </w:pPr>
      <w:proofErr w:type="spellStart"/>
      <w:r w:rsidRPr="00E10849">
        <w:rPr>
          <w:bCs/>
          <w:sz w:val="22"/>
          <w:szCs w:val="22"/>
        </w:rPr>
        <w:t>Perkiraan</w:t>
      </w:r>
      <w:proofErr w:type="spellEnd"/>
      <w:r w:rsidRPr="00E10849">
        <w:rPr>
          <w:bCs/>
          <w:sz w:val="22"/>
          <w:szCs w:val="22"/>
        </w:rPr>
        <w:t xml:space="preserve"> yang </w:t>
      </w:r>
      <w:proofErr w:type="spellStart"/>
      <w:r w:rsidRPr="00E10849">
        <w:rPr>
          <w:bCs/>
          <w:sz w:val="22"/>
          <w:szCs w:val="22"/>
        </w:rPr>
        <w:t>terukur</w:t>
      </w:r>
      <w:proofErr w:type="spellEnd"/>
      <w:r w:rsidRPr="00E10849">
        <w:rPr>
          <w:bCs/>
          <w:sz w:val="22"/>
          <w:szCs w:val="22"/>
        </w:rPr>
        <w:t xml:space="preserve"> </w:t>
      </w:r>
      <w:proofErr w:type="spellStart"/>
      <w:r w:rsidRPr="00E10849">
        <w:rPr>
          <w:bCs/>
          <w:sz w:val="22"/>
          <w:szCs w:val="22"/>
        </w:rPr>
        <w:t>secara</w:t>
      </w:r>
      <w:proofErr w:type="spellEnd"/>
      <w:r w:rsidRPr="00E10849">
        <w:rPr>
          <w:bCs/>
          <w:sz w:val="22"/>
          <w:szCs w:val="22"/>
        </w:rPr>
        <w:t xml:space="preserve"> </w:t>
      </w:r>
      <w:proofErr w:type="spellStart"/>
      <w:r w:rsidRPr="00E10849">
        <w:rPr>
          <w:bCs/>
          <w:sz w:val="22"/>
          <w:szCs w:val="22"/>
        </w:rPr>
        <w:t>rasional</w:t>
      </w:r>
      <w:proofErr w:type="spellEnd"/>
      <w:r w:rsidRPr="00E10849">
        <w:rPr>
          <w:bCs/>
          <w:sz w:val="22"/>
          <w:szCs w:val="22"/>
        </w:rPr>
        <w:t xml:space="preserve"> yang </w:t>
      </w:r>
      <w:proofErr w:type="spellStart"/>
      <w:r w:rsidRPr="00E10849">
        <w:rPr>
          <w:bCs/>
          <w:sz w:val="22"/>
          <w:szCs w:val="22"/>
        </w:rPr>
        <w:t>dapat</w:t>
      </w:r>
      <w:proofErr w:type="spellEnd"/>
      <w:r w:rsidRPr="00E10849">
        <w:rPr>
          <w:bCs/>
          <w:sz w:val="22"/>
          <w:szCs w:val="22"/>
        </w:rPr>
        <w:t xml:space="preserve"> </w:t>
      </w:r>
      <w:proofErr w:type="spellStart"/>
      <w:r w:rsidRPr="00E10849">
        <w:rPr>
          <w:bCs/>
          <w:sz w:val="22"/>
          <w:szCs w:val="22"/>
        </w:rPr>
        <w:t>dicapai</w:t>
      </w:r>
      <w:proofErr w:type="spellEnd"/>
      <w:r w:rsidRPr="00E10849">
        <w:rPr>
          <w:bCs/>
          <w:sz w:val="22"/>
          <w:szCs w:val="22"/>
        </w:rPr>
        <w:t xml:space="preserve"> </w:t>
      </w:r>
      <w:proofErr w:type="spellStart"/>
      <w:r w:rsidRPr="00E10849">
        <w:rPr>
          <w:bCs/>
          <w:sz w:val="22"/>
          <w:szCs w:val="22"/>
        </w:rPr>
        <w:t>untuk</w:t>
      </w:r>
      <w:proofErr w:type="spellEnd"/>
      <w:r w:rsidRPr="00E10849">
        <w:rPr>
          <w:bCs/>
          <w:sz w:val="22"/>
          <w:szCs w:val="22"/>
        </w:rPr>
        <w:t xml:space="preserve"> </w:t>
      </w:r>
      <w:proofErr w:type="spellStart"/>
      <w:r w:rsidRPr="00E10849">
        <w:rPr>
          <w:bCs/>
          <w:sz w:val="22"/>
          <w:szCs w:val="22"/>
        </w:rPr>
        <w:t>setiap</w:t>
      </w:r>
      <w:proofErr w:type="spellEnd"/>
      <w:r w:rsidRPr="00E10849">
        <w:rPr>
          <w:bCs/>
          <w:sz w:val="22"/>
          <w:szCs w:val="22"/>
        </w:rPr>
        <w:t xml:space="preserve"> </w:t>
      </w:r>
      <w:proofErr w:type="spellStart"/>
      <w:r w:rsidRPr="00E10849">
        <w:rPr>
          <w:bCs/>
          <w:sz w:val="22"/>
          <w:szCs w:val="22"/>
        </w:rPr>
        <w:t>sumber</w:t>
      </w:r>
      <w:proofErr w:type="spellEnd"/>
      <w:r w:rsidRPr="00E10849">
        <w:rPr>
          <w:bCs/>
          <w:sz w:val="22"/>
          <w:szCs w:val="22"/>
        </w:rPr>
        <w:t xml:space="preserve"> </w:t>
      </w:r>
      <w:proofErr w:type="spellStart"/>
      <w:r w:rsidRPr="00E10849">
        <w:rPr>
          <w:bCs/>
          <w:sz w:val="22"/>
          <w:szCs w:val="22"/>
        </w:rPr>
        <w:t>baik</w:t>
      </w:r>
      <w:proofErr w:type="spellEnd"/>
      <w:r w:rsidRPr="00E10849">
        <w:rPr>
          <w:bCs/>
          <w:sz w:val="22"/>
          <w:szCs w:val="22"/>
        </w:rPr>
        <w:t xml:space="preserve"> </w:t>
      </w:r>
      <w:proofErr w:type="spellStart"/>
      <w:r w:rsidRPr="00E10849">
        <w:rPr>
          <w:bCs/>
          <w:sz w:val="22"/>
          <w:szCs w:val="22"/>
        </w:rPr>
        <w:t>pendapatan</w:t>
      </w:r>
      <w:proofErr w:type="spellEnd"/>
      <w:r w:rsidRPr="00E10849">
        <w:rPr>
          <w:bCs/>
          <w:sz w:val="22"/>
          <w:szCs w:val="22"/>
        </w:rPr>
        <w:t xml:space="preserve"> </w:t>
      </w:r>
      <w:proofErr w:type="spellStart"/>
      <w:r w:rsidRPr="00E10849">
        <w:rPr>
          <w:bCs/>
          <w:sz w:val="22"/>
          <w:szCs w:val="22"/>
        </w:rPr>
        <w:t>asli</w:t>
      </w:r>
      <w:proofErr w:type="spellEnd"/>
      <w:r w:rsidRPr="00E10849">
        <w:rPr>
          <w:bCs/>
          <w:sz w:val="22"/>
          <w:szCs w:val="22"/>
        </w:rPr>
        <w:t xml:space="preserve"> </w:t>
      </w:r>
      <w:proofErr w:type="spellStart"/>
      <w:r w:rsidRPr="00E10849">
        <w:rPr>
          <w:bCs/>
          <w:sz w:val="22"/>
          <w:szCs w:val="22"/>
        </w:rPr>
        <w:t>daerah</w:t>
      </w:r>
      <w:proofErr w:type="spellEnd"/>
      <w:r w:rsidRPr="00E10849">
        <w:rPr>
          <w:bCs/>
          <w:sz w:val="22"/>
          <w:szCs w:val="22"/>
        </w:rPr>
        <w:t xml:space="preserve">, dana </w:t>
      </w:r>
      <w:proofErr w:type="spellStart"/>
      <w:r w:rsidRPr="00E10849">
        <w:rPr>
          <w:bCs/>
          <w:sz w:val="22"/>
          <w:szCs w:val="22"/>
        </w:rPr>
        <w:t>perimbangan</w:t>
      </w:r>
      <w:proofErr w:type="spellEnd"/>
      <w:r w:rsidRPr="00E10849">
        <w:rPr>
          <w:bCs/>
          <w:sz w:val="22"/>
          <w:szCs w:val="22"/>
        </w:rPr>
        <w:t xml:space="preserve"> </w:t>
      </w:r>
      <w:proofErr w:type="spellStart"/>
      <w:r w:rsidRPr="00E10849">
        <w:rPr>
          <w:bCs/>
          <w:sz w:val="22"/>
          <w:szCs w:val="22"/>
        </w:rPr>
        <w:t>maupun</w:t>
      </w:r>
      <w:proofErr w:type="spellEnd"/>
      <w:r w:rsidRPr="00E10849">
        <w:rPr>
          <w:bCs/>
          <w:sz w:val="22"/>
          <w:szCs w:val="22"/>
        </w:rPr>
        <w:t xml:space="preserve"> lain-lain </w:t>
      </w:r>
      <w:proofErr w:type="spellStart"/>
      <w:r w:rsidRPr="00E10849">
        <w:rPr>
          <w:bCs/>
          <w:sz w:val="22"/>
          <w:szCs w:val="22"/>
        </w:rPr>
        <w:t>pendapatan</w:t>
      </w:r>
      <w:proofErr w:type="spellEnd"/>
      <w:r w:rsidRPr="00E10849">
        <w:rPr>
          <w:bCs/>
          <w:sz w:val="22"/>
          <w:szCs w:val="22"/>
        </w:rPr>
        <w:t xml:space="preserve"> yang </w:t>
      </w:r>
      <w:proofErr w:type="spellStart"/>
      <w:r w:rsidRPr="00E10849">
        <w:rPr>
          <w:bCs/>
          <w:sz w:val="22"/>
          <w:szCs w:val="22"/>
        </w:rPr>
        <w:t>sah</w:t>
      </w:r>
      <w:proofErr w:type="spellEnd"/>
      <w:r w:rsidR="00AA35A7">
        <w:rPr>
          <w:bCs/>
          <w:sz w:val="22"/>
          <w:szCs w:val="22"/>
        </w:rPr>
        <w:t>.</w:t>
      </w:r>
    </w:p>
    <w:p w14:paraId="4187B13D" w14:textId="167469E7" w:rsidR="000C1C73" w:rsidRPr="004664EC" w:rsidRDefault="000C1C73" w:rsidP="00704B48">
      <w:pPr>
        <w:pStyle w:val="ListParagraph"/>
        <w:numPr>
          <w:ilvl w:val="2"/>
          <w:numId w:val="327"/>
        </w:numPr>
        <w:tabs>
          <w:tab w:val="left" w:pos="540"/>
        </w:tabs>
        <w:spacing w:after="0" w:line="280" w:lineRule="exact"/>
        <w:jc w:val="both"/>
        <w:rPr>
          <w:rFonts w:ascii="Times New Roman" w:hAnsi="Times New Roman" w:cs="Times New Roman"/>
          <w:b/>
          <w:noProof/>
        </w:rPr>
      </w:pPr>
      <w:r w:rsidRPr="004664EC">
        <w:rPr>
          <w:rFonts w:ascii="Times New Roman" w:hAnsi="Times New Roman" w:cs="Times New Roman"/>
          <w:b/>
          <w:noProof/>
        </w:rPr>
        <w:t xml:space="preserve">Kebijakan Belanja Daerah </w:t>
      </w:r>
    </w:p>
    <w:p w14:paraId="0DA74EC0" w14:textId="33E3F1A7" w:rsidR="000C1C73" w:rsidRPr="00E10849" w:rsidRDefault="000C1C73" w:rsidP="00704B48">
      <w:pPr>
        <w:spacing w:line="280" w:lineRule="exact"/>
        <w:ind w:firstLine="709"/>
        <w:jc w:val="both"/>
        <w:rPr>
          <w:bCs/>
          <w:noProof/>
          <w:sz w:val="22"/>
          <w:szCs w:val="22"/>
        </w:rPr>
      </w:pPr>
      <w:r w:rsidRPr="00E10849">
        <w:rPr>
          <w:bCs/>
          <w:noProof/>
          <w:sz w:val="22"/>
          <w:szCs w:val="22"/>
        </w:rPr>
        <w:t>Perubahan kebijakan belanja daerah berdasarkan perubahan kebijakan, baik kebijakan Pemerintah, Pemerintah Provinsi Maluku Utara maupun Pemerintah Kabupaten Halmahera Utara, dan perubahan asumsi dalam KUA PPAS Penetapan APBD 202</w:t>
      </w:r>
      <w:r w:rsidR="00346969">
        <w:rPr>
          <w:bCs/>
          <w:noProof/>
          <w:sz w:val="22"/>
          <w:szCs w:val="22"/>
        </w:rPr>
        <w:t>5</w:t>
      </w:r>
      <w:r w:rsidRPr="00E10849">
        <w:rPr>
          <w:bCs/>
          <w:noProof/>
          <w:sz w:val="22"/>
          <w:szCs w:val="22"/>
        </w:rPr>
        <w:t xml:space="preserve">. Terdapat </w:t>
      </w:r>
      <w:r w:rsidR="003356A2">
        <w:rPr>
          <w:bCs/>
          <w:noProof/>
          <w:sz w:val="22"/>
          <w:szCs w:val="22"/>
        </w:rPr>
        <w:t>tiga</w:t>
      </w:r>
      <w:r w:rsidRPr="00E10849">
        <w:rPr>
          <w:bCs/>
          <w:noProof/>
          <w:sz w:val="22"/>
          <w:szCs w:val="22"/>
        </w:rPr>
        <w:t xml:space="preserve"> kali pergeseran APBD </w:t>
      </w:r>
      <w:r w:rsidRPr="00430D7A">
        <w:rPr>
          <w:bCs/>
          <w:noProof/>
          <w:sz w:val="22"/>
          <w:szCs w:val="22"/>
        </w:rPr>
        <w:t>pada tahun 202</w:t>
      </w:r>
      <w:r w:rsidR="004821F1" w:rsidRPr="00430D7A">
        <w:rPr>
          <w:bCs/>
          <w:noProof/>
          <w:sz w:val="22"/>
          <w:szCs w:val="22"/>
        </w:rPr>
        <w:t>5</w:t>
      </w:r>
      <w:r w:rsidRPr="00430D7A">
        <w:rPr>
          <w:bCs/>
          <w:noProof/>
          <w:sz w:val="22"/>
          <w:szCs w:val="22"/>
        </w:rPr>
        <w:t>,</w:t>
      </w:r>
      <w:r w:rsidRPr="00E10849">
        <w:rPr>
          <w:bCs/>
          <w:noProof/>
          <w:sz w:val="22"/>
          <w:szCs w:val="22"/>
        </w:rPr>
        <w:t xml:space="preserve"> dengan dasar pertimbangan sesuai hasil evaluasi pelaksanaan APBD Tahun Anggaran 202</w:t>
      </w:r>
      <w:r w:rsidR="00346969">
        <w:rPr>
          <w:bCs/>
          <w:noProof/>
          <w:sz w:val="22"/>
          <w:szCs w:val="22"/>
        </w:rPr>
        <w:t>5</w:t>
      </w:r>
      <w:r w:rsidRPr="00E10849">
        <w:rPr>
          <w:bCs/>
          <w:noProof/>
          <w:sz w:val="22"/>
          <w:szCs w:val="22"/>
        </w:rPr>
        <w:t xml:space="preserve"> serta memperhatikan sinkronisasi kebijakan belanja dengan pemerintah pusat, maka kebijakan belanja Kabupaten Halmahera Utara Tahun Anggaran 202</w:t>
      </w:r>
      <w:r w:rsidR="00346969">
        <w:rPr>
          <w:bCs/>
          <w:noProof/>
          <w:sz w:val="22"/>
          <w:szCs w:val="22"/>
        </w:rPr>
        <w:t>5</w:t>
      </w:r>
      <w:r w:rsidRPr="00E10849">
        <w:rPr>
          <w:bCs/>
          <w:noProof/>
          <w:sz w:val="22"/>
          <w:szCs w:val="22"/>
        </w:rPr>
        <w:t xml:space="preserve"> antara lain:</w:t>
      </w:r>
    </w:p>
    <w:p w14:paraId="6684CA34" w14:textId="77777777" w:rsidR="000C1C73" w:rsidRPr="00E10849" w:rsidRDefault="000C1C73" w:rsidP="00704B48">
      <w:pPr>
        <w:numPr>
          <w:ilvl w:val="2"/>
          <w:numId w:val="327"/>
        </w:numPr>
        <w:tabs>
          <w:tab w:val="left" w:pos="540"/>
        </w:tabs>
        <w:spacing w:line="280" w:lineRule="exact"/>
        <w:jc w:val="both"/>
        <w:rPr>
          <w:bCs/>
          <w:noProof/>
          <w:sz w:val="22"/>
          <w:szCs w:val="22"/>
        </w:rPr>
      </w:pPr>
      <w:r w:rsidRPr="00E10849">
        <w:rPr>
          <w:bCs/>
          <w:noProof/>
          <w:sz w:val="22"/>
          <w:szCs w:val="22"/>
        </w:rPr>
        <w:t>Belanja Operasional</w:t>
      </w:r>
    </w:p>
    <w:p w14:paraId="0F4E1E69" w14:textId="77777777" w:rsidR="000C1C73" w:rsidRPr="00E10849" w:rsidRDefault="000C1C73" w:rsidP="00704B48">
      <w:pPr>
        <w:numPr>
          <w:ilvl w:val="7"/>
          <w:numId w:val="1"/>
        </w:numPr>
        <w:spacing w:line="280" w:lineRule="exact"/>
        <w:ind w:left="993" w:hanging="426"/>
        <w:jc w:val="both"/>
        <w:rPr>
          <w:bCs/>
          <w:noProof/>
          <w:sz w:val="22"/>
          <w:szCs w:val="22"/>
        </w:rPr>
      </w:pPr>
      <w:r w:rsidRPr="00E10849">
        <w:rPr>
          <w:bCs/>
          <w:noProof/>
          <w:sz w:val="22"/>
          <w:szCs w:val="22"/>
        </w:rPr>
        <w:t>Belanja Pegawai</w:t>
      </w:r>
    </w:p>
    <w:p w14:paraId="42F15CBD" w14:textId="389ACB84" w:rsidR="000C1C73" w:rsidRDefault="000C1C73" w:rsidP="000001CD">
      <w:pPr>
        <w:numPr>
          <w:ilvl w:val="0"/>
          <w:numId w:val="326"/>
        </w:numPr>
        <w:spacing w:line="280" w:lineRule="exact"/>
        <w:ind w:left="1418" w:hanging="426"/>
        <w:jc w:val="both"/>
        <w:rPr>
          <w:bCs/>
          <w:noProof/>
          <w:sz w:val="22"/>
          <w:szCs w:val="22"/>
        </w:rPr>
      </w:pPr>
      <w:r w:rsidRPr="00E10849">
        <w:rPr>
          <w:bCs/>
          <w:noProof/>
          <w:sz w:val="22"/>
          <w:szCs w:val="22"/>
        </w:rPr>
        <w:t xml:space="preserve">Pada belanja pegawai beberapa perubahan adalah penyesuaian kebutuhan belanja pegawai Gaji dan Tunjangan PNSD/Kepala Daerah/DPRD berdasarkan realisasi bulan </w:t>
      </w:r>
      <w:r w:rsidRPr="006C6252">
        <w:rPr>
          <w:bCs/>
          <w:noProof/>
          <w:sz w:val="22"/>
          <w:szCs w:val="22"/>
        </w:rPr>
        <w:t>Juli 202</w:t>
      </w:r>
      <w:r w:rsidR="006C6252" w:rsidRPr="006C6252">
        <w:rPr>
          <w:bCs/>
          <w:noProof/>
          <w:sz w:val="22"/>
          <w:szCs w:val="22"/>
        </w:rPr>
        <w:t>5</w:t>
      </w:r>
      <w:r w:rsidRPr="006C6252">
        <w:rPr>
          <w:bCs/>
          <w:noProof/>
          <w:sz w:val="22"/>
          <w:szCs w:val="22"/>
        </w:rPr>
        <w:t>,</w:t>
      </w:r>
      <w:r w:rsidRPr="00E10849">
        <w:rPr>
          <w:bCs/>
          <w:noProof/>
          <w:sz w:val="22"/>
          <w:szCs w:val="22"/>
        </w:rPr>
        <w:t xml:space="preserve"> memperhitungkan TPP.</w:t>
      </w:r>
    </w:p>
    <w:p w14:paraId="591041E4" w14:textId="7A5D140C" w:rsidR="007C6F24" w:rsidRPr="007C6F24" w:rsidRDefault="007C6F24" w:rsidP="000001CD">
      <w:pPr>
        <w:pStyle w:val="ListParagraph"/>
        <w:numPr>
          <w:ilvl w:val="0"/>
          <w:numId w:val="326"/>
        </w:numPr>
        <w:spacing w:after="0" w:line="280" w:lineRule="exact"/>
        <w:ind w:left="1418" w:hanging="425"/>
        <w:rPr>
          <w:rFonts w:ascii="Times New Roman" w:eastAsia="Times New Roman" w:hAnsi="Times New Roman" w:cs="Times New Roman"/>
          <w:bCs/>
          <w:noProof/>
          <w:lang w:val="en-US"/>
        </w:rPr>
      </w:pPr>
      <w:r w:rsidRPr="007C6F24">
        <w:rPr>
          <w:rFonts w:ascii="Times New Roman" w:eastAsia="Times New Roman" w:hAnsi="Times New Roman" w:cs="Times New Roman"/>
          <w:bCs/>
          <w:noProof/>
          <w:lang w:val="en-US"/>
        </w:rPr>
        <w:t xml:space="preserve">Pengalokasian anggaran untuk pembayaran tambahan penghasilan guru (Dinas Pendidikan dan Kebudayaan) yang belum terealisasi pada triwulan II Tahun </w:t>
      </w:r>
      <w:r w:rsidRPr="006C6252">
        <w:rPr>
          <w:rFonts w:ascii="Times New Roman" w:eastAsia="Times New Roman" w:hAnsi="Times New Roman" w:cs="Times New Roman"/>
          <w:bCs/>
          <w:noProof/>
          <w:lang w:val="en-US"/>
        </w:rPr>
        <w:t>Anggaran 202</w:t>
      </w:r>
      <w:r w:rsidR="006C6252" w:rsidRPr="006C6252">
        <w:rPr>
          <w:rFonts w:ascii="Times New Roman" w:eastAsia="Times New Roman" w:hAnsi="Times New Roman" w:cs="Times New Roman"/>
          <w:bCs/>
          <w:noProof/>
          <w:lang w:val="en-US"/>
        </w:rPr>
        <w:t>5</w:t>
      </w:r>
      <w:r w:rsidRPr="006C6252">
        <w:rPr>
          <w:rFonts w:ascii="Times New Roman" w:eastAsia="Times New Roman" w:hAnsi="Times New Roman" w:cs="Times New Roman"/>
          <w:bCs/>
          <w:noProof/>
          <w:lang w:val="en-US"/>
        </w:rPr>
        <w:t>.</w:t>
      </w:r>
    </w:p>
    <w:p w14:paraId="7A497553" w14:textId="77777777" w:rsidR="000C1C73" w:rsidRPr="00E10849" w:rsidRDefault="000C1C73" w:rsidP="00704B48">
      <w:pPr>
        <w:numPr>
          <w:ilvl w:val="2"/>
          <w:numId w:val="327"/>
        </w:numPr>
        <w:tabs>
          <w:tab w:val="left" w:pos="540"/>
        </w:tabs>
        <w:spacing w:line="280" w:lineRule="exact"/>
        <w:jc w:val="both"/>
        <w:rPr>
          <w:bCs/>
          <w:noProof/>
          <w:sz w:val="22"/>
          <w:szCs w:val="22"/>
        </w:rPr>
      </w:pPr>
      <w:r w:rsidRPr="00E10849">
        <w:rPr>
          <w:bCs/>
          <w:noProof/>
          <w:sz w:val="22"/>
          <w:szCs w:val="22"/>
        </w:rPr>
        <w:t>Belanja Barang Jasa</w:t>
      </w:r>
    </w:p>
    <w:p w14:paraId="6F26E2F7" w14:textId="77777777" w:rsidR="000C1C73" w:rsidRPr="00E10849" w:rsidRDefault="000C1C73" w:rsidP="00704B48">
      <w:pPr>
        <w:numPr>
          <w:ilvl w:val="0"/>
          <w:numId w:val="7"/>
        </w:numPr>
        <w:tabs>
          <w:tab w:val="left" w:pos="540"/>
        </w:tabs>
        <w:spacing w:line="280" w:lineRule="exact"/>
        <w:ind w:left="1134" w:hanging="425"/>
        <w:jc w:val="both"/>
        <w:rPr>
          <w:bCs/>
          <w:noProof/>
          <w:sz w:val="22"/>
          <w:szCs w:val="22"/>
        </w:rPr>
      </w:pPr>
      <w:r w:rsidRPr="00E10849">
        <w:rPr>
          <w:bCs/>
          <w:noProof/>
          <w:sz w:val="22"/>
          <w:szCs w:val="22"/>
        </w:rPr>
        <w:t>Rasionalisasi belanja barang/jasa sekurang-kurangnya sebesar 50% (lima puluh persen);</w:t>
      </w:r>
    </w:p>
    <w:p w14:paraId="41DE1AA3" w14:textId="77777777" w:rsidR="000C1C73" w:rsidRPr="00E10849" w:rsidRDefault="000C1C73" w:rsidP="00704B48">
      <w:pPr>
        <w:numPr>
          <w:ilvl w:val="0"/>
          <w:numId w:val="7"/>
        </w:numPr>
        <w:tabs>
          <w:tab w:val="left" w:pos="540"/>
        </w:tabs>
        <w:spacing w:line="280" w:lineRule="exact"/>
        <w:ind w:left="1134" w:hanging="425"/>
        <w:jc w:val="both"/>
        <w:rPr>
          <w:bCs/>
          <w:noProof/>
          <w:sz w:val="22"/>
          <w:szCs w:val="22"/>
        </w:rPr>
      </w:pPr>
      <w:r w:rsidRPr="00E10849">
        <w:rPr>
          <w:bCs/>
          <w:noProof/>
          <w:sz w:val="22"/>
          <w:szCs w:val="22"/>
        </w:rPr>
        <w:t>Rasionalisasi belanja modal sekurang-kurangnya sebesar 50% (lima puluh persen);</w:t>
      </w:r>
    </w:p>
    <w:p w14:paraId="00B0B144" w14:textId="4BAA9B1F" w:rsidR="000C1C73" w:rsidRDefault="000C1C73" w:rsidP="00704B48">
      <w:pPr>
        <w:numPr>
          <w:ilvl w:val="0"/>
          <w:numId w:val="7"/>
        </w:numPr>
        <w:tabs>
          <w:tab w:val="left" w:pos="540"/>
        </w:tabs>
        <w:spacing w:line="280" w:lineRule="exact"/>
        <w:ind w:left="1134" w:hanging="425"/>
        <w:jc w:val="both"/>
        <w:rPr>
          <w:bCs/>
          <w:noProof/>
          <w:sz w:val="22"/>
          <w:szCs w:val="22"/>
        </w:rPr>
      </w:pPr>
      <w:r w:rsidRPr="00E10849">
        <w:rPr>
          <w:bCs/>
          <w:noProof/>
          <w:sz w:val="22"/>
          <w:szCs w:val="22"/>
        </w:rPr>
        <w:t xml:space="preserve">Kebijakan Belanja diprioritaskan pada kebutuhan operasional rutin </w:t>
      </w:r>
      <w:r w:rsidR="004F3B8F">
        <w:rPr>
          <w:bCs/>
          <w:noProof/>
          <w:sz w:val="22"/>
          <w:szCs w:val="22"/>
        </w:rPr>
        <w:t>O</w:t>
      </w:r>
      <w:r w:rsidRPr="00E10849">
        <w:rPr>
          <w:bCs/>
          <w:noProof/>
          <w:sz w:val="22"/>
          <w:szCs w:val="22"/>
        </w:rPr>
        <w:t>PD dan kegiatan yang dipandang mendesak serta efisiensi anggaran maupun hal-hal yang terkait penyesuaian alokasi belanja lainnya seperti alokasi untuk penyesuaian honor tenaga kontrak;</w:t>
      </w:r>
    </w:p>
    <w:p w14:paraId="158D2D36" w14:textId="5BA55294" w:rsidR="000C1C73" w:rsidRPr="00297842" w:rsidRDefault="000C1C73" w:rsidP="00704B48">
      <w:pPr>
        <w:pStyle w:val="NormalWeb"/>
        <w:numPr>
          <w:ilvl w:val="0"/>
          <w:numId w:val="7"/>
        </w:numPr>
        <w:spacing w:before="0" w:beforeAutospacing="0" w:after="0" w:afterAutospacing="0" w:line="280" w:lineRule="exact"/>
        <w:ind w:left="1134" w:hanging="425"/>
        <w:jc w:val="both"/>
        <w:rPr>
          <w:sz w:val="22"/>
          <w:szCs w:val="22"/>
          <w:lang w:val="sv-SE"/>
        </w:rPr>
      </w:pPr>
      <w:r w:rsidRPr="00297842">
        <w:rPr>
          <w:sz w:val="22"/>
          <w:szCs w:val="22"/>
          <w:lang w:val="sv-SE"/>
        </w:rPr>
        <w:t>Kebijakan pengalokasian anggaran untuk pendidikan sebesar 20% dari total belanja daerah tahun 202</w:t>
      </w:r>
      <w:r w:rsidR="00346969">
        <w:rPr>
          <w:sz w:val="22"/>
          <w:szCs w:val="22"/>
          <w:lang w:val="sv-SE"/>
        </w:rPr>
        <w:t>5</w:t>
      </w:r>
      <w:r w:rsidRPr="00297842">
        <w:rPr>
          <w:sz w:val="22"/>
          <w:szCs w:val="22"/>
          <w:lang w:val="sv-SE"/>
        </w:rPr>
        <w:t xml:space="preserve">. </w:t>
      </w:r>
    </w:p>
    <w:p w14:paraId="640C2A3D" w14:textId="77777777" w:rsidR="000C1C73" w:rsidRPr="00297842" w:rsidRDefault="000C1C73" w:rsidP="00704B48">
      <w:pPr>
        <w:numPr>
          <w:ilvl w:val="0"/>
          <w:numId w:val="7"/>
        </w:numPr>
        <w:tabs>
          <w:tab w:val="left" w:pos="540"/>
        </w:tabs>
        <w:spacing w:line="280" w:lineRule="exact"/>
        <w:ind w:left="1134" w:hanging="425"/>
        <w:jc w:val="both"/>
        <w:rPr>
          <w:bCs/>
          <w:noProof/>
          <w:sz w:val="22"/>
          <w:szCs w:val="22"/>
        </w:rPr>
      </w:pPr>
      <w:r w:rsidRPr="00297842">
        <w:rPr>
          <w:sz w:val="22"/>
          <w:szCs w:val="22"/>
          <w:lang w:val="sv-SE"/>
        </w:rPr>
        <w:t>Meningkatkan alokasi anggaran untuk kesehatan 5-10% sesuai isarat  UU Nomor 36 Tahun 2009</w:t>
      </w:r>
    </w:p>
    <w:p w14:paraId="41BD3F4A" w14:textId="77777777" w:rsidR="000C1C73" w:rsidRPr="00E10849" w:rsidRDefault="000C1C73" w:rsidP="00704B48">
      <w:pPr>
        <w:numPr>
          <w:ilvl w:val="0"/>
          <w:numId w:val="7"/>
        </w:numPr>
        <w:tabs>
          <w:tab w:val="left" w:pos="540"/>
        </w:tabs>
        <w:spacing w:line="280" w:lineRule="exact"/>
        <w:ind w:left="1134" w:hanging="425"/>
        <w:jc w:val="both"/>
        <w:rPr>
          <w:bCs/>
          <w:noProof/>
          <w:sz w:val="22"/>
          <w:szCs w:val="22"/>
        </w:rPr>
      </w:pPr>
      <w:r w:rsidRPr="00E10849">
        <w:rPr>
          <w:bCs/>
          <w:noProof/>
          <w:sz w:val="22"/>
          <w:szCs w:val="22"/>
        </w:rPr>
        <w:t>Kebijakan penganggaran belanja diarahkan sesuai dengan prioritas pembangunan, di samping itu juga untuk membiayai hal-hal sebagai berikut:</w:t>
      </w:r>
    </w:p>
    <w:p w14:paraId="1431C2DE" w14:textId="77777777" w:rsidR="000C1C73" w:rsidRPr="00E10849" w:rsidRDefault="000C1C73" w:rsidP="00704B48">
      <w:pPr>
        <w:numPr>
          <w:ilvl w:val="7"/>
          <w:numId w:val="325"/>
        </w:numPr>
        <w:tabs>
          <w:tab w:val="left" w:pos="540"/>
        </w:tabs>
        <w:spacing w:line="280" w:lineRule="exact"/>
        <w:ind w:left="1560"/>
        <w:jc w:val="both"/>
        <w:rPr>
          <w:bCs/>
          <w:noProof/>
          <w:sz w:val="22"/>
          <w:szCs w:val="22"/>
        </w:rPr>
      </w:pPr>
      <w:r w:rsidRPr="00E10849">
        <w:rPr>
          <w:bCs/>
          <w:noProof/>
          <w:sz w:val="22"/>
          <w:szCs w:val="22"/>
        </w:rPr>
        <w:t>Adanya kegiatan yang merupakan arahan dari Pemerintah Pusat sesuai amanat Undang Undang Nomor 1 Tahun 2022;</w:t>
      </w:r>
    </w:p>
    <w:p w14:paraId="540D6EFA" w14:textId="77777777" w:rsidR="000C1C73" w:rsidRPr="00E10849" w:rsidRDefault="000C1C73" w:rsidP="00704B48">
      <w:pPr>
        <w:numPr>
          <w:ilvl w:val="7"/>
          <w:numId w:val="325"/>
        </w:numPr>
        <w:tabs>
          <w:tab w:val="left" w:pos="540"/>
        </w:tabs>
        <w:spacing w:line="280" w:lineRule="exact"/>
        <w:ind w:left="1560"/>
        <w:jc w:val="both"/>
        <w:rPr>
          <w:bCs/>
          <w:noProof/>
          <w:sz w:val="22"/>
          <w:szCs w:val="22"/>
        </w:rPr>
      </w:pPr>
      <w:r w:rsidRPr="00E10849">
        <w:rPr>
          <w:bCs/>
          <w:noProof/>
          <w:sz w:val="22"/>
          <w:szCs w:val="22"/>
        </w:rPr>
        <w:t>Adanya kegiatan yang merupakan kesepakatan dengan pihak lain dan wajib untuk dilaksanakan;</w:t>
      </w:r>
    </w:p>
    <w:p w14:paraId="22674CBB" w14:textId="77777777" w:rsidR="000C1C73" w:rsidRPr="00E10849" w:rsidRDefault="000C1C73" w:rsidP="00704B48">
      <w:pPr>
        <w:numPr>
          <w:ilvl w:val="7"/>
          <w:numId w:val="325"/>
        </w:numPr>
        <w:tabs>
          <w:tab w:val="left" w:pos="540"/>
        </w:tabs>
        <w:spacing w:line="280" w:lineRule="exact"/>
        <w:ind w:left="1560"/>
        <w:jc w:val="both"/>
        <w:rPr>
          <w:bCs/>
          <w:noProof/>
          <w:sz w:val="22"/>
          <w:szCs w:val="22"/>
        </w:rPr>
      </w:pPr>
      <w:r w:rsidRPr="00E10849">
        <w:rPr>
          <w:bCs/>
          <w:noProof/>
          <w:sz w:val="22"/>
          <w:szCs w:val="22"/>
        </w:rPr>
        <w:t>Kewajiban kepada Pemerintah Kabupaten/ Kota, berupa bagi hasil pajak daerah;</w:t>
      </w:r>
    </w:p>
    <w:p w14:paraId="6FF76897" w14:textId="77777777" w:rsidR="000C1C73" w:rsidRPr="00E10849" w:rsidRDefault="000C1C73" w:rsidP="00704B48">
      <w:pPr>
        <w:numPr>
          <w:ilvl w:val="7"/>
          <w:numId w:val="325"/>
        </w:numPr>
        <w:tabs>
          <w:tab w:val="left" w:pos="540"/>
        </w:tabs>
        <w:spacing w:line="280" w:lineRule="exact"/>
        <w:ind w:left="1560"/>
        <w:jc w:val="both"/>
        <w:rPr>
          <w:bCs/>
          <w:noProof/>
          <w:sz w:val="22"/>
          <w:szCs w:val="22"/>
        </w:rPr>
      </w:pPr>
      <w:r w:rsidRPr="00E10849">
        <w:rPr>
          <w:bCs/>
          <w:noProof/>
          <w:sz w:val="22"/>
          <w:szCs w:val="22"/>
        </w:rPr>
        <w:t>Kewajiban terhadap belanja yang berkaitan dengan Dana Alokasi Khusus (DAK);</w:t>
      </w:r>
    </w:p>
    <w:p w14:paraId="01744DB7" w14:textId="6B0DD2D2" w:rsidR="000C1C73" w:rsidRPr="00E10849" w:rsidRDefault="000C1C73" w:rsidP="00704B48">
      <w:pPr>
        <w:numPr>
          <w:ilvl w:val="7"/>
          <w:numId w:val="325"/>
        </w:numPr>
        <w:tabs>
          <w:tab w:val="left" w:pos="540"/>
        </w:tabs>
        <w:spacing w:line="280" w:lineRule="exact"/>
        <w:ind w:left="1560"/>
        <w:jc w:val="both"/>
        <w:rPr>
          <w:bCs/>
          <w:noProof/>
          <w:sz w:val="22"/>
          <w:szCs w:val="22"/>
        </w:rPr>
      </w:pPr>
      <w:r w:rsidRPr="00E10849">
        <w:rPr>
          <w:bCs/>
          <w:noProof/>
          <w:sz w:val="22"/>
          <w:szCs w:val="22"/>
        </w:rPr>
        <w:lastRenderedPageBreak/>
        <w:t xml:space="preserve">Kewajiban terhadap belanja yang ada di setiap </w:t>
      </w:r>
      <w:r w:rsidR="004F3B8F">
        <w:rPr>
          <w:bCs/>
          <w:noProof/>
          <w:sz w:val="22"/>
          <w:szCs w:val="22"/>
        </w:rPr>
        <w:t>O</w:t>
      </w:r>
      <w:r w:rsidRPr="00E10849">
        <w:rPr>
          <w:bCs/>
          <w:noProof/>
          <w:sz w:val="22"/>
          <w:szCs w:val="22"/>
        </w:rPr>
        <w:t>PD;</w:t>
      </w:r>
    </w:p>
    <w:p w14:paraId="65D60579" w14:textId="77777777" w:rsidR="000C1C73" w:rsidRPr="00E10849" w:rsidRDefault="000C1C73" w:rsidP="00704B48">
      <w:pPr>
        <w:numPr>
          <w:ilvl w:val="7"/>
          <w:numId w:val="325"/>
        </w:numPr>
        <w:tabs>
          <w:tab w:val="left" w:pos="540"/>
        </w:tabs>
        <w:spacing w:line="280" w:lineRule="exact"/>
        <w:ind w:left="1560"/>
        <w:jc w:val="both"/>
        <w:rPr>
          <w:bCs/>
          <w:noProof/>
          <w:sz w:val="22"/>
          <w:szCs w:val="22"/>
        </w:rPr>
      </w:pPr>
      <w:r w:rsidRPr="00E10849">
        <w:rPr>
          <w:bCs/>
          <w:noProof/>
          <w:sz w:val="22"/>
          <w:szCs w:val="22"/>
        </w:rPr>
        <w:t>Adanya kegiatan yang merupakan bagian strategis untuk meningkatkan pelayanan publik;</w:t>
      </w:r>
    </w:p>
    <w:p w14:paraId="5E9CE24D" w14:textId="5BFF64CE" w:rsidR="000C1C73" w:rsidRDefault="000C1C73" w:rsidP="00704B48">
      <w:pPr>
        <w:numPr>
          <w:ilvl w:val="7"/>
          <w:numId w:val="325"/>
        </w:numPr>
        <w:tabs>
          <w:tab w:val="left" w:pos="540"/>
        </w:tabs>
        <w:spacing w:line="280" w:lineRule="exact"/>
        <w:ind w:left="1560"/>
        <w:jc w:val="both"/>
        <w:rPr>
          <w:bCs/>
          <w:noProof/>
          <w:sz w:val="22"/>
          <w:szCs w:val="22"/>
        </w:rPr>
      </w:pPr>
      <w:r w:rsidRPr="00E10849">
        <w:rPr>
          <w:bCs/>
          <w:noProof/>
          <w:sz w:val="22"/>
          <w:szCs w:val="22"/>
        </w:rPr>
        <w:t>Dapat diselesaikan pada sisa Tahun Anggaran 202</w:t>
      </w:r>
      <w:r w:rsidR="00346969">
        <w:rPr>
          <w:bCs/>
          <w:noProof/>
          <w:sz w:val="22"/>
          <w:szCs w:val="22"/>
        </w:rPr>
        <w:t>5</w:t>
      </w:r>
      <w:r w:rsidRPr="00E10849">
        <w:rPr>
          <w:bCs/>
          <w:noProof/>
          <w:sz w:val="22"/>
          <w:szCs w:val="22"/>
        </w:rPr>
        <w:t>.</w:t>
      </w:r>
    </w:p>
    <w:p w14:paraId="43A28621" w14:textId="5D0B0B00" w:rsidR="000C1C73" w:rsidRPr="00297842" w:rsidRDefault="000C1C73" w:rsidP="00704B48">
      <w:pPr>
        <w:pStyle w:val="Default"/>
        <w:numPr>
          <w:ilvl w:val="0"/>
          <w:numId w:val="325"/>
        </w:numPr>
        <w:spacing w:line="280" w:lineRule="exact"/>
        <w:jc w:val="both"/>
        <w:rPr>
          <w:rFonts w:ascii="Times New Roman" w:hAnsi="Times New Roman" w:cs="Times New Roman"/>
          <w:sz w:val="22"/>
          <w:szCs w:val="22"/>
        </w:rPr>
      </w:pPr>
      <w:proofErr w:type="spellStart"/>
      <w:r w:rsidRPr="00297842">
        <w:rPr>
          <w:rFonts w:ascii="Times New Roman" w:hAnsi="Times New Roman" w:cs="Times New Roman"/>
          <w:sz w:val="22"/>
          <w:szCs w:val="22"/>
        </w:rPr>
        <w:t>Sebagaimana</w:t>
      </w:r>
      <w:proofErr w:type="spellEnd"/>
      <w:r w:rsidRPr="00297842">
        <w:rPr>
          <w:rFonts w:ascii="Times New Roman" w:hAnsi="Times New Roman" w:cs="Times New Roman"/>
          <w:sz w:val="22"/>
          <w:szCs w:val="22"/>
        </w:rPr>
        <w:t xml:space="preserve"> </w:t>
      </w:r>
      <w:proofErr w:type="spellStart"/>
      <w:r w:rsidRPr="00297842">
        <w:rPr>
          <w:rFonts w:ascii="Times New Roman" w:hAnsi="Times New Roman" w:cs="Times New Roman"/>
          <w:sz w:val="22"/>
          <w:szCs w:val="22"/>
        </w:rPr>
        <w:t>huruf</w:t>
      </w:r>
      <w:proofErr w:type="spellEnd"/>
      <w:r w:rsidRPr="00297842">
        <w:rPr>
          <w:rFonts w:ascii="Times New Roman" w:hAnsi="Times New Roman" w:cs="Times New Roman"/>
          <w:sz w:val="22"/>
          <w:szCs w:val="22"/>
        </w:rPr>
        <w:t xml:space="preserve"> d dan e, </w:t>
      </w:r>
      <w:proofErr w:type="spellStart"/>
      <w:r w:rsidRPr="00297842">
        <w:rPr>
          <w:rFonts w:ascii="Times New Roman" w:hAnsi="Times New Roman" w:cs="Times New Roman"/>
          <w:sz w:val="22"/>
          <w:szCs w:val="22"/>
        </w:rPr>
        <w:t>alokasi</w:t>
      </w:r>
      <w:proofErr w:type="spellEnd"/>
      <w:r w:rsidRPr="00297842">
        <w:rPr>
          <w:rFonts w:ascii="Times New Roman" w:hAnsi="Times New Roman" w:cs="Times New Roman"/>
          <w:sz w:val="22"/>
          <w:szCs w:val="22"/>
        </w:rPr>
        <w:t xml:space="preserve"> </w:t>
      </w:r>
      <w:proofErr w:type="spellStart"/>
      <w:r w:rsidRPr="00297842">
        <w:rPr>
          <w:rFonts w:ascii="Times New Roman" w:hAnsi="Times New Roman" w:cs="Times New Roman"/>
          <w:sz w:val="22"/>
          <w:szCs w:val="22"/>
        </w:rPr>
        <w:t>anggaran</w:t>
      </w:r>
      <w:proofErr w:type="spellEnd"/>
      <w:r w:rsidRPr="00297842">
        <w:rPr>
          <w:rFonts w:ascii="Times New Roman" w:hAnsi="Times New Roman" w:cs="Times New Roman"/>
          <w:sz w:val="22"/>
          <w:szCs w:val="22"/>
        </w:rPr>
        <w:t xml:space="preserve"> pada </w:t>
      </w:r>
      <w:proofErr w:type="spellStart"/>
      <w:r w:rsidRPr="00297842">
        <w:rPr>
          <w:rFonts w:ascii="Times New Roman" w:hAnsi="Times New Roman" w:cs="Times New Roman"/>
          <w:sz w:val="22"/>
          <w:szCs w:val="22"/>
        </w:rPr>
        <w:t>urusan</w:t>
      </w:r>
      <w:proofErr w:type="spellEnd"/>
      <w:r w:rsidRPr="00297842">
        <w:rPr>
          <w:rFonts w:ascii="Times New Roman" w:hAnsi="Times New Roman" w:cs="Times New Roman"/>
          <w:sz w:val="22"/>
          <w:szCs w:val="22"/>
        </w:rPr>
        <w:t xml:space="preserve"> </w:t>
      </w:r>
      <w:proofErr w:type="spellStart"/>
      <w:r w:rsidRPr="00297842">
        <w:rPr>
          <w:rFonts w:ascii="Times New Roman" w:hAnsi="Times New Roman" w:cs="Times New Roman"/>
          <w:sz w:val="22"/>
          <w:szCs w:val="22"/>
        </w:rPr>
        <w:t>pendidikan</w:t>
      </w:r>
      <w:proofErr w:type="spellEnd"/>
      <w:r w:rsidRPr="00297842">
        <w:rPr>
          <w:rFonts w:ascii="Times New Roman" w:hAnsi="Times New Roman" w:cs="Times New Roman"/>
          <w:sz w:val="22"/>
          <w:szCs w:val="22"/>
        </w:rPr>
        <w:t xml:space="preserve"> dan </w:t>
      </w:r>
      <w:proofErr w:type="spellStart"/>
      <w:r w:rsidRPr="00297842">
        <w:rPr>
          <w:rFonts w:ascii="Times New Roman" w:hAnsi="Times New Roman" w:cs="Times New Roman"/>
          <w:sz w:val="22"/>
          <w:szCs w:val="22"/>
        </w:rPr>
        <w:t>urusan</w:t>
      </w:r>
      <w:proofErr w:type="spellEnd"/>
      <w:r w:rsidRPr="00297842">
        <w:rPr>
          <w:rFonts w:ascii="Times New Roman" w:hAnsi="Times New Roman" w:cs="Times New Roman"/>
          <w:sz w:val="22"/>
          <w:szCs w:val="22"/>
        </w:rPr>
        <w:t xml:space="preserve"> </w:t>
      </w:r>
      <w:proofErr w:type="spellStart"/>
      <w:r w:rsidRPr="00297842">
        <w:rPr>
          <w:rFonts w:ascii="Times New Roman" w:hAnsi="Times New Roman" w:cs="Times New Roman"/>
          <w:sz w:val="22"/>
          <w:szCs w:val="22"/>
        </w:rPr>
        <w:t>kesehatan</w:t>
      </w:r>
      <w:proofErr w:type="spellEnd"/>
      <w:r w:rsidRPr="00297842">
        <w:rPr>
          <w:rFonts w:ascii="Times New Roman" w:hAnsi="Times New Roman" w:cs="Times New Roman"/>
          <w:sz w:val="22"/>
          <w:szCs w:val="22"/>
        </w:rPr>
        <w:t xml:space="preserve"> </w:t>
      </w:r>
      <w:proofErr w:type="spellStart"/>
      <w:r w:rsidRPr="00297842">
        <w:rPr>
          <w:rFonts w:ascii="Times New Roman" w:hAnsi="Times New Roman" w:cs="Times New Roman"/>
          <w:sz w:val="22"/>
          <w:szCs w:val="22"/>
        </w:rPr>
        <w:t>tahun</w:t>
      </w:r>
      <w:proofErr w:type="spellEnd"/>
      <w:r w:rsidRPr="00297842">
        <w:rPr>
          <w:rFonts w:ascii="Times New Roman" w:hAnsi="Times New Roman" w:cs="Times New Roman"/>
          <w:sz w:val="22"/>
          <w:szCs w:val="22"/>
        </w:rPr>
        <w:t xml:space="preserve"> 202</w:t>
      </w:r>
      <w:r w:rsidR="00346969">
        <w:rPr>
          <w:rFonts w:ascii="Times New Roman" w:hAnsi="Times New Roman" w:cs="Times New Roman"/>
          <w:sz w:val="22"/>
          <w:szCs w:val="22"/>
        </w:rPr>
        <w:t>5</w:t>
      </w:r>
      <w:r w:rsidRPr="00297842">
        <w:rPr>
          <w:rFonts w:ascii="Times New Roman" w:hAnsi="Times New Roman" w:cs="Times New Roman"/>
          <w:sz w:val="22"/>
          <w:szCs w:val="22"/>
        </w:rPr>
        <w:t xml:space="preserve"> </w:t>
      </w:r>
      <w:proofErr w:type="spellStart"/>
      <w:r w:rsidRPr="00297842">
        <w:rPr>
          <w:rFonts w:ascii="Times New Roman" w:hAnsi="Times New Roman" w:cs="Times New Roman"/>
          <w:sz w:val="22"/>
          <w:szCs w:val="22"/>
        </w:rPr>
        <w:t>Kabupaten</w:t>
      </w:r>
      <w:proofErr w:type="spellEnd"/>
      <w:r w:rsidRPr="00297842">
        <w:rPr>
          <w:rFonts w:ascii="Times New Roman" w:hAnsi="Times New Roman" w:cs="Times New Roman"/>
          <w:sz w:val="22"/>
          <w:szCs w:val="22"/>
        </w:rPr>
        <w:t xml:space="preserve"> Halmahera Utara </w:t>
      </w:r>
      <w:proofErr w:type="spellStart"/>
      <w:r w:rsidRPr="00297842">
        <w:rPr>
          <w:rFonts w:ascii="Times New Roman" w:hAnsi="Times New Roman" w:cs="Times New Roman"/>
          <w:sz w:val="22"/>
          <w:szCs w:val="22"/>
        </w:rPr>
        <w:t>sebagai</w:t>
      </w:r>
      <w:proofErr w:type="spellEnd"/>
      <w:r w:rsidRPr="00297842">
        <w:rPr>
          <w:rFonts w:ascii="Times New Roman" w:hAnsi="Times New Roman" w:cs="Times New Roman"/>
          <w:sz w:val="22"/>
          <w:szCs w:val="22"/>
        </w:rPr>
        <w:t xml:space="preserve"> </w:t>
      </w:r>
      <w:proofErr w:type="spellStart"/>
      <w:r w:rsidRPr="00297842">
        <w:rPr>
          <w:rFonts w:ascii="Times New Roman" w:hAnsi="Times New Roman" w:cs="Times New Roman"/>
          <w:sz w:val="22"/>
          <w:szCs w:val="22"/>
        </w:rPr>
        <w:t>bentuk</w:t>
      </w:r>
      <w:proofErr w:type="spellEnd"/>
      <w:r w:rsidRPr="00297842">
        <w:rPr>
          <w:rFonts w:ascii="Times New Roman" w:hAnsi="Times New Roman" w:cs="Times New Roman"/>
          <w:sz w:val="22"/>
          <w:szCs w:val="22"/>
        </w:rPr>
        <w:t xml:space="preserve"> </w:t>
      </w:r>
      <w:proofErr w:type="spellStart"/>
      <w:r w:rsidRPr="00297842">
        <w:rPr>
          <w:rFonts w:ascii="Times New Roman" w:hAnsi="Times New Roman" w:cs="Times New Roman"/>
          <w:sz w:val="22"/>
          <w:szCs w:val="22"/>
        </w:rPr>
        <w:t>komitmen</w:t>
      </w:r>
      <w:proofErr w:type="spellEnd"/>
      <w:r w:rsidRPr="00297842">
        <w:rPr>
          <w:rFonts w:ascii="Times New Roman" w:hAnsi="Times New Roman" w:cs="Times New Roman"/>
          <w:sz w:val="22"/>
          <w:szCs w:val="22"/>
        </w:rPr>
        <w:t xml:space="preserve"> </w:t>
      </w:r>
      <w:proofErr w:type="spellStart"/>
      <w:r w:rsidRPr="00297842">
        <w:rPr>
          <w:rFonts w:ascii="Times New Roman" w:hAnsi="Times New Roman" w:cs="Times New Roman"/>
          <w:sz w:val="22"/>
          <w:szCs w:val="22"/>
        </w:rPr>
        <w:t>implementasi</w:t>
      </w:r>
      <w:proofErr w:type="spellEnd"/>
      <w:r w:rsidRPr="00297842">
        <w:rPr>
          <w:rFonts w:ascii="Times New Roman" w:hAnsi="Times New Roman" w:cs="Times New Roman"/>
          <w:sz w:val="22"/>
          <w:szCs w:val="22"/>
        </w:rPr>
        <w:t xml:space="preserve"> </w:t>
      </w:r>
      <w:r w:rsidRPr="00297842">
        <w:rPr>
          <w:rFonts w:ascii="Times New Roman" w:hAnsi="Times New Roman" w:cs="Times New Roman"/>
          <w:i/>
          <w:iCs/>
          <w:sz w:val="22"/>
          <w:szCs w:val="22"/>
        </w:rPr>
        <w:t>mandatory spending</w:t>
      </w:r>
      <w:r w:rsidRPr="00297842">
        <w:rPr>
          <w:rFonts w:ascii="Times New Roman" w:hAnsi="Times New Roman" w:cs="Times New Roman"/>
          <w:sz w:val="22"/>
          <w:szCs w:val="22"/>
        </w:rPr>
        <w:t xml:space="preserve"> </w:t>
      </w:r>
      <w:proofErr w:type="spellStart"/>
      <w:r w:rsidRPr="00297842">
        <w:rPr>
          <w:rFonts w:ascii="Times New Roman" w:hAnsi="Times New Roman" w:cs="Times New Roman"/>
          <w:sz w:val="22"/>
          <w:szCs w:val="22"/>
        </w:rPr>
        <w:t>adalah</w:t>
      </w:r>
      <w:proofErr w:type="spellEnd"/>
      <w:r w:rsidRPr="00297842">
        <w:rPr>
          <w:rFonts w:ascii="Times New Roman" w:hAnsi="Times New Roman" w:cs="Times New Roman"/>
          <w:sz w:val="22"/>
          <w:szCs w:val="22"/>
        </w:rPr>
        <w:t xml:space="preserve"> </w:t>
      </w:r>
      <w:proofErr w:type="spellStart"/>
      <w:r w:rsidRPr="00297842">
        <w:rPr>
          <w:rFonts w:ascii="Times New Roman" w:hAnsi="Times New Roman" w:cs="Times New Roman"/>
          <w:sz w:val="22"/>
          <w:szCs w:val="22"/>
        </w:rPr>
        <w:t>sebagai</w:t>
      </w:r>
      <w:proofErr w:type="spellEnd"/>
      <w:r w:rsidRPr="00297842">
        <w:rPr>
          <w:rFonts w:ascii="Times New Roman" w:hAnsi="Times New Roman" w:cs="Times New Roman"/>
          <w:sz w:val="22"/>
          <w:szCs w:val="22"/>
        </w:rPr>
        <w:t xml:space="preserve"> </w:t>
      </w:r>
      <w:proofErr w:type="spellStart"/>
      <w:r w:rsidRPr="00297842">
        <w:rPr>
          <w:rFonts w:ascii="Times New Roman" w:hAnsi="Times New Roman" w:cs="Times New Roman"/>
          <w:sz w:val="22"/>
          <w:szCs w:val="22"/>
        </w:rPr>
        <w:t>berikut</w:t>
      </w:r>
      <w:proofErr w:type="spellEnd"/>
      <w:r w:rsidRPr="00297842">
        <w:rPr>
          <w:rFonts w:ascii="Times New Roman" w:hAnsi="Times New Roman" w:cs="Times New Roman"/>
          <w:sz w:val="22"/>
          <w:szCs w:val="22"/>
        </w:rPr>
        <w:t>:</w:t>
      </w:r>
    </w:p>
    <w:p w14:paraId="4D0077E1" w14:textId="77777777" w:rsidR="000C1C73" w:rsidRPr="003571D5" w:rsidRDefault="000C1C73" w:rsidP="00704B48">
      <w:pPr>
        <w:tabs>
          <w:tab w:val="left" w:pos="540"/>
        </w:tabs>
        <w:spacing w:line="280" w:lineRule="exact"/>
        <w:ind w:left="1356"/>
        <w:jc w:val="both"/>
        <w:rPr>
          <w:bCs/>
          <w:noProof/>
          <w:sz w:val="22"/>
          <w:szCs w:val="22"/>
        </w:rPr>
      </w:pPr>
    </w:p>
    <w:p w14:paraId="2603CF0D" w14:textId="4BCA4E92" w:rsidR="000C1C73" w:rsidRPr="003571D5" w:rsidRDefault="000C1C73" w:rsidP="00704B48">
      <w:pPr>
        <w:spacing w:line="280" w:lineRule="exact"/>
        <w:jc w:val="center"/>
        <w:rPr>
          <w:rFonts w:ascii="Arial" w:hAnsi="Arial" w:cs="Arial"/>
          <w:b/>
          <w:bCs/>
          <w:sz w:val="18"/>
          <w:szCs w:val="18"/>
          <w:lang w:val="id-ID"/>
        </w:rPr>
      </w:pPr>
      <w:r w:rsidRPr="003571D5">
        <w:rPr>
          <w:rFonts w:ascii="Arial" w:hAnsi="Arial" w:cs="Arial"/>
          <w:b/>
          <w:bCs/>
          <w:sz w:val="18"/>
          <w:szCs w:val="18"/>
          <w:lang w:val="id-ID"/>
        </w:rPr>
        <w:t>Alokasi Dan Realisasi Anggaran Untuk Urusan Pendidikan Kabupaten Halmahera Utara Tahun</w:t>
      </w:r>
      <w:r w:rsidR="007C6F24" w:rsidRPr="003571D5">
        <w:rPr>
          <w:rFonts w:ascii="Arial" w:hAnsi="Arial" w:cs="Arial"/>
          <w:b/>
          <w:bCs/>
          <w:sz w:val="18"/>
          <w:szCs w:val="18"/>
        </w:rPr>
        <w:t xml:space="preserve"> </w:t>
      </w:r>
      <w:r w:rsidRPr="003571D5">
        <w:rPr>
          <w:rFonts w:ascii="Arial" w:hAnsi="Arial" w:cs="Arial"/>
          <w:b/>
          <w:bCs/>
          <w:sz w:val="18"/>
          <w:szCs w:val="18"/>
          <w:lang w:val="id-ID"/>
        </w:rPr>
        <w:t>202</w:t>
      </w:r>
      <w:r w:rsidR="00CB2B6C" w:rsidRPr="003571D5">
        <w:rPr>
          <w:rFonts w:ascii="Arial" w:hAnsi="Arial" w:cs="Arial"/>
          <w:b/>
          <w:bCs/>
          <w:sz w:val="18"/>
          <w:szCs w:val="18"/>
          <w:lang w:val="id-ID"/>
        </w:rPr>
        <w:t>5</w:t>
      </w:r>
    </w:p>
    <w:tbl>
      <w:tblPr>
        <w:tblW w:w="8637" w:type="dxa"/>
        <w:jc w:val="center"/>
        <w:tblLook w:val="04A0" w:firstRow="1" w:lastRow="0" w:firstColumn="1" w:lastColumn="0" w:noHBand="0" w:noVBand="1"/>
      </w:tblPr>
      <w:tblGrid>
        <w:gridCol w:w="558"/>
        <w:gridCol w:w="391"/>
        <w:gridCol w:w="3762"/>
        <w:gridCol w:w="2107"/>
        <w:gridCol w:w="1819"/>
      </w:tblGrid>
      <w:tr w:rsidR="00AD3C12" w:rsidRPr="003571D5" w14:paraId="2B707DB7" w14:textId="77777777" w:rsidTr="00AD3C12">
        <w:trPr>
          <w:trHeight w:val="20"/>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7B2AF72B" w14:textId="295F2B09" w:rsidR="000C1C73" w:rsidRPr="00AD3C12" w:rsidRDefault="000C1C73" w:rsidP="001A7552">
            <w:pPr>
              <w:ind w:left="18"/>
              <w:jc w:val="center"/>
              <w:rPr>
                <w:rFonts w:ascii="Arial" w:hAnsi="Arial" w:cs="Arial"/>
                <w:b/>
                <w:bCs/>
                <w:sz w:val="16"/>
                <w:szCs w:val="16"/>
              </w:rPr>
            </w:pPr>
            <w:r w:rsidRPr="00AD3C12">
              <w:rPr>
                <w:rFonts w:ascii="Arial" w:hAnsi="Arial" w:cs="Arial"/>
                <w:b/>
                <w:bCs/>
                <w:sz w:val="16"/>
                <w:szCs w:val="16"/>
                <w:lang w:val="id-ID"/>
              </w:rPr>
              <w:t>NO</w:t>
            </w:r>
          </w:p>
        </w:tc>
        <w:tc>
          <w:tcPr>
            <w:tcW w:w="4108" w:type="dxa"/>
            <w:gridSpan w:val="2"/>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3A591778" w14:textId="77777777" w:rsidR="000C1C73" w:rsidRPr="00AD3C12" w:rsidRDefault="000C1C73" w:rsidP="007C6F24">
            <w:pPr>
              <w:ind w:left="43"/>
              <w:jc w:val="center"/>
              <w:rPr>
                <w:rFonts w:ascii="Arial" w:hAnsi="Arial" w:cs="Arial"/>
                <w:b/>
                <w:bCs/>
                <w:sz w:val="16"/>
                <w:szCs w:val="16"/>
              </w:rPr>
            </w:pPr>
            <w:r w:rsidRPr="00AD3C12">
              <w:rPr>
                <w:rFonts w:ascii="Arial" w:hAnsi="Arial" w:cs="Arial"/>
                <w:b/>
                <w:bCs/>
                <w:sz w:val="16"/>
                <w:szCs w:val="16"/>
                <w:lang w:val="id-ID"/>
              </w:rPr>
              <w:t xml:space="preserve">KOMPONEN PERHITUNGAN </w:t>
            </w:r>
          </w:p>
        </w:tc>
        <w:tc>
          <w:tcPr>
            <w:tcW w:w="2129"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06E63156" w14:textId="77777777" w:rsidR="000C1C73" w:rsidRPr="00430D7A" w:rsidRDefault="000C1C73" w:rsidP="007C6F24">
            <w:pPr>
              <w:ind w:left="43"/>
              <w:jc w:val="center"/>
              <w:rPr>
                <w:rFonts w:ascii="Arial" w:hAnsi="Arial" w:cs="Arial"/>
                <w:b/>
                <w:bCs/>
                <w:sz w:val="16"/>
                <w:szCs w:val="16"/>
              </w:rPr>
            </w:pPr>
            <w:r w:rsidRPr="00430D7A">
              <w:rPr>
                <w:rFonts w:ascii="Arial" w:hAnsi="Arial" w:cs="Arial"/>
                <w:b/>
                <w:bCs/>
                <w:sz w:val="16"/>
                <w:szCs w:val="16"/>
                <w:lang w:val="id-ID"/>
              </w:rPr>
              <w:t xml:space="preserve">ANGGARAN </w:t>
            </w:r>
          </w:p>
        </w:tc>
        <w:tc>
          <w:tcPr>
            <w:tcW w:w="1838"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47FF6272" w14:textId="77777777" w:rsidR="000C1C73" w:rsidRPr="00430D7A" w:rsidRDefault="000C1C73" w:rsidP="007C6F24">
            <w:pPr>
              <w:ind w:left="43"/>
              <w:jc w:val="center"/>
              <w:rPr>
                <w:rFonts w:ascii="Arial" w:hAnsi="Arial" w:cs="Arial"/>
                <w:b/>
                <w:bCs/>
                <w:sz w:val="16"/>
                <w:szCs w:val="16"/>
              </w:rPr>
            </w:pPr>
            <w:r w:rsidRPr="00430D7A">
              <w:rPr>
                <w:rFonts w:ascii="Arial" w:hAnsi="Arial" w:cs="Arial"/>
                <w:b/>
                <w:bCs/>
                <w:sz w:val="16"/>
                <w:szCs w:val="16"/>
                <w:lang w:val="id-ID"/>
              </w:rPr>
              <w:t xml:space="preserve">REALISASI </w:t>
            </w:r>
          </w:p>
        </w:tc>
      </w:tr>
      <w:tr w:rsidR="00AD3C12" w:rsidRPr="003571D5" w14:paraId="699EA7CE"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1593A834" w14:textId="4302B38A" w:rsidR="00436BBA" w:rsidRPr="00AD3C12" w:rsidRDefault="00436BBA" w:rsidP="00B52E73">
            <w:pPr>
              <w:ind w:left="18"/>
              <w:jc w:val="center"/>
              <w:rPr>
                <w:rFonts w:ascii="Arial" w:hAnsi="Arial" w:cs="Arial"/>
                <w:sz w:val="16"/>
                <w:szCs w:val="16"/>
              </w:rPr>
            </w:pPr>
            <w:r w:rsidRPr="00AD3C12">
              <w:rPr>
                <w:rFonts w:ascii="Arial" w:hAnsi="Arial" w:cs="Arial"/>
                <w:sz w:val="16"/>
                <w:szCs w:val="16"/>
                <w:lang w:val="id-ID"/>
              </w:rPr>
              <w:t>1.</w:t>
            </w:r>
          </w:p>
        </w:tc>
        <w:tc>
          <w:tcPr>
            <w:tcW w:w="304" w:type="dxa"/>
            <w:tcBorders>
              <w:top w:val="nil"/>
              <w:left w:val="nil"/>
              <w:bottom w:val="single" w:sz="4" w:space="0" w:color="auto"/>
              <w:right w:val="single" w:sz="4" w:space="0" w:color="auto"/>
            </w:tcBorders>
            <w:noWrap/>
            <w:vAlign w:val="center"/>
            <w:hideMark/>
          </w:tcPr>
          <w:p w14:paraId="5CA89ABF" w14:textId="3EB88B73" w:rsidR="00436BBA" w:rsidRPr="00AD3C12" w:rsidRDefault="00436BBA" w:rsidP="00B52E73">
            <w:pPr>
              <w:ind w:left="43"/>
              <w:jc w:val="center"/>
              <w:rPr>
                <w:rFonts w:ascii="Arial" w:hAnsi="Arial" w:cs="Arial"/>
                <w:sz w:val="16"/>
                <w:szCs w:val="16"/>
              </w:rPr>
            </w:pPr>
            <w:r w:rsidRPr="00AD3C12">
              <w:rPr>
                <w:rFonts w:ascii="Arial" w:hAnsi="Arial" w:cs="Arial"/>
                <w:sz w:val="16"/>
                <w:szCs w:val="16"/>
                <w:lang w:val="id-ID"/>
              </w:rPr>
              <w:t>a.</w:t>
            </w:r>
          </w:p>
        </w:tc>
        <w:tc>
          <w:tcPr>
            <w:tcW w:w="3804" w:type="dxa"/>
            <w:tcBorders>
              <w:top w:val="nil"/>
              <w:left w:val="nil"/>
              <w:bottom w:val="single" w:sz="4" w:space="0" w:color="auto"/>
              <w:right w:val="single" w:sz="4" w:space="0" w:color="auto"/>
            </w:tcBorders>
            <w:noWrap/>
            <w:vAlign w:val="center"/>
            <w:hideMark/>
          </w:tcPr>
          <w:p w14:paraId="4B4572A5" w14:textId="48CA82B5" w:rsidR="00436BBA" w:rsidRPr="00AD3C12" w:rsidRDefault="00436BBA" w:rsidP="00B52E73">
            <w:pPr>
              <w:ind w:left="43"/>
              <w:jc w:val="center"/>
              <w:rPr>
                <w:rFonts w:ascii="Arial" w:hAnsi="Arial" w:cs="Arial"/>
                <w:b/>
                <w:bCs/>
                <w:sz w:val="16"/>
                <w:szCs w:val="16"/>
              </w:rPr>
            </w:pPr>
            <w:r w:rsidRPr="00AD3C12">
              <w:rPr>
                <w:rFonts w:ascii="Arial" w:hAnsi="Arial" w:cs="Arial"/>
                <w:b/>
                <w:bCs/>
                <w:sz w:val="16"/>
                <w:szCs w:val="16"/>
                <w:lang w:val="id-ID"/>
              </w:rPr>
              <w:t>Belanja pada Dinas Pendidikan:</w:t>
            </w:r>
          </w:p>
        </w:tc>
        <w:tc>
          <w:tcPr>
            <w:tcW w:w="2129" w:type="dxa"/>
            <w:tcBorders>
              <w:top w:val="nil"/>
              <w:left w:val="nil"/>
              <w:bottom w:val="single" w:sz="4" w:space="0" w:color="auto"/>
              <w:right w:val="single" w:sz="4" w:space="0" w:color="auto"/>
            </w:tcBorders>
            <w:noWrap/>
            <w:vAlign w:val="center"/>
            <w:hideMark/>
          </w:tcPr>
          <w:p w14:paraId="60D29192" w14:textId="77777777" w:rsidR="005F488F" w:rsidRPr="00AD3C12" w:rsidRDefault="005F488F" w:rsidP="000946BA">
            <w:pPr>
              <w:jc w:val="right"/>
              <w:rPr>
                <w:rFonts w:ascii="Arial" w:hAnsi="Arial" w:cs="Arial"/>
                <w:b/>
                <w:bCs/>
                <w:color w:val="000000"/>
                <w:sz w:val="16"/>
                <w:szCs w:val="16"/>
              </w:rPr>
            </w:pPr>
            <w:r w:rsidRPr="00AD3C12">
              <w:rPr>
                <w:rFonts w:ascii="Arial" w:hAnsi="Arial" w:cs="Arial"/>
                <w:b/>
                <w:bCs/>
                <w:color w:val="000000"/>
                <w:sz w:val="16"/>
                <w:szCs w:val="16"/>
              </w:rPr>
              <w:t>235.212.788.967,99</w:t>
            </w:r>
          </w:p>
          <w:p w14:paraId="424BF4F0" w14:textId="29940406" w:rsidR="00436BBA" w:rsidRPr="00AD3C12" w:rsidRDefault="00436BBA" w:rsidP="000946BA">
            <w:pPr>
              <w:ind w:left="43"/>
              <w:jc w:val="right"/>
              <w:rPr>
                <w:rFonts w:ascii="Arial" w:hAnsi="Arial" w:cs="Arial"/>
                <w:b/>
                <w:bCs/>
                <w:sz w:val="16"/>
                <w:szCs w:val="16"/>
              </w:rPr>
            </w:pPr>
          </w:p>
        </w:tc>
        <w:tc>
          <w:tcPr>
            <w:tcW w:w="1838" w:type="dxa"/>
            <w:tcBorders>
              <w:top w:val="nil"/>
              <w:left w:val="nil"/>
              <w:bottom w:val="single" w:sz="4" w:space="0" w:color="auto"/>
              <w:right w:val="single" w:sz="4" w:space="0" w:color="auto"/>
            </w:tcBorders>
            <w:noWrap/>
            <w:vAlign w:val="center"/>
            <w:hideMark/>
          </w:tcPr>
          <w:p w14:paraId="77008296" w14:textId="2DDB9295" w:rsidR="00436BBA" w:rsidRPr="00AD3C12" w:rsidRDefault="005F488F" w:rsidP="000946BA">
            <w:pPr>
              <w:ind w:left="43"/>
              <w:jc w:val="right"/>
              <w:rPr>
                <w:rFonts w:ascii="Arial" w:hAnsi="Arial" w:cs="Arial"/>
                <w:b/>
                <w:bCs/>
                <w:sz w:val="16"/>
                <w:szCs w:val="16"/>
              </w:rPr>
            </w:pPr>
            <w:r w:rsidRPr="00AD3C12">
              <w:rPr>
                <w:rFonts w:ascii="Arial" w:hAnsi="Arial" w:cs="Arial"/>
                <w:b/>
                <w:bCs/>
                <w:sz w:val="16"/>
                <w:szCs w:val="16"/>
              </w:rPr>
              <w:t>255.052.401.392,06</w:t>
            </w:r>
          </w:p>
        </w:tc>
      </w:tr>
      <w:tr w:rsidR="00AD3C12" w:rsidRPr="003571D5" w14:paraId="3E1275F8"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069878A9" w14:textId="59AE829C" w:rsidR="00430D7A" w:rsidRPr="00AD3C12" w:rsidRDefault="00430D7A" w:rsidP="00B52E73">
            <w:pPr>
              <w:ind w:left="18"/>
              <w:jc w:val="center"/>
              <w:rPr>
                <w:rFonts w:ascii="Arial" w:hAnsi="Arial" w:cs="Arial"/>
                <w:sz w:val="16"/>
                <w:szCs w:val="16"/>
              </w:rPr>
            </w:pPr>
          </w:p>
        </w:tc>
        <w:tc>
          <w:tcPr>
            <w:tcW w:w="304" w:type="dxa"/>
            <w:tcBorders>
              <w:top w:val="nil"/>
              <w:left w:val="nil"/>
              <w:bottom w:val="single" w:sz="4" w:space="0" w:color="auto"/>
              <w:right w:val="single" w:sz="4" w:space="0" w:color="auto"/>
            </w:tcBorders>
            <w:noWrap/>
            <w:vAlign w:val="center"/>
            <w:hideMark/>
          </w:tcPr>
          <w:p w14:paraId="2259914F" w14:textId="1C0541FB" w:rsidR="00430D7A" w:rsidRPr="00AD3C12" w:rsidRDefault="00430D7A" w:rsidP="00B52E73">
            <w:pPr>
              <w:ind w:left="43"/>
              <w:jc w:val="center"/>
              <w:rPr>
                <w:rFonts w:ascii="Arial" w:hAnsi="Arial" w:cs="Arial"/>
                <w:sz w:val="16"/>
                <w:szCs w:val="16"/>
              </w:rPr>
            </w:pPr>
          </w:p>
        </w:tc>
        <w:tc>
          <w:tcPr>
            <w:tcW w:w="3804" w:type="dxa"/>
            <w:tcBorders>
              <w:top w:val="nil"/>
              <w:left w:val="nil"/>
              <w:bottom w:val="single" w:sz="4" w:space="0" w:color="auto"/>
              <w:right w:val="single" w:sz="4" w:space="0" w:color="auto"/>
            </w:tcBorders>
            <w:noWrap/>
            <w:vAlign w:val="center"/>
            <w:hideMark/>
          </w:tcPr>
          <w:p w14:paraId="61285A17" w14:textId="10C10710" w:rsidR="00430D7A" w:rsidRPr="00AD3C12" w:rsidRDefault="00430D7A" w:rsidP="00B52E73">
            <w:pPr>
              <w:ind w:left="43"/>
              <w:rPr>
                <w:rFonts w:ascii="Arial" w:hAnsi="Arial" w:cs="Arial"/>
                <w:sz w:val="16"/>
                <w:szCs w:val="16"/>
              </w:rPr>
            </w:pPr>
            <w:r w:rsidRPr="00AD3C12">
              <w:rPr>
                <w:rFonts w:ascii="Arial" w:hAnsi="Arial" w:cs="Arial"/>
                <w:sz w:val="16"/>
                <w:szCs w:val="16"/>
                <w:lang w:val="id-ID"/>
              </w:rPr>
              <w:t>1) Belanja Operasi:</w:t>
            </w:r>
          </w:p>
        </w:tc>
        <w:tc>
          <w:tcPr>
            <w:tcW w:w="2129" w:type="dxa"/>
            <w:tcBorders>
              <w:top w:val="nil"/>
              <w:left w:val="nil"/>
              <w:bottom w:val="single" w:sz="4" w:space="0" w:color="auto"/>
              <w:right w:val="single" w:sz="4" w:space="0" w:color="auto"/>
            </w:tcBorders>
            <w:noWrap/>
            <w:vAlign w:val="center"/>
            <w:hideMark/>
          </w:tcPr>
          <w:p w14:paraId="64150EC0" w14:textId="74D447DB" w:rsidR="00430D7A" w:rsidRPr="00AD3C12" w:rsidRDefault="00430D7A" w:rsidP="000946BA">
            <w:pPr>
              <w:ind w:left="43"/>
              <w:jc w:val="right"/>
              <w:rPr>
                <w:rFonts w:ascii="Arial" w:hAnsi="Arial" w:cs="Arial"/>
                <w:sz w:val="16"/>
                <w:szCs w:val="16"/>
              </w:rPr>
            </w:pPr>
            <w:r w:rsidRPr="00AD3C12">
              <w:rPr>
                <w:rFonts w:ascii="Arial" w:hAnsi="Arial" w:cs="Arial"/>
                <w:color w:val="000000"/>
                <w:sz w:val="16"/>
                <w:szCs w:val="16"/>
              </w:rPr>
              <w:t>217.286.891.185,99</w:t>
            </w:r>
          </w:p>
        </w:tc>
        <w:tc>
          <w:tcPr>
            <w:tcW w:w="1838" w:type="dxa"/>
            <w:tcBorders>
              <w:top w:val="nil"/>
              <w:left w:val="nil"/>
              <w:bottom w:val="single" w:sz="4" w:space="0" w:color="auto"/>
              <w:right w:val="single" w:sz="4" w:space="0" w:color="auto"/>
            </w:tcBorders>
            <w:noWrap/>
            <w:vAlign w:val="center"/>
            <w:hideMark/>
          </w:tcPr>
          <w:p w14:paraId="16E3D942" w14:textId="72FC5828" w:rsidR="00430D7A" w:rsidRPr="00AD3C12" w:rsidRDefault="00430D7A" w:rsidP="000946BA">
            <w:pPr>
              <w:ind w:left="43"/>
              <w:jc w:val="right"/>
              <w:rPr>
                <w:rFonts w:ascii="Arial" w:hAnsi="Arial" w:cs="Arial"/>
                <w:sz w:val="16"/>
                <w:szCs w:val="16"/>
              </w:rPr>
            </w:pPr>
            <w:r w:rsidRPr="00AD3C12">
              <w:rPr>
                <w:rFonts w:ascii="Arial" w:hAnsi="Arial" w:cs="Arial"/>
                <w:color w:val="000000"/>
                <w:sz w:val="16"/>
                <w:szCs w:val="16"/>
              </w:rPr>
              <w:t>239.489.077.361,06</w:t>
            </w:r>
          </w:p>
        </w:tc>
      </w:tr>
      <w:tr w:rsidR="00AD3C12" w:rsidRPr="003571D5" w14:paraId="0B4D3331"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65447F63" w14:textId="16D56D78" w:rsidR="00430D7A" w:rsidRPr="00AD3C12" w:rsidRDefault="00430D7A" w:rsidP="00B52E73">
            <w:pPr>
              <w:ind w:left="18"/>
              <w:jc w:val="center"/>
              <w:rPr>
                <w:rFonts w:ascii="Arial" w:hAnsi="Arial" w:cs="Arial"/>
                <w:sz w:val="16"/>
                <w:szCs w:val="16"/>
              </w:rPr>
            </w:pPr>
          </w:p>
        </w:tc>
        <w:tc>
          <w:tcPr>
            <w:tcW w:w="304" w:type="dxa"/>
            <w:tcBorders>
              <w:top w:val="nil"/>
              <w:left w:val="nil"/>
              <w:bottom w:val="single" w:sz="4" w:space="0" w:color="auto"/>
              <w:right w:val="single" w:sz="4" w:space="0" w:color="auto"/>
            </w:tcBorders>
            <w:noWrap/>
            <w:vAlign w:val="center"/>
            <w:hideMark/>
          </w:tcPr>
          <w:p w14:paraId="0FD7E012" w14:textId="5838B239" w:rsidR="00430D7A" w:rsidRPr="00AD3C12" w:rsidRDefault="00430D7A" w:rsidP="00B52E73">
            <w:pPr>
              <w:ind w:left="43"/>
              <w:jc w:val="center"/>
              <w:rPr>
                <w:rFonts w:ascii="Arial" w:hAnsi="Arial" w:cs="Arial"/>
                <w:sz w:val="16"/>
                <w:szCs w:val="16"/>
              </w:rPr>
            </w:pPr>
          </w:p>
        </w:tc>
        <w:tc>
          <w:tcPr>
            <w:tcW w:w="3804" w:type="dxa"/>
            <w:tcBorders>
              <w:top w:val="nil"/>
              <w:left w:val="nil"/>
              <w:bottom w:val="single" w:sz="4" w:space="0" w:color="auto"/>
              <w:right w:val="single" w:sz="4" w:space="0" w:color="auto"/>
            </w:tcBorders>
            <w:noWrap/>
            <w:vAlign w:val="center"/>
            <w:hideMark/>
          </w:tcPr>
          <w:p w14:paraId="67BBC39D" w14:textId="121A2481" w:rsidR="00430D7A" w:rsidRPr="00AD3C12" w:rsidRDefault="00430D7A" w:rsidP="00B52E73">
            <w:pPr>
              <w:ind w:left="43"/>
              <w:rPr>
                <w:rFonts w:ascii="Arial" w:hAnsi="Arial" w:cs="Arial"/>
                <w:sz w:val="16"/>
                <w:szCs w:val="16"/>
              </w:rPr>
            </w:pPr>
            <w:r w:rsidRPr="00AD3C12">
              <w:rPr>
                <w:rFonts w:ascii="Arial" w:hAnsi="Arial" w:cs="Arial"/>
                <w:sz w:val="16"/>
                <w:szCs w:val="16"/>
                <w:lang w:val="id-ID"/>
              </w:rPr>
              <w:t>a.  belanja pegawai;</w:t>
            </w:r>
          </w:p>
        </w:tc>
        <w:tc>
          <w:tcPr>
            <w:tcW w:w="2129" w:type="dxa"/>
            <w:tcBorders>
              <w:top w:val="nil"/>
              <w:left w:val="nil"/>
              <w:bottom w:val="single" w:sz="4" w:space="0" w:color="auto"/>
              <w:right w:val="single" w:sz="4" w:space="0" w:color="auto"/>
            </w:tcBorders>
            <w:noWrap/>
            <w:vAlign w:val="center"/>
            <w:hideMark/>
          </w:tcPr>
          <w:p w14:paraId="294C5D44" w14:textId="303A0136" w:rsidR="00430D7A" w:rsidRPr="00AD3C12" w:rsidRDefault="00430D7A" w:rsidP="000946BA">
            <w:pPr>
              <w:ind w:left="43"/>
              <w:jc w:val="right"/>
              <w:rPr>
                <w:rFonts w:ascii="Arial" w:hAnsi="Arial" w:cs="Arial"/>
                <w:sz w:val="16"/>
                <w:szCs w:val="16"/>
              </w:rPr>
            </w:pPr>
            <w:r w:rsidRPr="00AD3C12">
              <w:rPr>
                <w:rFonts w:ascii="Arial" w:hAnsi="Arial" w:cs="Arial"/>
                <w:color w:val="000000"/>
                <w:sz w:val="16"/>
                <w:szCs w:val="16"/>
              </w:rPr>
              <w:t>148.418.894.477,99</w:t>
            </w:r>
          </w:p>
        </w:tc>
        <w:tc>
          <w:tcPr>
            <w:tcW w:w="1838" w:type="dxa"/>
            <w:tcBorders>
              <w:top w:val="nil"/>
              <w:left w:val="nil"/>
              <w:bottom w:val="single" w:sz="4" w:space="0" w:color="auto"/>
              <w:right w:val="single" w:sz="4" w:space="0" w:color="auto"/>
            </w:tcBorders>
            <w:noWrap/>
            <w:vAlign w:val="center"/>
            <w:hideMark/>
          </w:tcPr>
          <w:p w14:paraId="71A2BD83" w14:textId="7BC8EAE9" w:rsidR="00430D7A" w:rsidRPr="00AD3C12" w:rsidRDefault="00430D7A" w:rsidP="000946BA">
            <w:pPr>
              <w:ind w:left="43"/>
              <w:jc w:val="right"/>
              <w:rPr>
                <w:rFonts w:ascii="Arial" w:hAnsi="Arial" w:cs="Arial"/>
                <w:sz w:val="16"/>
                <w:szCs w:val="16"/>
              </w:rPr>
            </w:pPr>
            <w:r w:rsidRPr="00AD3C12">
              <w:rPr>
                <w:rFonts w:ascii="Arial" w:hAnsi="Arial" w:cs="Arial"/>
                <w:color w:val="000000"/>
                <w:sz w:val="16"/>
                <w:szCs w:val="16"/>
              </w:rPr>
              <w:t>169.491.881.608,06</w:t>
            </w:r>
          </w:p>
        </w:tc>
      </w:tr>
      <w:tr w:rsidR="00AD3C12" w:rsidRPr="003571D5" w14:paraId="4012D56B"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2BB1A828" w14:textId="14D5636C" w:rsidR="00430D7A" w:rsidRPr="00AD3C12" w:rsidRDefault="00430D7A" w:rsidP="00B52E73">
            <w:pPr>
              <w:ind w:left="18"/>
              <w:jc w:val="center"/>
              <w:rPr>
                <w:rFonts w:ascii="Arial" w:hAnsi="Arial" w:cs="Arial"/>
                <w:sz w:val="16"/>
                <w:szCs w:val="16"/>
              </w:rPr>
            </w:pPr>
          </w:p>
        </w:tc>
        <w:tc>
          <w:tcPr>
            <w:tcW w:w="304" w:type="dxa"/>
            <w:tcBorders>
              <w:top w:val="nil"/>
              <w:left w:val="nil"/>
              <w:bottom w:val="single" w:sz="4" w:space="0" w:color="auto"/>
              <w:right w:val="single" w:sz="4" w:space="0" w:color="auto"/>
            </w:tcBorders>
            <w:noWrap/>
            <w:vAlign w:val="center"/>
            <w:hideMark/>
          </w:tcPr>
          <w:p w14:paraId="598CD9B3" w14:textId="0FF71CA4" w:rsidR="00430D7A" w:rsidRPr="00AD3C12" w:rsidRDefault="00430D7A" w:rsidP="00B52E73">
            <w:pPr>
              <w:ind w:left="43"/>
              <w:jc w:val="center"/>
              <w:rPr>
                <w:rFonts w:ascii="Arial" w:hAnsi="Arial" w:cs="Arial"/>
                <w:sz w:val="16"/>
                <w:szCs w:val="16"/>
              </w:rPr>
            </w:pPr>
          </w:p>
        </w:tc>
        <w:tc>
          <w:tcPr>
            <w:tcW w:w="3804" w:type="dxa"/>
            <w:tcBorders>
              <w:top w:val="nil"/>
              <w:left w:val="nil"/>
              <w:bottom w:val="single" w:sz="4" w:space="0" w:color="auto"/>
              <w:right w:val="single" w:sz="4" w:space="0" w:color="auto"/>
            </w:tcBorders>
            <w:noWrap/>
            <w:vAlign w:val="center"/>
            <w:hideMark/>
          </w:tcPr>
          <w:p w14:paraId="0B8899B2" w14:textId="161286C3" w:rsidR="00430D7A" w:rsidRPr="00AD3C12" w:rsidRDefault="00430D7A" w:rsidP="00B52E73">
            <w:pPr>
              <w:ind w:left="43"/>
              <w:rPr>
                <w:rFonts w:ascii="Arial" w:hAnsi="Arial" w:cs="Arial"/>
                <w:sz w:val="16"/>
                <w:szCs w:val="16"/>
              </w:rPr>
            </w:pPr>
            <w:r w:rsidRPr="00AD3C12">
              <w:rPr>
                <w:rFonts w:ascii="Arial" w:hAnsi="Arial" w:cs="Arial"/>
                <w:sz w:val="16"/>
                <w:szCs w:val="16"/>
                <w:lang w:val="id-ID"/>
              </w:rPr>
              <w:t>b. belanja barang dan jasa;</w:t>
            </w:r>
          </w:p>
        </w:tc>
        <w:tc>
          <w:tcPr>
            <w:tcW w:w="2129" w:type="dxa"/>
            <w:tcBorders>
              <w:top w:val="nil"/>
              <w:left w:val="nil"/>
              <w:bottom w:val="single" w:sz="4" w:space="0" w:color="auto"/>
              <w:right w:val="single" w:sz="4" w:space="0" w:color="auto"/>
            </w:tcBorders>
            <w:noWrap/>
            <w:vAlign w:val="center"/>
            <w:hideMark/>
          </w:tcPr>
          <w:p w14:paraId="127D0A33" w14:textId="7B04647A" w:rsidR="00430D7A" w:rsidRPr="00AD3C12" w:rsidRDefault="00430D7A" w:rsidP="000946BA">
            <w:pPr>
              <w:ind w:left="43"/>
              <w:jc w:val="right"/>
              <w:rPr>
                <w:rFonts w:ascii="Arial" w:hAnsi="Arial" w:cs="Arial"/>
                <w:sz w:val="16"/>
                <w:szCs w:val="16"/>
              </w:rPr>
            </w:pPr>
            <w:r w:rsidRPr="00AD3C12">
              <w:rPr>
                <w:rFonts w:ascii="Arial" w:hAnsi="Arial" w:cs="Arial"/>
                <w:color w:val="000000"/>
                <w:sz w:val="16"/>
                <w:szCs w:val="16"/>
              </w:rPr>
              <w:t>68.867.996.708,00</w:t>
            </w:r>
          </w:p>
        </w:tc>
        <w:tc>
          <w:tcPr>
            <w:tcW w:w="1838" w:type="dxa"/>
            <w:tcBorders>
              <w:top w:val="nil"/>
              <w:left w:val="nil"/>
              <w:bottom w:val="single" w:sz="4" w:space="0" w:color="auto"/>
              <w:right w:val="single" w:sz="4" w:space="0" w:color="auto"/>
            </w:tcBorders>
            <w:noWrap/>
            <w:vAlign w:val="center"/>
            <w:hideMark/>
          </w:tcPr>
          <w:p w14:paraId="61FCF368" w14:textId="33B933D2" w:rsidR="00430D7A" w:rsidRPr="00AD3C12" w:rsidRDefault="00430D7A" w:rsidP="000946BA">
            <w:pPr>
              <w:ind w:left="43"/>
              <w:jc w:val="right"/>
              <w:rPr>
                <w:rFonts w:ascii="Arial" w:hAnsi="Arial" w:cs="Arial"/>
                <w:sz w:val="16"/>
                <w:szCs w:val="16"/>
              </w:rPr>
            </w:pPr>
            <w:r w:rsidRPr="00AD3C12">
              <w:rPr>
                <w:rFonts w:ascii="Arial" w:hAnsi="Arial" w:cs="Arial"/>
                <w:color w:val="000000"/>
                <w:sz w:val="16"/>
                <w:szCs w:val="16"/>
              </w:rPr>
              <w:t>69.997.195.753,00</w:t>
            </w:r>
          </w:p>
        </w:tc>
      </w:tr>
      <w:tr w:rsidR="00AD3C12" w:rsidRPr="003571D5" w14:paraId="50F94CFF"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2D922E48" w14:textId="5953DD01" w:rsidR="000C1C73" w:rsidRPr="00AD3C12" w:rsidRDefault="000C1C73" w:rsidP="00B52E73">
            <w:pPr>
              <w:ind w:left="18"/>
              <w:jc w:val="center"/>
              <w:rPr>
                <w:rFonts w:ascii="Arial" w:hAnsi="Arial" w:cs="Arial"/>
                <w:sz w:val="16"/>
                <w:szCs w:val="16"/>
              </w:rPr>
            </w:pPr>
          </w:p>
        </w:tc>
        <w:tc>
          <w:tcPr>
            <w:tcW w:w="304" w:type="dxa"/>
            <w:tcBorders>
              <w:top w:val="nil"/>
              <w:left w:val="nil"/>
              <w:bottom w:val="single" w:sz="4" w:space="0" w:color="auto"/>
              <w:right w:val="single" w:sz="4" w:space="0" w:color="auto"/>
            </w:tcBorders>
            <w:noWrap/>
            <w:vAlign w:val="center"/>
            <w:hideMark/>
          </w:tcPr>
          <w:p w14:paraId="5C0653C6" w14:textId="5FC8AFBE" w:rsidR="000C1C73" w:rsidRPr="00AD3C12" w:rsidRDefault="000C1C73" w:rsidP="00B52E73">
            <w:pPr>
              <w:ind w:left="43"/>
              <w:jc w:val="center"/>
              <w:rPr>
                <w:rFonts w:ascii="Arial" w:hAnsi="Arial" w:cs="Arial"/>
                <w:sz w:val="16"/>
                <w:szCs w:val="16"/>
              </w:rPr>
            </w:pPr>
          </w:p>
        </w:tc>
        <w:tc>
          <w:tcPr>
            <w:tcW w:w="3804" w:type="dxa"/>
            <w:tcBorders>
              <w:top w:val="nil"/>
              <w:left w:val="nil"/>
              <w:bottom w:val="single" w:sz="4" w:space="0" w:color="auto"/>
              <w:right w:val="single" w:sz="4" w:space="0" w:color="auto"/>
            </w:tcBorders>
            <w:noWrap/>
            <w:vAlign w:val="center"/>
            <w:hideMark/>
          </w:tcPr>
          <w:p w14:paraId="79C8C80A" w14:textId="310B021D" w:rsidR="000C1C73" w:rsidRPr="00AD3C12" w:rsidRDefault="000C1C73" w:rsidP="00B52E73">
            <w:pPr>
              <w:ind w:left="43"/>
              <w:rPr>
                <w:rFonts w:ascii="Arial" w:hAnsi="Arial" w:cs="Arial"/>
                <w:sz w:val="16"/>
                <w:szCs w:val="16"/>
              </w:rPr>
            </w:pPr>
            <w:r w:rsidRPr="00AD3C12">
              <w:rPr>
                <w:rFonts w:ascii="Arial" w:hAnsi="Arial" w:cs="Arial"/>
                <w:sz w:val="16"/>
                <w:szCs w:val="16"/>
                <w:lang w:val="id-ID"/>
              </w:rPr>
              <w:t>c.  belanja hibah;</w:t>
            </w:r>
          </w:p>
        </w:tc>
        <w:tc>
          <w:tcPr>
            <w:tcW w:w="2129" w:type="dxa"/>
            <w:tcBorders>
              <w:top w:val="nil"/>
              <w:left w:val="nil"/>
              <w:bottom w:val="single" w:sz="4" w:space="0" w:color="auto"/>
              <w:right w:val="single" w:sz="4" w:space="0" w:color="auto"/>
            </w:tcBorders>
            <w:noWrap/>
            <w:vAlign w:val="center"/>
            <w:hideMark/>
          </w:tcPr>
          <w:p w14:paraId="26AF242A" w14:textId="066025CC" w:rsidR="000C1C73" w:rsidRPr="00AD3C12" w:rsidRDefault="000C1C73" w:rsidP="000946BA">
            <w:pPr>
              <w:ind w:left="43"/>
              <w:jc w:val="right"/>
              <w:rPr>
                <w:rFonts w:ascii="Arial" w:hAnsi="Arial" w:cs="Arial"/>
                <w:sz w:val="16"/>
                <w:szCs w:val="16"/>
              </w:rPr>
            </w:pPr>
          </w:p>
        </w:tc>
        <w:tc>
          <w:tcPr>
            <w:tcW w:w="1838" w:type="dxa"/>
            <w:tcBorders>
              <w:top w:val="nil"/>
              <w:left w:val="nil"/>
              <w:bottom w:val="single" w:sz="4" w:space="0" w:color="auto"/>
              <w:right w:val="single" w:sz="4" w:space="0" w:color="auto"/>
            </w:tcBorders>
            <w:noWrap/>
            <w:vAlign w:val="center"/>
            <w:hideMark/>
          </w:tcPr>
          <w:p w14:paraId="280B34E7" w14:textId="0E5CD034" w:rsidR="000C1C73" w:rsidRPr="00AD3C12" w:rsidRDefault="000C1C73" w:rsidP="000946BA">
            <w:pPr>
              <w:ind w:left="43"/>
              <w:jc w:val="right"/>
              <w:rPr>
                <w:rFonts w:ascii="Arial" w:hAnsi="Arial" w:cs="Arial"/>
                <w:sz w:val="16"/>
                <w:szCs w:val="16"/>
              </w:rPr>
            </w:pPr>
          </w:p>
        </w:tc>
      </w:tr>
      <w:tr w:rsidR="00AD3C12" w:rsidRPr="003571D5" w14:paraId="3B8CBFD7"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070BACA1" w14:textId="0152671A" w:rsidR="000C1C73" w:rsidRPr="00AD3C12" w:rsidRDefault="000C1C73" w:rsidP="00B52E73">
            <w:pPr>
              <w:ind w:left="18"/>
              <w:jc w:val="center"/>
              <w:rPr>
                <w:rFonts w:ascii="Arial" w:hAnsi="Arial" w:cs="Arial"/>
                <w:sz w:val="16"/>
                <w:szCs w:val="16"/>
              </w:rPr>
            </w:pPr>
          </w:p>
        </w:tc>
        <w:tc>
          <w:tcPr>
            <w:tcW w:w="304" w:type="dxa"/>
            <w:tcBorders>
              <w:top w:val="nil"/>
              <w:left w:val="nil"/>
              <w:bottom w:val="single" w:sz="4" w:space="0" w:color="auto"/>
              <w:right w:val="single" w:sz="4" w:space="0" w:color="auto"/>
            </w:tcBorders>
            <w:noWrap/>
            <w:vAlign w:val="center"/>
            <w:hideMark/>
          </w:tcPr>
          <w:p w14:paraId="65EA55BB" w14:textId="19AC212D" w:rsidR="000C1C73" w:rsidRPr="00AD3C12" w:rsidRDefault="000C1C73" w:rsidP="00B52E73">
            <w:pPr>
              <w:ind w:left="43"/>
              <w:jc w:val="center"/>
              <w:rPr>
                <w:rFonts w:ascii="Arial" w:hAnsi="Arial" w:cs="Arial"/>
                <w:sz w:val="16"/>
                <w:szCs w:val="16"/>
              </w:rPr>
            </w:pPr>
          </w:p>
        </w:tc>
        <w:tc>
          <w:tcPr>
            <w:tcW w:w="3804" w:type="dxa"/>
            <w:tcBorders>
              <w:top w:val="nil"/>
              <w:left w:val="nil"/>
              <w:bottom w:val="single" w:sz="4" w:space="0" w:color="auto"/>
              <w:right w:val="single" w:sz="4" w:space="0" w:color="auto"/>
            </w:tcBorders>
            <w:noWrap/>
            <w:vAlign w:val="center"/>
            <w:hideMark/>
          </w:tcPr>
          <w:p w14:paraId="69E7DE71" w14:textId="7B817D5B" w:rsidR="000C1C73" w:rsidRPr="00AD3C12" w:rsidRDefault="000C1C73" w:rsidP="00B52E73">
            <w:pPr>
              <w:ind w:left="43"/>
              <w:rPr>
                <w:rFonts w:ascii="Arial" w:hAnsi="Arial" w:cs="Arial"/>
                <w:sz w:val="16"/>
                <w:szCs w:val="16"/>
              </w:rPr>
            </w:pPr>
            <w:r w:rsidRPr="00AD3C12">
              <w:rPr>
                <w:rFonts w:ascii="Arial" w:hAnsi="Arial" w:cs="Arial"/>
                <w:sz w:val="16"/>
                <w:szCs w:val="16"/>
                <w:lang w:val="id-ID"/>
              </w:rPr>
              <w:t>d. belanja bantuan sosial.</w:t>
            </w:r>
          </w:p>
        </w:tc>
        <w:tc>
          <w:tcPr>
            <w:tcW w:w="2129" w:type="dxa"/>
            <w:tcBorders>
              <w:top w:val="nil"/>
              <w:left w:val="nil"/>
              <w:bottom w:val="single" w:sz="4" w:space="0" w:color="auto"/>
              <w:right w:val="single" w:sz="4" w:space="0" w:color="auto"/>
            </w:tcBorders>
            <w:noWrap/>
            <w:vAlign w:val="center"/>
            <w:hideMark/>
          </w:tcPr>
          <w:p w14:paraId="7F4D8A63" w14:textId="1F4EB14E" w:rsidR="000C1C73" w:rsidRPr="00AD3C12" w:rsidRDefault="000C1C73" w:rsidP="000946BA">
            <w:pPr>
              <w:ind w:left="43"/>
              <w:jc w:val="right"/>
              <w:rPr>
                <w:rFonts w:ascii="Arial" w:hAnsi="Arial" w:cs="Arial"/>
                <w:sz w:val="16"/>
                <w:szCs w:val="16"/>
              </w:rPr>
            </w:pPr>
          </w:p>
        </w:tc>
        <w:tc>
          <w:tcPr>
            <w:tcW w:w="1838" w:type="dxa"/>
            <w:tcBorders>
              <w:top w:val="nil"/>
              <w:left w:val="nil"/>
              <w:bottom w:val="single" w:sz="4" w:space="0" w:color="auto"/>
              <w:right w:val="single" w:sz="4" w:space="0" w:color="auto"/>
            </w:tcBorders>
            <w:noWrap/>
            <w:vAlign w:val="center"/>
            <w:hideMark/>
          </w:tcPr>
          <w:p w14:paraId="5CC2E309" w14:textId="61DE1168" w:rsidR="000C1C73" w:rsidRPr="00AD3C12" w:rsidRDefault="000C1C73" w:rsidP="000946BA">
            <w:pPr>
              <w:ind w:left="43"/>
              <w:jc w:val="right"/>
              <w:rPr>
                <w:rFonts w:ascii="Arial" w:hAnsi="Arial" w:cs="Arial"/>
                <w:sz w:val="16"/>
                <w:szCs w:val="16"/>
              </w:rPr>
            </w:pPr>
          </w:p>
        </w:tc>
      </w:tr>
      <w:tr w:rsidR="00AD3C12" w:rsidRPr="003571D5" w14:paraId="64D411C5"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21A86057" w14:textId="514A0DF6" w:rsidR="000C1C73" w:rsidRPr="00AD3C12" w:rsidRDefault="000C1C73" w:rsidP="00B52E73">
            <w:pPr>
              <w:ind w:left="18"/>
              <w:jc w:val="center"/>
              <w:rPr>
                <w:rFonts w:ascii="Arial" w:hAnsi="Arial" w:cs="Arial"/>
                <w:sz w:val="16"/>
                <w:szCs w:val="16"/>
              </w:rPr>
            </w:pPr>
          </w:p>
        </w:tc>
        <w:tc>
          <w:tcPr>
            <w:tcW w:w="304" w:type="dxa"/>
            <w:tcBorders>
              <w:top w:val="nil"/>
              <w:left w:val="nil"/>
              <w:bottom w:val="single" w:sz="4" w:space="0" w:color="auto"/>
              <w:right w:val="single" w:sz="4" w:space="0" w:color="auto"/>
            </w:tcBorders>
            <w:noWrap/>
            <w:vAlign w:val="center"/>
            <w:hideMark/>
          </w:tcPr>
          <w:p w14:paraId="5384BD26" w14:textId="31B30D3C" w:rsidR="000C1C73" w:rsidRPr="00AD3C12" w:rsidRDefault="000C1C73" w:rsidP="00B52E73">
            <w:pPr>
              <w:ind w:left="43"/>
              <w:jc w:val="center"/>
              <w:rPr>
                <w:rFonts w:ascii="Arial" w:hAnsi="Arial" w:cs="Arial"/>
                <w:sz w:val="16"/>
                <w:szCs w:val="16"/>
              </w:rPr>
            </w:pPr>
          </w:p>
        </w:tc>
        <w:tc>
          <w:tcPr>
            <w:tcW w:w="3804" w:type="dxa"/>
            <w:tcBorders>
              <w:top w:val="nil"/>
              <w:left w:val="nil"/>
              <w:bottom w:val="single" w:sz="4" w:space="0" w:color="auto"/>
              <w:right w:val="single" w:sz="4" w:space="0" w:color="auto"/>
            </w:tcBorders>
            <w:noWrap/>
            <w:vAlign w:val="center"/>
            <w:hideMark/>
          </w:tcPr>
          <w:p w14:paraId="265948F3" w14:textId="3D0F9655" w:rsidR="000C1C73" w:rsidRPr="00AD3C12" w:rsidRDefault="000C1C73" w:rsidP="00B52E73">
            <w:pPr>
              <w:ind w:left="43"/>
              <w:rPr>
                <w:rFonts w:ascii="Arial" w:hAnsi="Arial" w:cs="Arial"/>
                <w:sz w:val="16"/>
                <w:szCs w:val="16"/>
              </w:rPr>
            </w:pPr>
            <w:r w:rsidRPr="00AD3C12">
              <w:rPr>
                <w:rFonts w:ascii="Arial" w:hAnsi="Arial" w:cs="Arial"/>
                <w:sz w:val="16"/>
                <w:szCs w:val="16"/>
                <w:lang w:val="id-ID"/>
              </w:rPr>
              <w:t>2) Belanja Modal;</w:t>
            </w:r>
          </w:p>
        </w:tc>
        <w:tc>
          <w:tcPr>
            <w:tcW w:w="2129" w:type="dxa"/>
            <w:tcBorders>
              <w:top w:val="nil"/>
              <w:left w:val="nil"/>
              <w:bottom w:val="single" w:sz="4" w:space="0" w:color="auto"/>
              <w:right w:val="single" w:sz="4" w:space="0" w:color="auto"/>
            </w:tcBorders>
            <w:noWrap/>
            <w:vAlign w:val="center"/>
            <w:hideMark/>
          </w:tcPr>
          <w:p w14:paraId="516369D7" w14:textId="77777777" w:rsidR="00430D7A" w:rsidRPr="00AD3C12" w:rsidRDefault="00430D7A" w:rsidP="000946BA">
            <w:pPr>
              <w:jc w:val="right"/>
              <w:rPr>
                <w:rFonts w:ascii="Arial" w:hAnsi="Arial" w:cs="Arial"/>
                <w:color w:val="000000"/>
                <w:sz w:val="16"/>
                <w:szCs w:val="16"/>
              </w:rPr>
            </w:pPr>
            <w:r w:rsidRPr="00AD3C12">
              <w:rPr>
                <w:rFonts w:ascii="Arial" w:hAnsi="Arial" w:cs="Arial"/>
                <w:color w:val="000000"/>
                <w:sz w:val="16"/>
                <w:szCs w:val="16"/>
              </w:rPr>
              <w:t>17.925.897.782,00</w:t>
            </w:r>
          </w:p>
          <w:p w14:paraId="4A506C91" w14:textId="783F13F0" w:rsidR="000C1C73" w:rsidRPr="00AD3C12" w:rsidRDefault="000C1C73" w:rsidP="000946BA">
            <w:pPr>
              <w:ind w:left="43"/>
              <w:jc w:val="right"/>
              <w:rPr>
                <w:rFonts w:ascii="Arial" w:hAnsi="Arial" w:cs="Arial"/>
                <w:sz w:val="16"/>
                <w:szCs w:val="16"/>
              </w:rPr>
            </w:pPr>
          </w:p>
        </w:tc>
        <w:tc>
          <w:tcPr>
            <w:tcW w:w="1838" w:type="dxa"/>
            <w:tcBorders>
              <w:top w:val="nil"/>
              <w:left w:val="nil"/>
              <w:bottom w:val="single" w:sz="4" w:space="0" w:color="auto"/>
              <w:right w:val="single" w:sz="4" w:space="0" w:color="auto"/>
            </w:tcBorders>
            <w:noWrap/>
            <w:vAlign w:val="center"/>
            <w:hideMark/>
          </w:tcPr>
          <w:p w14:paraId="283A1C20" w14:textId="37B43606" w:rsidR="0013699D" w:rsidRPr="00AD3C12" w:rsidRDefault="00ED253C" w:rsidP="000946BA">
            <w:pPr>
              <w:jc w:val="right"/>
              <w:rPr>
                <w:rFonts w:ascii="Arial" w:hAnsi="Arial" w:cs="Arial"/>
                <w:color w:val="000000"/>
                <w:sz w:val="16"/>
                <w:szCs w:val="16"/>
              </w:rPr>
            </w:pPr>
            <w:r>
              <w:rPr>
                <w:rFonts w:ascii="Arial" w:hAnsi="Arial" w:cs="Arial"/>
                <w:color w:val="000000"/>
                <w:sz w:val="16"/>
                <w:szCs w:val="16"/>
              </w:rPr>
              <w:t>15.563.324.031,00</w:t>
            </w:r>
          </w:p>
          <w:p w14:paraId="0A61CBCC" w14:textId="06418E01" w:rsidR="000C1C73" w:rsidRPr="00AD3C12" w:rsidRDefault="000C1C73" w:rsidP="000946BA">
            <w:pPr>
              <w:ind w:left="43"/>
              <w:jc w:val="right"/>
              <w:rPr>
                <w:rFonts w:ascii="Arial" w:hAnsi="Arial" w:cs="Arial"/>
                <w:sz w:val="16"/>
                <w:szCs w:val="16"/>
              </w:rPr>
            </w:pPr>
          </w:p>
        </w:tc>
      </w:tr>
      <w:tr w:rsidR="00AD3C12" w:rsidRPr="003571D5" w14:paraId="50737614"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36BAA967" w14:textId="21067514" w:rsidR="000C1C73" w:rsidRPr="00AD3C12" w:rsidRDefault="000C1C73" w:rsidP="00B52E73">
            <w:pPr>
              <w:ind w:left="18"/>
              <w:jc w:val="center"/>
              <w:rPr>
                <w:rFonts w:ascii="Arial" w:hAnsi="Arial" w:cs="Arial"/>
                <w:sz w:val="16"/>
                <w:szCs w:val="16"/>
              </w:rPr>
            </w:pPr>
          </w:p>
        </w:tc>
        <w:tc>
          <w:tcPr>
            <w:tcW w:w="304" w:type="dxa"/>
            <w:tcBorders>
              <w:top w:val="nil"/>
              <w:left w:val="nil"/>
              <w:bottom w:val="single" w:sz="4" w:space="0" w:color="auto"/>
              <w:right w:val="single" w:sz="4" w:space="0" w:color="auto"/>
            </w:tcBorders>
            <w:noWrap/>
            <w:vAlign w:val="center"/>
            <w:hideMark/>
          </w:tcPr>
          <w:p w14:paraId="3201B168" w14:textId="1A070510" w:rsidR="000C1C73" w:rsidRPr="00AD3C12" w:rsidRDefault="000C1C73" w:rsidP="00B52E73">
            <w:pPr>
              <w:ind w:left="43"/>
              <w:jc w:val="center"/>
              <w:rPr>
                <w:rFonts w:ascii="Arial" w:hAnsi="Arial" w:cs="Arial"/>
                <w:sz w:val="16"/>
                <w:szCs w:val="16"/>
              </w:rPr>
            </w:pPr>
            <w:r w:rsidRPr="00AD3C12">
              <w:rPr>
                <w:rFonts w:ascii="Arial" w:hAnsi="Arial" w:cs="Arial"/>
                <w:sz w:val="16"/>
                <w:szCs w:val="16"/>
                <w:lang w:val="id-ID"/>
              </w:rPr>
              <w:t>b.</w:t>
            </w:r>
          </w:p>
        </w:tc>
        <w:tc>
          <w:tcPr>
            <w:tcW w:w="3804" w:type="dxa"/>
            <w:tcBorders>
              <w:top w:val="nil"/>
              <w:left w:val="nil"/>
              <w:bottom w:val="single" w:sz="4" w:space="0" w:color="auto"/>
              <w:right w:val="single" w:sz="4" w:space="0" w:color="auto"/>
            </w:tcBorders>
            <w:noWrap/>
            <w:vAlign w:val="center"/>
            <w:hideMark/>
          </w:tcPr>
          <w:p w14:paraId="05FFA638" w14:textId="1A59E38C" w:rsidR="000C1C73" w:rsidRPr="00AD3C12" w:rsidRDefault="000C1C73" w:rsidP="00B52E73">
            <w:pPr>
              <w:ind w:left="43"/>
              <w:rPr>
                <w:rFonts w:ascii="Arial" w:hAnsi="Arial" w:cs="Arial"/>
                <w:sz w:val="16"/>
                <w:szCs w:val="16"/>
              </w:rPr>
            </w:pPr>
            <w:r w:rsidRPr="00AD3C12">
              <w:rPr>
                <w:rFonts w:ascii="Arial" w:hAnsi="Arial" w:cs="Arial"/>
                <w:sz w:val="16"/>
                <w:szCs w:val="16"/>
                <w:lang w:val="id-ID"/>
              </w:rPr>
              <w:t>Belanja di luar Dinas Pendidikan yang menunjang Pendidikan, antara lain:</w:t>
            </w:r>
          </w:p>
        </w:tc>
        <w:tc>
          <w:tcPr>
            <w:tcW w:w="2129" w:type="dxa"/>
            <w:tcBorders>
              <w:top w:val="nil"/>
              <w:left w:val="nil"/>
              <w:bottom w:val="single" w:sz="4" w:space="0" w:color="auto"/>
              <w:right w:val="single" w:sz="4" w:space="0" w:color="auto"/>
            </w:tcBorders>
            <w:noWrap/>
            <w:vAlign w:val="center"/>
            <w:hideMark/>
          </w:tcPr>
          <w:p w14:paraId="4F02083E" w14:textId="77777777" w:rsidR="0013699D" w:rsidRPr="00AD3C12" w:rsidRDefault="0013699D" w:rsidP="000946BA">
            <w:pPr>
              <w:jc w:val="right"/>
              <w:rPr>
                <w:rFonts w:ascii="Arial" w:hAnsi="Arial" w:cs="Arial"/>
                <w:b/>
                <w:bCs/>
                <w:color w:val="000000"/>
                <w:sz w:val="16"/>
                <w:szCs w:val="16"/>
              </w:rPr>
            </w:pPr>
            <w:r w:rsidRPr="00AD3C12">
              <w:rPr>
                <w:rFonts w:ascii="Arial" w:hAnsi="Arial" w:cs="Arial"/>
                <w:b/>
                <w:bCs/>
                <w:color w:val="000000"/>
                <w:sz w:val="16"/>
                <w:szCs w:val="16"/>
              </w:rPr>
              <w:t>4.824.576.778,00</w:t>
            </w:r>
          </w:p>
          <w:p w14:paraId="3B98781A" w14:textId="3432A58B" w:rsidR="000C1C73" w:rsidRPr="00AD3C12" w:rsidRDefault="000C1C73" w:rsidP="000946BA">
            <w:pPr>
              <w:ind w:left="43"/>
              <w:jc w:val="right"/>
              <w:rPr>
                <w:rFonts w:ascii="Arial" w:hAnsi="Arial" w:cs="Arial"/>
                <w:b/>
                <w:bCs/>
                <w:sz w:val="16"/>
                <w:szCs w:val="16"/>
              </w:rPr>
            </w:pPr>
          </w:p>
        </w:tc>
        <w:tc>
          <w:tcPr>
            <w:tcW w:w="1838" w:type="dxa"/>
            <w:tcBorders>
              <w:top w:val="nil"/>
              <w:left w:val="nil"/>
              <w:bottom w:val="single" w:sz="4" w:space="0" w:color="auto"/>
              <w:right w:val="single" w:sz="4" w:space="0" w:color="auto"/>
            </w:tcBorders>
            <w:noWrap/>
            <w:vAlign w:val="center"/>
            <w:hideMark/>
          </w:tcPr>
          <w:p w14:paraId="63445B67" w14:textId="25DB74AC" w:rsidR="000C1C73" w:rsidRPr="00AD3C12" w:rsidRDefault="00ED253C" w:rsidP="000946BA">
            <w:pPr>
              <w:ind w:left="43"/>
              <w:jc w:val="right"/>
              <w:rPr>
                <w:rFonts w:ascii="Arial" w:hAnsi="Arial" w:cs="Arial"/>
                <w:b/>
                <w:bCs/>
                <w:sz w:val="16"/>
                <w:szCs w:val="16"/>
              </w:rPr>
            </w:pPr>
            <w:r>
              <w:rPr>
                <w:rFonts w:ascii="Arial" w:hAnsi="Arial" w:cs="Arial"/>
                <w:b/>
                <w:bCs/>
                <w:sz w:val="16"/>
                <w:szCs w:val="16"/>
              </w:rPr>
              <w:t>4.635.987.025,00</w:t>
            </w:r>
          </w:p>
        </w:tc>
      </w:tr>
      <w:tr w:rsidR="00AD3C12" w:rsidRPr="003571D5" w14:paraId="0EAB141D"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7885BA2C" w14:textId="0FC655FD" w:rsidR="000C1C73" w:rsidRPr="00AD3C12" w:rsidRDefault="000C1C73" w:rsidP="00B52E73">
            <w:pPr>
              <w:ind w:left="18"/>
              <w:jc w:val="center"/>
              <w:rPr>
                <w:rFonts w:ascii="Arial" w:hAnsi="Arial" w:cs="Arial"/>
                <w:sz w:val="16"/>
                <w:szCs w:val="16"/>
              </w:rPr>
            </w:pPr>
          </w:p>
        </w:tc>
        <w:tc>
          <w:tcPr>
            <w:tcW w:w="304" w:type="dxa"/>
            <w:tcBorders>
              <w:top w:val="nil"/>
              <w:left w:val="nil"/>
              <w:bottom w:val="single" w:sz="4" w:space="0" w:color="auto"/>
              <w:right w:val="single" w:sz="4" w:space="0" w:color="auto"/>
            </w:tcBorders>
            <w:noWrap/>
            <w:vAlign w:val="center"/>
            <w:hideMark/>
          </w:tcPr>
          <w:p w14:paraId="3D44332E" w14:textId="057B3633" w:rsidR="000C1C73" w:rsidRPr="00AD3C12" w:rsidRDefault="000C1C73" w:rsidP="00B52E73">
            <w:pPr>
              <w:ind w:left="43"/>
              <w:jc w:val="center"/>
              <w:rPr>
                <w:rFonts w:ascii="Arial" w:hAnsi="Arial" w:cs="Arial"/>
                <w:sz w:val="16"/>
                <w:szCs w:val="16"/>
              </w:rPr>
            </w:pPr>
          </w:p>
        </w:tc>
        <w:tc>
          <w:tcPr>
            <w:tcW w:w="3804" w:type="dxa"/>
            <w:tcBorders>
              <w:top w:val="nil"/>
              <w:left w:val="nil"/>
              <w:bottom w:val="single" w:sz="4" w:space="0" w:color="auto"/>
              <w:right w:val="single" w:sz="4" w:space="0" w:color="auto"/>
            </w:tcBorders>
            <w:vAlign w:val="center"/>
            <w:hideMark/>
          </w:tcPr>
          <w:p w14:paraId="7C6C35A9" w14:textId="62DAE8D0" w:rsidR="000C1C73" w:rsidRPr="00AD3C12" w:rsidRDefault="000C1C73" w:rsidP="00B52E73">
            <w:pPr>
              <w:ind w:left="43"/>
              <w:rPr>
                <w:rFonts w:ascii="Arial" w:hAnsi="Arial" w:cs="Arial"/>
                <w:sz w:val="16"/>
                <w:szCs w:val="16"/>
              </w:rPr>
            </w:pPr>
            <w:r w:rsidRPr="00AD3C12">
              <w:rPr>
                <w:rFonts w:ascii="Arial" w:hAnsi="Arial" w:cs="Arial"/>
                <w:sz w:val="16"/>
                <w:szCs w:val="16"/>
                <w:lang w:val="id-ID"/>
              </w:rPr>
              <w:t>1) Fasilitasi, Koordinasi, Sinkronisasi, Evaluasi, dan Capaian Kinerja Kebijakan Kesejahteraan Rakyat Bidang Pendidikan</w:t>
            </w:r>
          </w:p>
        </w:tc>
        <w:tc>
          <w:tcPr>
            <w:tcW w:w="2129" w:type="dxa"/>
            <w:tcBorders>
              <w:top w:val="nil"/>
              <w:left w:val="nil"/>
              <w:bottom w:val="single" w:sz="4" w:space="0" w:color="auto"/>
              <w:right w:val="single" w:sz="4" w:space="0" w:color="auto"/>
            </w:tcBorders>
            <w:noWrap/>
            <w:vAlign w:val="center"/>
            <w:hideMark/>
          </w:tcPr>
          <w:p w14:paraId="5E539F4F" w14:textId="03226CCD" w:rsidR="000C1C73" w:rsidRPr="00AD3C12" w:rsidRDefault="000C1C73" w:rsidP="000946BA">
            <w:pPr>
              <w:ind w:left="43"/>
              <w:jc w:val="right"/>
              <w:rPr>
                <w:rFonts w:ascii="Arial" w:hAnsi="Arial" w:cs="Arial"/>
                <w:sz w:val="16"/>
                <w:szCs w:val="16"/>
              </w:rPr>
            </w:pPr>
          </w:p>
        </w:tc>
        <w:tc>
          <w:tcPr>
            <w:tcW w:w="1838" w:type="dxa"/>
            <w:tcBorders>
              <w:top w:val="nil"/>
              <w:left w:val="nil"/>
              <w:bottom w:val="single" w:sz="4" w:space="0" w:color="auto"/>
              <w:right w:val="single" w:sz="4" w:space="0" w:color="auto"/>
            </w:tcBorders>
            <w:noWrap/>
            <w:vAlign w:val="center"/>
            <w:hideMark/>
          </w:tcPr>
          <w:p w14:paraId="491390E9" w14:textId="5AB4A3E7" w:rsidR="000C1C73" w:rsidRPr="00AD3C12" w:rsidRDefault="000C1C73" w:rsidP="000946BA">
            <w:pPr>
              <w:ind w:left="43"/>
              <w:jc w:val="right"/>
              <w:rPr>
                <w:rFonts w:ascii="Arial" w:hAnsi="Arial" w:cs="Arial"/>
                <w:sz w:val="16"/>
                <w:szCs w:val="16"/>
              </w:rPr>
            </w:pPr>
          </w:p>
        </w:tc>
      </w:tr>
      <w:tr w:rsidR="00AD3C12" w:rsidRPr="003571D5" w14:paraId="28310796"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542F4B5D" w14:textId="46DD7698" w:rsidR="000C1C73" w:rsidRPr="00AD3C12" w:rsidRDefault="000C1C73" w:rsidP="00B52E73">
            <w:pPr>
              <w:ind w:left="18"/>
              <w:jc w:val="center"/>
              <w:rPr>
                <w:rFonts w:ascii="Arial" w:hAnsi="Arial" w:cs="Arial"/>
                <w:sz w:val="16"/>
                <w:szCs w:val="16"/>
              </w:rPr>
            </w:pPr>
          </w:p>
        </w:tc>
        <w:tc>
          <w:tcPr>
            <w:tcW w:w="304" w:type="dxa"/>
            <w:tcBorders>
              <w:top w:val="nil"/>
              <w:left w:val="nil"/>
              <w:bottom w:val="single" w:sz="4" w:space="0" w:color="auto"/>
              <w:right w:val="single" w:sz="4" w:space="0" w:color="auto"/>
            </w:tcBorders>
            <w:noWrap/>
            <w:vAlign w:val="center"/>
            <w:hideMark/>
          </w:tcPr>
          <w:p w14:paraId="356B1CC8" w14:textId="5F00ADEF" w:rsidR="000C1C73" w:rsidRPr="00AD3C12" w:rsidRDefault="000C1C73" w:rsidP="00B52E73">
            <w:pPr>
              <w:ind w:left="43"/>
              <w:jc w:val="center"/>
              <w:rPr>
                <w:rFonts w:ascii="Arial" w:hAnsi="Arial" w:cs="Arial"/>
                <w:sz w:val="16"/>
                <w:szCs w:val="16"/>
              </w:rPr>
            </w:pPr>
          </w:p>
        </w:tc>
        <w:tc>
          <w:tcPr>
            <w:tcW w:w="3804" w:type="dxa"/>
            <w:tcBorders>
              <w:top w:val="nil"/>
              <w:left w:val="nil"/>
              <w:bottom w:val="single" w:sz="4" w:space="0" w:color="auto"/>
              <w:right w:val="single" w:sz="4" w:space="0" w:color="auto"/>
            </w:tcBorders>
            <w:noWrap/>
            <w:vAlign w:val="center"/>
            <w:hideMark/>
          </w:tcPr>
          <w:p w14:paraId="693BF102" w14:textId="381D9293" w:rsidR="000C1C73" w:rsidRPr="00AD3C12" w:rsidRDefault="000C1C73" w:rsidP="00B52E73">
            <w:pPr>
              <w:ind w:left="43"/>
              <w:rPr>
                <w:rFonts w:ascii="Arial" w:hAnsi="Arial" w:cs="Arial"/>
                <w:sz w:val="16"/>
                <w:szCs w:val="16"/>
              </w:rPr>
            </w:pPr>
            <w:r w:rsidRPr="00AD3C12">
              <w:rPr>
                <w:rFonts w:ascii="Arial" w:hAnsi="Arial" w:cs="Arial"/>
                <w:sz w:val="16"/>
                <w:szCs w:val="16"/>
                <w:lang w:val="id-ID"/>
              </w:rPr>
              <w:t>2) Urusan Pemerintahan Bidang Kebudayaan</w:t>
            </w:r>
          </w:p>
        </w:tc>
        <w:tc>
          <w:tcPr>
            <w:tcW w:w="2129" w:type="dxa"/>
            <w:tcBorders>
              <w:top w:val="nil"/>
              <w:left w:val="nil"/>
              <w:bottom w:val="single" w:sz="4" w:space="0" w:color="auto"/>
              <w:right w:val="single" w:sz="4" w:space="0" w:color="auto"/>
            </w:tcBorders>
            <w:noWrap/>
            <w:vAlign w:val="center"/>
            <w:hideMark/>
          </w:tcPr>
          <w:p w14:paraId="0E2CF55B" w14:textId="77777777" w:rsidR="0013699D" w:rsidRPr="00AD3C12" w:rsidRDefault="0013699D" w:rsidP="000946BA">
            <w:pPr>
              <w:jc w:val="right"/>
              <w:rPr>
                <w:rFonts w:ascii="Arial" w:hAnsi="Arial" w:cs="Arial"/>
                <w:color w:val="000000"/>
                <w:sz w:val="16"/>
                <w:szCs w:val="16"/>
              </w:rPr>
            </w:pPr>
            <w:r w:rsidRPr="00AD3C12">
              <w:rPr>
                <w:rFonts w:ascii="Arial" w:hAnsi="Arial" w:cs="Arial"/>
                <w:color w:val="000000"/>
                <w:sz w:val="16"/>
                <w:szCs w:val="16"/>
              </w:rPr>
              <w:t>2.195.807.016,00</w:t>
            </w:r>
          </w:p>
          <w:p w14:paraId="3B99B716" w14:textId="6E13CDC5" w:rsidR="000C1C73" w:rsidRPr="00AD3C12" w:rsidRDefault="000C1C73" w:rsidP="000946BA">
            <w:pPr>
              <w:ind w:left="43"/>
              <w:jc w:val="right"/>
              <w:rPr>
                <w:rFonts w:ascii="Arial" w:hAnsi="Arial" w:cs="Arial"/>
                <w:sz w:val="16"/>
                <w:szCs w:val="16"/>
              </w:rPr>
            </w:pPr>
          </w:p>
        </w:tc>
        <w:tc>
          <w:tcPr>
            <w:tcW w:w="1838" w:type="dxa"/>
            <w:tcBorders>
              <w:top w:val="nil"/>
              <w:left w:val="nil"/>
              <w:bottom w:val="single" w:sz="4" w:space="0" w:color="auto"/>
              <w:right w:val="single" w:sz="4" w:space="0" w:color="auto"/>
            </w:tcBorders>
            <w:noWrap/>
            <w:vAlign w:val="center"/>
            <w:hideMark/>
          </w:tcPr>
          <w:p w14:paraId="71593438" w14:textId="77777777" w:rsidR="0013699D" w:rsidRPr="00AD3C12" w:rsidRDefault="0013699D" w:rsidP="000946BA">
            <w:pPr>
              <w:jc w:val="right"/>
              <w:rPr>
                <w:rFonts w:ascii="Arial" w:hAnsi="Arial" w:cs="Arial"/>
                <w:color w:val="000000"/>
                <w:sz w:val="16"/>
                <w:szCs w:val="16"/>
              </w:rPr>
            </w:pPr>
            <w:r w:rsidRPr="00AD3C12">
              <w:rPr>
                <w:rFonts w:ascii="Arial" w:hAnsi="Arial" w:cs="Arial"/>
                <w:color w:val="000000"/>
                <w:sz w:val="16"/>
                <w:szCs w:val="16"/>
              </w:rPr>
              <w:t>2.049.242.373,00</w:t>
            </w:r>
          </w:p>
          <w:p w14:paraId="1311AD46" w14:textId="528146A3" w:rsidR="000C1C73" w:rsidRPr="00AD3C12" w:rsidRDefault="000C1C73" w:rsidP="000946BA">
            <w:pPr>
              <w:ind w:left="43"/>
              <w:jc w:val="right"/>
              <w:rPr>
                <w:rFonts w:ascii="Arial" w:hAnsi="Arial" w:cs="Arial"/>
                <w:sz w:val="16"/>
                <w:szCs w:val="16"/>
              </w:rPr>
            </w:pPr>
          </w:p>
        </w:tc>
      </w:tr>
      <w:tr w:rsidR="00AD3C12" w:rsidRPr="003571D5" w14:paraId="1546DB86"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7BFCBEF5" w14:textId="391B7B16" w:rsidR="000C1C73" w:rsidRPr="00AD3C12" w:rsidRDefault="000C1C73" w:rsidP="00B52E73">
            <w:pPr>
              <w:ind w:left="18"/>
              <w:jc w:val="center"/>
              <w:rPr>
                <w:rFonts w:ascii="Arial" w:hAnsi="Arial" w:cs="Arial"/>
                <w:sz w:val="16"/>
                <w:szCs w:val="16"/>
              </w:rPr>
            </w:pPr>
          </w:p>
        </w:tc>
        <w:tc>
          <w:tcPr>
            <w:tcW w:w="304" w:type="dxa"/>
            <w:tcBorders>
              <w:top w:val="nil"/>
              <w:left w:val="nil"/>
              <w:bottom w:val="single" w:sz="4" w:space="0" w:color="auto"/>
              <w:right w:val="single" w:sz="4" w:space="0" w:color="auto"/>
            </w:tcBorders>
            <w:noWrap/>
            <w:vAlign w:val="center"/>
            <w:hideMark/>
          </w:tcPr>
          <w:p w14:paraId="2A36C96C" w14:textId="618CE8B1" w:rsidR="000C1C73" w:rsidRPr="00AD3C12" w:rsidRDefault="000C1C73" w:rsidP="00B52E73">
            <w:pPr>
              <w:ind w:left="43"/>
              <w:jc w:val="center"/>
              <w:rPr>
                <w:rFonts w:ascii="Arial" w:hAnsi="Arial" w:cs="Arial"/>
                <w:sz w:val="16"/>
                <w:szCs w:val="16"/>
              </w:rPr>
            </w:pPr>
          </w:p>
        </w:tc>
        <w:tc>
          <w:tcPr>
            <w:tcW w:w="3804" w:type="dxa"/>
            <w:tcBorders>
              <w:top w:val="nil"/>
              <w:left w:val="nil"/>
              <w:bottom w:val="single" w:sz="4" w:space="0" w:color="auto"/>
              <w:right w:val="single" w:sz="4" w:space="0" w:color="auto"/>
            </w:tcBorders>
            <w:noWrap/>
            <w:vAlign w:val="center"/>
            <w:hideMark/>
          </w:tcPr>
          <w:p w14:paraId="12D9F700" w14:textId="75C7BF97" w:rsidR="000C1C73" w:rsidRPr="00AD3C12" w:rsidRDefault="000C1C73" w:rsidP="00B52E73">
            <w:pPr>
              <w:ind w:left="43"/>
              <w:rPr>
                <w:rFonts w:ascii="Arial" w:hAnsi="Arial" w:cs="Arial"/>
                <w:sz w:val="16"/>
                <w:szCs w:val="16"/>
              </w:rPr>
            </w:pPr>
            <w:r w:rsidRPr="00AD3C12">
              <w:rPr>
                <w:rFonts w:ascii="Arial" w:hAnsi="Arial" w:cs="Arial"/>
                <w:sz w:val="16"/>
                <w:szCs w:val="16"/>
                <w:lang w:val="id-ID"/>
              </w:rPr>
              <w:t>3) Urusan Pemerintahan Bidang Perpustakaan</w:t>
            </w:r>
          </w:p>
        </w:tc>
        <w:tc>
          <w:tcPr>
            <w:tcW w:w="2129" w:type="dxa"/>
            <w:tcBorders>
              <w:top w:val="nil"/>
              <w:left w:val="nil"/>
              <w:bottom w:val="single" w:sz="4" w:space="0" w:color="auto"/>
              <w:right w:val="single" w:sz="4" w:space="0" w:color="auto"/>
            </w:tcBorders>
            <w:noWrap/>
            <w:vAlign w:val="center"/>
            <w:hideMark/>
          </w:tcPr>
          <w:p w14:paraId="6AE5C0B8" w14:textId="77777777" w:rsidR="0013699D" w:rsidRPr="00AD3C12" w:rsidRDefault="0013699D" w:rsidP="000946BA">
            <w:pPr>
              <w:jc w:val="right"/>
              <w:rPr>
                <w:rFonts w:ascii="Arial" w:hAnsi="Arial" w:cs="Arial"/>
                <w:color w:val="000000"/>
                <w:sz w:val="16"/>
                <w:szCs w:val="16"/>
              </w:rPr>
            </w:pPr>
            <w:r w:rsidRPr="00AD3C12">
              <w:rPr>
                <w:rFonts w:ascii="Arial" w:hAnsi="Arial" w:cs="Arial"/>
                <w:color w:val="000000"/>
                <w:sz w:val="16"/>
                <w:szCs w:val="16"/>
              </w:rPr>
              <w:t>2.628.769.762,00</w:t>
            </w:r>
          </w:p>
          <w:p w14:paraId="4EE56868" w14:textId="292BE641" w:rsidR="000C1C73" w:rsidRPr="00AD3C12" w:rsidRDefault="000C1C73" w:rsidP="000946BA">
            <w:pPr>
              <w:ind w:left="43"/>
              <w:jc w:val="right"/>
              <w:rPr>
                <w:rFonts w:ascii="Arial" w:hAnsi="Arial" w:cs="Arial"/>
                <w:sz w:val="16"/>
                <w:szCs w:val="16"/>
              </w:rPr>
            </w:pPr>
          </w:p>
        </w:tc>
        <w:tc>
          <w:tcPr>
            <w:tcW w:w="1838" w:type="dxa"/>
            <w:tcBorders>
              <w:top w:val="nil"/>
              <w:left w:val="nil"/>
              <w:bottom w:val="single" w:sz="4" w:space="0" w:color="auto"/>
              <w:right w:val="single" w:sz="4" w:space="0" w:color="auto"/>
            </w:tcBorders>
            <w:noWrap/>
            <w:vAlign w:val="center"/>
            <w:hideMark/>
          </w:tcPr>
          <w:p w14:paraId="0337C3A2" w14:textId="77777777" w:rsidR="0013699D" w:rsidRPr="00AD3C12" w:rsidRDefault="0013699D" w:rsidP="000946BA">
            <w:pPr>
              <w:jc w:val="right"/>
              <w:rPr>
                <w:rFonts w:ascii="Arial" w:hAnsi="Arial" w:cs="Arial"/>
                <w:color w:val="000000"/>
                <w:sz w:val="16"/>
                <w:szCs w:val="16"/>
              </w:rPr>
            </w:pPr>
            <w:r w:rsidRPr="00AD3C12">
              <w:rPr>
                <w:rFonts w:ascii="Arial" w:hAnsi="Arial" w:cs="Arial"/>
                <w:color w:val="000000"/>
                <w:sz w:val="16"/>
                <w:szCs w:val="16"/>
              </w:rPr>
              <w:t>2.586.744.652,00</w:t>
            </w:r>
          </w:p>
          <w:p w14:paraId="51E33A77" w14:textId="290FFDBF" w:rsidR="000C1C73" w:rsidRPr="00AD3C12" w:rsidRDefault="000C1C73" w:rsidP="000946BA">
            <w:pPr>
              <w:ind w:left="43"/>
              <w:jc w:val="right"/>
              <w:rPr>
                <w:rFonts w:ascii="Arial" w:hAnsi="Arial" w:cs="Arial"/>
                <w:sz w:val="16"/>
                <w:szCs w:val="16"/>
              </w:rPr>
            </w:pPr>
          </w:p>
        </w:tc>
      </w:tr>
      <w:tr w:rsidR="00AD3C12" w:rsidRPr="003571D5" w14:paraId="26E42CA5" w14:textId="77777777" w:rsidTr="000946BA">
        <w:trPr>
          <w:trHeight w:val="20"/>
          <w:jc w:val="center"/>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5A60538F" w14:textId="6E4DDAF9" w:rsidR="000C1C73" w:rsidRPr="00AD3C12" w:rsidRDefault="000C1C73" w:rsidP="00B52E73">
            <w:pPr>
              <w:ind w:left="18"/>
              <w:jc w:val="center"/>
              <w:rPr>
                <w:rFonts w:ascii="Arial" w:hAnsi="Arial" w:cs="Arial"/>
                <w:sz w:val="16"/>
                <w:szCs w:val="16"/>
              </w:rPr>
            </w:pPr>
            <w:r w:rsidRPr="00AD3C12">
              <w:rPr>
                <w:rFonts w:ascii="Arial" w:hAnsi="Arial" w:cs="Arial"/>
                <w:sz w:val="16"/>
                <w:szCs w:val="16"/>
                <w:lang w:val="id-ID"/>
              </w:rPr>
              <w:t>2.</w:t>
            </w:r>
          </w:p>
        </w:tc>
        <w:tc>
          <w:tcPr>
            <w:tcW w:w="4108" w:type="dxa"/>
            <w:gridSpan w:val="2"/>
            <w:tcBorders>
              <w:top w:val="single" w:sz="4" w:space="0" w:color="auto"/>
              <w:left w:val="nil"/>
              <w:bottom w:val="single" w:sz="4" w:space="0" w:color="auto"/>
              <w:right w:val="single" w:sz="4" w:space="0" w:color="auto"/>
            </w:tcBorders>
            <w:noWrap/>
            <w:vAlign w:val="center"/>
            <w:hideMark/>
          </w:tcPr>
          <w:p w14:paraId="3C727169" w14:textId="0B0DF646" w:rsidR="000C1C73" w:rsidRPr="00AD3C12" w:rsidRDefault="000C1C73" w:rsidP="00B52E73">
            <w:pPr>
              <w:ind w:left="43"/>
              <w:rPr>
                <w:rFonts w:ascii="Arial" w:hAnsi="Arial" w:cs="Arial"/>
                <w:sz w:val="16"/>
                <w:szCs w:val="16"/>
              </w:rPr>
            </w:pPr>
            <w:r w:rsidRPr="00AD3C12">
              <w:rPr>
                <w:rFonts w:ascii="Arial" w:hAnsi="Arial" w:cs="Arial"/>
                <w:sz w:val="16"/>
                <w:szCs w:val="16"/>
                <w:lang w:val="id-ID"/>
              </w:rPr>
              <w:t>Anggaran Fungsi Pendidikan (a+b)</w:t>
            </w:r>
          </w:p>
        </w:tc>
        <w:tc>
          <w:tcPr>
            <w:tcW w:w="2129" w:type="dxa"/>
            <w:tcBorders>
              <w:top w:val="single" w:sz="4" w:space="0" w:color="auto"/>
              <w:left w:val="nil"/>
              <w:bottom w:val="single" w:sz="4" w:space="0" w:color="auto"/>
              <w:right w:val="single" w:sz="4" w:space="0" w:color="auto"/>
            </w:tcBorders>
            <w:noWrap/>
            <w:vAlign w:val="center"/>
            <w:hideMark/>
          </w:tcPr>
          <w:p w14:paraId="04081311" w14:textId="77777777" w:rsidR="0013699D" w:rsidRPr="00AD3C12" w:rsidRDefault="0013699D" w:rsidP="000946BA">
            <w:pPr>
              <w:jc w:val="right"/>
              <w:rPr>
                <w:rFonts w:ascii="Arial" w:hAnsi="Arial" w:cs="Arial"/>
                <w:b/>
                <w:bCs/>
                <w:color w:val="000000"/>
                <w:sz w:val="16"/>
                <w:szCs w:val="16"/>
              </w:rPr>
            </w:pPr>
            <w:r w:rsidRPr="00AD3C12">
              <w:rPr>
                <w:rFonts w:ascii="Arial" w:hAnsi="Arial" w:cs="Arial"/>
                <w:b/>
                <w:bCs/>
                <w:color w:val="000000"/>
                <w:sz w:val="16"/>
                <w:szCs w:val="16"/>
              </w:rPr>
              <w:t>240.037.365.745,99</w:t>
            </w:r>
          </w:p>
          <w:p w14:paraId="0D75A888" w14:textId="2DEB066B" w:rsidR="000C1C73" w:rsidRPr="00AD3C12" w:rsidRDefault="000C1C73" w:rsidP="000946BA">
            <w:pPr>
              <w:ind w:left="43"/>
              <w:jc w:val="right"/>
              <w:rPr>
                <w:rFonts w:ascii="Arial" w:hAnsi="Arial" w:cs="Arial"/>
                <w:b/>
                <w:bCs/>
                <w:sz w:val="16"/>
                <w:szCs w:val="16"/>
              </w:rPr>
            </w:pPr>
          </w:p>
        </w:tc>
        <w:tc>
          <w:tcPr>
            <w:tcW w:w="1838" w:type="dxa"/>
            <w:tcBorders>
              <w:top w:val="single" w:sz="4" w:space="0" w:color="auto"/>
              <w:left w:val="nil"/>
              <w:bottom w:val="single" w:sz="4" w:space="0" w:color="auto"/>
              <w:right w:val="single" w:sz="4" w:space="0" w:color="auto"/>
            </w:tcBorders>
            <w:noWrap/>
            <w:vAlign w:val="center"/>
            <w:hideMark/>
          </w:tcPr>
          <w:p w14:paraId="0DABF207" w14:textId="77777777" w:rsidR="0013699D" w:rsidRPr="00AD3C12" w:rsidRDefault="0013699D" w:rsidP="000946BA">
            <w:pPr>
              <w:jc w:val="right"/>
              <w:rPr>
                <w:rFonts w:ascii="Arial" w:hAnsi="Arial" w:cs="Arial"/>
                <w:b/>
                <w:bCs/>
                <w:color w:val="000000"/>
                <w:sz w:val="16"/>
                <w:szCs w:val="16"/>
              </w:rPr>
            </w:pPr>
            <w:r w:rsidRPr="00AD3C12">
              <w:rPr>
                <w:rFonts w:ascii="Arial" w:hAnsi="Arial" w:cs="Arial"/>
                <w:b/>
                <w:bCs/>
                <w:color w:val="000000"/>
                <w:sz w:val="16"/>
                <w:szCs w:val="16"/>
              </w:rPr>
              <w:t>259.688.388.417,06</w:t>
            </w:r>
          </w:p>
          <w:p w14:paraId="75CF25A5" w14:textId="791EC698" w:rsidR="000C1C73" w:rsidRPr="00AD3C12" w:rsidRDefault="000C1C73" w:rsidP="000946BA">
            <w:pPr>
              <w:ind w:left="43"/>
              <w:jc w:val="right"/>
              <w:rPr>
                <w:rFonts w:ascii="Arial" w:hAnsi="Arial" w:cs="Arial"/>
                <w:b/>
                <w:bCs/>
                <w:sz w:val="16"/>
                <w:szCs w:val="16"/>
              </w:rPr>
            </w:pPr>
          </w:p>
        </w:tc>
      </w:tr>
      <w:tr w:rsidR="00AD3C12" w:rsidRPr="003571D5" w14:paraId="550B23C1"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1A91799B" w14:textId="3BD67672" w:rsidR="000C1C73" w:rsidRPr="00AD3C12" w:rsidRDefault="000C1C73" w:rsidP="00B52E73">
            <w:pPr>
              <w:ind w:left="18"/>
              <w:jc w:val="center"/>
              <w:rPr>
                <w:rFonts w:ascii="Arial" w:hAnsi="Arial" w:cs="Arial"/>
                <w:sz w:val="16"/>
                <w:szCs w:val="16"/>
              </w:rPr>
            </w:pPr>
            <w:r w:rsidRPr="00AD3C12">
              <w:rPr>
                <w:rFonts w:ascii="Arial" w:hAnsi="Arial" w:cs="Arial"/>
                <w:sz w:val="16"/>
                <w:szCs w:val="16"/>
                <w:lang w:val="id-ID"/>
              </w:rPr>
              <w:t>3.</w:t>
            </w:r>
          </w:p>
        </w:tc>
        <w:tc>
          <w:tcPr>
            <w:tcW w:w="4108" w:type="dxa"/>
            <w:gridSpan w:val="2"/>
            <w:tcBorders>
              <w:top w:val="nil"/>
              <w:left w:val="nil"/>
              <w:bottom w:val="single" w:sz="4" w:space="0" w:color="auto"/>
              <w:right w:val="single" w:sz="4" w:space="0" w:color="auto"/>
            </w:tcBorders>
            <w:noWrap/>
            <w:vAlign w:val="center"/>
            <w:hideMark/>
          </w:tcPr>
          <w:p w14:paraId="59F2E39B" w14:textId="31AD9CFE" w:rsidR="000C1C73" w:rsidRPr="00AD3C12" w:rsidRDefault="000C1C73" w:rsidP="00B52E73">
            <w:pPr>
              <w:ind w:left="43"/>
              <w:rPr>
                <w:rFonts w:ascii="Arial" w:hAnsi="Arial" w:cs="Arial"/>
                <w:sz w:val="16"/>
                <w:szCs w:val="16"/>
              </w:rPr>
            </w:pPr>
            <w:r w:rsidRPr="00AD3C12">
              <w:rPr>
                <w:rFonts w:ascii="Arial" w:hAnsi="Arial" w:cs="Arial"/>
                <w:sz w:val="16"/>
                <w:szCs w:val="16"/>
                <w:lang w:val="id-ID"/>
              </w:rPr>
              <w:t>Total Belanja Daerah</w:t>
            </w:r>
          </w:p>
        </w:tc>
        <w:tc>
          <w:tcPr>
            <w:tcW w:w="2129" w:type="dxa"/>
            <w:tcBorders>
              <w:top w:val="nil"/>
              <w:left w:val="nil"/>
              <w:bottom w:val="single" w:sz="4" w:space="0" w:color="auto"/>
              <w:right w:val="single" w:sz="4" w:space="0" w:color="auto"/>
            </w:tcBorders>
            <w:noWrap/>
            <w:vAlign w:val="center"/>
            <w:hideMark/>
          </w:tcPr>
          <w:p w14:paraId="5612A945" w14:textId="39C7B12A" w:rsidR="000C1C73" w:rsidRPr="00AD3C12" w:rsidRDefault="0013699D" w:rsidP="000946BA">
            <w:pPr>
              <w:ind w:left="43"/>
              <w:jc w:val="right"/>
              <w:rPr>
                <w:rFonts w:ascii="Arial" w:hAnsi="Arial" w:cs="Arial"/>
                <w:b/>
                <w:bCs/>
                <w:sz w:val="16"/>
                <w:szCs w:val="16"/>
              </w:rPr>
            </w:pPr>
            <w:r w:rsidRPr="00AD3C12">
              <w:rPr>
                <w:rFonts w:ascii="Arial" w:hAnsi="Arial" w:cs="Arial"/>
                <w:b/>
                <w:bCs/>
                <w:sz w:val="16"/>
                <w:szCs w:val="16"/>
              </w:rPr>
              <w:t>1.066.172.742.989,99</w:t>
            </w:r>
          </w:p>
        </w:tc>
        <w:tc>
          <w:tcPr>
            <w:tcW w:w="1838" w:type="dxa"/>
            <w:tcBorders>
              <w:top w:val="nil"/>
              <w:left w:val="nil"/>
              <w:bottom w:val="single" w:sz="4" w:space="0" w:color="auto"/>
              <w:right w:val="single" w:sz="4" w:space="0" w:color="auto"/>
            </w:tcBorders>
            <w:noWrap/>
            <w:vAlign w:val="center"/>
            <w:hideMark/>
          </w:tcPr>
          <w:p w14:paraId="24F48E7D" w14:textId="43AA556B" w:rsidR="000C1C73" w:rsidRPr="00AD3C12" w:rsidRDefault="0013699D" w:rsidP="000946BA">
            <w:pPr>
              <w:jc w:val="right"/>
              <w:rPr>
                <w:rFonts w:ascii="Arial" w:hAnsi="Arial" w:cs="Arial"/>
                <w:b/>
                <w:bCs/>
                <w:sz w:val="16"/>
                <w:szCs w:val="16"/>
              </w:rPr>
            </w:pPr>
            <w:r w:rsidRPr="00AD3C12">
              <w:rPr>
                <w:rFonts w:ascii="Arial" w:hAnsi="Arial" w:cs="Arial"/>
                <w:b/>
                <w:bCs/>
                <w:color w:val="000000"/>
                <w:sz w:val="16"/>
                <w:szCs w:val="16"/>
              </w:rPr>
              <w:t>1.066.172.742.989,99</w:t>
            </w:r>
          </w:p>
        </w:tc>
      </w:tr>
      <w:tr w:rsidR="00AD3C12" w:rsidRPr="003571D5" w14:paraId="2A03DC9D"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276794DB" w14:textId="2D8AD426" w:rsidR="000C1C73" w:rsidRPr="00AD3C12" w:rsidRDefault="000C1C73" w:rsidP="00B52E73">
            <w:pPr>
              <w:ind w:left="18"/>
              <w:jc w:val="center"/>
              <w:rPr>
                <w:rFonts w:ascii="Arial" w:hAnsi="Arial" w:cs="Arial"/>
                <w:sz w:val="16"/>
                <w:szCs w:val="16"/>
              </w:rPr>
            </w:pPr>
            <w:r w:rsidRPr="00AD3C12">
              <w:rPr>
                <w:rFonts w:ascii="Arial" w:hAnsi="Arial" w:cs="Arial"/>
                <w:sz w:val="16"/>
                <w:szCs w:val="16"/>
                <w:lang w:val="id-ID"/>
              </w:rPr>
              <w:t>4.</w:t>
            </w:r>
          </w:p>
        </w:tc>
        <w:tc>
          <w:tcPr>
            <w:tcW w:w="4108" w:type="dxa"/>
            <w:gridSpan w:val="2"/>
            <w:tcBorders>
              <w:top w:val="nil"/>
              <w:left w:val="nil"/>
              <w:bottom w:val="single" w:sz="4" w:space="0" w:color="auto"/>
              <w:right w:val="single" w:sz="4" w:space="0" w:color="auto"/>
            </w:tcBorders>
            <w:noWrap/>
            <w:vAlign w:val="center"/>
            <w:hideMark/>
          </w:tcPr>
          <w:p w14:paraId="4BC6650F" w14:textId="6C6C93A3" w:rsidR="000C1C73" w:rsidRPr="00AD3C12" w:rsidRDefault="000C1C73" w:rsidP="00B52E73">
            <w:pPr>
              <w:ind w:left="43"/>
              <w:rPr>
                <w:rFonts w:ascii="Arial" w:hAnsi="Arial" w:cs="Arial"/>
                <w:sz w:val="16"/>
                <w:szCs w:val="16"/>
              </w:rPr>
            </w:pPr>
            <w:r w:rsidRPr="00AD3C12">
              <w:rPr>
                <w:rFonts w:ascii="Arial" w:hAnsi="Arial" w:cs="Arial"/>
                <w:sz w:val="16"/>
                <w:szCs w:val="16"/>
                <w:lang w:val="id-ID"/>
              </w:rPr>
              <w:t>Rasio anggaran pendidikan (2:3) x 100%</w:t>
            </w:r>
          </w:p>
        </w:tc>
        <w:tc>
          <w:tcPr>
            <w:tcW w:w="2129" w:type="dxa"/>
            <w:tcBorders>
              <w:top w:val="nil"/>
              <w:left w:val="nil"/>
              <w:bottom w:val="single" w:sz="4" w:space="0" w:color="auto"/>
              <w:right w:val="single" w:sz="4" w:space="0" w:color="auto"/>
            </w:tcBorders>
            <w:noWrap/>
            <w:vAlign w:val="center"/>
            <w:hideMark/>
          </w:tcPr>
          <w:p w14:paraId="151FBF94" w14:textId="4902E8C7" w:rsidR="000C1C73" w:rsidRPr="00AD3C12" w:rsidRDefault="0013699D" w:rsidP="000946BA">
            <w:pPr>
              <w:ind w:left="43"/>
              <w:jc w:val="right"/>
              <w:rPr>
                <w:rFonts w:ascii="Arial" w:hAnsi="Arial" w:cs="Arial"/>
                <w:sz w:val="16"/>
                <w:szCs w:val="16"/>
              </w:rPr>
            </w:pPr>
            <w:r w:rsidRPr="00AD3C12">
              <w:rPr>
                <w:rFonts w:ascii="Arial" w:hAnsi="Arial" w:cs="Arial"/>
                <w:sz w:val="16"/>
                <w:szCs w:val="16"/>
                <w:lang w:val="id-ID"/>
              </w:rPr>
              <w:t>20,75</w:t>
            </w:r>
            <w:r w:rsidR="000C1C73" w:rsidRPr="00AD3C12">
              <w:rPr>
                <w:rFonts w:ascii="Arial" w:hAnsi="Arial" w:cs="Arial"/>
                <w:sz w:val="16"/>
                <w:szCs w:val="16"/>
                <w:lang w:val="id-ID"/>
              </w:rPr>
              <w:t>%</w:t>
            </w:r>
          </w:p>
        </w:tc>
        <w:tc>
          <w:tcPr>
            <w:tcW w:w="1838" w:type="dxa"/>
            <w:tcBorders>
              <w:top w:val="nil"/>
              <w:left w:val="nil"/>
              <w:bottom w:val="single" w:sz="4" w:space="0" w:color="auto"/>
              <w:right w:val="single" w:sz="4" w:space="0" w:color="auto"/>
            </w:tcBorders>
            <w:noWrap/>
            <w:vAlign w:val="center"/>
            <w:hideMark/>
          </w:tcPr>
          <w:p w14:paraId="7E053D0B" w14:textId="7AC6C1FA" w:rsidR="000C1C73" w:rsidRPr="00AD3C12" w:rsidRDefault="0013699D" w:rsidP="000946BA">
            <w:pPr>
              <w:ind w:left="43"/>
              <w:jc w:val="right"/>
              <w:rPr>
                <w:rFonts w:ascii="Arial" w:hAnsi="Arial" w:cs="Arial"/>
                <w:sz w:val="16"/>
                <w:szCs w:val="16"/>
              </w:rPr>
            </w:pPr>
            <w:r w:rsidRPr="00AD3C12">
              <w:rPr>
                <w:rFonts w:ascii="Arial" w:hAnsi="Arial" w:cs="Arial"/>
                <w:sz w:val="16"/>
                <w:szCs w:val="16"/>
                <w:lang w:val="id-ID"/>
              </w:rPr>
              <w:t>24,35</w:t>
            </w:r>
            <w:r w:rsidR="000C1C73" w:rsidRPr="00AD3C12">
              <w:rPr>
                <w:rFonts w:ascii="Arial" w:hAnsi="Arial" w:cs="Arial"/>
                <w:sz w:val="16"/>
                <w:szCs w:val="16"/>
                <w:lang w:val="id-ID"/>
              </w:rPr>
              <w:t>%</w:t>
            </w:r>
          </w:p>
        </w:tc>
      </w:tr>
    </w:tbl>
    <w:p w14:paraId="71333232" w14:textId="77777777" w:rsidR="000C1C73" w:rsidRPr="00874100" w:rsidRDefault="000C1C73" w:rsidP="000C1C73">
      <w:pPr>
        <w:tabs>
          <w:tab w:val="left" w:pos="540"/>
        </w:tabs>
        <w:spacing w:line="360" w:lineRule="auto"/>
        <w:jc w:val="both"/>
        <w:rPr>
          <w:bCs/>
          <w:noProof/>
          <w:sz w:val="22"/>
          <w:szCs w:val="22"/>
        </w:rPr>
      </w:pPr>
    </w:p>
    <w:p w14:paraId="5419AD16" w14:textId="22119E1E" w:rsidR="000C1C73" w:rsidRPr="00874100" w:rsidRDefault="000C1C73" w:rsidP="002845F8">
      <w:pPr>
        <w:spacing w:line="360" w:lineRule="auto"/>
        <w:jc w:val="center"/>
        <w:rPr>
          <w:bCs/>
          <w:noProof/>
          <w:sz w:val="18"/>
          <w:szCs w:val="18"/>
        </w:rPr>
      </w:pPr>
      <w:r w:rsidRPr="00874100">
        <w:rPr>
          <w:rFonts w:ascii="Arial" w:hAnsi="Arial" w:cs="Arial"/>
          <w:b/>
          <w:bCs/>
          <w:sz w:val="18"/>
          <w:szCs w:val="18"/>
          <w:lang w:val="id-ID"/>
        </w:rPr>
        <w:t>Alokasi dan Realisasi Anggaran Untuk Urusan Kesehatan Kabupaten Halmahera Utara TA.202</w:t>
      </w:r>
      <w:r w:rsidR="00874100" w:rsidRPr="00874100">
        <w:rPr>
          <w:rFonts w:ascii="Arial" w:hAnsi="Arial" w:cs="Arial"/>
          <w:b/>
          <w:bCs/>
          <w:sz w:val="18"/>
          <w:szCs w:val="18"/>
          <w:lang w:val="id-ID"/>
        </w:rPr>
        <w:t>5</w:t>
      </w:r>
    </w:p>
    <w:tbl>
      <w:tblPr>
        <w:tblW w:w="8637" w:type="dxa"/>
        <w:jc w:val="center"/>
        <w:tblLook w:val="04A0" w:firstRow="1" w:lastRow="0" w:firstColumn="1" w:lastColumn="0" w:noHBand="0" w:noVBand="1"/>
      </w:tblPr>
      <w:tblGrid>
        <w:gridCol w:w="559"/>
        <w:gridCol w:w="349"/>
        <w:gridCol w:w="3745"/>
        <w:gridCol w:w="1992"/>
        <w:gridCol w:w="1992"/>
      </w:tblGrid>
      <w:tr w:rsidR="00874100" w:rsidRPr="00874100" w14:paraId="199ED5A8" w14:textId="77777777" w:rsidTr="00E3019C">
        <w:trPr>
          <w:trHeight w:val="20"/>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781207D2" w14:textId="77777777" w:rsidR="000C1C73" w:rsidRPr="00E3019C" w:rsidRDefault="000C1C73" w:rsidP="00C22DE1">
            <w:pPr>
              <w:jc w:val="center"/>
              <w:rPr>
                <w:rFonts w:ascii="Arial" w:hAnsi="Arial" w:cs="Arial"/>
                <w:b/>
                <w:bCs/>
                <w:sz w:val="16"/>
                <w:szCs w:val="16"/>
              </w:rPr>
            </w:pPr>
            <w:r w:rsidRPr="00E3019C">
              <w:rPr>
                <w:rFonts w:ascii="Arial" w:hAnsi="Arial" w:cs="Arial"/>
                <w:b/>
                <w:bCs/>
                <w:sz w:val="16"/>
                <w:szCs w:val="16"/>
                <w:lang w:val="id-ID"/>
              </w:rPr>
              <w:t xml:space="preserve">NO </w:t>
            </w:r>
          </w:p>
        </w:tc>
        <w:tc>
          <w:tcPr>
            <w:tcW w:w="4055" w:type="dxa"/>
            <w:gridSpan w:val="2"/>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66C2F388" w14:textId="77777777" w:rsidR="000C1C73" w:rsidRPr="00E3019C" w:rsidRDefault="000C1C73" w:rsidP="00C22DE1">
            <w:pPr>
              <w:jc w:val="center"/>
              <w:rPr>
                <w:rFonts w:ascii="Arial" w:hAnsi="Arial" w:cs="Arial"/>
                <w:b/>
                <w:bCs/>
                <w:sz w:val="16"/>
                <w:szCs w:val="16"/>
              </w:rPr>
            </w:pPr>
            <w:r w:rsidRPr="00E3019C">
              <w:rPr>
                <w:rFonts w:ascii="Arial" w:hAnsi="Arial" w:cs="Arial"/>
                <w:b/>
                <w:bCs/>
                <w:sz w:val="16"/>
                <w:szCs w:val="16"/>
                <w:lang w:val="id-ID"/>
              </w:rPr>
              <w:t xml:space="preserve">KOMPONEN PERHITUNGAN </w:t>
            </w:r>
          </w:p>
        </w:tc>
        <w:tc>
          <w:tcPr>
            <w:tcW w:w="2010" w:type="dxa"/>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60058624" w14:textId="77777777" w:rsidR="000C1C73" w:rsidRPr="00E3019C" w:rsidRDefault="000C1C73" w:rsidP="00C22DE1">
            <w:pPr>
              <w:jc w:val="center"/>
              <w:rPr>
                <w:rFonts w:ascii="Arial" w:hAnsi="Arial" w:cs="Arial"/>
                <w:b/>
                <w:bCs/>
                <w:sz w:val="16"/>
                <w:szCs w:val="16"/>
              </w:rPr>
            </w:pPr>
            <w:r w:rsidRPr="00E3019C">
              <w:rPr>
                <w:rFonts w:ascii="Arial" w:hAnsi="Arial" w:cs="Arial"/>
                <w:b/>
                <w:bCs/>
                <w:sz w:val="16"/>
                <w:szCs w:val="16"/>
                <w:lang w:val="id-ID"/>
              </w:rPr>
              <w:t xml:space="preserve">ANGGARAN </w:t>
            </w:r>
          </w:p>
        </w:tc>
        <w:tc>
          <w:tcPr>
            <w:tcW w:w="2010" w:type="dxa"/>
            <w:tcBorders>
              <w:top w:val="single" w:sz="4" w:space="0" w:color="auto"/>
              <w:left w:val="nil"/>
              <w:bottom w:val="single" w:sz="4" w:space="0" w:color="auto"/>
              <w:right w:val="single" w:sz="4" w:space="0" w:color="auto"/>
            </w:tcBorders>
            <w:shd w:val="clear" w:color="auto" w:fill="B4C6E7" w:themeFill="accent1" w:themeFillTint="66"/>
            <w:noWrap/>
            <w:vAlign w:val="center"/>
            <w:hideMark/>
          </w:tcPr>
          <w:p w14:paraId="4EF7F5D5" w14:textId="77777777" w:rsidR="000C1C73" w:rsidRPr="00E3019C" w:rsidRDefault="000C1C73" w:rsidP="00C22DE1">
            <w:pPr>
              <w:jc w:val="center"/>
              <w:rPr>
                <w:rFonts w:ascii="Arial" w:hAnsi="Arial" w:cs="Arial"/>
                <w:b/>
                <w:bCs/>
                <w:sz w:val="16"/>
                <w:szCs w:val="16"/>
              </w:rPr>
            </w:pPr>
            <w:r w:rsidRPr="00E3019C">
              <w:rPr>
                <w:rFonts w:ascii="Arial" w:hAnsi="Arial" w:cs="Arial"/>
                <w:b/>
                <w:bCs/>
                <w:sz w:val="16"/>
                <w:szCs w:val="16"/>
                <w:lang w:val="id-ID"/>
              </w:rPr>
              <w:t xml:space="preserve">REALISASI  </w:t>
            </w:r>
          </w:p>
        </w:tc>
      </w:tr>
      <w:tr w:rsidR="00874100" w:rsidRPr="00874100" w14:paraId="5678D3BC"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7D77495F" w14:textId="1C68CC7A" w:rsidR="00874100" w:rsidRPr="00E3019C" w:rsidRDefault="00874100" w:rsidP="00B52E73">
            <w:pPr>
              <w:jc w:val="center"/>
              <w:rPr>
                <w:rFonts w:ascii="Arial" w:hAnsi="Arial" w:cs="Arial"/>
                <w:sz w:val="16"/>
                <w:szCs w:val="16"/>
              </w:rPr>
            </w:pPr>
            <w:r w:rsidRPr="00E3019C">
              <w:rPr>
                <w:rFonts w:ascii="Arial" w:hAnsi="Arial" w:cs="Arial"/>
                <w:sz w:val="16"/>
                <w:szCs w:val="16"/>
                <w:lang w:val="id-ID"/>
              </w:rPr>
              <w:t>1.</w:t>
            </w:r>
          </w:p>
        </w:tc>
        <w:tc>
          <w:tcPr>
            <w:tcW w:w="275" w:type="dxa"/>
            <w:tcBorders>
              <w:top w:val="nil"/>
              <w:left w:val="nil"/>
              <w:bottom w:val="single" w:sz="4" w:space="0" w:color="auto"/>
              <w:right w:val="single" w:sz="4" w:space="0" w:color="auto"/>
            </w:tcBorders>
            <w:noWrap/>
            <w:vAlign w:val="center"/>
            <w:hideMark/>
          </w:tcPr>
          <w:p w14:paraId="6446BC51" w14:textId="7B792C53" w:rsidR="00874100" w:rsidRPr="00E3019C" w:rsidRDefault="00874100" w:rsidP="00B52E73">
            <w:pPr>
              <w:jc w:val="center"/>
              <w:rPr>
                <w:rFonts w:ascii="Arial" w:hAnsi="Arial" w:cs="Arial"/>
                <w:sz w:val="16"/>
                <w:szCs w:val="16"/>
              </w:rPr>
            </w:pPr>
            <w:r w:rsidRPr="00E3019C">
              <w:rPr>
                <w:rFonts w:ascii="Arial" w:hAnsi="Arial" w:cs="Arial"/>
                <w:sz w:val="16"/>
                <w:szCs w:val="16"/>
                <w:lang w:val="id-ID"/>
              </w:rPr>
              <w:t>a.</w:t>
            </w:r>
          </w:p>
        </w:tc>
        <w:tc>
          <w:tcPr>
            <w:tcW w:w="3780" w:type="dxa"/>
            <w:tcBorders>
              <w:top w:val="nil"/>
              <w:left w:val="nil"/>
              <w:bottom w:val="single" w:sz="4" w:space="0" w:color="auto"/>
              <w:right w:val="single" w:sz="4" w:space="0" w:color="auto"/>
            </w:tcBorders>
            <w:noWrap/>
            <w:vAlign w:val="center"/>
            <w:hideMark/>
          </w:tcPr>
          <w:p w14:paraId="08B3648B" w14:textId="72A65B58" w:rsidR="00874100" w:rsidRPr="00E3019C" w:rsidRDefault="00874100" w:rsidP="00B52E73">
            <w:pPr>
              <w:jc w:val="center"/>
              <w:rPr>
                <w:rFonts w:ascii="Arial" w:hAnsi="Arial" w:cs="Arial"/>
                <w:b/>
                <w:bCs/>
                <w:sz w:val="16"/>
                <w:szCs w:val="16"/>
              </w:rPr>
            </w:pPr>
            <w:r w:rsidRPr="00E3019C">
              <w:rPr>
                <w:rFonts w:ascii="Arial" w:hAnsi="Arial" w:cs="Arial"/>
                <w:b/>
                <w:bCs/>
                <w:sz w:val="16"/>
                <w:szCs w:val="16"/>
                <w:lang w:val="id-ID"/>
              </w:rPr>
              <w:t>Belanja pada Dinas Kesehatan:</w:t>
            </w:r>
          </w:p>
        </w:tc>
        <w:tc>
          <w:tcPr>
            <w:tcW w:w="2010" w:type="dxa"/>
            <w:tcBorders>
              <w:top w:val="nil"/>
              <w:left w:val="nil"/>
              <w:bottom w:val="single" w:sz="4" w:space="0" w:color="auto"/>
              <w:right w:val="single" w:sz="4" w:space="0" w:color="auto"/>
            </w:tcBorders>
            <w:noWrap/>
            <w:vAlign w:val="center"/>
            <w:hideMark/>
          </w:tcPr>
          <w:p w14:paraId="5B818CFE" w14:textId="77777777" w:rsidR="00AD3C12" w:rsidRPr="00E3019C" w:rsidRDefault="00AD3C12" w:rsidP="000946BA">
            <w:pPr>
              <w:jc w:val="right"/>
              <w:rPr>
                <w:rFonts w:ascii="Arial" w:hAnsi="Arial" w:cs="Arial"/>
                <w:b/>
                <w:bCs/>
                <w:color w:val="000000"/>
                <w:sz w:val="16"/>
                <w:szCs w:val="16"/>
              </w:rPr>
            </w:pPr>
            <w:r w:rsidRPr="00E3019C">
              <w:rPr>
                <w:rFonts w:ascii="Arial" w:hAnsi="Arial" w:cs="Arial"/>
                <w:b/>
                <w:bCs/>
                <w:color w:val="000000"/>
                <w:sz w:val="16"/>
                <w:szCs w:val="16"/>
              </w:rPr>
              <w:t>161.544.671.844,00</w:t>
            </w:r>
          </w:p>
          <w:p w14:paraId="6524D84C" w14:textId="18EC641C" w:rsidR="00874100" w:rsidRPr="00E3019C" w:rsidRDefault="00874100" w:rsidP="000946BA">
            <w:pPr>
              <w:jc w:val="right"/>
              <w:rPr>
                <w:rFonts w:ascii="Arial" w:hAnsi="Arial" w:cs="Arial"/>
                <w:b/>
                <w:bCs/>
                <w:sz w:val="16"/>
                <w:szCs w:val="16"/>
              </w:rPr>
            </w:pPr>
          </w:p>
        </w:tc>
        <w:tc>
          <w:tcPr>
            <w:tcW w:w="2010" w:type="dxa"/>
            <w:tcBorders>
              <w:top w:val="nil"/>
              <w:left w:val="nil"/>
              <w:bottom w:val="single" w:sz="4" w:space="0" w:color="auto"/>
              <w:right w:val="single" w:sz="4" w:space="0" w:color="auto"/>
            </w:tcBorders>
            <w:noWrap/>
            <w:vAlign w:val="center"/>
            <w:hideMark/>
          </w:tcPr>
          <w:p w14:paraId="78004332" w14:textId="77777777" w:rsidR="00AD3C12" w:rsidRPr="00E3019C" w:rsidRDefault="00AD3C12" w:rsidP="000946BA">
            <w:pPr>
              <w:jc w:val="right"/>
              <w:rPr>
                <w:rFonts w:ascii="Arial" w:hAnsi="Arial" w:cs="Arial"/>
                <w:b/>
                <w:bCs/>
                <w:color w:val="000000"/>
                <w:sz w:val="16"/>
                <w:szCs w:val="16"/>
              </w:rPr>
            </w:pPr>
            <w:r w:rsidRPr="00E3019C">
              <w:rPr>
                <w:rFonts w:ascii="Arial" w:hAnsi="Arial" w:cs="Arial"/>
                <w:b/>
                <w:bCs/>
                <w:color w:val="000000"/>
                <w:sz w:val="16"/>
                <w:szCs w:val="16"/>
              </w:rPr>
              <w:t>145.318.136.594,99</w:t>
            </w:r>
          </w:p>
          <w:p w14:paraId="518AD777" w14:textId="603F3C8B" w:rsidR="00874100" w:rsidRPr="00E3019C" w:rsidRDefault="00874100" w:rsidP="000946BA">
            <w:pPr>
              <w:jc w:val="right"/>
              <w:rPr>
                <w:rFonts w:ascii="Arial" w:hAnsi="Arial" w:cs="Arial"/>
                <w:b/>
                <w:bCs/>
                <w:sz w:val="16"/>
                <w:szCs w:val="16"/>
              </w:rPr>
            </w:pPr>
          </w:p>
        </w:tc>
      </w:tr>
      <w:tr w:rsidR="00AD3C12" w:rsidRPr="00874100" w14:paraId="213A9814"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745FB586" w14:textId="730B2E16" w:rsidR="00AD3C12" w:rsidRPr="00E3019C" w:rsidRDefault="00AD3C12" w:rsidP="00B52E73">
            <w:pPr>
              <w:jc w:val="center"/>
              <w:rPr>
                <w:rFonts w:ascii="Arial" w:hAnsi="Arial" w:cs="Arial"/>
                <w:sz w:val="16"/>
                <w:szCs w:val="16"/>
              </w:rPr>
            </w:pPr>
          </w:p>
        </w:tc>
        <w:tc>
          <w:tcPr>
            <w:tcW w:w="275" w:type="dxa"/>
            <w:tcBorders>
              <w:top w:val="nil"/>
              <w:left w:val="nil"/>
              <w:bottom w:val="single" w:sz="4" w:space="0" w:color="auto"/>
              <w:right w:val="single" w:sz="4" w:space="0" w:color="auto"/>
            </w:tcBorders>
            <w:noWrap/>
            <w:vAlign w:val="center"/>
            <w:hideMark/>
          </w:tcPr>
          <w:p w14:paraId="16C3DAE8" w14:textId="0EF3EA39" w:rsidR="00AD3C12" w:rsidRPr="00E3019C" w:rsidRDefault="00AD3C12" w:rsidP="00B52E73">
            <w:pPr>
              <w:jc w:val="center"/>
              <w:rPr>
                <w:rFonts w:ascii="Arial" w:hAnsi="Arial" w:cs="Arial"/>
                <w:sz w:val="16"/>
                <w:szCs w:val="16"/>
              </w:rPr>
            </w:pPr>
          </w:p>
        </w:tc>
        <w:tc>
          <w:tcPr>
            <w:tcW w:w="3780" w:type="dxa"/>
            <w:tcBorders>
              <w:top w:val="nil"/>
              <w:left w:val="nil"/>
              <w:bottom w:val="single" w:sz="4" w:space="0" w:color="auto"/>
              <w:right w:val="single" w:sz="4" w:space="0" w:color="auto"/>
            </w:tcBorders>
            <w:noWrap/>
            <w:vAlign w:val="center"/>
            <w:hideMark/>
          </w:tcPr>
          <w:p w14:paraId="72B1A841" w14:textId="3E6D334C" w:rsidR="00AD3C12" w:rsidRPr="00E3019C" w:rsidRDefault="00AD3C12" w:rsidP="00B52E73">
            <w:pPr>
              <w:rPr>
                <w:rFonts w:ascii="Arial" w:hAnsi="Arial" w:cs="Arial"/>
                <w:sz w:val="16"/>
                <w:szCs w:val="16"/>
              </w:rPr>
            </w:pPr>
            <w:r w:rsidRPr="00E3019C">
              <w:rPr>
                <w:rFonts w:ascii="Arial" w:hAnsi="Arial" w:cs="Arial"/>
                <w:sz w:val="16"/>
                <w:szCs w:val="16"/>
                <w:lang w:val="id-ID"/>
              </w:rPr>
              <w:t>1) Belanja Operasi:</w:t>
            </w:r>
          </w:p>
        </w:tc>
        <w:tc>
          <w:tcPr>
            <w:tcW w:w="2010" w:type="dxa"/>
            <w:tcBorders>
              <w:top w:val="nil"/>
              <w:left w:val="nil"/>
              <w:bottom w:val="single" w:sz="4" w:space="0" w:color="auto"/>
              <w:right w:val="single" w:sz="4" w:space="0" w:color="auto"/>
            </w:tcBorders>
            <w:noWrap/>
            <w:vAlign w:val="center"/>
            <w:hideMark/>
          </w:tcPr>
          <w:p w14:paraId="2490CBBD" w14:textId="36975BDB" w:rsidR="00AD3C12" w:rsidRPr="00E3019C" w:rsidRDefault="00AD3C12" w:rsidP="000946BA">
            <w:pPr>
              <w:jc w:val="right"/>
              <w:rPr>
                <w:rFonts w:ascii="Arial" w:hAnsi="Arial" w:cs="Arial"/>
                <w:sz w:val="16"/>
                <w:szCs w:val="16"/>
              </w:rPr>
            </w:pPr>
            <w:r w:rsidRPr="00E3019C">
              <w:rPr>
                <w:rFonts w:ascii="Arial" w:hAnsi="Arial" w:cs="Arial"/>
                <w:b/>
                <w:bCs/>
                <w:color w:val="000000"/>
                <w:sz w:val="16"/>
                <w:szCs w:val="16"/>
              </w:rPr>
              <w:t>131.135.070.166,00</w:t>
            </w:r>
          </w:p>
        </w:tc>
        <w:tc>
          <w:tcPr>
            <w:tcW w:w="2010" w:type="dxa"/>
            <w:tcBorders>
              <w:top w:val="nil"/>
              <w:left w:val="nil"/>
              <w:bottom w:val="single" w:sz="4" w:space="0" w:color="auto"/>
              <w:right w:val="single" w:sz="4" w:space="0" w:color="auto"/>
            </w:tcBorders>
            <w:noWrap/>
            <w:vAlign w:val="center"/>
            <w:hideMark/>
          </w:tcPr>
          <w:p w14:paraId="61E4CA87" w14:textId="42681855" w:rsidR="00AD3C12" w:rsidRPr="00E3019C" w:rsidRDefault="00AD3C12" w:rsidP="000946BA">
            <w:pPr>
              <w:jc w:val="right"/>
              <w:rPr>
                <w:rFonts w:ascii="Arial" w:hAnsi="Arial" w:cs="Arial"/>
                <w:sz w:val="16"/>
                <w:szCs w:val="16"/>
              </w:rPr>
            </w:pPr>
            <w:r w:rsidRPr="00E3019C">
              <w:rPr>
                <w:rFonts w:ascii="Arial" w:hAnsi="Arial" w:cs="Arial"/>
                <w:b/>
                <w:bCs/>
                <w:color w:val="000000"/>
                <w:sz w:val="16"/>
                <w:szCs w:val="16"/>
              </w:rPr>
              <w:t>120.729.962.394,99</w:t>
            </w:r>
          </w:p>
        </w:tc>
      </w:tr>
      <w:tr w:rsidR="00AD3C12" w:rsidRPr="00874100" w14:paraId="4378887B" w14:textId="77777777" w:rsidTr="000946BA">
        <w:trPr>
          <w:trHeight w:val="20"/>
          <w:jc w:val="center"/>
        </w:trPr>
        <w:tc>
          <w:tcPr>
            <w:tcW w:w="562" w:type="dxa"/>
            <w:vMerge w:val="restart"/>
            <w:tcBorders>
              <w:top w:val="nil"/>
              <w:left w:val="single" w:sz="4" w:space="0" w:color="auto"/>
              <w:bottom w:val="single" w:sz="4" w:space="0" w:color="auto"/>
              <w:right w:val="single" w:sz="4" w:space="0" w:color="auto"/>
            </w:tcBorders>
            <w:noWrap/>
            <w:vAlign w:val="center"/>
            <w:hideMark/>
          </w:tcPr>
          <w:p w14:paraId="5FE8F47B" w14:textId="7E55B2FD" w:rsidR="00AD3C12" w:rsidRPr="00E3019C" w:rsidRDefault="00AD3C12" w:rsidP="00B52E73">
            <w:pPr>
              <w:jc w:val="center"/>
              <w:rPr>
                <w:rFonts w:ascii="Arial" w:hAnsi="Arial" w:cs="Arial"/>
                <w:sz w:val="16"/>
                <w:szCs w:val="16"/>
              </w:rPr>
            </w:pPr>
          </w:p>
        </w:tc>
        <w:tc>
          <w:tcPr>
            <w:tcW w:w="275" w:type="dxa"/>
            <w:tcBorders>
              <w:top w:val="nil"/>
              <w:left w:val="nil"/>
              <w:bottom w:val="single" w:sz="4" w:space="0" w:color="auto"/>
              <w:right w:val="single" w:sz="4" w:space="0" w:color="auto"/>
            </w:tcBorders>
            <w:noWrap/>
            <w:vAlign w:val="center"/>
            <w:hideMark/>
          </w:tcPr>
          <w:p w14:paraId="06F7FBE3" w14:textId="38C07F95" w:rsidR="00AD3C12" w:rsidRPr="00E3019C" w:rsidRDefault="00AD3C12" w:rsidP="00B52E73">
            <w:pPr>
              <w:jc w:val="center"/>
              <w:rPr>
                <w:rFonts w:ascii="Arial" w:hAnsi="Arial" w:cs="Arial"/>
                <w:sz w:val="16"/>
                <w:szCs w:val="16"/>
              </w:rPr>
            </w:pPr>
          </w:p>
        </w:tc>
        <w:tc>
          <w:tcPr>
            <w:tcW w:w="3780" w:type="dxa"/>
            <w:tcBorders>
              <w:top w:val="nil"/>
              <w:left w:val="nil"/>
              <w:bottom w:val="single" w:sz="4" w:space="0" w:color="auto"/>
              <w:right w:val="single" w:sz="4" w:space="0" w:color="auto"/>
            </w:tcBorders>
            <w:noWrap/>
            <w:vAlign w:val="center"/>
            <w:hideMark/>
          </w:tcPr>
          <w:p w14:paraId="7286E7D6" w14:textId="4BEB51B8" w:rsidR="00AD3C12" w:rsidRPr="00E3019C" w:rsidRDefault="00AD3C12" w:rsidP="00B52E73">
            <w:pPr>
              <w:rPr>
                <w:rFonts w:ascii="Arial" w:hAnsi="Arial" w:cs="Arial"/>
                <w:sz w:val="16"/>
                <w:szCs w:val="16"/>
              </w:rPr>
            </w:pPr>
            <w:r w:rsidRPr="00E3019C">
              <w:rPr>
                <w:rFonts w:ascii="Arial" w:hAnsi="Arial" w:cs="Arial"/>
                <w:sz w:val="16"/>
                <w:szCs w:val="16"/>
                <w:lang w:val="id-ID"/>
              </w:rPr>
              <w:t>a. belanja pegawai;</w:t>
            </w:r>
          </w:p>
        </w:tc>
        <w:tc>
          <w:tcPr>
            <w:tcW w:w="2010" w:type="dxa"/>
            <w:tcBorders>
              <w:top w:val="nil"/>
              <w:left w:val="nil"/>
              <w:bottom w:val="single" w:sz="4" w:space="0" w:color="auto"/>
              <w:right w:val="single" w:sz="4" w:space="0" w:color="auto"/>
            </w:tcBorders>
            <w:shd w:val="clear" w:color="000000" w:fill="FFFFFF"/>
            <w:vAlign w:val="center"/>
            <w:hideMark/>
          </w:tcPr>
          <w:p w14:paraId="3C78FBAC" w14:textId="40E9FA6F" w:rsidR="00AD3C12" w:rsidRPr="00E3019C" w:rsidRDefault="00AD3C12" w:rsidP="000946BA">
            <w:pPr>
              <w:jc w:val="right"/>
              <w:rPr>
                <w:rFonts w:ascii="Arial" w:hAnsi="Arial" w:cs="Arial"/>
                <w:sz w:val="16"/>
                <w:szCs w:val="16"/>
              </w:rPr>
            </w:pPr>
            <w:r w:rsidRPr="00E3019C">
              <w:rPr>
                <w:rFonts w:ascii="Arial" w:hAnsi="Arial" w:cs="Arial"/>
                <w:color w:val="000000"/>
                <w:sz w:val="16"/>
                <w:szCs w:val="16"/>
              </w:rPr>
              <w:t>45.214.256.332,00</w:t>
            </w:r>
          </w:p>
        </w:tc>
        <w:tc>
          <w:tcPr>
            <w:tcW w:w="2010" w:type="dxa"/>
            <w:tcBorders>
              <w:top w:val="nil"/>
              <w:left w:val="nil"/>
              <w:bottom w:val="single" w:sz="4" w:space="0" w:color="auto"/>
              <w:right w:val="single" w:sz="4" w:space="0" w:color="auto"/>
            </w:tcBorders>
            <w:shd w:val="clear" w:color="000000" w:fill="FFFFFF"/>
            <w:vAlign w:val="center"/>
            <w:hideMark/>
          </w:tcPr>
          <w:p w14:paraId="085BC3F0" w14:textId="25B1D470" w:rsidR="00AD3C12" w:rsidRPr="00E3019C" w:rsidRDefault="00AD3C12" w:rsidP="000946BA">
            <w:pPr>
              <w:jc w:val="right"/>
              <w:rPr>
                <w:rFonts w:ascii="Arial" w:hAnsi="Arial" w:cs="Arial"/>
                <w:sz w:val="16"/>
                <w:szCs w:val="16"/>
              </w:rPr>
            </w:pPr>
            <w:r w:rsidRPr="00E3019C">
              <w:rPr>
                <w:rFonts w:ascii="Arial" w:hAnsi="Arial" w:cs="Arial"/>
                <w:color w:val="000000"/>
                <w:sz w:val="16"/>
                <w:szCs w:val="16"/>
              </w:rPr>
              <w:t>44.692.693.942,00</w:t>
            </w:r>
          </w:p>
        </w:tc>
      </w:tr>
      <w:tr w:rsidR="00AD3C12" w:rsidRPr="00874100" w14:paraId="724B3B25" w14:textId="77777777" w:rsidTr="000946BA">
        <w:trPr>
          <w:trHeight w:val="20"/>
          <w:jc w:val="center"/>
        </w:trPr>
        <w:tc>
          <w:tcPr>
            <w:tcW w:w="562" w:type="dxa"/>
            <w:vMerge/>
            <w:tcBorders>
              <w:top w:val="nil"/>
              <w:left w:val="single" w:sz="4" w:space="0" w:color="auto"/>
              <w:bottom w:val="single" w:sz="4" w:space="0" w:color="auto"/>
              <w:right w:val="single" w:sz="4" w:space="0" w:color="auto"/>
            </w:tcBorders>
            <w:vAlign w:val="center"/>
            <w:hideMark/>
          </w:tcPr>
          <w:p w14:paraId="0218BCAA" w14:textId="77777777" w:rsidR="00AD3C12" w:rsidRPr="00E3019C" w:rsidRDefault="00AD3C12" w:rsidP="00B52E73">
            <w:pPr>
              <w:jc w:val="center"/>
              <w:rPr>
                <w:rFonts w:ascii="Arial" w:hAnsi="Arial" w:cs="Arial"/>
                <w:sz w:val="16"/>
                <w:szCs w:val="16"/>
              </w:rPr>
            </w:pPr>
          </w:p>
        </w:tc>
        <w:tc>
          <w:tcPr>
            <w:tcW w:w="275" w:type="dxa"/>
            <w:tcBorders>
              <w:top w:val="nil"/>
              <w:left w:val="nil"/>
              <w:bottom w:val="single" w:sz="4" w:space="0" w:color="auto"/>
              <w:right w:val="single" w:sz="4" w:space="0" w:color="auto"/>
            </w:tcBorders>
            <w:noWrap/>
            <w:vAlign w:val="center"/>
            <w:hideMark/>
          </w:tcPr>
          <w:p w14:paraId="0A0A8168" w14:textId="1DAACA7A" w:rsidR="00AD3C12" w:rsidRPr="00E3019C" w:rsidRDefault="00AD3C12" w:rsidP="00B52E73">
            <w:pPr>
              <w:jc w:val="center"/>
              <w:rPr>
                <w:rFonts w:ascii="Arial" w:hAnsi="Arial" w:cs="Arial"/>
                <w:sz w:val="16"/>
                <w:szCs w:val="16"/>
              </w:rPr>
            </w:pPr>
          </w:p>
        </w:tc>
        <w:tc>
          <w:tcPr>
            <w:tcW w:w="3780" w:type="dxa"/>
            <w:tcBorders>
              <w:top w:val="nil"/>
              <w:left w:val="nil"/>
              <w:bottom w:val="single" w:sz="4" w:space="0" w:color="auto"/>
              <w:right w:val="single" w:sz="4" w:space="0" w:color="auto"/>
            </w:tcBorders>
            <w:noWrap/>
            <w:vAlign w:val="center"/>
            <w:hideMark/>
          </w:tcPr>
          <w:p w14:paraId="50131660" w14:textId="3C265A80" w:rsidR="00AD3C12" w:rsidRPr="00E3019C" w:rsidRDefault="00AD3C12" w:rsidP="00B52E73">
            <w:pPr>
              <w:rPr>
                <w:rFonts w:ascii="Arial" w:hAnsi="Arial" w:cs="Arial"/>
                <w:sz w:val="16"/>
                <w:szCs w:val="16"/>
              </w:rPr>
            </w:pPr>
            <w:r w:rsidRPr="00E3019C">
              <w:rPr>
                <w:rFonts w:ascii="Arial" w:hAnsi="Arial" w:cs="Arial"/>
                <w:sz w:val="16"/>
                <w:szCs w:val="16"/>
                <w:lang w:val="id-ID"/>
              </w:rPr>
              <w:t>b. belanja barang dan jasa;</w:t>
            </w:r>
          </w:p>
        </w:tc>
        <w:tc>
          <w:tcPr>
            <w:tcW w:w="2010" w:type="dxa"/>
            <w:tcBorders>
              <w:top w:val="nil"/>
              <w:left w:val="nil"/>
              <w:bottom w:val="single" w:sz="4" w:space="0" w:color="auto"/>
              <w:right w:val="single" w:sz="4" w:space="0" w:color="auto"/>
            </w:tcBorders>
            <w:shd w:val="clear" w:color="000000" w:fill="FFFFFF"/>
            <w:vAlign w:val="center"/>
            <w:hideMark/>
          </w:tcPr>
          <w:p w14:paraId="074E3610" w14:textId="12A05A1A" w:rsidR="00AD3C12" w:rsidRPr="00E3019C" w:rsidRDefault="00AD3C12" w:rsidP="000946BA">
            <w:pPr>
              <w:jc w:val="right"/>
              <w:rPr>
                <w:rFonts w:ascii="Arial" w:hAnsi="Arial" w:cs="Arial"/>
                <w:sz w:val="16"/>
                <w:szCs w:val="16"/>
              </w:rPr>
            </w:pPr>
            <w:r w:rsidRPr="00E3019C">
              <w:rPr>
                <w:rFonts w:ascii="Arial" w:hAnsi="Arial" w:cs="Arial"/>
                <w:color w:val="000000"/>
                <w:sz w:val="16"/>
                <w:szCs w:val="16"/>
              </w:rPr>
              <w:t>85.920.813.834,00</w:t>
            </w:r>
          </w:p>
        </w:tc>
        <w:tc>
          <w:tcPr>
            <w:tcW w:w="2010" w:type="dxa"/>
            <w:tcBorders>
              <w:top w:val="nil"/>
              <w:left w:val="nil"/>
              <w:bottom w:val="single" w:sz="4" w:space="0" w:color="auto"/>
              <w:right w:val="single" w:sz="4" w:space="0" w:color="auto"/>
            </w:tcBorders>
            <w:shd w:val="clear" w:color="000000" w:fill="FFFFFF"/>
            <w:vAlign w:val="center"/>
            <w:hideMark/>
          </w:tcPr>
          <w:p w14:paraId="5E7CBC28" w14:textId="68BB3EB9" w:rsidR="00AD3C12" w:rsidRPr="00E3019C" w:rsidRDefault="00AD3C12" w:rsidP="000946BA">
            <w:pPr>
              <w:jc w:val="right"/>
              <w:rPr>
                <w:rFonts w:ascii="Arial" w:hAnsi="Arial" w:cs="Arial"/>
                <w:sz w:val="16"/>
                <w:szCs w:val="16"/>
              </w:rPr>
            </w:pPr>
            <w:r w:rsidRPr="00E3019C">
              <w:rPr>
                <w:rFonts w:ascii="Arial" w:hAnsi="Arial" w:cs="Arial"/>
                <w:color w:val="000000"/>
                <w:sz w:val="16"/>
                <w:szCs w:val="16"/>
              </w:rPr>
              <w:t>76.037.268.452,99</w:t>
            </w:r>
          </w:p>
        </w:tc>
      </w:tr>
      <w:tr w:rsidR="00874100" w:rsidRPr="00874100" w14:paraId="0E847700" w14:textId="77777777" w:rsidTr="000946BA">
        <w:trPr>
          <w:trHeight w:val="20"/>
          <w:jc w:val="center"/>
        </w:trPr>
        <w:tc>
          <w:tcPr>
            <w:tcW w:w="562" w:type="dxa"/>
            <w:vMerge/>
            <w:tcBorders>
              <w:top w:val="nil"/>
              <w:left w:val="single" w:sz="4" w:space="0" w:color="auto"/>
              <w:bottom w:val="single" w:sz="4" w:space="0" w:color="auto"/>
              <w:right w:val="single" w:sz="4" w:space="0" w:color="auto"/>
            </w:tcBorders>
            <w:vAlign w:val="center"/>
            <w:hideMark/>
          </w:tcPr>
          <w:p w14:paraId="4B28FADE" w14:textId="77777777" w:rsidR="000C1C73" w:rsidRPr="00E3019C" w:rsidRDefault="000C1C73" w:rsidP="00B52E73">
            <w:pPr>
              <w:jc w:val="center"/>
              <w:rPr>
                <w:rFonts w:ascii="Arial" w:hAnsi="Arial" w:cs="Arial"/>
                <w:sz w:val="16"/>
                <w:szCs w:val="16"/>
              </w:rPr>
            </w:pPr>
          </w:p>
        </w:tc>
        <w:tc>
          <w:tcPr>
            <w:tcW w:w="275" w:type="dxa"/>
            <w:tcBorders>
              <w:top w:val="nil"/>
              <w:left w:val="nil"/>
              <w:bottom w:val="single" w:sz="4" w:space="0" w:color="auto"/>
              <w:right w:val="single" w:sz="4" w:space="0" w:color="auto"/>
            </w:tcBorders>
            <w:noWrap/>
            <w:vAlign w:val="center"/>
            <w:hideMark/>
          </w:tcPr>
          <w:p w14:paraId="7E2CFD5F" w14:textId="266AB279" w:rsidR="000C1C73" w:rsidRPr="00E3019C" w:rsidRDefault="000C1C73" w:rsidP="00B52E73">
            <w:pPr>
              <w:jc w:val="center"/>
              <w:rPr>
                <w:rFonts w:ascii="Arial" w:hAnsi="Arial" w:cs="Arial"/>
                <w:sz w:val="16"/>
                <w:szCs w:val="16"/>
              </w:rPr>
            </w:pPr>
          </w:p>
        </w:tc>
        <w:tc>
          <w:tcPr>
            <w:tcW w:w="3780" w:type="dxa"/>
            <w:tcBorders>
              <w:top w:val="nil"/>
              <w:left w:val="nil"/>
              <w:bottom w:val="single" w:sz="4" w:space="0" w:color="auto"/>
              <w:right w:val="single" w:sz="4" w:space="0" w:color="auto"/>
            </w:tcBorders>
            <w:noWrap/>
            <w:vAlign w:val="center"/>
            <w:hideMark/>
          </w:tcPr>
          <w:p w14:paraId="1F0126D7" w14:textId="664D9ADB" w:rsidR="000C1C73" w:rsidRPr="00E3019C" w:rsidRDefault="000C1C73" w:rsidP="00B52E73">
            <w:pPr>
              <w:rPr>
                <w:rFonts w:ascii="Arial" w:hAnsi="Arial" w:cs="Arial"/>
                <w:sz w:val="16"/>
                <w:szCs w:val="16"/>
              </w:rPr>
            </w:pPr>
            <w:r w:rsidRPr="00E3019C">
              <w:rPr>
                <w:rFonts w:ascii="Arial" w:hAnsi="Arial" w:cs="Arial"/>
                <w:sz w:val="16"/>
                <w:szCs w:val="16"/>
                <w:lang w:val="id-ID"/>
              </w:rPr>
              <w:t>c. belanja hibah;</w:t>
            </w:r>
          </w:p>
        </w:tc>
        <w:tc>
          <w:tcPr>
            <w:tcW w:w="2010" w:type="dxa"/>
            <w:tcBorders>
              <w:top w:val="nil"/>
              <w:left w:val="nil"/>
              <w:bottom w:val="single" w:sz="4" w:space="0" w:color="auto"/>
              <w:right w:val="single" w:sz="4" w:space="0" w:color="auto"/>
            </w:tcBorders>
            <w:noWrap/>
            <w:vAlign w:val="center"/>
            <w:hideMark/>
          </w:tcPr>
          <w:p w14:paraId="0A3BCD5E" w14:textId="4A3AA7AA" w:rsidR="000C1C73" w:rsidRPr="00E3019C" w:rsidRDefault="000C1C73" w:rsidP="000946BA">
            <w:pPr>
              <w:jc w:val="right"/>
              <w:rPr>
                <w:rFonts w:ascii="Arial" w:hAnsi="Arial" w:cs="Arial"/>
                <w:sz w:val="16"/>
                <w:szCs w:val="16"/>
              </w:rPr>
            </w:pPr>
          </w:p>
        </w:tc>
        <w:tc>
          <w:tcPr>
            <w:tcW w:w="2010" w:type="dxa"/>
            <w:tcBorders>
              <w:top w:val="nil"/>
              <w:left w:val="nil"/>
              <w:bottom w:val="single" w:sz="4" w:space="0" w:color="auto"/>
              <w:right w:val="single" w:sz="4" w:space="0" w:color="auto"/>
            </w:tcBorders>
            <w:noWrap/>
            <w:vAlign w:val="center"/>
            <w:hideMark/>
          </w:tcPr>
          <w:p w14:paraId="334238A9" w14:textId="473EF202" w:rsidR="000C1C73" w:rsidRPr="00E3019C" w:rsidRDefault="000C1C73" w:rsidP="000946BA">
            <w:pPr>
              <w:jc w:val="right"/>
              <w:rPr>
                <w:rFonts w:ascii="Arial" w:hAnsi="Arial" w:cs="Arial"/>
                <w:sz w:val="16"/>
                <w:szCs w:val="16"/>
              </w:rPr>
            </w:pPr>
          </w:p>
        </w:tc>
      </w:tr>
      <w:tr w:rsidR="00874100" w:rsidRPr="00874100" w14:paraId="71CA2DC1" w14:textId="77777777" w:rsidTr="000946BA">
        <w:trPr>
          <w:trHeight w:val="20"/>
          <w:jc w:val="center"/>
        </w:trPr>
        <w:tc>
          <w:tcPr>
            <w:tcW w:w="562" w:type="dxa"/>
            <w:vMerge/>
            <w:tcBorders>
              <w:top w:val="nil"/>
              <w:left w:val="single" w:sz="4" w:space="0" w:color="auto"/>
              <w:bottom w:val="single" w:sz="4" w:space="0" w:color="auto"/>
              <w:right w:val="single" w:sz="4" w:space="0" w:color="auto"/>
            </w:tcBorders>
            <w:vAlign w:val="center"/>
            <w:hideMark/>
          </w:tcPr>
          <w:p w14:paraId="0AD5F90B" w14:textId="77777777" w:rsidR="000C1C73" w:rsidRPr="00E3019C" w:rsidRDefault="000C1C73" w:rsidP="00B52E73">
            <w:pPr>
              <w:jc w:val="center"/>
              <w:rPr>
                <w:rFonts w:ascii="Arial" w:hAnsi="Arial" w:cs="Arial"/>
                <w:sz w:val="16"/>
                <w:szCs w:val="16"/>
              </w:rPr>
            </w:pPr>
          </w:p>
        </w:tc>
        <w:tc>
          <w:tcPr>
            <w:tcW w:w="275" w:type="dxa"/>
            <w:tcBorders>
              <w:top w:val="nil"/>
              <w:left w:val="nil"/>
              <w:bottom w:val="single" w:sz="4" w:space="0" w:color="auto"/>
              <w:right w:val="single" w:sz="4" w:space="0" w:color="auto"/>
            </w:tcBorders>
            <w:noWrap/>
            <w:vAlign w:val="center"/>
            <w:hideMark/>
          </w:tcPr>
          <w:p w14:paraId="4DBFDDC2" w14:textId="54D71AFB" w:rsidR="000C1C73" w:rsidRPr="00E3019C" w:rsidRDefault="000C1C73" w:rsidP="00B52E73">
            <w:pPr>
              <w:jc w:val="center"/>
              <w:rPr>
                <w:rFonts w:ascii="Arial" w:hAnsi="Arial" w:cs="Arial"/>
                <w:sz w:val="16"/>
                <w:szCs w:val="16"/>
              </w:rPr>
            </w:pPr>
          </w:p>
        </w:tc>
        <w:tc>
          <w:tcPr>
            <w:tcW w:w="3780" w:type="dxa"/>
            <w:tcBorders>
              <w:top w:val="nil"/>
              <w:left w:val="nil"/>
              <w:bottom w:val="single" w:sz="4" w:space="0" w:color="auto"/>
              <w:right w:val="single" w:sz="4" w:space="0" w:color="auto"/>
            </w:tcBorders>
            <w:noWrap/>
            <w:vAlign w:val="center"/>
            <w:hideMark/>
          </w:tcPr>
          <w:p w14:paraId="54AB2F3F" w14:textId="5B32EA5F" w:rsidR="000C1C73" w:rsidRPr="00E3019C" w:rsidRDefault="000C1C73" w:rsidP="00B52E73">
            <w:pPr>
              <w:rPr>
                <w:rFonts w:ascii="Arial" w:hAnsi="Arial" w:cs="Arial"/>
                <w:sz w:val="16"/>
                <w:szCs w:val="16"/>
              </w:rPr>
            </w:pPr>
            <w:r w:rsidRPr="00E3019C">
              <w:rPr>
                <w:rFonts w:ascii="Arial" w:hAnsi="Arial" w:cs="Arial"/>
                <w:sz w:val="16"/>
                <w:szCs w:val="16"/>
                <w:lang w:val="id-ID"/>
              </w:rPr>
              <w:t>d. belanja bantuan sosial.</w:t>
            </w:r>
          </w:p>
        </w:tc>
        <w:tc>
          <w:tcPr>
            <w:tcW w:w="2010" w:type="dxa"/>
            <w:tcBorders>
              <w:top w:val="nil"/>
              <w:left w:val="nil"/>
              <w:bottom w:val="single" w:sz="4" w:space="0" w:color="auto"/>
              <w:right w:val="single" w:sz="4" w:space="0" w:color="auto"/>
            </w:tcBorders>
            <w:noWrap/>
            <w:vAlign w:val="center"/>
            <w:hideMark/>
          </w:tcPr>
          <w:p w14:paraId="46406093" w14:textId="4B561A86" w:rsidR="000C1C73" w:rsidRPr="00E3019C" w:rsidRDefault="000C1C73" w:rsidP="000946BA">
            <w:pPr>
              <w:jc w:val="right"/>
              <w:rPr>
                <w:rFonts w:ascii="Arial" w:hAnsi="Arial" w:cs="Arial"/>
                <w:sz w:val="16"/>
                <w:szCs w:val="16"/>
              </w:rPr>
            </w:pPr>
          </w:p>
        </w:tc>
        <w:tc>
          <w:tcPr>
            <w:tcW w:w="2010" w:type="dxa"/>
            <w:tcBorders>
              <w:top w:val="nil"/>
              <w:left w:val="nil"/>
              <w:bottom w:val="single" w:sz="4" w:space="0" w:color="auto"/>
              <w:right w:val="single" w:sz="4" w:space="0" w:color="auto"/>
            </w:tcBorders>
            <w:noWrap/>
            <w:vAlign w:val="center"/>
            <w:hideMark/>
          </w:tcPr>
          <w:p w14:paraId="2EC5B554" w14:textId="4144629E" w:rsidR="000C1C73" w:rsidRPr="00E3019C" w:rsidRDefault="000C1C73" w:rsidP="000946BA">
            <w:pPr>
              <w:jc w:val="right"/>
              <w:rPr>
                <w:rFonts w:ascii="Arial" w:hAnsi="Arial" w:cs="Arial"/>
                <w:sz w:val="16"/>
                <w:szCs w:val="16"/>
              </w:rPr>
            </w:pPr>
          </w:p>
        </w:tc>
      </w:tr>
      <w:tr w:rsidR="00874100" w:rsidRPr="00874100" w14:paraId="359CC1A9" w14:textId="77777777" w:rsidTr="000946BA">
        <w:trPr>
          <w:trHeight w:val="20"/>
          <w:jc w:val="center"/>
        </w:trPr>
        <w:tc>
          <w:tcPr>
            <w:tcW w:w="562" w:type="dxa"/>
            <w:vMerge/>
            <w:tcBorders>
              <w:top w:val="nil"/>
              <w:left w:val="single" w:sz="4" w:space="0" w:color="auto"/>
              <w:bottom w:val="single" w:sz="4" w:space="0" w:color="auto"/>
              <w:right w:val="single" w:sz="4" w:space="0" w:color="auto"/>
            </w:tcBorders>
            <w:vAlign w:val="center"/>
            <w:hideMark/>
          </w:tcPr>
          <w:p w14:paraId="744A47EF" w14:textId="77777777" w:rsidR="000C1C73" w:rsidRPr="00E3019C" w:rsidRDefault="000C1C73" w:rsidP="00B52E73">
            <w:pPr>
              <w:jc w:val="center"/>
              <w:rPr>
                <w:rFonts w:ascii="Arial" w:hAnsi="Arial" w:cs="Arial"/>
                <w:sz w:val="16"/>
                <w:szCs w:val="16"/>
              </w:rPr>
            </w:pPr>
          </w:p>
        </w:tc>
        <w:tc>
          <w:tcPr>
            <w:tcW w:w="275" w:type="dxa"/>
            <w:tcBorders>
              <w:top w:val="nil"/>
              <w:left w:val="nil"/>
              <w:bottom w:val="single" w:sz="4" w:space="0" w:color="auto"/>
              <w:right w:val="single" w:sz="4" w:space="0" w:color="auto"/>
            </w:tcBorders>
            <w:noWrap/>
            <w:vAlign w:val="center"/>
            <w:hideMark/>
          </w:tcPr>
          <w:p w14:paraId="60B6A1B8" w14:textId="77881C5D" w:rsidR="000C1C73" w:rsidRPr="00E3019C" w:rsidRDefault="000C1C73" w:rsidP="00B52E73">
            <w:pPr>
              <w:jc w:val="center"/>
              <w:rPr>
                <w:rFonts w:ascii="Arial" w:hAnsi="Arial" w:cs="Arial"/>
                <w:sz w:val="16"/>
                <w:szCs w:val="16"/>
              </w:rPr>
            </w:pPr>
          </w:p>
        </w:tc>
        <w:tc>
          <w:tcPr>
            <w:tcW w:w="3780" w:type="dxa"/>
            <w:tcBorders>
              <w:top w:val="nil"/>
              <w:left w:val="nil"/>
              <w:bottom w:val="single" w:sz="4" w:space="0" w:color="auto"/>
              <w:right w:val="single" w:sz="4" w:space="0" w:color="auto"/>
            </w:tcBorders>
            <w:noWrap/>
            <w:vAlign w:val="center"/>
            <w:hideMark/>
          </w:tcPr>
          <w:p w14:paraId="59670076" w14:textId="3BB51B3D" w:rsidR="000C1C73" w:rsidRPr="00E3019C" w:rsidRDefault="000C1C73" w:rsidP="00B52E73">
            <w:pPr>
              <w:rPr>
                <w:rFonts w:ascii="Arial" w:hAnsi="Arial" w:cs="Arial"/>
                <w:sz w:val="16"/>
                <w:szCs w:val="16"/>
              </w:rPr>
            </w:pPr>
            <w:r w:rsidRPr="00E3019C">
              <w:rPr>
                <w:rFonts w:ascii="Arial" w:hAnsi="Arial" w:cs="Arial"/>
                <w:sz w:val="16"/>
                <w:szCs w:val="16"/>
                <w:lang w:val="id-ID"/>
              </w:rPr>
              <w:t>2) Belanja Modal;</w:t>
            </w:r>
          </w:p>
        </w:tc>
        <w:tc>
          <w:tcPr>
            <w:tcW w:w="2010" w:type="dxa"/>
            <w:tcBorders>
              <w:top w:val="nil"/>
              <w:left w:val="nil"/>
              <w:bottom w:val="single" w:sz="4" w:space="0" w:color="auto"/>
              <w:right w:val="single" w:sz="4" w:space="0" w:color="auto"/>
            </w:tcBorders>
            <w:shd w:val="clear" w:color="000000" w:fill="FFFFFF"/>
            <w:vAlign w:val="center"/>
            <w:hideMark/>
          </w:tcPr>
          <w:p w14:paraId="50B98A28" w14:textId="77777777" w:rsidR="00AD3C12" w:rsidRPr="00E3019C" w:rsidRDefault="00AD3C12" w:rsidP="000946BA">
            <w:pPr>
              <w:jc w:val="right"/>
              <w:rPr>
                <w:rFonts w:ascii="Arial" w:hAnsi="Arial" w:cs="Arial"/>
                <w:b/>
                <w:bCs/>
                <w:color w:val="000000"/>
                <w:sz w:val="16"/>
                <w:szCs w:val="16"/>
              </w:rPr>
            </w:pPr>
            <w:r w:rsidRPr="00E3019C">
              <w:rPr>
                <w:rFonts w:ascii="Arial" w:hAnsi="Arial" w:cs="Arial"/>
                <w:b/>
                <w:bCs/>
                <w:color w:val="000000"/>
                <w:sz w:val="16"/>
                <w:szCs w:val="16"/>
              </w:rPr>
              <w:t>30.409.601.678,00</w:t>
            </w:r>
          </w:p>
          <w:p w14:paraId="5F8988EE" w14:textId="3603C150" w:rsidR="000C1C73" w:rsidRPr="00E3019C" w:rsidRDefault="000C1C73" w:rsidP="000946BA">
            <w:pPr>
              <w:jc w:val="right"/>
              <w:rPr>
                <w:rFonts w:ascii="Arial" w:hAnsi="Arial" w:cs="Arial"/>
                <w:sz w:val="16"/>
                <w:szCs w:val="16"/>
              </w:rPr>
            </w:pPr>
          </w:p>
        </w:tc>
        <w:tc>
          <w:tcPr>
            <w:tcW w:w="2010" w:type="dxa"/>
            <w:tcBorders>
              <w:top w:val="nil"/>
              <w:left w:val="nil"/>
              <w:bottom w:val="single" w:sz="4" w:space="0" w:color="auto"/>
              <w:right w:val="single" w:sz="4" w:space="0" w:color="auto"/>
            </w:tcBorders>
            <w:shd w:val="clear" w:color="000000" w:fill="FFFFFF"/>
            <w:vAlign w:val="center"/>
            <w:hideMark/>
          </w:tcPr>
          <w:p w14:paraId="076726FA" w14:textId="77777777" w:rsidR="00AD3C12" w:rsidRPr="00E3019C" w:rsidRDefault="00AD3C12" w:rsidP="000946BA">
            <w:pPr>
              <w:jc w:val="right"/>
              <w:rPr>
                <w:rFonts w:ascii="Arial" w:hAnsi="Arial" w:cs="Arial"/>
                <w:b/>
                <w:bCs/>
                <w:color w:val="000000"/>
                <w:sz w:val="16"/>
                <w:szCs w:val="16"/>
              </w:rPr>
            </w:pPr>
            <w:r w:rsidRPr="00E3019C">
              <w:rPr>
                <w:rFonts w:ascii="Arial" w:hAnsi="Arial" w:cs="Arial"/>
                <w:b/>
                <w:bCs/>
                <w:color w:val="000000"/>
                <w:sz w:val="16"/>
                <w:szCs w:val="16"/>
              </w:rPr>
              <w:t>24.588.174.200,00</w:t>
            </w:r>
          </w:p>
          <w:p w14:paraId="3A56F90A" w14:textId="5FECCCF6" w:rsidR="000C1C73" w:rsidRPr="00E3019C" w:rsidRDefault="000C1C73" w:rsidP="000946BA">
            <w:pPr>
              <w:jc w:val="right"/>
              <w:rPr>
                <w:rFonts w:ascii="Arial" w:hAnsi="Arial" w:cs="Arial"/>
                <w:b/>
                <w:bCs/>
                <w:sz w:val="16"/>
                <w:szCs w:val="16"/>
              </w:rPr>
            </w:pPr>
          </w:p>
        </w:tc>
      </w:tr>
      <w:tr w:rsidR="00874100" w:rsidRPr="00874100" w14:paraId="382C918B"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59BE3FBE" w14:textId="2DE2CBF4" w:rsidR="000C1C73" w:rsidRPr="00E3019C" w:rsidRDefault="000C1C73" w:rsidP="00B52E73">
            <w:pPr>
              <w:jc w:val="center"/>
              <w:rPr>
                <w:rFonts w:ascii="Arial" w:hAnsi="Arial" w:cs="Arial"/>
                <w:sz w:val="16"/>
                <w:szCs w:val="16"/>
              </w:rPr>
            </w:pPr>
          </w:p>
        </w:tc>
        <w:tc>
          <w:tcPr>
            <w:tcW w:w="275" w:type="dxa"/>
            <w:tcBorders>
              <w:top w:val="nil"/>
              <w:left w:val="nil"/>
              <w:bottom w:val="single" w:sz="4" w:space="0" w:color="auto"/>
              <w:right w:val="single" w:sz="4" w:space="0" w:color="auto"/>
            </w:tcBorders>
            <w:noWrap/>
            <w:vAlign w:val="center"/>
            <w:hideMark/>
          </w:tcPr>
          <w:p w14:paraId="72A04392" w14:textId="70B70C7B" w:rsidR="000C1C73" w:rsidRPr="00E3019C" w:rsidRDefault="000C1C73" w:rsidP="00B52E73">
            <w:pPr>
              <w:jc w:val="center"/>
              <w:rPr>
                <w:rFonts w:ascii="Arial" w:hAnsi="Arial" w:cs="Arial"/>
                <w:sz w:val="16"/>
                <w:szCs w:val="16"/>
              </w:rPr>
            </w:pPr>
            <w:r w:rsidRPr="00E3019C">
              <w:rPr>
                <w:rFonts w:ascii="Arial" w:hAnsi="Arial" w:cs="Arial"/>
                <w:sz w:val="16"/>
                <w:szCs w:val="16"/>
                <w:lang w:val="id-ID"/>
              </w:rPr>
              <w:t>b.</w:t>
            </w:r>
          </w:p>
        </w:tc>
        <w:tc>
          <w:tcPr>
            <w:tcW w:w="3780" w:type="dxa"/>
            <w:tcBorders>
              <w:top w:val="nil"/>
              <w:left w:val="nil"/>
              <w:bottom w:val="single" w:sz="4" w:space="0" w:color="auto"/>
              <w:right w:val="single" w:sz="4" w:space="0" w:color="auto"/>
            </w:tcBorders>
            <w:noWrap/>
            <w:vAlign w:val="center"/>
            <w:hideMark/>
          </w:tcPr>
          <w:p w14:paraId="094D394B" w14:textId="3966B768" w:rsidR="000C1C73" w:rsidRPr="00E3019C" w:rsidRDefault="000C1C73" w:rsidP="00B52E73">
            <w:pPr>
              <w:rPr>
                <w:rFonts w:ascii="Arial" w:hAnsi="Arial" w:cs="Arial"/>
                <w:sz w:val="16"/>
                <w:szCs w:val="16"/>
              </w:rPr>
            </w:pPr>
            <w:r w:rsidRPr="00E3019C">
              <w:rPr>
                <w:rFonts w:ascii="Arial" w:hAnsi="Arial" w:cs="Arial"/>
                <w:sz w:val="16"/>
                <w:szCs w:val="16"/>
                <w:lang w:val="id-ID"/>
              </w:rPr>
              <w:t>Belanja di luar Dinas Kesehatan yang menunjang Kesehatan, antara lain:</w:t>
            </w:r>
          </w:p>
        </w:tc>
        <w:tc>
          <w:tcPr>
            <w:tcW w:w="2010" w:type="dxa"/>
            <w:tcBorders>
              <w:top w:val="nil"/>
              <w:left w:val="nil"/>
              <w:bottom w:val="single" w:sz="4" w:space="0" w:color="auto"/>
              <w:right w:val="single" w:sz="4" w:space="0" w:color="auto"/>
            </w:tcBorders>
            <w:noWrap/>
            <w:vAlign w:val="center"/>
            <w:hideMark/>
          </w:tcPr>
          <w:p w14:paraId="729BB275" w14:textId="561DF046" w:rsidR="000C1C73" w:rsidRPr="00E3019C" w:rsidRDefault="000946BA" w:rsidP="000946BA">
            <w:pPr>
              <w:jc w:val="right"/>
              <w:rPr>
                <w:rFonts w:ascii="Arial" w:hAnsi="Arial" w:cs="Arial"/>
                <w:sz w:val="16"/>
                <w:szCs w:val="16"/>
              </w:rPr>
            </w:pPr>
            <w:r>
              <w:rPr>
                <w:rFonts w:ascii="Arial" w:hAnsi="Arial" w:cs="Arial"/>
                <w:bCs/>
                <w:sz w:val="16"/>
                <w:szCs w:val="16"/>
              </w:rPr>
              <w:t>-</w:t>
            </w:r>
          </w:p>
        </w:tc>
        <w:tc>
          <w:tcPr>
            <w:tcW w:w="2010" w:type="dxa"/>
            <w:tcBorders>
              <w:top w:val="nil"/>
              <w:left w:val="nil"/>
              <w:bottom w:val="single" w:sz="4" w:space="0" w:color="auto"/>
              <w:right w:val="single" w:sz="4" w:space="0" w:color="auto"/>
            </w:tcBorders>
            <w:noWrap/>
            <w:vAlign w:val="center"/>
            <w:hideMark/>
          </w:tcPr>
          <w:p w14:paraId="5A1A25E4" w14:textId="7FE56910" w:rsidR="000C1C73" w:rsidRPr="00E3019C" w:rsidRDefault="000946BA" w:rsidP="000946BA">
            <w:pPr>
              <w:jc w:val="right"/>
              <w:rPr>
                <w:rFonts w:ascii="Arial" w:hAnsi="Arial" w:cs="Arial"/>
                <w:sz w:val="16"/>
                <w:szCs w:val="16"/>
              </w:rPr>
            </w:pPr>
            <w:r>
              <w:rPr>
                <w:rFonts w:ascii="Arial" w:hAnsi="Arial" w:cs="Arial"/>
                <w:bCs/>
                <w:sz w:val="16"/>
                <w:szCs w:val="16"/>
              </w:rPr>
              <w:t>-</w:t>
            </w:r>
          </w:p>
        </w:tc>
      </w:tr>
      <w:tr w:rsidR="00874100" w:rsidRPr="00874100" w14:paraId="07C68F47"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20D842B0" w14:textId="3496D9D6" w:rsidR="000C1C73" w:rsidRPr="00E3019C" w:rsidRDefault="000C1C73" w:rsidP="00B52E73">
            <w:pPr>
              <w:jc w:val="center"/>
              <w:rPr>
                <w:rFonts w:ascii="Arial" w:hAnsi="Arial" w:cs="Arial"/>
                <w:sz w:val="16"/>
                <w:szCs w:val="16"/>
              </w:rPr>
            </w:pPr>
          </w:p>
        </w:tc>
        <w:tc>
          <w:tcPr>
            <w:tcW w:w="275" w:type="dxa"/>
            <w:tcBorders>
              <w:top w:val="nil"/>
              <w:left w:val="nil"/>
              <w:bottom w:val="single" w:sz="4" w:space="0" w:color="auto"/>
              <w:right w:val="single" w:sz="4" w:space="0" w:color="auto"/>
            </w:tcBorders>
            <w:noWrap/>
            <w:vAlign w:val="center"/>
            <w:hideMark/>
          </w:tcPr>
          <w:p w14:paraId="23830E77" w14:textId="1A2FC468" w:rsidR="000C1C73" w:rsidRPr="00E3019C" w:rsidRDefault="000C1C73" w:rsidP="00B52E73">
            <w:pPr>
              <w:jc w:val="center"/>
              <w:rPr>
                <w:rFonts w:ascii="Arial" w:hAnsi="Arial" w:cs="Arial"/>
                <w:sz w:val="16"/>
                <w:szCs w:val="16"/>
              </w:rPr>
            </w:pPr>
          </w:p>
        </w:tc>
        <w:tc>
          <w:tcPr>
            <w:tcW w:w="3780" w:type="dxa"/>
            <w:tcBorders>
              <w:top w:val="nil"/>
              <w:left w:val="nil"/>
              <w:bottom w:val="single" w:sz="4" w:space="0" w:color="auto"/>
              <w:right w:val="single" w:sz="4" w:space="0" w:color="auto"/>
            </w:tcBorders>
            <w:noWrap/>
            <w:vAlign w:val="center"/>
            <w:hideMark/>
          </w:tcPr>
          <w:p w14:paraId="75CEAB5E" w14:textId="77777777" w:rsidR="000C1C73" w:rsidRPr="00E3019C" w:rsidRDefault="000C1C73" w:rsidP="00B52E73">
            <w:pPr>
              <w:rPr>
                <w:rFonts w:ascii="Arial" w:hAnsi="Arial" w:cs="Arial"/>
                <w:sz w:val="16"/>
                <w:szCs w:val="16"/>
              </w:rPr>
            </w:pPr>
            <w:r w:rsidRPr="00E3019C">
              <w:rPr>
                <w:rFonts w:ascii="Arial" w:hAnsi="Arial" w:cs="Arial"/>
                <w:sz w:val="16"/>
                <w:szCs w:val="16"/>
                <w:lang w:val="id-ID"/>
              </w:rPr>
              <w:t>1) Belanja Kontribusi Jaminan Kesehatan</w:t>
            </w:r>
          </w:p>
        </w:tc>
        <w:tc>
          <w:tcPr>
            <w:tcW w:w="2010" w:type="dxa"/>
            <w:tcBorders>
              <w:top w:val="nil"/>
              <w:left w:val="nil"/>
              <w:bottom w:val="single" w:sz="4" w:space="0" w:color="auto"/>
              <w:right w:val="single" w:sz="4" w:space="0" w:color="auto"/>
            </w:tcBorders>
            <w:noWrap/>
            <w:vAlign w:val="center"/>
            <w:hideMark/>
          </w:tcPr>
          <w:p w14:paraId="14912193" w14:textId="358E7F35" w:rsidR="000C1C73" w:rsidRPr="00E3019C" w:rsidRDefault="000C1C73" w:rsidP="000946BA">
            <w:pPr>
              <w:jc w:val="right"/>
              <w:rPr>
                <w:rFonts w:ascii="Arial" w:hAnsi="Arial" w:cs="Arial"/>
                <w:sz w:val="16"/>
                <w:szCs w:val="16"/>
              </w:rPr>
            </w:pPr>
          </w:p>
        </w:tc>
        <w:tc>
          <w:tcPr>
            <w:tcW w:w="2010" w:type="dxa"/>
            <w:tcBorders>
              <w:top w:val="nil"/>
              <w:left w:val="nil"/>
              <w:bottom w:val="single" w:sz="4" w:space="0" w:color="auto"/>
              <w:right w:val="single" w:sz="4" w:space="0" w:color="auto"/>
            </w:tcBorders>
            <w:noWrap/>
            <w:vAlign w:val="center"/>
            <w:hideMark/>
          </w:tcPr>
          <w:p w14:paraId="1EC1B196" w14:textId="36B2DB49" w:rsidR="000C1C73" w:rsidRPr="00E3019C" w:rsidRDefault="000C1C73" w:rsidP="000946BA">
            <w:pPr>
              <w:jc w:val="right"/>
              <w:rPr>
                <w:rFonts w:ascii="Arial" w:hAnsi="Arial" w:cs="Arial"/>
                <w:sz w:val="16"/>
                <w:szCs w:val="16"/>
              </w:rPr>
            </w:pPr>
          </w:p>
        </w:tc>
      </w:tr>
      <w:tr w:rsidR="00874100" w:rsidRPr="00874100" w14:paraId="7FEDF465"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67734AB7" w14:textId="069360DB" w:rsidR="000C1C73" w:rsidRPr="00E3019C" w:rsidRDefault="000C1C73" w:rsidP="00B52E73">
            <w:pPr>
              <w:jc w:val="center"/>
              <w:rPr>
                <w:rFonts w:ascii="Arial" w:hAnsi="Arial" w:cs="Arial"/>
                <w:sz w:val="16"/>
                <w:szCs w:val="16"/>
              </w:rPr>
            </w:pPr>
          </w:p>
        </w:tc>
        <w:tc>
          <w:tcPr>
            <w:tcW w:w="275" w:type="dxa"/>
            <w:tcBorders>
              <w:top w:val="nil"/>
              <w:left w:val="nil"/>
              <w:bottom w:val="single" w:sz="4" w:space="0" w:color="auto"/>
              <w:right w:val="single" w:sz="4" w:space="0" w:color="auto"/>
            </w:tcBorders>
            <w:noWrap/>
            <w:vAlign w:val="center"/>
            <w:hideMark/>
          </w:tcPr>
          <w:p w14:paraId="4D0649F6" w14:textId="5EF76329" w:rsidR="000C1C73" w:rsidRPr="00E3019C" w:rsidRDefault="000C1C73" w:rsidP="00B52E73">
            <w:pPr>
              <w:jc w:val="center"/>
              <w:rPr>
                <w:rFonts w:ascii="Arial" w:hAnsi="Arial" w:cs="Arial"/>
                <w:sz w:val="16"/>
                <w:szCs w:val="16"/>
              </w:rPr>
            </w:pPr>
          </w:p>
        </w:tc>
        <w:tc>
          <w:tcPr>
            <w:tcW w:w="3780" w:type="dxa"/>
            <w:tcBorders>
              <w:top w:val="nil"/>
              <w:left w:val="nil"/>
              <w:bottom w:val="single" w:sz="4" w:space="0" w:color="auto"/>
              <w:right w:val="single" w:sz="4" w:space="0" w:color="auto"/>
            </w:tcBorders>
            <w:noWrap/>
            <w:vAlign w:val="center"/>
            <w:hideMark/>
          </w:tcPr>
          <w:p w14:paraId="05504966" w14:textId="77777777" w:rsidR="000C1C73" w:rsidRPr="00E3019C" w:rsidRDefault="000C1C73" w:rsidP="00B52E73">
            <w:pPr>
              <w:rPr>
                <w:rFonts w:ascii="Arial" w:hAnsi="Arial" w:cs="Arial"/>
                <w:sz w:val="16"/>
                <w:szCs w:val="16"/>
              </w:rPr>
            </w:pPr>
            <w:r w:rsidRPr="00E3019C">
              <w:rPr>
                <w:rFonts w:ascii="Arial" w:hAnsi="Arial" w:cs="Arial"/>
                <w:sz w:val="16"/>
                <w:szCs w:val="16"/>
                <w:lang w:val="id-ID"/>
              </w:rPr>
              <w:t>2) Bantuan Keuangan</w:t>
            </w:r>
          </w:p>
        </w:tc>
        <w:tc>
          <w:tcPr>
            <w:tcW w:w="2010" w:type="dxa"/>
            <w:tcBorders>
              <w:top w:val="nil"/>
              <w:left w:val="nil"/>
              <w:bottom w:val="single" w:sz="4" w:space="0" w:color="auto"/>
              <w:right w:val="single" w:sz="4" w:space="0" w:color="auto"/>
            </w:tcBorders>
            <w:noWrap/>
            <w:vAlign w:val="center"/>
            <w:hideMark/>
          </w:tcPr>
          <w:p w14:paraId="741C7829" w14:textId="53A3FF2C" w:rsidR="000C1C73" w:rsidRPr="00E3019C" w:rsidRDefault="000C1C73" w:rsidP="000946BA">
            <w:pPr>
              <w:jc w:val="right"/>
              <w:rPr>
                <w:rFonts w:ascii="Arial" w:hAnsi="Arial" w:cs="Arial"/>
                <w:sz w:val="16"/>
                <w:szCs w:val="16"/>
              </w:rPr>
            </w:pPr>
          </w:p>
        </w:tc>
        <w:tc>
          <w:tcPr>
            <w:tcW w:w="2010" w:type="dxa"/>
            <w:tcBorders>
              <w:top w:val="nil"/>
              <w:left w:val="nil"/>
              <w:bottom w:val="single" w:sz="4" w:space="0" w:color="auto"/>
              <w:right w:val="single" w:sz="4" w:space="0" w:color="auto"/>
            </w:tcBorders>
            <w:noWrap/>
            <w:vAlign w:val="center"/>
            <w:hideMark/>
          </w:tcPr>
          <w:p w14:paraId="033AC03F" w14:textId="55812EAC" w:rsidR="000C1C73" w:rsidRPr="00E3019C" w:rsidRDefault="000C1C73" w:rsidP="000946BA">
            <w:pPr>
              <w:jc w:val="right"/>
              <w:rPr>
                <w:rFonts w:ascii="Arial" w:hAnsi="Arial" w:cs="Arial"/>
                <w:sz w:val="16"/>
                <w:szCs w:val="16"/>
              </w:rPr>
            </w:pPr>
          </w:p>
        </w:tc>
      </w:tr>
      <w:tr w:rsidR="00AD3C12" w:rsidRPr="00874100" w14:paraId="51CF1788"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66C5B9C8" w14:textId="57E867B5" w:rsidR="00AD3C12" w:rsidRPr="00E3019C" w:rsidRDefault="00AD3C12" w:rsidP="00B52E73">
            <w:pPr>
              <w:jc w:val="center"/>
              <w:rPr>
                <w:rFonts w:ascii="Arial" w:hAnsi="Arial" w:cs="Arial"/>
                <w:sz w:val="16"/>
                <w:szCs w:val="16"/>
              </w:rPr>
            </w:pPr>
            <w:r w:rsidRPr="00E3019C">
              <w:rPr>
                <w:rFonts w:ascii="Arial" w:hAnsi="Arial" w:cs="Arial"/>
                <w:sz w:val="16"/>
                <w:szCs w:val="16"/>
                <w:lang w:val="id-ID"/>
              </w:rPr>
              <w:t>2.</w:t>
            </w:r>
          </w:p>
        </w:tc>
        <w:tc>
          <w:tcPr>
            <w:tcW w:w="4055" w:type="dxa"/>
            <w:gridSpan w:val="2"/>
            <w:tcBorders>
              <w:top w:val="single" w:sz="4" w:space="0" w:color="auto"/>
              <w:left w:val="nil"/>
              <w:bottom w:val="single" w:sz="4" w:space="0" w:color="auto"/>
              <w:right w:val="single" w:sz="4" w:space="0" w:color="auto"/>
            </w:tcBorders>
            <w:noWrap/>
            <w:vAlign w:val="center"/>
            <w:hideMark/>
          </w:tcPr>
          <w:p w14:paraId="4A751E93" w14:textId="09DF61D3" w:rsidR="00AD3C12" w:rsidRPr="00E3019C" w:rsidRDefault="00AD3C12" w:rsidP="00B52E73">
            <w:pPr>
              <w:rPr>
                <w:rFonts w:ascii="Arial" w:hAnsi="Arial" w:cs="Arial"/>
                <w:sz w:val="16"/>
                <w:szCs w:val="16"/>
              </w:rPr>
            </w:pPr>
            <w:r w:rsidRPr="00E3019C">
              <w:rPr>
                <w:rFonts w:ascii="Arial" w:hAnsi="Arial" w:cs="Arial"/>
                <w:sz w:val="16"/>
                <w:szCs w:val="16"/>
                <w:lang w:val="id-ID"/>
              </w:rPr>
              <w:t>Anggaran  Kesehatan (a+b)</w:t>
            </w:r>
          </w:p>
        </w:tc>
        <w:tc>
          <w:tcPr>
            <w:tcW w:w="2010" w:type="dxa"/>
            <w:tcBorders>
              <w:top w:val="nil"/>
              <w:left w:val="nil"/>
              <w:bottom w:val="single" w:sz="4" w:space="0" w:color="auto"/>
              <w:right w:val="single" w:sz="4" w:space="0" w:color="auto"/>
            </w:tcBorders>
            <w:noWrap/>
            <w:vAlign w:val="center"/>
            <w:hideMark/>
          </w:tcPr>
          <w:p w14:paraId="29555678" w14:textId="77777777" w:rsidR="00AD3C12" w:rsidRPr="00E3019C" w:rsidRDefault="00AD3C12" w:rsidP="000946BA">
            <w:pPr>
              <w:jc w:val="right"/>
              <w:rPr>
                <w:rFonts w:ascii="Arial" w:hAnsi="Arial" w:cs="Arial"/>
                <w:b/>
                <w:bCs/>
                <w:color w:val="000000"/>
                <w:sz w:val="16"/>
                <w:szCs w:val="16"/>
              </w:rPr>
            </w:pPr>
            <w:r w:rsidRPr="00E3019C">
              <w:rPr>
                <w:rFonts w:ascii="Arial" w:hAnsi="Arial" w:cs="Arial"/>
                <w:b/>
                <w:bCs/>
                <w:color w:val="000000"/>
                <w:sz w:val="16"/>
                <w:szCs w:val="16"/>
              </w:rPr>
              <w:t>161.544.671.844,00</w:t>
            </w:r>
          </w:p>
          <w:p w14:paraId="0A22BCFB" w14:textId="03C7F6D7" w:rsidR="00AD3C12" w:rsidRPr="00E3019C" w:rsidRDefault="00AD3C12" w:rsidP="000946BA">
            <w:pPr>
              <w:jc w:val="right"/>
              <w:rPr>
                <w:rFonts w:ascii="Arial" w:hAnsi="Arial" w:cs="Arial"/>
                <w:sz w:val="16"/>
                <w:szCs w:val="16"/>
              </w:rPr>
            </w:pPr>
          </w:p>
        </w:tc>
        <w:tc>
          <w:tcPr>
            <w:tcW w:w="2010" w:type="dxa"/>
            <w:tcBorders>
              <w:top w:val="nil"/>
              <w:left w:val="nil"/>
              <w:bottom w:val="single" w:sz="4" w:space="0" w:color="auto"/>
              <w:right w:val="single" w:sz="4" w:space="0" w:color="auto"/>
            </w:tcBorders>
            <w:noWrap/>
            <w:vAlign w:val="center"/>
            <w:hideMark/>
          </w:tcPr>
          <w:p w14:paraId="1F68F663" w14:textId="77777777" w:rsidR="00AD3C12" w:rsidRPr="00E3019C" w:rsidRDefault="00AD3C12" w:rsidP="000946BA">
            <w:pPr>
              <w:jc w:val="right"/>
              <w:rPr>
                <w:rFonts w:ascii="Arial" w:hAnsi="Arial" w:cs="Arial"/>
                <w:b/>
                <w:bCs/>
                <w:color w:val="000000"/>
                <w:sz w:val="16"/>
                <w:szCs w:val="16"/>
              </w:rPr>
            </w:pPr>
            <w:r w:rsidRPr="00E3019C">
              <w:rPr>
                <w:rFonts w:ascii="Arial" w:hAnsi="Arial" w:cs="Arial"/>
                <w:b/>
                <w:bCs/>
                <w:color w:val="000000"/>
                <w:sz w:val="16"/>
                <w:szCs w:val="16"/>
              </w:rPr>
              <w:t>145.318.136.594,99</w:t>
            </w:r>
          </w:p>
          <w:p w14:paraId="71B898E9" w14:textId="2798790F" w:rsidR="00AD3C12" w:rsidRPr="00E3019C" w:rsidRDefault="00AD3C12" w:rsidP="000946BA">
            <w:pPr>
              <w:jc w:val="right"/>
              <w:rPr>
                <w:rFonts w:ascii="Arial" w:hAnsi="Arial" w:cs="Arial"/>
                <w:sz w:val="16"/>
                <w:szCs w:val="16"/>
              </w:rPr>
            </w:pPr>
          </w:p>
        </w:tc>
      </w:tr>
      <w:tr w:rsidR="00AD3C12" w:rsidRPr="00874100" w14:paraId="4BE31D07"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10C6A409" w14:textId="59B891AD" w:rsidR="00AD3C12" w:rsidRPr="00E3019C" w:rsidRDefault="00AD3C12" w:rsidP="00B52E73">
            <w:pPr>
              <w:jc w:val="center"/>
              <w:rPr>
                <w:rFonts w:ascii="Arial" w:hAnsi="Arial" w:cs="Arial"/>
                <w:sz w:val="16"/>
                <w:szCs w:val="16"/>
              </w:rPr>
            </w:pPr>
            <w:r w:rsidRPr="00E3019C">
              <w:rPr>
                <w:rFonts w:ascii="Arial" w:hAnsi="Arial" w:cs="Arial"/>
                <w:sz w:val="16"/>
                <w:szCs w:val="16"/>
                <w:lang w:val="id-ID"/>
              </w:rPr>
              <w:t>3.</w:t>
            </w:r>
          </w:p>
        </w:tc>
        <w:tc>
          <w:tcPr>
            <w:tcW w:w="4055" w:type="dxa"/>
            <w:gridSpan w:val="2"/>
            <w:tcBorders>
              <w:top w:val="single" w:sz="4" w:space="0" w:color="auto"/>
              <w:left w:val="nil"/>
              <w:bottom w:val="single" w:sz="4" w:space="0" w:color="auto"/>
              <w:right w:val="single" w:sz="4" w:space="0" w:color="auto"/>
            </w:tcBorders>
            <w:noWrap/>
            <w:vAlign w:val="center"/>
            <w:hideMark/>
          </w:tcPr>
          <w:p w14:paraId="2F8FA8C4" w14:textId="18B97244" w:rsidR="00AD3C12" w:rsidRPr="00E3019C" w:rsidRDefault="00AD3C12" w:rsidP="00B52E73">
            <w:pPr>
              <w:rPr>
                <w:rFonts w:ascii="Arial" w:hAnsi="Arial" w:cs="Arial"/>
                <w:sz w:val="16"/>
                <w:szCs w:val="16"/>
              </w:rPr>
            </w:pPr>
            <w:r w:rsidRPr="00E3019C">
              <w:rPr>
                <w:rFonts w:ascii="Arial" w:hAnsi="Arial" w:cs="Arial"/>
                <w:sz w:val="16"/>
                <w:szCs w:val="16"/>
                <w:lang w:val="id-ID"/>
              </w:rPr>
              <w:t>Total Belanja Daerah</w:t>
            </w:r>
          </w:p>
        </w:tc>
        <w:tc>
          <w:tcPr>
            <w:tcW w:w="2010" w:type="dxa"/>
            <w:tcBorders>
              <w:top w:val="nil"/>
              <w:left w:val="nil"/>
              <w:bottom w:val="single" w:sz="4" w:space="0" w:color="auto"/>
              <w:right w:val="single" w:sz="4" w:space="0" w:color="auto"/>
            </w:tcBorders>
            <w:shd w:val="clear" w:color="000000" w:fill="FFFFFF"/>
            <w:vAlign w:val="center"/>
            <w:hideMark/>
          </w:tcPr>
          <w:p w14:paraId="354A2339" w14:textId="0E3ED282" w:rsidR="00AD3C12" w:rsidRPr="00E3019C" w:rsidRDefault="00AD3C12" w:rsidP="000946BA">
            <w:pPr>
              <w:jc w:val="right"/>
              <w:rPr>
                <w:rFonts w:ascii="Arial" w:hAnsi="Arial" w:cs="Arial"/>
                <w:sz w:val="16"/>
                <w:szCs w:val="16"/>
              </w:rPr>
            </w:pPr>
            <w:r w:rsidRPr="00E3019C">
              <w:rPr>
                <w:rFonts w:ascii="Arial" w:hAnsi="Arial" w:cs="Arial"/>
                <w:b/>
                <w:bCs/>
                <w:sz w:val="16"/>
                <w:szCs w:val="16"/>
              </w:rPr>
              <w:t>1.066.172.742.989,99</w:t>
            </w:r>
          </w:p>
        </w:tc>
        <w:tc>
          <w:tcPr>
            <w:tcW w:w="2010" w:type="dxa"/>
            <w:tcBorders>
              <w:top w:val="nil"/>
              <w:left w:val="nil"/>
              <w:bottom w:val="single" w:sz="4" w:space="0" w:color="auto"/>
              <w:right w:val="single" w:sz="4" w:space="0" w:color="auto"/>
            </w:tcBorders>
            <w:shd w:val="clear" w:color="000000" w:fill="FFFFFF"/>
            <w:vAlign w:val="center"/>
            <w:hideMark/>
          </w:tcPr>
          <w:p w14:paraId="78360823" w14:textId="5784467C" w:rsidR="00AD3C12" w:rsidRPr="00E3019C" w:rsidRDefault="00AD3C12" w:rsidP="000946BA">
            <w:pPr>
              <w:jc w:val="right"/>
              <w:rPr>
                <w:rFonts w:ascii="Arial" w:hAnsi="Arial" w:cs="Arial"/>
                <w:sz w:val="16"/>
                <w:szCs w:val="16"/>
              </w:rPr>
            </w:pPr>
            <w:r w:rsidRPr="00E3019C">
              <w:rPr>
                <w:rFonts w:ascii="Arial" w:hAnsi="Arial" w:cs="Arial"/>
                <w:b/>
                <w:bCs/>
                <w:color w:val="000000"/>
                <w:sz w:val="16"/>
                <w:szCs w:val="16"/>
              </w:rPr>
              <w:t>1.066.172.742.989,99</w:t>
            </w:r>
          </w:p>
        </w:tc>
      </w:tr>
      <w:tr w:rsidR="00AD3C12" w:rsidRPr="00874100" w14:paraId="2ADEE94A" w14:textId="77777777" w:rsidTr="000946BA">
        <w:trPr>
          <w:trHeight w:val="20"/>
          <w:jc w:val="center"/>
        </w:trPr>
        <w:tc>
          <w:tcPr>
            <w:tcW w:w="562" w:type="dxa"/>
            <w:tcBorders>
              <w:top w:val="nil"/>
              <w:left w:val="single" w:sz="4" w:space="0" w:color="auto"/>
              <w:bottom w:val="single" w:sz="4" w:space="0" w:color="auto"/>
              <w:right w:val="single" w:sz="4" w:space="0" w:color="auto"/>
            </w:tcBorders>
            <w:noWrap/>
            <w:vAlign w:val="center"/>
            <w:hideMark/>
          </w:tcPr>
          <w:p w14:paraId="6623427E" w14:textId="1D615B12" w:rsidR="00AD3C12" w:rsidRPr="00E3019C" w:rsidRDefault="00AD3C12" w:rsidP="00B52E73">
            <w:pPr>
              <w:jc w:val="center"/>
              <w:rPr>
                <w:rFonts w:ascii="Arial" w:hAnsi="Arial" w:cs="Arial"/>
                <w:sz w:val="16"/>
                <w:szCs w:val="16"/>
              </w:rPr>
            </w:pPr>
          </w:p>
        </w:tc>
        <w:tc>
          <w:tcPr>
            <w:tcW w:w="4055" w:type="dxa"/>
            <w:gridSpan w:val="2"/>
            <w:tcBorders>
              <w:top w:val="single" w:sz="4" w:space="0" w:color="auto"/>
              <w:left w:val="nil"/>
              <w:bottom w:val="single" w:sz="4" w:space="0" w:color="auto"/>
              <w:right w:val="single" w:sz="4" w:space="0" w:color="auto"/>
            </w:tcBorders>
            <w:noWrap/>
            <w:vAlign w:val="center"/>
            <w:hideMark/>
          </w:tcPr>
          <w:p w14:paraId="71BAD6BA" w14:textId="3AEF7624" w:rsidR="00AD3C12" w:rsidRPr="00E3019C" w:rsidRDefault="00AD3C12" w:rsidP="00B52E73">
            <w:pPr>
              <w:rPr>
                <w:rFonts w:ascii="Arial" w:hAnsi="Arial" w:cs="Arial"/>
                <w:sz w:val="16"/>
                <w:szCs w:val="16"/>
              </w:rPr>
            </w:pPr>
            <w:r w:rsidRPr="00E3019C">
              <w:rPr>
                <w:rFonts w:ascii="Arial" w:hAnsi="Arial" w:cs="Arial"/>
                <w:sz w:val="16"/>
                <w:szCs w:val="16"/>
                <w:lang w:val="id-ID"/>
              </w:rPr>
              <w:t>Rasio anggaran kesehatan (2:</w:t>
            </w:r>
            <w:r w:rsidR="00E3019C" w:rsidRPr="00E3019C">
              <w:rPr>
                <w:rFonts w:ascii="Arial" w:hAnsi="Arial" w:cs="Arial"/>
                <w:sz w:val="16"/>
                <w:szCs w:val="16"/>
                <w:lang w:val="id-ID"/>
              </w:rPr>
              <w:t>3</w:t>
            </w:r>
            <w:r w:rsidRPr="00E3019C">
              <w:rPr>
                <w:rFonts w:ascii="Arial" w:hAnsi="Arial" w:cs="Arial"/>
                <w:sz w:val="16"/>
                <w:szCs w:val="16"/>
                <w:lang w:val="id-ID"/>
              </w:rPr>
              <w:t>) x 100%</w:t>
            </w:r>
          </w:p>
        </w:tc>
        <w:tc>
          <w:tcPr>
            <w:tcW w:w="2010" w:type="dxa"/>
            <w:tcBorders>
              <w:top w:val="nil"/>
              <w:left w:val="nil"/>
              <w:bottom w:val="single" w:sz="4" w:space="0" w:color="auto"/>
              <w:right w:val="single" w:sz="4" w:space="0" w:color="auto"/>
            </w:tcBorders>
            <w:noWrap/>
            <w:vAlign w:val="center"/>
            <w:hideMark/>
          </w:tcPr>
          <w:p w14:paraId="27CCA08C" w14:textId="20093544" w:rsidR="00AD3C12" w:rsidRPr="00E3019C" w:rsidRDefault="00E3019C" w:rsidP="000946BA">
            <w:pPr>
              <w:jc w:val="right"/>
              <w:rPr>
                <w:rFonts w:ascii="Arial" w:hAnsi="Arial" w:cs="Arial"/>
                <w:sz w:val="16"/>
                <w:szCs w:val="16"/>
              </w:rPr>
            </w:pPr>
            <w:r w:rsidRPr="00E3019C">
              <w:rPr>
                <w:rFonts w:ascii="Arial" w:hAnsi="Arial" w:cs="Arial"/>
                <w:sz w:val="16"/>
                <w:szCs w:val="16"/>
                <w:lang w:val="id-ID"/>
              </w:rPr>
              <w:t>15,15</w:t>
            </w:r>
            <w:r w:rsidR="00AD3C12" w:rsidRPr="00E3019C">
              <w:rPr>
                <w:rFonts w:ascii="Arial" w:hAnsi="Arial" w:cs="Arial"/>
                <w:sz w:val="16"/>
                <w:szCs w:val="16"/>
                <w:lang w:val="id-ID"/>
              </w:rPr>
              <w:t>%</w:t>
            </w:r>
          </w:p>
        </w:tc>
        <w:tc>
          <w:tcPr>
            <w:tcW w:w="2010" w:type="dxa"/>
            <w:tcBorders>
              <w:top w:val="nil"/>
              <w:left w:val="nil"/>
              <w:bottom w:val="single" w:sz="4" w:space="0" w:color="auto"/>
              <w:right w:val="single" w:sz="4" w:space="0" w:color="auto"/>
            </w:tcBorders>
            <w:noWrap/>
            <w:vAlign w:val="center"/>
            <w:hideMark/>
          </w:tcPr>
          <w:p w14:paraId="7037E1D0" w14:textId="63736934" w:rsidR="00AD3C12" w:rsidRPr="00E3019C" w:rsidRDefault="00AD3C12" w:rsidP="000946BA">
            <w:pPr>
              <w:jc w:val="right"/>
              <w:rPr>
                <w:rFonts w:ascii="Arial" w:hAnsi="Arial" w:cs="Arial"/>
                <w:sz w:val="16"/>
                <w:szCs w:val="16"/>
              </w:rPr>
            </w:pPr>
            <w:r w:rsidRPr="00E3019C">
              <w:rPr>
                <w:rFonts w:ascii="Arial" w:hAnsi="Arial" w:cs="Arial"/>
                <w:sz w:val="16"/>
                <w:szCs w:val="16"/>
                <w:lang w:val="id-ID"/>
              </w:rPr>
              <w:t>1</w:t>
            </w:r>
            <w:r w:rsidR="00E3019C" w:rsidRPr="00E3019C">
              <w:rPr>
                <w:rFonts w:ascii="Arial" w:hAnsi="Arial" w:cs="Arial"/>
                <w:sz w:val="16"/>
                <w:szCs w:val="16"/>
                <w:lang w:val="id-ID"/>
              </w:rPr>
              <w:t>3,62</w:t>
            </w:r>
            <w:r w:rsidRPr="00E3019C">
              <w:rPr>
                <w:rFonts w:ascii="Arial" w:hAnsi="Arial" w:cs="Arial"/>
                <w:sz w:val="16"/>
                <w:szCs w:val="16"/>
                <w:lang w:val="id-ID"/>
              </w:rPr>
              <w:t>%</w:t>
            </w:r>
          </w:p>
        </w:tc>
      </w:tr>
    </w:tbl>
    <w:p w14:paraId="10A5FE9A" w14:textId="77777777" w:rsidR="0052063F" w:rsidRPr="00E10849" w:rsidRDefault="0052063F" w:rsidP="00C22DE1">
      <w:pPr>
        <w:tabs>
          <w:tab w:val="left" w:pos="540"/>
        </w:tabs>
        <w:jc w:val="both"/>
        <w:rPr>
          <w:bCs/>
          <w:noProof/>
          <w:sz w:val="22"/>
          <w:szCs w:val="22"/>
        </w:rPr>
      </w:pPr>
    </w:p>
    <w:p w14:paraId="699D2197" w14:textId="13882ADE" w:rsidR="0052063F" w:rsidRPr="00840420" w:rsidRDefault="0052063F" w:rsidP="00704B48">
      <w:pPr>
        <w:pStyle w:val="ListParagraph"/>
        <w:numPr>
          <w:ilvl w:val="2"/>
          <w:numId w:val="328"/>
        </w:numPr>
        <w:tabs>
          <w:tab w:val="left" w:pos="540"/>
        </w:tabs>
        <w:spacing w:after="0" w:line="280" w:lineRule="exact"/>
        <w:jc w:val="both"/>
        <w:rPr>
          <w:rFonts w:ascii="Times New Roman" w:hAnsi="Times New Roman" w:cs="Times New Roman"/>
          <w:b/>
          <w:noProof/>
        </w:rPr>
      </w:pPr>
      <w:r w:rsidRPr="00840420">
        <w:rPr>
          <w:rFonts w:ascii="Times New Roman" w:hAnsi="Times New Roman" w:cs="Times New Roman"/>
          <w:b/>
          <w:noProof/>
        </w:rPr>
        <w:t>Perubahan Kebijakan Pembiayaan Daerah</w:t>
      </w:r>
    </w:p>
    <w:p w14:paraId="4C1E961D" w14:textId="66F8142E" w:rsidR="0052063F" w:rsidRPr="00E10849" w:rsidRDefault="0052063F" w:rsidP="00704B48">
      <w:pPr>
        <w:widowControl w:val="0"/>
        <w:tabs>
          <w:tab w:val="left" w:pos="540"/>
        </w:tabs>
        <w:autoSpaceDE w:val="0"/>
        <w:autoSpaceDN w:val="0"/>
        <w:adjustRightInd w:val="0"/>
        <w:spacing w:line="280" w:lineRule="exact"/>
        <w:ind w:right="39" w:firstLine="567"/>
        <w:jc w:val="both"/>
        <w:rPr>
          <w:bCs/>
          <w:sz w:val="22"/>
          <w:szCs w:val="22"/>
        </w:rPr>
      </w:pPr>
      <w:proofErr w:type="spellStart"/>
      <w:r w:rsidRPr="00E10849">
        <w:rPr>
          <w:bCs/>
          <w:sz w:val="22"/>
          <w:szCs w:val="22"/>
        </w:rPr>
        <w:t>Pembiayaan</w:t>
      </w:r>
      <w:proofErr w:type="spellEnd"/>
      <w:r w:rsidRPr="00E10849">
        <w:rPr>
          <w:bCs/>
          <w:sz w:val="22"/>
          <w:szCs w:val="22"/>
        </w:rPr>
        <w:t xml:space="preserve"> </w:t>
      </w:r>
      <w:proofErr w:type="spellStart"/>
      <w:r w:rsidRPr="00E10849">
        <w:rPr>
          <w:bCs/>
          <w:sz w:val="22"/>
          <w:szCs w:val="22"/>
        </w:rPr>
        <w:t>merupakan</w:t>
      </w:r>
      <w:proofErr w:type="spellEnd"/>
      <w:r w:rsidRPr="00E10849">
        <w:rPr>
          <w:bCs/>
          <w:sz w:val="22"/>
          <w:szCs w:val="22"/>
        </w:rPr>
        <w:t xml:space="preserve"> </w:t>
      </w:r>
      <w:proofErr w:type="spellStart"/>
      <w:r w:rsidRPr="00E10849">
        <w:rPr>
          <w:bCs/>
          <w:sz w:val="22"/>
          <w:szCs w:val="22"/>
        </w:rPr>
        <w:t>transaksi</w:t>
      </w:r>
      <w:proofErr w:type="spellEnd"/>
      <w:r w:rsidRPr="00E10849">
        <w:rPr>
          <w:bCs/>
          <w:sz w:val="22"/>
          <w:szCs w:val="22"/>
        </w:rPr>
        <w:t xml:space="preserve"> </w:t>
      </w:r>
      <w:proofErr w:type="spellStart"/>
      <w:r w:rsidRPr="00E10849">
        <w:rPr>
          <w:bCs/>
          <w:sz w:val="22"/>
          <w:szCs w:val="22"/>
        </w:rPr>
        <w:t>keuangan</w:t>
      </w:r>
      <w:proofErr w:type="spellEnd"/>
      <w:r w:rsidRPr="00E10849">
        <w:rPr>
          <w:bCs/>
          <w:sz w:val="22"/>
          <w:szCs w:val="22"/>
        </w:rPr>
        <w:t xml:space="preserve"> yang </w:t>
      </w:r>
      <w:proofErr w:type="spellStart"/>
      <w:r w:rsidRPr="00E10849">
        <w:rPr>
          <w:bCs/>
          <w:sz w:val="22"/>
          <w:szCs w:val="22"/>
        </w:rPr>
        <w:t>dimaksudkan</w:t>
      </w:r>
      <w:proofErr w:type="spellEnd"/>
      <w:r w:rsidRPr="00E10849">
        <w:rPr>
          <w:bCs/>
          <w:sz w:val="22"/>
          <w:szCs w:val="22"/>
        </w:rPr>
        <w:t xml:space="preserve"> </w:t>
      </w:r>
      <w:proofErr w:type="spellStart"/>
      <w:r w:rsidRPr="00E10849">
        <w:rPr>
          <w:bCs/>
          <w:sz w:val="22"/>
          <w:szCs w:val="22"/>
        </w:rPr>
        <w:t>untuk</w:t>
      </w:r>
      <w:proofErr w:type="spellEnd"/>
      <w:r w:rsidRPr="00E10849">
        <w:rPr>
          <w:bCs/>
          <w:sz w:val="22"/>
          <w:szCs w:val="22"/>
        </w:rPr>
        <w:t xml:space="preserve"> </w:t>
      </w:r>
      <w:proofErr w:type="spellStart"/>
      <w:r w:rsidRPr="00E10849">
        <w:rPr>
          <w:bCs/>
          <w:sz w:val="22"/>
          <w:szCs w:val="22"/>
        </w:rPr>
        <w:t>menutup</w:t>
      </w:r>
      <w:proofErr w:type="spellEnd"/>
      <w:r w:rsidRPr="00E10849">
        <w:rPr>
          <w:bCs/>
          <w:sz w:val="22"/>
          <w:szCs w:val="22"/>
        </w:rPr>
        <w:t xml:space="preserve"> </w:t>
      </w:r>
      <w:proofErr w:type="spellStart"/>
      <w:r w:rsidRPr="00E10849">
        <w:rPr>
          <w:bCs/>
          <w:sz w:val="22"/>
          <w:szCs w:val="22"/>
        </w:rPr>
        <w:t>defisit</w:t>
      </w:r>
      <w:proofErr w:type="spellEnd"/>
      <w:r w:rsidRPr="00E10849">
        <w:rPr>
          <w:bCs/>
          <w:sz w:val="22"/>
          <w:szCs w:val="22"/>
        </w:rPr>
        <w:t xml:space="preserve"> </w:t>
      </w:r>
      <w:proofErr w:type="spellStart"/>
      <w:r w:rsidRPr="00E10849">
        <w:rPr>
          <w:bCs/>
          <w:sz w:val="22"/>
          <w:szCs w:val="22"/>
        </w:rPr>
        <w:t>anggaran</w:t>
      </w:r>
      <w:proofErr w:type="spellEnd"/>
      <w:r w:rsidRPr="00E10849">
        <w:rPr>
          <w:bCs/>
          <w:sz w:val="22"/>
          <w:szCs w:val="22"/>
        </w:rPr>
        <w:t xml:space="preserve"> </w:t>
      </w:r>
      <w:proofErr w:type="spellStart"/>
      <w:r w:rsidRPr="00E10849">
        <w:rPr>
          <w:bCs/>
          <w:sz w:val="22"/>
          <w:szCs w:val="22"/>
        </w:rPr>
        <w:t>atau</w:t>
      </w:r>
      <w:proofErr w:type="spellEnd"/>
      <w:r w:rsidRPr="00E10849">
        <w:rPr>
          <w:bCs/>
          <w:sz w:val="22"/>
          <w:szCs w:val="22"/>
        </w:rPr>
        <w:t xml:space="preserve"> </w:t>
      </w:r>
      <w:proofErr w:type="spellStart"/>
      <w:r w:rsidRPr="00E10849">
        <w:rPr>
          <w:bCs/>
          <w:sz w:val="22"/>
          <w:szCs w:val="22"/>
        </w:rPr>
        <w:t>penggunaan</w:t>
      </w:r>
      <w:proofErr w:type="spellEnd"/>
      <w:r w:rsidRPr="00E10849">
        <w:rPr>
          <w:bCs/>
          <w:sz w:val="22"/>
          <w:szCs w:val="22"/>
        </w:rPr>
        <w:t xml:space="preserve"> </w:t>
      </w:r>
      <w:proofErr w:type="spellStart"/>
      <w:r w:rsidRPr="00E10849">
        <w:rPr>
          <w:bCs/>
          <w:sz w:val="22"/>
          <w:szCs w:val="22"/>
        </w:rPr>
        <w:t>dari</w:t>
      </w:r>
      <w:proofErr w:type="spellEnd"/>
      <w:r w:rsidRPr="00E10849">
        <w:rPr>
          <w:bCs/>
          <w:sz w:val="22"/>
          <w:szCs w:val="22"/>
        </w:rPr>
        <w:t xml:space="preserve"> surplus </w:t>
      </w:r>
      <w:proofErr w:type="spellStart"/>
      <w:r w:rsidRPr="00E10849">
        <w:rPr>
          <w:bCs/>
          <w:sz w:val="22"/>
          <w:szCs w:val="22"/>
        </w:rPr>
        <w:t>anggaran</w:t>
      </w:r>
      <w:proofErr w:type="spellEnd"/>
      <w:r w:rsidRPr="00E10849">
        <w:rPr>
          <w:bCs/>
          <w:sz w:val="22"/>
          <w:szCs w:val="22"/>
        </w:rPr>
        <w:t xml:space="preserve">. </w:t>
      </w:r>
      <w:proofErr w:type="spellStart"/>
      <w:r w:rsidRPr="00E10849">
        <w:rPr>
          <w:bCs/>
          <w:sz w:val="22"/>
          <w:szCs w:val="22"/>
        </w:rPr>
        <w:t>Pembiayaan</w:t>
      </w:r>
      <w:proofErr w:type="spellEnd"/>
      <w:r w:rsidRPr="00E10849">
        <w:rPr>
          <w:bCs/>
          <w:sz w:val="22"/>
          <w:szCs w:val="22"/>
        </w:rPr>
        <w:t xml:space="preserve"> </w:t>
      </w:r>
      <w:proofErr w:type="spellStart"/>
      <w:r w:rsidRPr="00E10849">
        <w:rPr>
          <w:bCs/>
          <w:sz w:val="22"/>
          <w:szCs w:val="22"/>
        </w:rPr>
        <w:t>terdiri</w:t>
      </w:r>
      <w:proofErr w:type="spellEnd"/>
      <w:r w:rsidRPr="00E10849">
        <w:rPr>
          <w:bCs/>
          <w:sz w:val="22"/>
          <w:szCs w:val="22"/>
        </w:rPr>
        <w:t xml:space="preserve"> </w:t>
      </w:r>
      <w:proofErr w:type="spellStart"/>
      <w:r w:rsidRPr="00E10849">
        <w:rPr>
          <w:bCs/>
          <w:sz w:val="22"/>
          <w:szCs w:val="22"/>
        </w:rPr>
        <w:t>atas</w:t>
      </w:r>
      <w:proofErr w:type="spellEnd"/>
      <w:r w:rsidRPr="00E10849">
        <w:rPr>
          <w:bCs/>
          <w:sz w:val="22"/>
          <w:szCs w:val="22"/>
        </w:rPr>
        <w:t xml:space="preserve"> </w:t>
      </w:r>
      <w:proofErr w:type="spellStart"/>
      <w:r w:rsidRPr="00E10849">
        <w:rPr>
          <w:bCs/>
          <w:sz w:val="22"/>
          <w:szCs w:val="22"/>
        </w:rPr>
        <w:t>penerimaan</w:t>
      </w:r>
      <w:proofErr w:type="spellEnd"/>
      <w:r w:rsidRPr="00E10849">
        <w:rPr>
          <w:bCs/>
          <w:sz w:val="22"/>
          <w:szCs w:val="22"/>
        </w:rPr>
        <w:t xml:space="preserve"> </w:t>
      </w:r>
      <w:proofErr w:type="spellStart"/>
      <w:r w:rsidRPr="00E10849">
        <w:rPr>
          <w:bCs/>
          <w:sz w:val="22"/>
          <w:szCs w:val="22"/>
        </w:rPr>
        <w:t>pembiayaan</w:t>
      </w:r>
      <w:proofErr w:type="spellEnd"/>
      <w:r w:rsidRPr="00E10849">
        <w:rPr>
          <w:bCs/>
          <w:sz w:val="22"/>
          <w:szCs w:val="22"/>
        </w:rPr>
        <w:t xml:space="preserve"> dan </w:t>
      </w:r>
      <w:proofErr w:type="spellStart"/>
      <w:r w:rsidRPr="00E10849">
        <w:rPr>
          <w:bCs/>
          <w:sz w:val="22"/>
          <w:szCs w:val="22"/>
        </w:rPr>
        <w:t>pengeluaran</w:t>
      </w:r>
      <w:proofErr w:type="spellEnd"/>
      <w:r w:rsidRPr="00E10849">
        <w:rPr>
          <w:bCs/>
          <w:sz w:val="22"/>
          <w:szCs w:val="22"/>
        </w:rPr>
        <w:t xml:space="preserve"> </w:t>
      </w:r>
      <w:proofErr w:type="spellStart"/>
      <w:r w:rsidRPr="00E10849">
        <w:rPr>
          <w:bCs/>
          <w:sz w:val="22"/>
          <w:szCs w:val="22"/>
        </w:rPr>
        <w:t>pembiayaan</w:t>
      </w:r>
      <w:proofErr w:type="spellEnd"/>
      <w:r w:rsidRPr="00E10849">
        <w:rPr>
          <w:bCs/>
          <w:sz w:val="22"/>
          <w:szCs w:val="22"/>
        </w:rPr>
        <w:t xml:space="preserve">. </w:t>
      </w:r>
      <w:proofErr w:type="spellStart"/>
      <w:r w:rsidRPr="00E10849">
        <w:rPr>
          <w:bCs/>
          <w:sz w:val="22"/>
          <w:szCs w:val="22"/>
        </w:rPr>
        <w:t>Memperhatikan</w:t>
      </w:r>
      <w:proofErr w:type="spellEnd"/>
      <w:r w:rsidRPr="00E10849">
        <w:rPr>
          <w:bCs/>
          <w:sz w:val="22"/>
          <w:szCs w:val="22"/>
        </w:rPr>
        <w:t xml:space="preserve"> </w:t>
      </w:r>
      <w:proofErr w:type="spellStart"/>
      <w:r w:rsidRPr="00E10849">
        <w:rPr>
          <w:bCs/>
          <w:sz w:val="22"/>
          <w:szCs w:val="22"/>
        </w:rPr>
        <w:t>kebijakan</w:t>
      </w:r>
      <w:proofErr w:type="spellEnd"/>
      <w:r w:rsidRPr="00E10849">
        <w:rPr>
          <w:bCs/>
          <w:sz w:val="22"/>
          <w:szCs w:val="22"/>
        </w:rPr>
        <w:t xml:space="preserve"> </w:t>
      </w:r>
      <w:proofErr w:type="spellStart"/>
      <w:r w:rsidRPr="00E10849">
        <w:rPr>
          <w:bCs/>
          <w:sz w:val="22"/>
          <w:szCs w:val="22"/>
        </w:rPr>
        <w:t>pembiayaan</w:t>
      </w:r>
      <w:proofErr w:type="spellEnd"/>
      <w:r w:rsidRPr="00E10849">
        <w:rPr>
          <w:bCs/>
          <w:sz w:val="22"/>
          <w:szCs w:val="22"/>
        </w:rPr>
        <w:t xml:space="preserve"> yang </w:t>
      </w:r>
      <w:proofErr w:type="spellStart"/>
      <w:r w:rsidRPr="00E10849">
        <w:rPr>
          <w:bCs/>
          <w:sz w:val="22"/>
          <w:szCs w:val="22"/>
        </w:rPr>
        <w:t>telah</w:t>
      </w:r>
      <w:proofErr w:type="spellEnd"/>
      <w:r w:rsidRPr="00E10849">
        <w:rPr>
          <w:bCs/>
          <w:sz w:val="22"/>
          <w:szCs w:val="22"/>
        </w:rPr>
        <w:t xml:space="preserve"> </w:t>
      </w:r>
      <w:proofErr w:type="spellStart"/>
      <w:r w:rsidRPr="00E10849">
        <w:rPr>
          <w:bCs/>
          <w:sz w:val="22"/>
          <w:szCs w:val="22"/>
        </w:rPr>
        <w:t>ditetapkan</w:t>
      </w:r>
      <w:proofErr w:type="spellEnd"/>
      <w:r w:rsidRPr="00E10849">
        <w:rPr>
          <w:bCs/>
          <w:sz w:val="22"/>
          <w:szCs w:val="22"/>
        </w:rPr>
        <w:t xml:space="preserve"> </w:t>
      </w:r>
      <w:proofErr w:type="spellStart"/>
      <w:r w:rsidRPr="00E10849">
        <w:rPr>
          <w:bCs/>
          <w:sz w:val="22"/>
          <w:szCs w:val="22"/>
        </w:rPr>
        <w:t>dalam</w:t>
      </w:r>
      <w:proofErr w:type="spellEnd"/>
      <w:r w:rsidRPr="00E10849">
        <w:rPr>
          <w:bCs/>
          <w:sz w:val="22"/>
          <w:szCs w:val="22"/>
        </w:rPr>
        <w:t xml:space="preserve"> </w:t>
      </w:r>
      <w:proofErr w:type="spellStart"/>
      <w:r w:rsidRPr="00E10849">
        <w:rPr>
          <w:bCs/>
          <w:sz w:val="22"/>
          <w:szCs w:val="22"/>
        </w:rPr>
        <w:t>penetapan</w:t>
      </w:r>
      <w:proofErr w:type="spellEnd"/>
      <w:r w:rsidRPr="00E10849">
        <w:rPr>
          <w:bCs/>
          <w:sz w:val="22"/>
          <w:szCs w:val="22"/>
        </w:rPr>
        <w:t xml:space="preserve"> APBD </w:t>
      </w:r>
      <w:proofErr w:type="spellStart"/>
      <w:r w:rsidRPr="00E10849">
        <w:rPr>
          <w:bCs/>
          <w:sz w:val="22"/>
          <w:szCs w:val="22"/>
        </w:rPr>
        <w:t>Kabupaten</w:t>
      </w:r>
      <w:proofErr w:type="spellEnd"/>
      <w:r w:rsidRPr="00E10849">
        <w:rPr>
          <w:bCs/>
          <w:sz w:val="22"/>
          <w:szCs w:val="22"/>
        </w:rPr>
        <w:t xml:space="preserve"> Halmahera Utara </w:t>
      </w:r>
      <w:proofErr w:type="spellStart"/>
      <w:r w:rsidRPr="00E10849">
        <w:rPr>
          <w:bCs/>
          <w:sz w:val="22"/>
          <w:szCs w:val="22"/>
        </w:rPr>
        <w:t>Tahun</w:t>
      </w:r>
      <w:proofErr w:type="spellEnd"/>
      <w:r w:rsidRPr="00E10849">
        <w:rPr>
          <w:bCs/>
          <w:sz w:val="22"/>
          <w:szCs w:val="22"/>
        </w:rPr>
        <w:t xml:space="preserve"> </w:t>
      </w:r>
      <w:proofErr w:type="spellStart"/>
      <w:r w:rsidRPr="00E10849">
        <w:rPr>
          <w:bCs/>
          <w:sz w:val="22"/>
          <w:szCs w:val="22"/>
        </w:rPr>
        <w:t>Anggaran</w:t>
      </w:r>
      <w:proofErr w:type="spellEnd"/>
      <w:r w:rsidRPr="00E10849">
        <w:rPr>
          <w:bCs/>
          <w:sz w:val="22"/>
          <w:szCs w:val="22"/>
        </w:rPr>
        <w:t xml:space="preserve"> 202</w:t>
      </w:r>
      <w:r w:rsidR="00982029">
        <w:rPr>
          <w:bCs/>
          <w:sz w:val="22"/>
          <w:szCs w:val="22"/>
        </w:rPr>
        <w:t>5</w:t>
      </w:r>
      <w:r w:rsidRPr="00E10849">
        <w:rPr>
          <w:bCs/>
          <w:sz w:val="22"/>
          <w:szCs w:val="22"/>
        </w:rPr>
        <w:t xml:space="preserve"> </w:t>
      </w:r>
      <w:proofErr w:type="spellStart"/>
      <w:r w:rsidRPr="00E10849">
        <w:rPr>
          <w:bCs/>
          <w:sz w:val="22"/>
          <w:szCs w:val="22"/>
        </w:rPr>
        <w:t>maka</w:t>
      </w:r>
      <w:proofErr w:type="spellEnd"/>
      <w:r w:rsidRPr="00E10849">
        <w:rPr>
          <w:bCs/>
          <w:sz w:val="22"/>
          <w:szCs w:val="22"/>
        </w:rPr>
        <w:t xml:space="preserve"> </w:t>
      </w:r>
      <w:proofErr w:type="spellStart"/>
      <w:r w:rsidRPr="00E10849">
        <w:rPr>
          <w:bCs/>
          <w:sz w:val="22"/>
          <w:szCs w:val="22"/>
        </w:rPr>
        <w:t>rencana</w:t>
      </w:r>
      <w:proofErr w:type="spellEnd"/>
      <w:r w:rsidRPr="00E10849">
        <w:rPr>
          <w:bCs/>
          <w:sz w:val="22"/>
          <w:szCs w:val="22"/>
        </w:rPr>
        <w:t xml:space="preserve"> </w:t>
      </w:r>
      <w:proofErr w:type="spellStart"/>
      <w:r w:rsidRPr="00E10849">
        <w:rPr>
          <w:bCs/>
          <w:sz w:val="22"/>
          <w:szCs w:val="22"/>
        </w:rPr>
        <w:t>pembiayaan</w:t>
      </w:r>
      <w:proofErr w:type="spellEnd"/>
      <w:r w:rsidRPr="00E10849">
        <w:rPr>
          <w:bCs/>
          <w:sz w:val="22"/>
          <w:szCs w:val="22"/>
        </w:rPr>
        <w:t xml:space="preserve"> </w:t>
      </w:r>
      <w:proofErr w:type="spellStart"/>
      <w:r w:rsidRPr="00E10849">
        <w:rPr>
          <w:bCs/>
          <w:sz w:val="22"/>
          <w:szCs w:val="22"/>
        </w:rPr>
        <w:t>daerah</w:t>
      </w:r>
      <w:proofErr w:type="spellEnd"/>
      <w:r w:rsidRPr="00E10849">
        <w:rPr>
          <w:bCs/>
          <w:sz w:val="22"/>
          <w:szCs w:val="22"/>
        </w:rPr>
        <w:t xml:space="preserve"> </w:t>
      </w:r>
      <w:proofErr w:type="spellStart"/>
      <w:r w:rsidRPr="00E10849">
        <w:rPr>
          <w:bCs/>
          <w:sz w:val="22"/>
          <w:szCs w:val="22"/>
        </w:rPr>
        <w:t>diprioritaskan</w:t>
      </w:r>
      <w:proofErr w:type="spellEnd"/>
      <w:r w:rsidRPr="00E10849">
        <w:rPr>
          <w:bCs/>
          <w:sz w:val="22"/>
          <w:szCs w:val="22"/>
        </w:rPr>
        <w:t xml:space="preserve"> </w:t>
      </w:r>
      <w:proofErr w:type="spellStart"/>
      <w:r w:rsidRPr="00E10849">
        <w:rPr>
          <w:bCs/>
          <w:sz w:val="22"/>
          <w:szCs w:val="22"/>
        </w:rPr>
        <w:t>untuk</w:t>
      </w:r>
      <w:proofErr w:type="spellEnd"/>
      <w:r w:rsidRPr="00E10849">
        <w:rPr>
          <w:bCs/>
          <w:sz w:val="22"/>
          <w:szCs w:val="22"/>
        </w:rPr>
        <w:t xml:space="preserve"> </w:t>
      </w:r>
      <w:proofErr w:type="spellStart"/>
      <w:r w:rsidRPr="00E10849">
        <w:rPr>
          <w:bCs/>
          <w:sz w:val="22"/>
          <w:szCs w:val="22"/>
        </w:rPr>
        <w:t>selalu</w:t>
      </w:r>
      <w:proofErr w:type="spellEnd"/>
      <w:r w:rsidRPr="00E10849">
        <w:rPr>
          <w:bCs/>
          <w:sz w:val="22"/>
          <w:szCs w:val="22"/>
        </w:rPr>
        <w:t xml:space="preserve"> surplus </w:t>
      </w:r>
      <w:proofErr w:type="spellStart"/>
      <w:r w:rsidRPr="00E10849">
        <w:rPr>
          <w:bCs/>
          <w:sz w:val="22"/>
          <w:szCs w:val="22"/>
        </w:rPr>
        <w:t>dalam</w:t>
      </w:r>
      <w:proofErr w:type="spellEnd"/>
      <w:r w:rsidRPr="00E10849">
        <w:rPr>
          <w:bCs/>
          <w:sz w:val="22"/>
          <w:szCs w:val="22"/>
        </w:rPr>
        <w:t xml:space="preserve"> </w:t>
      </w:r>
      <w:proofErr w:type="spellStart"/>
      <w:r w:rsidRPr="00E10849">
        <w:rPr>
          <w:bCs/>
          <w:sz w:val="22"/>
          <w:szCs w:val="22"/>
        </w:rPr>
        <w:t>pembiayaan</w:t>
      </w:r>
      <w:proofErr w:type="spellEnd"/>
      <w:r w:rsidRPr="00E10849">
        <w:rPr>
          <w:bCs/>
          <w:sz w:val="22"/>
          <w:szCs w:val="22"/>
        </w:rPr>
        <w:t xml:space="preserve"> </w:t>
      </w:r>
      <w:proofErr w:type="spellStart"/>
      <w:r w:rsidRPr="00E10849">
        <w:rPr>
          <w:bCs/>
          <w:sz w:val="22"/>
          <w:szCs w:val="22"/>
        </w:rPr>
        <w:t>netto</w:t>
      </w:r>
      <w:proofErr w:type="spellEnd"/>
      <w:r w:rsidRPr="00E10849">
        <w:rPr>
          <w:bCs/>
          <w:sz w:val="22"/>
          <w:szCs w:val="22"/>
        </w:rPr>
        <w:t xml:space="preserve"> agar </w:t>
      </w:r>
      <w:proofErr w:type="spellStart"/>
      <w:r w:rsidRPr="00E10849">
        <w:rPr>
          <w:bCs/>
          <w:sz w:val="22"/>
          <w:szCs w:val="22"/>
        </w:rPr>
        <w:t>dapat</w:t>
      </w:r>
      <w:proofErr w:type="spellEnd"/>
      <w:r w:rsidRPr="00E10849">
        <w:rPr>
          <w:bCs/>
          <w:sz w:val="22"/>
          <w:szCs w:val="22"/>
        </w:rPr>
        <w:t xml:space="preserve"> </w:t>
      </w:r>
      <w:proofErr w:type="spellStart"/>
      <w:r w:rsidRPr="00E10849">
        <w:rPr>
          <w:bCs/>
          <w:sz w:val="22"/>
          <w:szCs w:val="22"/>
        </w:rPr>
        <w:t>menutup</w:t>
      </w:r>
      <w:proofErr w:type="spellEnd"/>
      <w:r w:rsidRPr="00E10849">
        <w:rPr>
          <w:bCs/>
          <w:sz w:val="22"/>
          <w:szCs w:val="22"/>
        </w:rPr>
        <w:t xml:space="preserve"> </w:t>
      </w:r>
      <w:proofErr w:type="spellStart"/>
      <w:r w:rsidRPr="00E10849">
        <w:rPr>
          <w:bCs/>
          <w:sz w:val="22"/>
          <w:szCs w:val="22"/>
        </w:rPr>
        <w:t>defisit</w:t>
      </w:r>
      <w:proofErr w:type="spellEnd"/>
      <w:r w:rsidRPr="00E10849">
        <w:rPr>
          <w:bCs/>
          <w:sz w:val="22"/>
          <w:szCs w:val="22"/>
        </w:rPr>
        <w:t xml:space="preserve"> </w:t>
      </w:r>
      <w:proofErr w:type="spellStart"/>
      <w:r w:rsidRPr="00E10849">
        <w:rPr>
          <w:bCs/>
          <w:sz w:val="22"/>
          <w:szCs w:val="22"/>
        </w:rPr>
        <w:t>anggaran</w:t>
      </w:r>
      <w:proofErr w:type="spellEnd"/>
      <w:r w:rsidRPr="00E10849">
        <w:rPr>
          <w:bCs/>
          <w:sz w:val="22"/>
          <w:szCs w:val="22"/>
        </w:rPr>
        <w:t>.</w:t>
      </w:r>
    </w:p>
    <w:p w14:paraId="4C71C4D4" w14:textId="082CEE91" w:rsidR="0052063F" w:rsidRDefault="0052063F" w:rsidP="00704B48">
      <w:pPr>
        <w:widowControl w:val="0"/>
        <w:tabs>
          <w:tab w:val="left" w:pos="540"/>
        </w:tabs>
        <w:autoSpaceDE w:val="0"/>
        <w:autoSpaceDN w:val="0"/>
        <w:adjustRightInd w:val="0"/>
        <w:spacing w:line="280" w:lineRule="exact"/>
        <w:ind w:right="40" w:firstLine="567"/>
        <w:jc w:val="both"/>
        <w:rPr>
          <w:bCs/>
          <w:sz w:val="22"/>
          <w:szCs w:val="22"/>
        </w:rPr>
      </w:pPr>
      <w:proofErr w:type="spellStart"/>
      <w:r w:rsidRPr="00E10849">
        <w:rPr>
          <w:bCs/>
          <w:sz w:val="22"/>
          <w:szCs w:val="22"/>
        </w:rPr>
        <w:t>Memperhatikan</w:t>
      </w:r>
      <w:proofErr w:type="spellEnd"/>
      <w:r w:rsidRPr="00E10849">
        <w:rPr>
          <w:bCs/>
          <w:sz w:val="22"/>
          <w:szCs w:val="22"/>
        </w:rPr>
        <w:t xml:space="preserve"> </w:t>
      </w:r>
      <w:proofErr w:type="spellStart"/>
      <w:r w:rsidRPr="00E10849">
        <w:rPr>
          <w:bCs/>
          <w:sz w:val="22"/>
          <w:szCs w:val="22"/>
        </w:rPr>
        <w:t>evaluasi</w:t>
      </w:r>
      <w:proofErr w:type="spellEnd"/>
      <w:r w:rsidRPr="00E10849">
        <w:rPr>
          <w:bCs/>
          <w:sz w:val="22"/>
          <w:szCs w:val="22"/>
        </w:rPr>
        <w:t xml:space="preserve"> </w:t>
      </w:r>
      <w:proofErr w:type="spellStart"/>
      <w:r w:rsidRPr="00E10849">
        <w:rPr>
          <w:bCs/>
          <w:sz w:val="22"/>
          <w:szCs w:val="22"/>
        </w:rPr>
        <w:t>pelaksanaan</w:t>
      </w:r>
      <w:proofErr w:type="spellEnd"/>
      <w:r w:rsidRPr="00E10849">
        <w:rPr>
          <w:bCs/>
          <w:sz w:val="22"/>
          <w:szCs w:val="22"/>
        </w:rPr>
        <w:t xml:space="preserve"> APBD </w:t>
      </w:r>
      <w:proofErr w:type="spellStart"/>
      <w:r w:rsidRPr="00E10849">
        <w:rPr>
          <w:bCs/>
          <w:sz w:val="22"/>
          <w:szCs w:val="22"/>
        </w:rPr>
        <w:t>Tahun</w:t>
      </w:r>
      <w:proofErr w:type="spellEnd"/>
      <w:r w:rsidRPr="00E10849">
        <w:rPr>
          <w:bCs/>
          <w:sz w:val="22"/>
          <w:szCs w:val="22"/>
        </w:rPr>
        <w:t xml:space="preserve"> </w:t>
      </w:r>
      <w:proofErr w:type="spellStart"/>
      <w:r w:rsidRPr="00E10849">
        <w:rPr>
          <w:bCs/>
          <w:sz w:val="22"/>
          <w:szCs w:val="22"/>
        </w:rPr>
        <w:t>Anggaran</w:t>
      </w:r>
      <w:proofErr w:type="spellEnd"/>
      <w:r w:rsidRPr="00E10849">
        <w:rPr>
          <w:bCs/>
          <w:sz w:val="22"/>
          <w:szCs w:val="22"/>
        </w:rPr>
        <w:t xml:space="preserve"> 202</w:t>
      </w:r>
      <w:r w:rsidR="00982029">
        <w:rPr>
          <w:bCs/>
          <w:sz w:val="22"/>
          <w:szCs w:val="22"/>
        </w:rPr>
        <w:t>5</w:t>
      </w:r>
      <w:r w:rsidRPr="00E10849">
        <w:rPr>
          <w:bCs/>
          <w:sz w:val="22"/>
          <w:szCs w:val="22"/>
        </w:rPr>
        <w:t xml:space="preserve"> dan </w:t>
      </w:r>
      <w:proofErr w:type="spellStart"/>
      <w:r w:rsidRPr="00E10849">
        <w:rPr>
          <w:bCs/>
          <w:sz w:val="22"/>
          <w:szCs w:val="22"/>
        </w:rPr>
        <w:t>realisasi</w:t>
      </w:r>
      <w:proofErr w:type="spellEnd"/>
      <w:r w:rsidRPr="00E10849">
        <w:rPr>
          <w:bCs/>
          <w:sz w:val="22"/>
          <w:szCs w:val="22"/>
        </w:rPr>
        <w:t xml:space="preserve"> </w:t>
      </w:r>
      <w:proofErr w:type="spellStart"/>
      <w:r w:rsidRPr="00E10849">
        <w:rPr>
          <w:bCs/>
          <w:sz w:val="22"/>
          <w:szCs w:val="22"/>
        </w:rPr>
        <w:t>pelaksanaan</w:t>
      </w:r>
      <w:proofErr w:type="spellEnd"/>
      <w:r w:rsidRPr="00E10849">
        <w:rPr>
          <w:bCs/>
          <w:sz w:val="22"/>
          <w:szCs w:val="22"/>
        </w:rPr>
        <w:t xml:space="preserve"> APBD </w:t>
      </w:r>
      <w:proofErr w:type="spellStart"/>
      <w:r w:rsidRPr="00E10849">
        <w:rPr>
          <w:bCs/>
          <w:sz w:val="22"/>
          <w:szCs w:val="22"/>
        </w:rPr>
        <w:t>Tahun</w:t>
      </w:r>
      <w:proofErr w:type="spellEnd"/>
      <w:r w:rsidRPr="00E10849">
        <w:rPr>
          <w:bCs/>
          <w:sz w:val="22"/>
          <w:szCs w:val="22"/>
        </w:rPr>
        <w:t xml:space="preserve"> </w:t>
      </w:r>
      <w:proofErr w:type="spellStart"/>
      <w:r w:rsidRPr="00E10849">
        <w:rPr>
          <w:bCs/>
          <w:sz w:val="22"/>
          <w:szCs w:val="22"/>
        </w:rPr>
        <w:t>Anggaran</w:t>
      </w:r>
      <w:proofErr w:type="spellEnd"/>
      <w:r w:rsidRPr="00E10849">
        <w:rPr>
          <w:bCs/>
          <w:sz w:val="22"/>
          <w:szCs w:val="22"/>
        </w:rPr>
        <w:t xml:space="preserve"> 202</w:t>
      </w:r>
      <w:r w:rsidR="00982029">
        <w:rPr>
          <w:bCs/>
          <w:sz w:val="22"/>
          <w:szCs w:val="22"/>
        </w:rPr>
        <w:t>5</w:t>
      </w:r>
      <w:r w:rsidRPr="00E10849">
        <w:rPr>
          <w:bCs/>
          <w:sz w:val="22"/>
          <w:szCs w:val="22"/>
        </w:rPr>
        <w:t xml:space="preserve"> </w:t>
      </w:r>
      <w:proofErr w:type="spellStart"/>
      <w:r w:rsidRPr="00E10849">
        <w:rPr>
          <w:bCs/>
          <w:sz w:val="22"/>
          <w:szCs w:val="22"/>
        </w:rPr>
        <w:t>sampai</w:t>
      </w:r>
      <w:proofErr w:type="spellEnd"/>
      <w:r w:rsidRPr="00E10849">
        <w:rPr>
          <w:bCs/>
          <w:sz w:val="22"/>
          <w:szCs w:val="22"/>
        </w:rPr>
        <w:t xml:space="preserve"> </w:t>
      </w:r>
      <w:proofErr w:type="spellStart"/>
      <w:r w:rsidRPr="00E10849">
        <w:rPr>
          <w:bCs/>
          <w:sz w:val="22"/>
          <w:szCs w:val="22"/>
        </w:rPr>
        <w:t>dengan</w:t>
      </w:r>
      <w:proofErr w:type="spellEnd"/>
      <w:r w:rsidRPr="00E10849">
        <w:rPr>
          <w:bCs/>
          <w:sz w:val="22"/>
          <w:szCs w:val="22"/>
        </w:rPr>
        <w:t xml:space="preserve"> </w:t>
      </w:r>
      <w:proofErr w:type="spellStart"/>
      <w:r w:rsidRPr="00E10849">
        <w:rPr>
          <w:bCs/>
          <w:sz w:val="22"/>
          <w:szCs w:val="22"/>
        </w:rPr>
        <w:t>bulan</w:t>
      </w:r>
      <w:proofErr w:type="spellEnd"/>
      <w:r w:rsidRPr="00E10849">
        <w:rPr>
          <w:bCs/>
          <w:sz w:val="22"/>
          <w:szCs w:val="22"/>
        </w:rPr>
        <w:t xml:space="preserve"> Juni 202</w:t>
      </w:r>
      <w:r w:rsidR="00982029">
        <w:rPr>
          <w:bCs/>
          <w:sz w:val="22"/>
          <w:szCs w:val="22"/>
        </w:rPr>
        <w:t>5</w:t>
      </w:r>
      <w:r w:rsidRPr="00E10849">
        <w:rPr>
          <w:bCs/>
          <w:sz w:val="22"/>
          <w:szCs w:val="22"/>
        </w:rPr>
        <w:t xml:space="preserve">, </w:t>
      </w:r>
      <w:proofErr w:type="spellStart"/>
      <w:r w:rsidRPr="00E10849">
        <w:rPr>
          <w:bCs/>
          <w:sz w:val="22"/>
          <w:szCs w:val="22"/>
        </w:rPr>
        <w:t>perubahan</w:t>
      </w:r>
      <w:proofErr w:type="spellEnd"/>
      <w:r w:rsidRPr="00E10849">
        <w:rPr>
          <w:bCs/>
          <w:sz w:val="22"/>
          <w:szCs w:val="22"/>
        </w:rPr>
        <w:t xml:space="preserve"> </w:t>
      </w:r>
      <w:proofErr w:type="spellStart"/>
      <w:r w:rsidRPr="00E10849">
        <w:rPr>
          <w:bCs/>
          <w:sz w:val="22"/>
          <w:szCs w:val="22"/>
        </w:rPr>
        <w:t>kebijakan</w:t>
      </w:r>
      <w:proofErr w:type="spellEnd"/>
      <w:r w:rsidRPr="00E10849">
        <w:rPr>
          <w:bCs/>
          <w:sz w:val="22"/>
          <w:szCs w:val="22"/>
        </w:rPr>
        <w:t xml:space="preserve"> </w:t>
      </w:r>
      <w:proofErr w:type="spellStart"/>
      <w:r w:rsidRPr="00E10849">
        <w:rPr>
          <w:bCs/>
          <w:sz w:val="22"/>
          <w:szCs w:val="22"/>
        </w:rPr>
        <w:t>pem</w:t>
      </w:r>
      <w:r w:rsidRPr="00E10849">
        <w:rPr>
          <w:bCs/>
          <w:spacing w:val="1"/>
          <w:sz w:val="22"/>
          <w:szCs w:val="22"/>
        </w:rPr>
        <w:t>b</w:t>
      </w:r>
      <w:r w:rsidRPr="00E10849">
        <w:rPr>
          <w:bCs/>
          <w:sz w:val="22"/>
          <w:szCs w:val="22"/>
        </w:rPr>
        <w:t>iayaan</w:t>
      </w:r>
      <w:proofErr w:type="spellEnd"/>
      <w:r w:rsidRPr="00E10849">
        <w:rPr>
          <w:bCs/>
          <w:sz w:val="22"/>
          <w:szCs w:val="22"/>
        </w:rPr>
        <w:t xml:space="preserve"> </w:t>
      </w:r>
      <w:proofErr w:type="spellStart"/>
      <w:r w:rsidRPr="00E10849">
        <w:rPr>
          <w:bCs/>
          <w:sz w:val="22"/>
          <w:szCs w:val="22"/>
        </w:rPr>
        <w:t>Kabupaten</w:t>
      </w:r>
      <w:proofErr w:type="spellEnd"/>
      <w:r w:rsidRPr="00E10849">
        <w:rPr>
          <w:bCs/>
          <w:sz w:val="22"/>
          <w:szCs w:val="22"/>
        </w:rPr>
        <w:t xml:space="preserve"> Halmahera Utara </w:t>
      </w:r>
      <w:proofErr w:type="spellStart"/>
      <w:r w:rsidRPr="00E10849">
        <w:rPr>
          <w:bCs/>
          <w:sz w:val="22"/>
          <w:szCs w:val="22"/>
        </w:rPr>
        <w:t>Tahun</w:t>
      </w:r>
      <w:proofErr w:type="spellEnd"/>
      <w:r w:rsidRPr="00E10849">
        <w:rPr>
          <w:bCs/>
          <w:sz w:val="22"/>
          <w:szCs w:val="22"/>
        </w:rPr>
        <w:t xml:space="preserve"> </w:t>
      </w:r>
      <w:proofErr w:type="spellStart"/>
      <w:r w:rsidRPr="00E10849">
        <w:rPr>
          <w:bCs/>
          <w:sz w:val="22"/>
          <w:szCs w:val="22"/>
        </w:rPr>
        <w:t>Anggaran</w:t>
      </w:r>
      <w:proofErr w:type="spellEnd"/>
      <w:r w:rsidRPr="00E10849">
        <w:rPr>
          <w:bCs/>
          <w:sz w:val="22"/>
          <w:szCs w:val="22"/>
        </w:rPr>
        <w:t xml:space="preserve"> 202</w:t>
      </w:r>
      <w:r w:rsidR="00982029">
        <w:rPr>
          <w:bCs/>
          <w:sz w:val="22"/>
          <w:szCs w:val="22"/>
        </w:rPr>
        <w:t>5</w:t>
      </w:r>
      <w:r w:rsidRPr="00E10849">
        <w:rPr>
          <w:bCs/>
          <w:sz w:val="22"/>
          <w:szCs w:val="22"/>
        </w:rPr>
        <w:t xml:space="preserve"> </w:t>
      </w:r>
      <w:proofErr w:type="spellStart"/>
      <w:r w:rsidRPr="00E10849">
        <w:rPr>
          <w:bCs/>
          <w:sz w:val="22"/>
          <w:szCs w:val="22"/>
        </w:rPr>
        <w:t>adalah</w:t>
      </w:r>
      <w:proofErr w:type="spellEnd"/>
      <w:r w:rsidRPr="00E10849">
        <w:rPr>
          <w:bCs/>
          <w:sz w:val="22"/>
          <w:szCs w:val="22"/>
        </w:rPr>
        <w:t xml:space="preserve"> </w:t>
      </w:r>
      <w:proofErr w:type="spellStart"/>
      <w:r w:rsidRPr="00E10849">
        <w:rPr>
          <w:bCs/>
          <w:sz w:val="22"/>
          <w:szCs w:val="22"/>
        </w:rPr>
        <w:t>sebagai</w:t>
      </w:r>
      <w:proofErr w:type="spellEnd"/>
      <w:r w:rsidRPr="00E10849">
        <w:rPr>
          <w:bCs/>
          <w:sz w:val="22"/>
          <w:szCs w:val="22"/>
        </w:rPr>
        <w:t xml:space="preserve"> </w:t>
      </w:r>
      <w:proofErr w:type="spellStart"/>
      <w:r w:rsidRPr="00E10849">
        <w:rPr>
          <w:bCs/>
          <w:sz w:val="22"/>
          <w:szCs w:val="22"/>
        </w:rPr>
        <w:t>berikut</w:t>
      </w:r>
      <w:proofErr w:type="spellEnd"/>
      <w:r w:rsidRPr="00E10849">
        <w:rPr>
          <w:bCs/>
          <w:sz w:val="22"/>
          <w:szCs w:val="22"/>
        </w:rPr>
        <w:t>:</w:t>
      </w:r>
    </w:p>
    <w:p w14:paraId="3EC8F4F0" w14:textId="77777777" w:rsidR="00C22DE1" w:rsidRPr="00E10849" w:rsidRDefault="00C22DE1" w:rsidP="00C22DE1">
      <w:pPr>
        <w:widowControl w:val="0"/>
        <w:tabs>
          <w:tab w:val="left" w:pos="540"/>
        </w:tabs>
        <w:autoSpaceDE w:val="0"/>
        <w:autoSpaceDN w:val="0"/>
        <w:adjustRightInd w:val="0"/>
        <w:spacing w:line="280" w:lineRule="exact"/>
        <w:ind w:right="40"/>
        <w:jc w:val="both"/>
        <w:rPr>
          <w:bCs/>
          <w:sz w:val="22"/>
          <w:szCs w:val="22"/>
        </w:rPr>
      </w:pPr>
    </w:p>
    <w:p w14:paraId="4398E13E" w14:textId="77777777" w:rsidR="0052063F" w:rsidRPr="00E10849" w:rsidRDefault="0052063F" w:rsidP="00704B48">
      <w:pPr>
        <w:widowControl w:val="0"/>
        <w:numPr>
          <w:ilvl w:val="0"/>
          <w:numId w:val="2"/>
        </w:numPr>
        <w:tabs>
          <w:tab w:val="left" w:pos="540"/>
        </w:tabs>
        <w:autoSpaceDE w:val="0"/>
        <w:autoSpaceDN w:val="0"/>
        <w:adjustRightInd w:val="0"/>
        <w:spacing w:line="280" w:lineRule="exact"/>
        <w:ind w:left="567" w:right="40" w:hanging="567"/>
        <w:jc w:val="both"/>
        <w:rPr>
          <w:bCs/>
          <w:sz w:val="22"/>
          <w:szCs w:val="22"/>
        </w:rPr>
      </w:pPr>
      <w:proofErr w:type="spellStart"/>
      <w:r w:rsidRPr="00E10849">
        <w:rPr>
          <w:bCs/>
          <w:sz w:val="22"/>
          <w:szCs w:val="22"/>
        </w:rPr>
        <w:lastRenderedPageBreak/>
        <w:t>Penerimaan</w:t>
      </w:r>
      <w:proofErr w:type="spellEnd"/>
      <w:r w:rsidRPr="00E10849">
        <w:rPr>
          <w:bCs/>
          <w:sz w:val="22"/>
          <w:szCs w:val="22"/>
        </w:rPr>
        <w:t xml:space="preserve"> </w:t>
      </w:r>
      <w:proofErr w:type="spellStart"/>
      <w:r w:rsidRPr="00E10849">
        <w:rPr>
          <w:bCs/>
          <w:sz w:val="22"/>
          <w:szCs w:val="22"/>
        </w:rPr>
        <w:t>Pembiayaan</w:t>
      </w:r>
      <w:proofErr w:type="spellEnd"/>
    </w:p>
    <w:p w14:paraId="5B05D466" w14:textId="77777777" w:rsidR="0052063F" w:rsidRPr="00E10849" w:rsidRDefault="0052063F" w:rsidP="00704B48">
      <w:pPr>
        <w:widowControl w:val="0"/>
        <w:tabs>
          <w:tab w:val="left" w:pos="540"/>
        </w:tabs>
        <w:autoSpaceDE w:val="0"/>
        <w:autoSpaceDN w:val="0"/>
        <w:adjustRightInd w:val="0"/>
        <w:spacing w:line="280" w:lineRule="exact"/>
        <w:ind w:left="567" w:right="40"/>
        <w:jc w:val="both"/>
        <w:rPr>
          <w:bCs/>
          <w:sz w:val="22"/>
          <w:szCs w:val="22"/>
        </w:rPr>
      </w:pPr>
      <w:r w:rsidRPr="00E10849">
        <w:rPr>
          <w:bCs/>
          <w:sz w:val="22"/>
          <w:szCs w:val="22"/>
        </w:rPr>
        <w:t xml:space="preserve">Pada </w:t>
      </w:r>
      <w:proofErr w:type="spellStart"/>
      <w:r w:rsidRPr="00E10849">
        <w:rPr>
          <w:bCs/>
          <w:sz w:val="22"/>
          <w:szCs w:val="22"/>
        </w:rPr>
        <w:t>penerimaan</w:t>
      </w:r>
      <w:proofErr w:type="spellEnd"/>
      <w:r w:rsidRPr="00E10849">
        <w:rPr>
          <w:bCs/>
          <w:sz w:val="22"/>
          <w:szCs w:val="22"/>
        </w:rPr>
        <w:t xml:space="preserve"> </w:t>
      </w:r>
      <w:proofErr w:type="spellStart"/>
      <w:r w:rsidRPr="00E10849">
        <w:rPr>
          <w:bCs/>
          <w:sz w:val="22"/>
          <w:szCs w:val="22"/>
        </w:rPr>
        <w:t>pembiayaan</w:t>
      </w:r>
      <w:proofErr w:type="spellEnd"/>
      <w:r w:rsidRPr="00E10849">
        <w:rPr>
          <w:bCs/>
          <w:sz w:val="22"/>
          <w:szCs w:val="22"/>
        </w:rPr>
        <w:t xml:space="preserve">, </w:t>
      </w:r>
      <w:proofErr w:type="spellStart"/>
      <w:r w:rsidRPr="00E10849">
        <w:rPr>
          <w:bCs/>
          <w:sz w:val="22"/>
          <w:szCs w:val="22"/>
        </w:rPr>
        <w:t>perubahan</w:t>
      </w:r>
      <w:proofErr w:type="spellEnd"/>
      <w:r w:rsidRPr="00E10849">
        <w:rPr>
          <w:bCs/>
          <w:sz w:val="22"/>
          <w:szCs w:val="22"/>
        </w:rPr>
        <w:t xml:space="preserve"> </w:t>
      </w:r>
      <w:proofErr w:type="spellStart"/>
      <w:r w:rsidRPr="00E10849">
        <w:rPr>
          <w:bCs/>
          <w:sz w:val="22"/>
          <w:szCs w:val="22"/>
        </w:rPr>
        <w:t>kebijakan</w:t>
      </w:r>
      <w:proofErr w:type="spellEnd"/>
      <w:r w:rsidRPr="00E10849">
        <w:rPr>
          <w:bCs/>
          <w:sz w:val="22"/>
          <w:szCs w:val="22"/>
        </w:rPr>
        <w:t xml:space="preserve"> </w:t>
      </w:r>
      <w:proofErr w:type="spellStart"/>
      <w:r w:rsidRPr="00E10849">
        <w:rPr>
          <w:bCs/>
          <w:sz w:val="22"/>
          <w:szCs w:val="22"/>
        </w:rPr>
        <w:t>meliputi</w:t>
      </w:r>
      <w:proofErr w:type="spellEnd"/>
      <w:r w:rsidRPr="00E10849">
        <w:rPr>
          <w:bCs/>
          <w:sz w:val="22"/>
          <w:szCs w:val="22"/>
        </w:rPr>
        <w:t>:</w:t>
      </w:r>
    </w:p>
    <w:p w14:paraId="09B234D6" w14:textId="77777777" w:rsidR="0052063F" w:rsidRPr="00E10849" w:rsidRDefault="0052063F" w:rsidP="00704B48">
      <w:pPr>
        <w:widowControl w:val="0"/>
        <w:numPr>
          <w:ilvl w:val="1"/>
          <w:numId w:val="5"/>
        </w:numPr>
        <w:tabs>
          <w:tab w:val="left" w:pos="540"/>
          <w:tab w:val="left" w:pos="993"/>
          <w:tab w:val="left" w:pos="2480"/>
        </w:tabs>
        <w:autoSpaceDE w:val="0"/>
        <w:autoSpaceDN w:val="0"/>
        <w:adjustRightInd w:val="0"/>
        <w:spacing w:line="280" w:lineRule="exact"/>
        <w:ind w:left="993" w:right="40"/>
        <w:jc w:val="both"/>
        <w:rPr>
          <w:bCs/>
          <w:sz w:val="22"/>
          <w:szCs w:val="22"/>
        </w:rPr>
      </w:pPr>
      <w:proofErr w:type="spellStart"/>
      <w:r w:rsidRPr="00E10849">
        <w:rPr>
          <w:bCs/>
          <w:sz w:val="22"/>
          <w:szCs w:val="22"/>
        </w:rPr>
        <w:t>Penerimaan</w:t>
      </w:r>
      <w:proofErr w:type="spellEnd"/>
      <w:r w:rsidRPr="00E10849">
        <w:rPr>
          <w:bCs/>
          <w:sz w:val="22"/>
          <w:szCs w:val="22"/>
        </w:rPr>
        <w:t xml:space="preserve"> </w:t>
      </w:r>
      <w:proofErr w:type="spellStart"/>
      <w:r w:rsidRPr="00E10849">
        <w:rPr>
          <w:bCs/>
          <w:sz w:val="22"/>
          <w:szCs w:val="22"/>
        </w:rPr>
        <w:t>dari</w:t>
      </w:r>
      <w:proofErr w:type="spellEnd"/>
      <w:r w:rsidRPr="00E10849">
        <w:rPr>
          <w:bCs/>
          <w:sz w:val="22"/>
          <w:szCs w:val="22"/>
        </w:rPr>
        <w:t xml:space="preserve"> Sisa </w:t>
      </w:r>
      <w:proofErr w:type="spellStart"/>
      <w:r w:rsidRPr="00E10849">
        <w:rPr>
          <w:bCs/>
          <w:sz w:val="22"/>
          <w:szCs w:val="22"/>
        </w:rPr>
        <w:t>Lebih</w:t>
      </w:r>
      <w:proofErr w:type="spellEnd"/>
      <w:r w:rsidRPr="00E10849">
        <w:rPr>
          <w:bCs/>
          <w:sz w:val="22"/>
          <w:szCs w:val="22"/>
        </w:rPr>
        <w:t xml:space="preserve"> </w:t>
      </w:r>
      <w:proofErr w:type="spellStart"/>
      <w:r w:rsidRPr="00E10849">
        <w:rPr>
          <w:bCs/>
          <w:sz w:val="22"/>
          <w:szCs w:val="22"/>
        </w:rPr>
        <w:t>Perhitungan</w:t>
      </w:r>
      <w:proofErr w:type="spellEnd"/>
      <w:r w:rsidRPr="00E10849">
        <w:rPr>
          <w:bCs/>
          <w:sz w:val="22"/>
          <w:szCs w:val="22"/>
        </w:rPr>
        <w:t xml:space="preserve"> </w:t>
      </w:r>
      <w:proofErr w:type="spellStart"/>
      <w:r w:rsidRPr="00E10849">
        <w:rPr>
          <w:bCs/>
          <w:sz w:val="22"/>
          <w:szCs w:val="22"/>
        </w:rPr>
        <w:t>Anggaran</w:t>
      </w:r>
      <w:proofErr w:type="spellEnd"/>
      <w:r w:rsidRPr="00E10849">
        <w:rPr>
          <w:bCs/>
          <w:sz w:val="22"/>
          <w:szCs w:val="22"/>
        </w:rPr>
        <w:t xml:space="preserve"> </w:t>
      </w:r>
      <w:proofErr w:type="spellStart"/>
      <w:r w:rsidRPr="00E10849">
        <w:rPr>
          <w:bCs/>
          <w:spacing w:val="-5"/>
          <w:sz w:val="22"/>
          <w:szCs w:val="22"/>
        </w:rPr>
        <w:t>T</w:t>
      </w:r>
      <w:r w:rsidRPr="00E10849">
        <w:rPr>
          <w:bCs/>
          <w:sz w:val="22"/>
          <w:szCs w:val="22"/>
        </w:rPr>
        <w:t>ahun</w:t>
      </w:r>
      <w:proofErr w:type="spellEnd"/>
      <w:r w:rsidRPr="00E10849">
        <w:rPr>
          <w:bCs/>
          <w:sz w:val="22"/>
          <w:szCs w:val="22"/>
        </w:rPr>
        <w:t xml:space="preserve"> La</w:t>
      </w:r>
      <w:r w:rsidRPr="00E10849">
        <w:rPr>
          <w:bCs/>
          <w:spacing w:val="5"/>
          <w:sz w:val="22"/>
          <w:szCs w:val="22"/>
        </w:rPr>
        <w:t>l</w:t>
      </w:r>
      <w:r w:rsidRPr="00E10849">
        <w:rPr>
          <w:bCs/>
          <w:sz w:val="22"/>
          <w:szCs w:val="22"/>
        </w:rPr>
        <w:t>u (</w:t>
      </w:r>
      <w:proofErr w:type="spellStart"/>
      <w:r w:rsidRPr="00E10849">
        <w:rPr>
          <w:bCs/>
          <w:sz w:val="22"/>
          <w:szCs w:val="22"/>
        </w:rPr>
        <w:t>SiLPA</w:t>
      </w:r>
      <w:proofErr w:type="spellEnd"/>
      <w:r w:rsidRPr="00E10849">
        <w:rPr>
          <w:bCs/>
          <w:sz w:val="22"/>
          <w:szCs w:val="22"/>
        </w:rPr>
        <w:t xml:space="preserve">) yang </w:t>
      </w:r>
      <w:proofErr w:type="spellStart"/>
      <w:r w:rsidRPr="00E10849">
        <w:rPr>
          <w:bCs/>
          <w:sz w:val="22"/>
          <w:szCs w:val="22"/>
        </w:rPr>
        <w:t>belum</w:t>
      </w:r>
      <w:proofErr w:type="spellEnd"/>
      <w:r w:rsidRPr="00E10849">
        <w:rPr>
          <w:bCs/>
          <w:sz w:val="22"/>
          <w:szCs w:val="22"/>
        </w:rPr>
        <w:t xml:space="preserve"> </w:t>
      </w:r>
      <w:proofErr w:type="spellStart"/>
      <w:r w:rsidRPr="00E10849">
        <w:rPr>
          <w:bCs/>
          <w:sz w:val="22"/>
          <w:szCs w:val="22"/>
        </w:rPr>
        <w:t>dihitung</w:t>
      </w:r>
      <w:proofErr w:type="spellEnd"/>
      <w:r w:rsidRPr="00E10849">
        <w:rPr>
          <w:bCs/>
          <w:sz w:val="22"/>
          <w:szCs w:val="22"/>
        </w:rPr>
        <w:t>;</w:t>
      </w:r>
    </w:p>
    <w:p w14:paraId="5068AD4A" w14:textId="77777777" w:rsidR="0052063F" w:rsidRPr="00E10849" w:rsidRDefault="0052063F" w:rsidP="00704B48">
      <w:pPr>
        <w:widowControl w:val="0"/>
        <w:numPr>
          <w:ilvl w:val="0"/>
          <w:numId w:val="2"/>
        </w:numPr>
        <w:tabs>
          <w:tab w:val="left" w:pos="540"/>
        </w:tabs>
        <w:autoSpaceDE w:val="0"/>
        <w:autoSpaceDN w:val="0"/>
        <w:adjustRightInd w:val="0"/>
        <w:spacing w:line="280" w:lineRule="exact"/>
        <w:ind w:left="567" w:right="39" w:hanging="567"/>
        <w:jc w:val="both"/>
        <w:rPr>
          <w:bCs/>
          <w:sz w:val="22"/>
          <w:szCs w:val="22"/>
        </w:rPr>
      </w:pPr>
      <w:proofErr w:type="spellStart"/>
      <w:r w:rsidRPr="00E10849">
        <w:rPr>
          <w:bCs/>
          <w:sz w:val="22"/>
          <w:szCs w:val="22"/>
        </w:rPr>
        <w:t>Pengeluaran</w:t>
      </w:r>
      <w:proofErr w:type="spellEnd"/>
      <w:r w:rsidRPr="00E10849">
        <w:rPr>
          <w:bCs/>
          <w:sz w:val="22"/>
          <w:szCs w:val="22"/>
        </w:rPr>
        <w:t xml:space="preserve"> </w:t>
      </w:r>
      <w:proofErr w:type="spellStart"/>
      <w:r w:rsidRPr="00E10849">
        <w:rPr>
          <w:bCs/>
          <w:sz w:val="22"/>
          <w:szCs w:val="22"/>
        </w:rPr>
        <w:t>Pembiayaan</w:t>
      </w:r>
      <w:proofErr w:type="spellEnd"/>
    </w:p>
    <w:p w14:paraId="5ACCBF9B" w14:textId="77777777" w:rsidR="0052063F" w:rsidRPr="00E10849" w:rsidRDefault="0052063F" w:rsidP="00704B48">
      <w:pPr>
        <w:tabs>
          <w:tab w:val="left" w:pos="540"/>
        </w:tabs>
        <w:autoSpaceDE w:val="0"/>
        <w:autoSpaceDN w:val="0"/>
        <w:adjustRightInd w:val="0"/>
        <w:spacing w:line="280" w:lineRule="exact"/>
        <w:ind w:left="567"/>
        <w:jc w:val="both"/>
        <w:rPr>
          <w:bCs/>
          <w:sz w:val="22"/>
          <w:szCs w:val="22"/>
        </w:rPr>
      </w:pPr>
      <w:proofErr w:type="spellStart"/>
      <w:r w:rsidRPr="00E10849">
        <w:rPr>
          <w:bCs/>
          <w:sz w:val="22"/>
          <w:szCs w:val="22"/>
        </w:rPr>
        <w:t>Sedangkan</w:t>
      </w:r>
      <w:proofErr w:type="spellEnd"/>
      <w:r w:rsidRPr="00E10849">
        <w:rPr>
          <w:bCs/>
          <w:sz w:val="22"/>
          <w:szCs w:val="22"/>
        </w:rPr>
        <w:t xml:space="preserve"> pada pos </w:t>
      </w:r>
      <w:proofErr w:type="spellStart"/>
      <w:r w:rsidRPr="00E10849">
        <w:rPr>
          <w:bCs/>
          <w:sz w:val="22"/>
          <w:szCs w:val="22"/>
        </w:rPr>
        <w:t>pengeluaran</w:t>
      </w:r>
      <w:proofErr w:type="spellEnd"/>
      <w:r w:rsidRPr="00E10849">
        <w:rPr>
          <w:bCs/>
          <w:sz w:val="22"/>
          <w:szCs w:val="22"/>
        </w:rPr>
        <w:t xml:space="preserve"> </w:t>
      </w:r>
      <w:proofErr w:type="spellStart"/>
      <w:r w:rsidRPr="00E10849">
        <w:rPr>
          <w:bCs/>
          <w:sz w:val="22"/>
          <w:szCs w:val="22"/>
        </w:rPr>
        <w:t>pembiayaan</w:t>
      </w:r>
      <w:proofErr w:type="spellEnd"/>
      <w:r w:rsidRPr="00E10849">
        <w:rPr>
          <w:bCs/>
          <w:sz w:val="22"/>
          <w:szCs w:val="22"/>
        </w:rPr>
        <w:t xml:space="preserve"> </w:t>
      </w:r>
      <w:proofErr w:type="spellStart"/>
      <w:r w:rsidRPr="00E10849">
        <w:rPr>
          <w:bCs/>
          <w:sz w:val="22"/>
          <w:szCs w:val="22"/>
        </w:rPr>
        <w:t>daerah</w:t>
      </w:r>
      <w:proofErr w:type="spellEnd"/>
      <w:r w:rsidRPr="00E10849">
        <w:rPr>
          <w:bCs/>
          <w:sz w:val="22"/>
          <w:szCs w:val="22"/>
        </w:rPr>
        <w:t xml:space="preserve">, </w:t>
      </w:r>
      <w:proofErr w:type="spellStart"/>
      <w:r w:rsidRPr="00E10849">
        <w:rPr>
          <w:bCs/>
          <w:sz w:val="22"/>
          <w:szCs w:val="22"/>
        </w:rPr>
        <w:t>perubahan</w:t>
      </w:r>
      <w:proofErr w:type="spellEnd"/>
      <w:r w:rsidRPr="00E10849">
        <w:rPr>
          <w:bCs/>
          <w:sz w:val="22"/>
          <w:szCs w:val="22"/>
        </w:rPr>
        <w:t xml:space="preserve"> </w:t>
      </w:r>
      <w:proofErr w:type="spellStart"/>
      <w:r w:rsidRPr="00E10849">
        <w:rPr>
          <w:bCs/>
          <w:sz w:val="22"/>
          <w:szCs w:val="22"/>
        </w:rPr>
        <w:t>kebijakan</w:t>
      </w:r>
      <w:proofErr w:type="spellEnd"/>
      <w:r w:rsidRPr="00E10849">
        <w:rPr>
          <w:bCs/>
          <w:sz w:val="22"/>
          <w:szCs w:val="22"/>
        </w:rPr>
        <w:t xml:space="preserve"> </w:t>
      </w:r>
      <w:proofErr w:type="spellStart"/>
      <w:r w:rsidRPr="00E10849">
        <w:rPr>
          <w:bCs/>
          <w:sz w:val="22"/>
          <w:szCs w:val="22"/>
        </w:rPr>
        <w:t>meliputi</w:t>
      </w:r>
      <w:proofErr w:type="spellEnd"/>
      <w:r w:rsidRPr="00E10849">
        <w:rPr>
          <w:bCs/>
          <w:sz w:val="22"/>
          <w:szCs w:val="22"/>
        </w:rPr>
        <w:t>:</w:t>
      </w:r>
    </w:p>
    <w:p w14:paraId="7BDF8156" w14:textId="5059005E" w:rsidR="0052063F" w:rsidRPr="00E10849" w:rsidRDefault="0052063F" w:rsidP="00704B48">
      <w:pPr>
        <w:numPr>
          <w:ilvl w:val="3"/>
          <w:numId w:val="6"/>
        </w:numPr>
        <w:tabs>
          <w:tab w:val="left" w:pos="540"/>
        </w:tabs>
        <w:autoSpaceDE w:val="0"/>
        <w:autoSpaceDN w:val="0"/>
        <w:adjustRightInd w:val="0"/>
        <w:spacing w:line="280" w:lineRule="exact"/>
        <w:ind w:left="993"/>
        <w:jc w:val="both"/>
        <w:rPr>
          <w:bCs/>
          <w:sz w:val="22"/>
          <w:szCs w:val="22"/>
        </w:rPr>
      </w:pPr>
      <w:proofErr w:type="spellStart"/>
      <w:r w:rsidRPr="00E10849">
        <w:rPr>
          <w:bCs/>
          <w:sz w:val="22"/>
          <w:szCs w:val="22"/>
        </w:rPr>
        <w:t>Penyesuaian</w:t>
      </w:r>
      <w:proofErr w:type="spellEnd"/>
      <w:r w:rsidRPr="00E10849">
        <w:rPr>
          <w:bCs/>
          <w:sz w:val="22"/>
          <w:szCs w:val="22"/>
        </w:rPr>
        <w:t xml:space="preserve"> </w:t>
      </w:r>
      <w:proofErr w:type="spellStart"/>
      <w:r w:rsidRPr="00E10849">
        <w:rPr>
          <w:bCs/>
          <w:sz w:val="22"/>
          <w:szCs w:val="22"/>
        </w:rPr>
        <w:t>penyertaan</w:t>
      </w:r>
      <w:proofErr w:type="spellEnd"/>
      <w:r w:rsidRPr="00E10849">
        <w:rPr>
          <w:bCs/>
          <w:sz w:val="22"/>
          <w:szCs w:val="22"/>
        </w:rPr>
        <w:t xml:space="preserve"> modal (</w:t>
      </w:r>
      <w:proofErr w:type="spellStart"/>
      <w:r w:rsidRPr="00E10849">
        <w:rPr>
          <w:bCs/>
          <w:sz w:val="22"/>
          <w:szCs w:val="22"/>
        </w:rPr>
        <w:t>investasi</w:t>
      </w:r>
      <w:proofErr w:type="spellEnd"/>
      <w:r w:rsidRPr="00E10849">
        <w:rPr>
          <w:bCs/>
          <w:sz w:val="22"/>
          <w:szCs w:val="22"/>
        </w:rPr>
        <w:t xml:space="preserve">) </w:t>
      </w:r>
      <w:proofErr w:type="spellStart"/>
      <w:r w:rsidRPr="00E10849">
        <w:rPr>
          <w:bCs/>
          <w:sz w:val="22"/>
          <w:szCs w:val="22"/>
        </w:rPr>
        <w:t>pemerintah</w:t>
      </w:r>
      <w:proofErr w:type="spellEnd"/>
      <w:r w:rsidRPr="00E10849">
        <w:rPr>
          <w:bCs/>
          <w:sz w:val="22"/>
          <w:szCs w:val="22"/>
        </w:rPr>
        <w:t xml:space="preserve"> </w:t>
      </w:r>
      <w:proofErr w:type="spellStart"/>
      <w:r w:rsidRPr="00E10849">
        <w:rPr>
          <w:bCs/>
          <w:sz w:val="22"/>
          <w:szCs w:val="22"/>
        </w:rPr>
        <w:t>daerah</w:t>
      </w:r>
      <w:proofErr w:type="spellEnd"/>
      <w:r w:rsidRPr="00E10849">
        <w:rPr>
          <w:bCs/>
          <w:sz w:val="22"/>
          <w:szCs w:val="22"/>
        </w:rPr>
        <w:t xml:space="preserve"> </w:t>
      </w:r>
      <w:proofErr w:type="spellStart"/>
      <w:r w:rsidRPr="00E10849">
        <w:rPr>
          <w:bCs/>
          <w:sz w:val="22"/>
          <w:szCs w:val="22"/>
        </w:rPr>
        <w:t>kepada</w:t>
      </w:r>
      <w:proofErr w:type="spellEnd"/>
      <w:r w:rsidRPr="00E10849">
        <w:rPr>
          <w:bCs/>
          <w:sz w:val="22"/>
          <w:szCs w:val="22"/>
        </w:rPr>
        <w:t xml:space="preserve"> PDAM </w:t>
      </w:r>
      <w:proofErr w:type="spellStart"/>
      <w:r w:rsidRPr="00E10849">
        <w:rPr>
          <w:bCs/>
          <w:sz w:val="22"/>
          <w:szCs w:val="22"/>
        </w:rPr>
        <w:t>dalam</w:t>
      </w:r>
      <w:proofErr w:type="spellEnd"/>
      <w:r w:rsidRPr="00E10849">
        <w:rPr>
          <w:bCs/>
          <w:sz w:val="22"/>
          <w:szCs w:val="22"/>
        </w:rPr>
        <w:t xml:space="preserve"> </w:t>
      </w:r>
      <w:proofErr w:type="spellStart"/>
      <w:r w:rsidRPr="00E10849">
        <w:rPr>
          <w:bCs/>
          <w:sz w:val="22"/>
          <w:szCs w:val="22"/>
        </w:rPr>
        <w:t>rangka</w:t>
      </w:r>
      <w:proofErr w:type="spellEnd"/>
      <w:r w:rsidRPr="00E10849">
        <w:rPr>
          <w:bCs/>
          <w:sz w:val="22"/>
          <w:szCs w:val="22"/>
        </w:rPr>
        <w:t xml:space="preserve"> </w:t>
      </w:r>
      <w:proofErr w:type="spellStart"/>
      <w:r w:rsidRPr="00E10849">
        <w:rPr>
          <w:bCs/>
          <w:sz w:val="22"/>
          <w:szCs w:val="22"/>
        </w:rPr>
        <w:t>mendukung</w:t>
      </w:r>
      <w:proofErr w:type="spellEnd"/>
      <w:r w:rsidRPr="00E10849">
        <w:rPr>
          <w:bCs/>
          <w:sz w:val="22"/>
          <w:szCs w:val="22"/>
        </w:rPr>
        <w:t xml:space="preserve"> </w:t>
      </w:r>
      <w:proofErr w:type="spellStart"/>
      <w:r w:rsidRPr="00E10849">
        <w:rPr>
          <w:bCs/>
          <w:sz w:val="22"/>
          <w:szCs w:val="22"/>
        </w:rPr>
        <w:t>pencapaian</w:t>
      </w:r>
      <w:proofErr w:type="spellEnd"/>
      <w:r w:rsidRPr="00E10849">
        <w:rPr>
          <w:bCs/>
          <w:sz w:val="22"/>
          <w:szCs w:val="22"/>
        </w:rPr>
        <w:t xml:space="preserve"> target </w:t>
      </w:r>
      <w:r w:rsidRPr="00E10849">
        <w:rPr>
          <w:bCs/>
          <w:i/>
          <w:iCs/>
          <w:sz w:val="22"/>
          <w:szCs w:val="22"/>
        </w:rPr>
        <w:t xml:space="preserve">Sustainable Development Goal’s (SDG’s) </w:t>
      </w:r>
      <w:proofErr w:type="spellStart"/>
      <w:r w:rsidRPr="00E10849">
        <w:rPr>
          <w:bCs/>
          <w:sz w:val="22"/>
          <w:szCs w:val="22"/>
        </w:rPr>
        <w:t>Tahun</w:t>
      </w:r>
      <w:proofErr w:type="spellEnd"/>
      <w:r w:rsidRPr="00E10849">
        <w:rPr>
          <w:bCs/>
          <w:sz w:val="22"/>
          <w:szCs w:val="22"/>
        </w:rPr>
        <w:t xml:space="preserve"> 20</w:t>
      </w:r>
      <w:r w:rsidR="0012272A">
        <w:rPr>
          <w:bCs/>
          <w:sz w:val="22"/>
          <w:szCs w:val="22"/>
        </w:rPr>
        <w:t>2</w:t>
      </w:r>
      <w:r w:rsidR="00982029">
        <w:rPr>
          <w:bCs/>
          <w:sz w:val="22"/>
          <w:szCs w:val="22"/>
        </w:rPr>
        <w:t>5</w:t>
      </w:r>
      <w:r w:rsidRPr="00E10849">
        <w:rPr>
          <w:bCs/>
          <w:sz w:val="22"/>
          <w:szCs w:val="22"/>
        </w:rPr>
        <w:t xml:space="preserve"> </w:t>
      </w:r>
      <w:proofErr w:type="spellStart"/>
      <w:r w:rsidRPr="00E10849">
        <w:rPr>
          <w:bCs/>
          <w:sz w:val="22"/>
          <w:szCs w:val="22"/>
        </w:rPr>
        <w:t>yaitu</w:t>
      </w:r>
      <w:proofErr w:type="spellEnd"/>
      <w:r w:rsidRPr="00E10849">
        <w:rPr>
          <w:bCs/>
          <w:sz w:val="22"/>
          <w:szCs w:val="22"/>
        </w:rPr>
        <w:t xml:space="preserve"> </w:t>
      </w:r>
      <w:proofErr w:type="spellStart"/>
      <w:r w:rsidRPr="00E10849">
        <w:rPr>
          <w:bCs/>
          <w:sz w:val="22"/>
          <w:szCs w:val="22"/>
        </w:rPr>
        <w:t>cakupan</w:t>
      </w:r>
      <w:proofErr w:type="spellEnd"/>
      <w:r w:rsidRPr="00E10849">
        <w:rPr>
          <w:bCs/>
          <w:sz w:val="22"/>
          <w:szCs w:val="22"/>
        </w:rPr>
        <w:t xml:space="preserve"> </w:t>
      </w:r>
      <w:proofErr w:type="spellStart"/>
      <w:r w:rsidRPr="00E10849">
        <w:rPr>
          <w:bCs/>
          <w:sz w:val="22"/>
          <w:szCs w:val="22"/>
        </w:rPr>
        <w:t>pelayanan</w:t>
      </w:r>
      <w:proofErr w:type="spellEnd"/>
      <w:r w:rsidRPr="00E10849">
        <w:rPr>
          <w:bCs/>
          <w:sz w:val="22"/>
          <w:szCs w:val="22"/>
        </w:rPr>
        <w:t xml:space="preserve"> air </w:t>
      </w:r>
      <w:proofErr w:type="spellStart"/>
      <w:r w:rsidRPr="00E10849">
        <w:rPr>
          <w:bCs/>
          <w:sz w:val="22"/>
          <w:szCs w:val="22"/>
        </w:rPr>
        <w:t>perpipaan</w:t>
      </w:r>
      <w:proofErr w:type="spellEnd"/>
      <w:r w:rsidRPr="00E10849">
        <w:rPr>
          <w:bCs/>
          <w:sz w:val="22"/>
          <w:szCs w:val="22"/>
        </w:rPr>
        <w:t xml:space="preserve"> di wilayah </w:t>
      </w:r>
      <w:proofErr w:type="spellStart"/>
      <w:r w:rsidRPr="00E10849">
        <w:rPr>
          <w:bCs/>
          <w:sz w:val="22"/>
          <w:szCs w:val="22"/>
        </w:rPr>
        <w:t>perkotaan</w:t>
      </w:r>
      <w:proofErr w:type="spellEnd"/>
      <w:r w:rsidRPr="00E10849">
        <w:rPr>
          <w:bCs/>
          <w:sz w:val="22"/>
          <w:szCs w:val="22"/>
        </w:rPr>
        <w:t xml:space="preserve"> </w:t>
      </w:r>
      <w:proofErr w:type="spellStart"/>
      <w:r w:rsidRPr="00E10849">
        <w:rPr>
          <w:bCs/>
          <w:sz w:val="22"/>
          <w:szCs w:val="22"/>
        </w:rPr>
        <w:t>sebanyak</w:t>
      </w:r>
      <w:proofErr w:type="spellEnd"/>
      <w:r w:rsidRPr="00E10849">
        <w:rPr>
          <w:bCs/>
          <w:sz w:val="22"/>
          <w:szCs w:val="22"/>
        </w:rPr>
        <w:t xml:space="preserve"> 80% (</w:t>
      </w:r>
      <w:proofErr w:type="spellStart"/>
      <w:r w:rsidRPr="00E10849">
        <w:rPr>
          <w:bCs/>
          <w:sz w:val="22"/>
          <w:szCs w:val="22"/>
        </w:rPr>
        <w:t>delapan</w:t>
      </w:r>
      <w:proofErr w:type="spellEnd"/>
      <w:r w:rsidRPr="00E10849">
        <w:rPr>
          <w:bCs/>
          <w:sz w:val="22"/>
          <w:szCs w:val="22"/>
        </w:rPr>
        <w:t xml:space="preserve"> </w:t>
      </w:r>
      <w:proofErr w:type="spellStart"/>
      <w:r w:rsidRPr="00E10849">
        <w:rPr>
          <w:bCs/>
          <w:sz w:val="22"/>
          <w:szCs w:val="22"/>
        </w:rPr>
        <w:t>puluh</w:t>
      </w:r>
      <w:proofErr w:type="spellEnd"/>
      <w:r w:rsidRPr="00E10849">
        <w:rPr>
          <w:bCs/>
          <w:sz w:val="22"/>
          <w:szCs w:val="22"/>
        </w:rPr>
        <w:t xml:space="preserve"> per </w:t>
      </w:r>
      <w:proofErr w:type="spellStart"/>
      <w:r w:rsidRPr="00E10849">
        <w:rPr>
          <w:bCs/>
          <w:sz w:val="22"/>
          <w:szCs w:val="22"/>
        </w:rPr>
        <w:t>seratus</w:t>
      </w:r>
      <w:proofErr w:type="spellEnd"/>
      <w:r w:rsidRPr="00E10849">
        <w:rPr>
          <w:bCs/>
          <w:sz w:val="22"/>
          <w:szCs w:val="22"/>
        </w:rPr>
        <w:t xml:space="preserve">) dan di wilayah </w:t>
      </w:r>
      <w:proofErr w:type="spellStart"/>
      <w:r w:rsidRPr="00E10849">
        <w:rPr>
          <w:bCs/>
          <w:sz w:val="22"/>
          <w:szCs w:val="22"/>
        </w:rPr>
        <w:t>perdesaan</w:t>
      </w:r>
      <w:proofErr w:type="spellEnd"/>
      <w:r w:rsidRPr="00E10849">
        <w:rPr>
          <w:bCs/>
          <w:sz w:val="22"/>
          <w:szCs w:val="22"/>
        </w:rPr>
        <w:t xml:space="preserve"> </w:t>
      </w:r>
      <w:proofErr w:type="spellStart"/>
      <w:r w:rsidRPr="00E10849">
        <w:rPr>
          <w:bCs/>
          <w:sz w:val="22"/>
          <w:szCs w:val="22"/>
        </w:rPr>
        <w:t>sebanyak</w:t>
      </w:r>
      <w:proofErr w:type="spellEnd"/>
      <w:r w:rsidRPr="00E10849">
        <w:rPr>
          <w:bCs/>
          <w:sz w:val="22"/>
          <w:szCs w:val="22"/>
        </w:rPr>
        <w:t xml:space="preserve"> 60% (</w:t>
      </w:r>
      <w:proofErr w:type="spellStart"/>
      <w:r w:rsidRPr="00E10849">
        <w:rPr>
          <w:bCs/>
          <w:sz w:val="22"/>
          <w:szCs w:val="22"/>
        </w:rPr>
        <w:t>enam</w:t>
      </w:r>
      <w:proofErr w:type="spellEnd"/>
      <w:r w:rsidRPr="00E10849">
        <w:rPr>
          <w:bCs/>
          <w:sz w:val="22"/>
          <w:szCs w:val="22"/>
        </w:rPr>
        <w:t xml:space="preserve"> </w:t>
      </w:r>
      <w:proofErr w:type="spellStart"/>
      <w:r w:rsidRPr="00E10849">
        <w:rPr>
          <w:bCs/>
          <w:sz w:val="22"/>
          <w:szCs w:val="22"/>
        </w:rPr>
        <w:t>puluh</w:t>
      </w:r>
      <w:proofErr w:type="spellEnd"/>
      <w:r w:rsidRPr="00E10849">
        <w:rPr>
          <w:bCs/>
          <w:sz w:val="22"/>
          <w:szCs w:val="22"/>
        </w:rPr>
        <w:t xml:space="preserve"> per </w:t>
      </w:r>
      <w:proofErr w:type="spellStart"/>
      <w:r w:rsidRPr="00E10849">
        <w:rPr>
          <w:bCs/>
          <w:sz w:val="22"/>
          <w:szCs w:val="22"/>
        </w:rPr>
        <w:t>seratus</w:t>
      </w:r>
      <w:proofErr w:type="spellEnd"/>
      <w:r w:rsidRPr="00E10849">
        <w:rPr>
          <w:bCs/>
          <w:sz w:val="22"/>
          <w:szCs w:val="22"/>
        </w:rPr>
        <w:t xml:space="preserve">), </w:t>
      </w:r>
      <w:proofErr w:type="spellStart"/>
      <w:r w:rsidRPr="00E10849">
        <w:rPr>
          <w:bCs/>
          <w:sz w:val="22"/>
          <w:szCs w:val="22"/>
        </w:rPr>
        <w:t>maka</w:t>
      </w:r>
      <w:proofErr w:type="spellEnd"/>
      <w:r w:rsidRPr="00E10849">
        <w:rPr>
          <w:bCs/>
          <w:sz w:val="22"/>
          <w:szCs w:val="22"/>
        </w:rPr>
        <w:t xml:space="preserve"> </w:t>
      </w:r>
      <w:proofErr w:type="spellStart"/>
      <w:r w:rsidRPr="00E10849">
        <w:rPr>
          <w:bCs/>
          <w:sz w:val="22"/>
          <w:szCs w:val="22"/>
        </w:rPr>
        <w:t>Pemerintah</w:t>
      </w:r>
      <w:proofErr w:type="spellEnd"/>
      <w:r w:rsidRPr="00E10849">
        <w:rPr>
          <w:bCs/>
          <w:sz w:val="22"/>
          <w:szCs w:val="22"/>
        </w:rPr>
        <w:t xml:space="preserve"> Daerah </w:t>
      </w:r>
      <w:proofErr w:type="spellStart"/>
      <w:r w:rsidRPr="00E10849">
        <w:rPr>
          <w:bCs/>
          <w:sz w:val="22"/>
          <w:szCs w:val="22"/>
        </w:rPr>
        <w:t>memperkuat</w:t>
      </w:r>
      <w:proofErr w:type="spellEnd"/>
      <w:r w:rsidRPr="00E10849">
        <w:rPr>
          <w:bCs/>
          <w:sz w:val="22"/>
          <w:szCs w:val="22"/>
        </w:rPr>
        <w:t xml:space="preserve"> </w:t>
      </w:r>
      <w:proofErr w:type="spellStart"/>
      <w:r w:rsidRPr="00E10849">
        <w:rPr>
          <w:bCs/>
          <w:sz w:val="22"/>
          <w:szCs w:val="22"/>
        </w:rPr>
        <w:t>struktur</w:t>
      </w:r>
      <w:proofErr w:type="spellEnd"/>
      <w:r w:rsidRPr="00E10849">
        <w:rPr>
          <w:bCs/>
          <w:sz w:val="22"/>
          <w:szCs w:val="22"/>
        </w:rPr>
        <w:t xml:space="preserve"> </w:t>
      </w:r>
      <w:proofErr w:type="spellStart"/>
      <w:r w:rsidRPr="00E10849">
        <w:rPr>
          <w:bCs/>
          <w:sz w:val="22"/>
          <w:szCs w:val="22"/>
        </w:rPr>
        <w:t>permodalan</w:t>
      </w:r>
      <w:proofErr w:type="spellEnd"/>
      <w:r w:rsidRPr="00E10849">
        <w:rPr>
          <w:bCs/>
          <w:sz w:val="22"/>
          <w:szCs w:val="22"/>
        </w:rPr>
        <w:t xml:space="preserve"> Perusahaan Daerah Air </w:t>
      </w:r>
      <w:proofErr w:type="spellStart"/>
      <w:r w:rsidRPr="00E10849">
        <w:rPr>
          <w:bCs/>
          <w:sz w:val="22"/>
          <w:szCs w:val="22"/>
        </w:rPr>
        <w:t>Minum</w:t>
      </w:r>
      <w:proofErr w:type="spellEnd"/>
      <w:r w:rsidRPr="00E10849">
        <w:rPr>
          <w:bCs/>
          <w:sz w:val="22"/>
          <w:szCs w:val="22"/>
        </w:rPr>
        <w:t xml:space="preserve"> (PDAM).</w:t>
      </w:r>
    </w:p>
    <w:p w14:paraId="14741CB0" w14:textId="30924ABB" w:rsidR="0052063F" w:rsidRDefault="0052063F" w:rsidP="00704B48">
      <w:pPr>
        <w:tabs>
          <w:tab w:val="left" w:pos="540"/>
        </w:tabs>
        <w:spacing w:line="280" w:lineRule="exact"/>
        <w:ind w:firstLine="567"/>
        <w:jc w:val="both"/>
        <w:rPr>
          <w:bCs/>
          <w:noProof/>
          <w:sz w:val="22"/>
          <w:szCs w:val="22"/>
        </w:rPr>
      </w:pPr>
      <w:proofErr w:type="spellStart"/>
      <w:r w:rsidRPr="00E10849">
        <w:rPr>
          <w:bCs/>
          <w:sz w:val="22"/>
          <w:szCs w:val="22"/>
        </w:rPr>
        <w:t>Berdasarkan</w:t>
      </w:r>
      <w:proofErr w:type="spellEnd"/>
      <w:r w:rsidRPr="00E10849">
        <w:rPr>
          <w:bCs/>
          <w:sz w:val="22"/>
          <w:szCs w:val="22"/>
        </w:rPr>
        <w:t xml:space="preserve"> </w:t>
      </w:r>
      <w:proofErr w:type="spellStart"/>
      <w:r w:rsidRPr="00E10849">
        <w:rPr>
          <w:bCs/>
          <w:sz w:val="22"/>
          <w:szCs w:val="22"/>
        </w:rPr>
        <w:t>perubahan</w:t>
      </w:r>
      <w:proofErr w:type="spellEnd"/>
      <w:r w:rsidRPr="00E10849">
        <w:rPr>
          <w:bCs/>
          <w:sz w:val="22"/>
          <w:szCs w:val="22"/>
        </w:rPr>
        <w:t xml:space="preserve"> </w:t>
      </w:r>
      <w:proofErr w:type="spellStart"/>
      <w:r w:rsidRPr="00E10849">
        <w:rPr>
          <w:bCs/>
          <w:sz w:val="22"/>
          <w:szCs w:val="22"/>
        </w:rPr>
        <w:t>kebijakan</w:t>
      </w:r>
      <w:proofErr w:type="spellEnd"/>
      <w:r w:rsidRPr="00E10849">
        <w:rPr>
          <w:bCs/>
          <w:sz w:val="22"/>
          <w:szCs w:val="22"/>
        </w:rPr>
        <w:t xml:space="preserve"> </w:t>
      </w:r>
      <w:proofErr w:type="spellStart"/>
      <w:r w:rsidRPr="00E10849">
        <w:rPr>
          <w:bCs/>
          <w:sz w:val="22"/>
          <w:szCs w:val="22"/>
        </w:rPr>
        <w:t>tersebut</w:t>
      </w:r>
      <w:proofErr w:type="spellEnd"/>
      <w:r w:rsidRPr="00E10849">
        <w:rPr>
          <w:bCs/>
          <w:sz w:val="22"/>
          <w:szCs w:val="22"/>
        </w:rPr>
        <w:t xml:space="preserve"> di </w:t>
      </w:r>
      <w:proofErr w:type="spellStart"/>
      <w:r w:rsidRPr="00E10849">
        <w:rPr>
          <w:bCs/>
          <w:sz w:val="22"/>
          <w:szCs w:val="22"/>
        </w:rPr>
        <w:t>atas</w:t>
      </w:r>
      <w:proofErr w:type="spellEnd"/>
      <w:r w:rsidRPr="00E10849">
        <w:rPr>
          <w:bCs/>
          <w:sz w:val="22"/>
          <w:szCs w:val="22"/>
        </w:rPr>
        <w:t xml:space="preserve"> </w:t>
      </w:r>
      <w:proofErr w:type="spellStart"/>
      <w:r w:rsidRPr="00E10849">
        <w:rPr>
          <w:bCs/>
          <w:sz w:val="22"/>
          <w:szCs w:val="22"/>
        </w:rPr>
        <w:t>maka</w:t>
      </w:r>
      <w:proofErr w:type="spellEnd"/>
      <w:r w:rsidRPr="00E10849">
        <w:rPr>
          <w:bCs/>
          <w:sz w:val="22"/>
          <w:szCs w:val="22"/>
        </w:rPr>
        <w:t xml:space="preserve">, </w:t>
      </w:r>
      <w:r w:rsidRPr="00E10849">
        <w:rPr>
          <w:bCs/>
          <w:noProof/>
          <w:sz w:val="22"/>
          <w:szCs w:val="22"/>
        </w:rPr>
        <w:t>rincian perubahan pendapatan, belanja dan pembiayaan Kabupaten Halmahera Utara Tahun Anggaran 202</w:t>
      </w:r>
      <w:r w:rsidR="00982029">
        <w:rPr>
          <w:bCs/>
          <w:noProof/>
          <w:sz w:val="22"/>
          <w:szCs w:val="22"/>
        </w:rPr>
        <w:t>5</w:t>
      </w:r>
      <w:r w:rsidRPr="00E10849">
        <w:rPr>
          <w:bCs/>
          <w:noProof/>
          <w:sz w:val="22"/>
          <w:szCs w:val="22"/>
        </w:rPr>
        <w:t xml:space="preserve"> dapat </w:t>
      </w:r>
      <w:r w:rsidR="000D0B1C">
        <w:rPr>
          <w:bCs/>
          <w:noProof/>
          <w:sz w:val="22"/>
          <w:szCs w:val="22"/>
        </w:rPr>
        <w:t>dilihat pada tabel berikut ini.</w:t>
      </w:r>
    </w:p>
    <w:p w14:paraId="734A16B4" w14:textId="77777777" w:rsidR="000D0B1C" w:rsidRPr="00E10849" w:rsidRDefault="000D0B1C" w:rsidP="00704B48">
      <w:pPr>
        <w:tabs>
          <w:tab w:val="left" w:pos="540"/>
        </w:tabs>
        <w:spacing w:line="280" w:lineRule="exact"/>
        <w:ind w:firstLine="567"/>
        <w:jc w:val="both"/>
        <w:rPr>
          <w:bCs/>
          <w:noProof/>
          <w:sz w:val="22"/>
          <w:szCs w:val="22"/>
        </w:rPr>
      </w:pPr>
    </w:p>
    <w:p w14:paraId="132A10E2" w14:textId="78BDC709" w:rsidR="0052063F" w:rsidRPr="00EF4160" w:rsidRDefault="0052063F" w:rsidP="00704B48">
      <w:pPr>
        <w:tabs>
          <w:tab w:val="left" w:pos="540"/>
        </w:tabs>
        <w:spacing w:line="280" w:lineRule="exact"/>
        <w:jc w:val="center"/>
        <w:rPr>
          <w:rFonts w:ascii="Arial" w:hAnsi="Arial" w:cs="Arial"/>
          <w:b/>
          <w:noProof/>
          <w:sz w:val="18"/>
          <w:szCs w:val="18"/>
        </w:rPr>
      </w:pPr>
      <w:bookmarkStart w:id="12" w:name="_Hlk81335486"/>
      <w:r w:rsidRPr="00EF4160">
        <w:rPr>
          <w:rFonts w:ascii="Arial" w:hAnsi="Arial" w:cs="Arial"/>
          <w:b/>
          <w:noProof/>
          <w:sz w:val="18"/>
          <w:szCs w:val="18"/>
        </w:rPr>
        <w:t>Rincian Perubahan</w:t>
      </w:r>
      <w:r w:rsidR="0000265A" w:rsidRPr="00EF4160">
        <w:rPr>
          <w:rFonts w:ascii="Arial" w:hAnsi="Arial" w:cs="Arial"/>
          <w:b/>
          <w:noProof/>
          <w:sz w:val="18"/>
          <w:szCs w:val="18"/>
        </w:rPr>
        <w:t xml:space="preserve"> Anggaran</w:t>
      </w:r>
      <w:r w:rsidRPr="00EF4160">
        <w:rPr>
          <w:rFonts w:ascii="Arial" w:hAnsi="Arial" w:cs="Arial"/>
          <w:b/>
          <w:noProof/>
          <w:sz w:val="18"/>
          <w:szCs w:val="18"/>
        </w:rPr>
        <w:t xml:space="preserve"> Pendapatan, Belanja dan Pembiayaan</w:t>
      </w:r>
      <w:bookmarkEnd w:id="12"/>
      <w:r w:rsidR="000D0B1C" w:rsidRPr="00EF4160">
        <w:rPr>
          <w:rFonts w:ascii="Arial" w:hAnsi="Arial" w:cs="Arial"/>
          <w:b/>
          <w:noProof/>
          <w:sz w:val="18"/>
          <w:szCs w:val="18"/>
        </w:rPr>
        <w:t xml:space="preserve"> Tahun Anggaran 202</w:t>
      </w:r>
      <w:r w:rsidR="00EF4160" w:rsidRPr="00EF4160">
        <w:rPr>
          <w:rFonts w:ascii="Arial" w:hAnsi="Arial" w:cs="Arial"/>
          <w:b/>
          <w:noProof/>
          <w:sz w:val="18"/>
          <w:szCs w:val="18"/>
        </w:rPr>
        <w:t>5</w:t>
      </w:r>
    </w:p>
    <w:tbl>
      <w:tblPr>
        <w:tblW w:w="9498" w:type="dxa"/>
        <w:tblInd w:w="-856" w:type="dxa"/>
        <w:tblLayout w:type="fixed"/>
        <w:tblLook w:val="04A0" w:firstRow="1" w:lastRow="0" w:firstColumn="1" w:lastColumn="0" w:noHBand="0" w:noVBand="1"/>
      </w:tblPr>
      <w:tblGrid>
        <w:gridCol w:w="709"/>
        <w:gridCol w:w="2694"/>
        <w:gridCol w:w="1842"/>
        <w:gridCol w:w="1843"/>
        <w:gridCol w:w="1701"/>
        <w:gridCol w:w="709"/>
      </w:tblGrid>
      <w:tr w:rsidR="00EF4160" w:rsidRPr="00FB0CC1" w14:paraId="363712A4" w14:textId="77777777" w:rsidTr="00C22DE1">
        <w:trPr>
          <w:trHeight w:val="20"/>
          <w:tblHeader/>
        </w:trPr>
        <w:tc>
          <w:tcPr>
            <w:tcW w:w="709" w:type="dxa"/>
            <w:vMerge w:val="restart"/>
            <w:tcBorders>
              <w:top w:val="single" w:sz="4" w:space="0" w:color="2B2B2B"/>
              <w:left w:val="single" w:sz="4" w:space="0" w:color="2B2B2B"/>
              <w:bottom w:val="single" w:sz="4" w:space="0" w:color="7F7F7F"/>
              <w:right w:val="single" w:sz="4" w:space="0" w:color="7F7F7F"/>
            </w:tcBorders>
            <w:shd w:val="clear" w:color="auto" w:fill="B4C6E7" w:themeFill="accent1" w:themeFillTint="66"/>
            <w:vAlign w:val="center"/>
            <w:hideMark/>
          </w:tcPr>
          <w:p w14:paraId="4FD65849" w14:textId="77777777" w:rsidR="0052063F" w:rsidRPr="0074556F" w:rsidRDefault="0052063F" w:rsidP="002845F8">
            <w:pPr>
              <w:tabs>
                <w:tab w:val="left" w:pos="540"/>
              </w:tabs>
              <w:contextualSpacing/>
              <w:jc w:val="center"/>
              <w:rPr>
                <w:rFonts w:ascii="Arial" w:hAnsi="Arial" w:cs="Arial"/>
                <w:b/>
                <w:sz w:val="16"/>
                <w:szCs w:val="16"/>
              </w:rPr>
            </w:pPr>
            <w:r w:rsidRPr="0074556F">
              <w:rPr>
                <w:rFonts w:ascii="Arial" w:hAnsi="Arial" w:cs="Arial"/>
                <w:b/>
                <w:sz w:val="16"/>
                <w:szCs w:val="16"/>
              </w:rPr>
              <w:t>KODE REKENING</w:t>
            </w:r>
          </w:p>
        </w:tc>
        <w:tc>
          <w:tcPr>
            <w:tcW w:w="2694" w:type="dxa"/>
            <w:vMerge w:val="restart"/>
            <w:tcBorders>
              <w:top w:val="single" w:sz="4" w:space="0" w:color="2B2B2B"/>
              <w:left w:val="single" w:sz="4" w:space="0" w:color="7F7F7F"/>
              <w:bottom w:val="single" w:sz="4" w:space="0" w:color="7F7F7F"/>
              <w:right w:val="single" w:sz="4" w:space="0" w:color="7F7F7F"/>
            </w:tcBorders>
            <w:shd w:val="clear" w:color="auto" w:fill="B4C6E7" w:themeFill="accent1" w:themeFillTint="66"/>
            <w:vAlign w:val="center"/>
            <w:hideMark/>
          </w:tcPr>
          <w:p w14:paraId="6D05CC79" w14:textId="77777777" w:rsidR="0052063F" w:rsidRPr="0074556F" w:rsidRDefault="0052063F" w:rsidP="002845F8">
            <w:pPr>
              <w:tabs>
                <w:tab w:val="left" w:pos="540"/>
              </w:tabs>
              <w:contextualSpacing/>
              <w:jc w:val="center"/>
              <w:rPr>
                <w:rFonts w:ascii="Arial" w:hAnsi="Arial" w:cs="Arial"/>
                <w:b/>
                <w:sz w:val="16"/>
                <w:szCs w:val="16"/>
              </w:rPr>
            </w:pPr>
            <w:r w:rsidRPr="0074556F">
              <w:rPr>
                <w:rFonts w:ascii="Arial" w:hAnsi="Arial" w:cs="Arial"/>
                <w:b/>
                <w:sz w:val="16"/>
                <w:szCs w:val="16"/>
              </w:rPr>
              <w:t>URAIAN</w:t>
            </w:r>
          </w:p>
        </w:tc>
        <w:tc>
          <w:tcPr>
            <w:tcW w:w="3685" w:type="dxa"/>
            <w:gridSpan w:val="2"/>
            <w:tcBorders>
              <w:top w:val="single" w:sz="4" w:space="0" w:color="2B2B2B"/>
              <w:left w:val="nil"/>
              <w:bottom w:val="single" w:sz="4" w:space="0" w:color="7F7F7F"/>
              <w:right w:val="single" w:sz="4" w:space="0" w:color="7F7F7F"/>
            </w:tcBorders>
            <w:shd w:val="clear" w:color="auto" w:fill="B4C6E7" w:themeFill="accent1" w:themeFillTint="66"/>
            <w:noWrap/>
            <w:vAlign w:val="center"/>
            <w:hideMark/>
          </w:tcPr>
          <w:p w14:paraId="128223A3" w14:textId="77777777" w:rsidR="0052063F" w:rsidRPr="0074556F" w:rsidRDefault="0052063F" w:rsidP="002845F8">
            <w:pPr>
              <w:tabs>
                <w:tab w:val="left" w:pos="540"/>
              </w:tabs>
              <w:contextualSpacing/>
              <w:jc w:val="center"/>
              <w:rPr>
                <w:rFonts w:ascii="Arial" w:hAnsi="Arial" w:cs="Arial"/>
                <w:b/>
                <w:sz w:val="16"/>
                <w:szCs w:val="16"/>
              </w:rPr>
            </w:pPr>
            <w:r w:rsidRPr="0074556F">
              <w:rPr>
                <w:rFonts w:ascii="Arial" w:hAnsi="Arial" w:cs="Arial"/>
                <w:b/>
                <w:sz w:val="16"/>
                <w:szCs w:val="16"/>
              </w:rPr>
              <w:t>JUMLAH (Rp)</w:t>
            </w:r>
          </w:p>
        </w:tc>
        <w:tc>
          <w:tcPr>
            <w:tcW w:w="2410" w:type="dxa"/>
            <w:gridSpan w:val="2"/>
            <w:tcBorders>
              <w:top w:val="single" w:sz="4" w:space="0" w:color="2B2B2B"/>
              <w:left w:val="nil"/>
              <w:bottom w:val="single" w:sz="4" w:space="0" w:color="7F7F7F"/>
              <w:right w:val="single" w:sz="4" w:space="0" w:color="2B2B2B"/>
            </w:tcBorders>
            <w:shd w:val="clear" w:color="auto" w:fill="B4C6E7" w:themeFill="accent1" w:themeFillTint="66"/>
            <w:vAlign w:val="center"/>
            <w:hideMark/>
          </w:tcPr>
          <w:p w14:paraId="259DEA6D" w14:textId="77777777" w:rsidR="0052063F" w:rsidRPr="0074556F" w:rsidRDefault="0052063F" w:rsidP="002845F8">
            <w:pPr>
              <w:tabs>
                <w:tab w:val="left" w:pos="540"/>
              </w:tabs>
              <w:contextualSpacing/>
              <w:jc w:val="center"/>
              <w:rPr>
                <w:rFonts w:ascii="Arial" w:hAnsi="Arial" w:cs="Arial"/>
                <w:b/>
                <w:sz w:val="16"/>
                <w:szCs w:val="16"/>
              </w:rPr>
            </w:pPr>
            <w:r w:rsidRPr="0074556F">
              <w:rPr>
                <w:rFonts w:ascii="Arial" w:hAnsi="Arial" w:cs="Arial"/>
                <w:b/>
                <w:sz w:val="16"/>
                <w:szCs w:val="16"/>
              </w:rPr>
              <w:t>BERTAMBAH / (BERKURANG)</w:t>
            </w:r>
          </w:p>
        </w:tc>
      </w:tr>
      <w:tr w:rsidR="00EF4160" w:rsidRPr="00FB0CC1" w14:paraId="07CFDAF1" w14:textId="77777777" w:rsidTr="00C22DE1">
        <w:trPr>
          <w:trHeight w:val="20"/>
          <w:tblHeader/>
        </w:trPr>
        <w:tc>
          <w:tcPr>
            <w:tcW w:w="709" w:type="dxa"/>
            <w:vMerge/>
            <w:tcBorders>
              <w:top w:val="single" w:sz="4" w:space="0" w:color="2B2B2B"/>
              <w:left w:val="single" w:sz="4" w:space="0" w:color="2B2B2B"/>
              <w:bottom w:val="single" w:sz="4" w:space="0" w:color="7F7F7F"/>
              <w:right w:val="single" w:sz="4" w:space="0" w:color="7F7F7F"/>
            </w:tcBorders>
            <w:shd w:val="clear" w:color="auto" w:fill="D5DCE4" w:themeFill="text2" w:themeFillTint="33"/>
            <w:vAlign w:val="center"/>
            <w:hideMark/>
          </w:tcPr>
          <w:p w14:paraId="79D2FC82" w14:textId="77777777" w:rsidR="0052063F" w:rsidRPr="0074556F" w:rsidRDefault="0052063F" w:rsidP="002845F8">
            <w:pPr>
              <w:tabs>
                <w:tab w:val="left" w:pos="540"/>
              </w:tabs>
              <w:contextualSpacing/>
              <w:jc w:val="center"/>
              <w:rPr>
                <w:rFonts w:ascii="Arial" w:hAnsi="Arial" w:cs="Arial"/>
                <w:b/>
                <w:sz w:val="16"/>
                <w:szCs w:val="16"/>
              </w:rPr>
            </w:pPr>
          </w:p>
        </w:tc>
        <w:tc>
          <w:tcPr>
            <w:tcW w:w="2694" w:type="dxa"/>
            <w:vMerge/>
            <w:tcBorders>
              <w:top w:val="single" w:sz="4" w:space="0" w:color="2B2B2B"/>
              <w:left w:val="single" w:sz="4" w:space="0" w:color="7F7F7F"/>
              <w:bottom w:val="single" w:sz="4" w:space="0" w:color="7F7F7F"/>
              <w:right w:val="single" w:sz="4" w:space="0" w:color="7F7F7F"/>
            </w:tcBorders>
            <w:shd w:val="clear" w:color="auto" w:fill="D5DCE4" w:themeFill="text2" w:themeFillTint="33"/>
            <w:vAlign w:val="center"/>
            <w:hideMark/>
          </w:tcPr>
          <w:p w14:paraId="2E2E0CC0" w14:textId="77777777" w:rsidR="0052063F" w:rsidRPr="0074556F" w:rsidRDefault="0052063F" w:rsidP="002845F8">
            <w:pPr>
              <w:tabs>
                <w:tab w:val="left" w:pos="540"/>
              </w:tabs>
              <w:contextualSpacing/>
              <w:jc w:val="center"/>
              <w:rPr>
                <w:rFonts w:ascii="Arial" w:hAnsi="Arial" w:cs="Arial"/>
                <w:b/>
                <w:sz w:val="16"/>
                <w:szCs w:val="16"/>
              </w:rPr>
            </w:pPr>
          </w:p>
        </w:tc>
        <w:tc>
          <w:tcPr>
            <w:tcW w:w="1842" w:type="dxa"/>
            <w:tcBorders>
              <w:top w:val="nil"/>
              <w:left w:val="nil"/>
              <w:bottom w:val="single" w:sz="4" w:space="0" w:color="7F7F7F"/>
              <w:right w:val="single" w:sz="4" w:space="0" w:color="7F7F7F"/>
            </w:tcBorders>
            <w:shd w:val="clear" w:color="auto" w:fill="B4C6E7" w:themeFill="accent1" w:themeFillTint="66"/>
            <w:noWrap/>
            <w:vAlign w:val="center"/>
            <w:hideMark/>
          </w:tcPr>
          <w:p w14:paraId="37ABEF9A" w14:textId="77777777" w:rsidR="0052063F" w:rsidRPr="0074556F" w:rsidRDefault="0052063F" w:rsidP="002845F8">
            <w:pPr>
              <w:tabs>
                <w:tab w:val="left" w:pos="540"/>
              </w:tabs>
              <w:contextualSpacing/>
              <w:jc w:val="center"/>
              <w:rPr>
                <w:rFonts w:ascii="Arial" w:hAnsi="Arial" w:cs="Arial"/>
                <w:b/>
                <w:sz w:val="16"/>
                <w:szCs w:val="16"/>
              </w:rPr>
            </w:pPr>
            <w:r w:rsidRPr="0074556F">
              <w:rPr>
                <w:rFonts w:ascii="Arial" w:hAnsi="Arial" w:cs="Arial"/>
                <w:b/>
                <w:sz w:val="16"/>
                <w:szCs w:val="16"/>
              </w:rPr>
              <w:t>SEBELUM PERUBAHAN</w:t>
            </w:r>
          </w:p>
        </w:tc>
        <w:tc>
          <w:tcPr>
            <w:tcW w:w="1843" w:type="dxa"/>
            <w:tcBorders>
              <w:top w:val="nil"/>
              <w:left w:val="nil"/>
              <w:bottom w:val="single" w:sz="4" w:space="0" w:color="7F7F7F"/>
              <w:right w:val="single" w:sz="4" w:space="0" w:color="7F7F7F"/>
            </w:tcBorders>
            <w:shd w:val="clear" w:color="auto" w:fill="B4C6E7" w:themeFill="accent1" w:themeFillTint="66"/>
            <w:noWrap/>
            <w:vAlign w:val="center"/>
            <w:hideMark/>
          </w:tcPr>
          <w:p w14:paraId="5A13B638" w14:textId="77777777" w:rsidR="0052063F" w:rsidRPr="0074556F" w:rsidRDefault="0052063F" w:rsidP="002845F8">
            <w:pPr>
              <w:tabs>
                <w:tab w:val="left" w:pos="540"/>
              </w:tabs>
              <w:contextualSpacing/>
              <w:jc w:val="center"/>
              <w:rPr>
                <w:rFonts w:ascii="Arial" w:hAnsi="Arial" w:cs="Arial"/>
                <w:b/>
                <w:sz w:val="16"/>
                <w:szCs w:val="16"/>
              </w:rPr>
            </w:pPr>
            <w:r w:rsidRPr="0074556F">
              <w:rPr>
                <w:rFonts w:ascii="Arial" w:hAnsi="Arial" w:cs="Arial"/>
                <w:b/>
                <w:sz w:val="16"/>
                <w:szCs w:val="16"/>
              </w:rPr>
              <w:t>SETELAH PERUBAHAN</w:t>
            </w:r>
          </w:p>
        </w:tc>
        <w:tc>
          <w:tcPr>
            <w:tcW w:w="1701" w:type="dxa"/>
            <w:tcBorders>
              <w:top w:val="nil"/>
              <w:left w:val="nil"/>
              <w:bottom w:val="single" w:sz="4" w:space="0" w:color="7F7F7F"/>
              <w:right w:val="single" w:sz="4" w:space="0" w:color="7F7F7F"/>
            </w:tcBorders>
            <w:shd w:val="clear" w:color="auto" w:fill="B4C6E7" w:themeFill="accent1" w:themeFillTint="66"/>
            <w:noWrap/>
            <w:vAlign w:val="center"/>
            <w:hideMark/>
          </w:tcPr>
          <w:p w14:paraId="414262ED" w14:textId="77777777" w:rsidR="0052063F" w:rsidRPr="0074556F" w:rsidRDefault="0052063F" w:rsidP="002845F8">
            <w:pPr>
              <w:tabs>
                <w:tab w:val="left" w:pos="540"/>
              </w:tabs>
              <w:contextualSpacing/>
              <w:jc w:val="center"/>
              <w:rPr>
                <w:rFonts w:ascii="Arial" w:hAnsi="Arial" w:cs="Arial"/>
                <w:b/>
                <w:sz w:val="16"/>
                <w:szCs w:val="16"/>
              </w:rPr>
            </w:pPr>
            <w:r w:rsidRPr="0074556F">
              <w:rPr>
                <w:rFonts w:ascii="Arial" w:hAnsi="Arial" w:cs="Arial"/>
                <w:b/>
                <w:sz w:val="16"/>
                <w:szCs w:val="16"/>
              </w:rPr>
              <w:t>(Rp)</w:t>
            </w:r>
          </w:p>
        </w:tc>
        <w:tc>
          <w:tcPr>
            <w:tcW w:w="709" w:type="dxa"/>
            <w:tcBorders>
              <w:top w:val="nil"/>
              <w:left w:val="nil"/>
              <w:bottom w:val="single" w:sz="4" w:space="0" w:color="7F7F7F"/>
              <w:right w:val="single" w:sz="4" w:space="0" w:color="2B2B2B"/>
            </w:tcBorders>
            <w:shd w:val="clear" w:color="auto" w:fill="B4C6E7" w:themeFill="accent1" w:themeFillTint="66"/>
            <w:noWrap/>
            <w:vAlign w:val="center"/>
            <w:hideMark/>
          </w:tcPr>
          <w:p w14:paraId="2AD9FD1C" w14:textId="77777777" w:rsidR="0052063F" w:rsidRPr="0074556F" w:rsidRDefault="0052063F" w:rsidP="002845F8">
            <w:pPr>
              <w:tabs>
                <w:tab w:val="left" w:pos="540"/>
              </w:tabs>
              <w:contextualSpacing/>
              <w:jc w:val="center"/>
              <w:rPr>
                <w:rFonts w:ascii="Arial" w:hAnsi="Arial" w:cs="Arial"/>
                <w:b/>
                <w:sz w:val="16"/>
                <w:szCs w:val="16"/>
              </w:rPr>
            </w:pPr>
            <w:r w:rsidRPr="0074556F">
              <w:rPr>
                <w:rFonts w:ascii="Arial" w:hAnsi="Arial" w:cs="Arial"/>
                <w:b/>
                <w:sz w:val="16"/>
                <w:szCs w:val="16"/>
              </w:rPr>
              <w:t>%</w:t>
            </w:r>
          </w:p>
        </w:tc>
      </w:tr>
      <w:tr w:rsidR="00982029" w:rsidRPr="00FB0CC1" w14:paraId="1DCC226A" w14:textId="77777777" w:rsidTr="00C22DE1">
        <w:trPr>
          <w:trHeight w:val="20"/>
        </w:trPr>
        <w:tc>
          <w:tcPr>
            <w:tcW w:w="709" w:type="dxa"/>
            <w:tcBorders>
              <w:top w:val="nil"/>
              <w:left w:val="single" w:sz="4" w:space="0" w:color="2B2B2B"/>
              <w:bottom w:val="single" w:sz="4" w:space="0" w:color="7F7F7F"/>
              <w:right w:val="single" w:sz="4" w:space="0" w:color="7F7F7F"/>
            </w:tcBorders>
            <w:noWrap/>
            <w:hideMark/>
          </w:tcPr>
          <w:p w14:paraId="4C0EF2C4" w14:textId="77777777" w:rsidR="0052063F" w:rsidRPr="0074556F" w:rsidRDefault="0052063F" w:rsidP="002845F8">
            <w:pPr>
              <w:tabs>
                <w:tab w:val="left" w:pos="540"/>
              </w:tabs>
              <w:contextualSpacing/>
              <w:jc w:val="center"/>
              <w:rPr>
                <w:rFonts w:ascii="Arial" w:hAnsi="Arial" w:cs="Arial"/>
                <w:b/>
                <w:sz w:val="16"/>
                <w:szCs w:val="16"/>
              </w:rPr>
            </w:pPr>
            <w:r w:rsidRPr="0074556F">
              <w:rPr>
                <w:rFonts w:ascii="Arial" w:hAnsi="Arial" w:cs="Arial"/>
                <w:b/>
                <w:sz w:val="16"/>
                <w:szCs w:val="16"/>
              </w:rPr>
              <w:t>1</w:t>
            </w:r>
          </w:p>
        </w:tc>
        <w:tc>
          <w:tcPr>
            <w:tcW w:w="2694" w:type="dxa"/>
            <w:tcBorders>
              <w:top w:val="nil"/>
              <w:left w:val="nil"/>
              <w:bottom w:val="single" w:sz="4" w:space="0" w:color="7F7F7F"/>
              <w:right w:val="single" w:sz="4" w:space="0" w:color="7F7F7F"/>
            </w:tcBorders>
            <w:noWrap/>
            <w:vAlign w:val="center"/>
            <w:hideMark/>
          </w:tcPr>
          <w:p w14:paraId="74843147" w14:textId="77777777" w:rsidR="0052063F" w:rsidRPr="0074556F" w:rsidRDefault="0052063F" w:rsidP="002845F8">
            <w:pPr>
              <w:tabs>
                <w:tab w:val="left" w:pos="540"/>
              </w:tabs>
              <w:contextualSpacing/>
              <w:jc w:val="center"/>
              <w:rPr>
                <w:rFonts w:ascii="Arial" w:hAnsi="Arial" w:cs="Arial"/>
                <w:b/>
                <w:sz w:val="16"/>
                <w:szCs w:val="16"/>
              </w:rPr>
            </w:pPr>
            <w:r w:rsidRPr="0074556F">
              <w:rPr>
                <w:rFonts w:ascii="Arial" w:hAnsi="Arial" w:cs="Arial"/>
                <w:b/>
                <w:sz w:val="16"/>
                <w:szCs w:val="16"/>
              </w:rPr>
              <w:t>2</w:t>
            </w:r>
          </w:p>
        </w:tc>
        <w:tc>
          <w:tcPr>
            <w:tcW w:w="1842" w:type="dxa"/>
            <w:tcBorders>
              <w:top w:val="nil"/>
              <w:left w:val="nil"/>
              <w:bottom w:val="single" w:sz="4" w:space="0" w:color="7F7F7F"/>
              <w:right w:val="single" w:sz="4" w:space="0" w:color="7F7F7F"/>
            </w:tcBorders>
            <w:noWrap/>
            <w:vAlign w:val="center"/>
            <w:hideMark/>
          </w:tcPr>
          <w:p w14:paraId="0E635619" w14:textId="6BB467E4" w:rsidR="0052063F" w:rsidRPr="0074556F" w:rsidRDefault="0020450D" w:rsidP="002845F8">
            <w:pPr>
              <w:tabs>
                <w:tab w:val="left" w:pos="540"/>
              </w:tabs>
              <w:contextualSpacing/>
              <w:jc w:val="center"/>
              <w:rPr>
                <w:rFonts w:ascii="Arial" w:hAnsi="Arial" w:cs="Arial"/>
                <w:b/>
                <w:sz w:val="16"/>
                <w:szCs w:val="16"/>
              </w:rPr>
            </w:pPr>
            <w:r w:rsidRPr="0074556F">
              <w:rPr>
                <w:rFonts w:ascii="Arial" w:hAnsi="Arial" w:cs="Arial"/>
                <w:b/>
                <w:sz w:val="16"/>
                <w:szCs w:val="16"/>
              </w:rPr>
              <w:t>3</w:t>
            </w:r>
          </w:p>
        </w:tc>
        <w:tc>
          <w:tcPr>
            <w:tcW w:w="1843" w:type="dxa"/>
            <w:tcBorders>
              <w:top w:val="nil"/>
              <w:left w:val="nil"/>
              <w:bottom w:val="single" w:sz="4" w:space="0" w:color="7F7F7F"/>
              <w:right w:val="single" w:sz="4" w:space="0" w:color="7F7F7F"/>
            </w:tcBorders>
            <w:noWrap/>
            <w:vAlign w:val="center"/>
            <w:hideMark/>
          </w:tcPr>
          <w:p w14:paraId="13EAC6BD" w14:textId="03028626" w:rsidR="0052063F" w:rsidRPr="0074556F" w:rsidRDefault="0052063F" w:rsidP="002845F8">
            <w:pPr>
              <w:tabs>
                <w:tab w:val="left" w:pos="540"/>
              </w:tabs>
              <w:contextualSpacing/>
              <w:jc w:val="center"/>
              <w:rPr>
                <w:rFonts w:ascii="Arial" w:hAnsi="Arial" w:cs="Arial"/>
                <w:b/>
                <w:sz w:val="16"/>
                <w:szCs w:val="16"/>
              </w:rPr>
            </w:pPr>
            <w:r w:rsidRPr="0074556F">
              <w:rPr>
                <w:rFonts w:ascii="Arial" w:hAnsi="Arial" w:cs="Arial"/>
                <w:b/>
                <w:sz w:val="16"/>
                <w:szCs w:val="16"/>
              </w:rPr>
              <w:t>4</w:t>
            </w:r>
          </w:p>
        </w:tc>
        <w:tc>
          <w:tcPr>
            <w:tcW w:w="1701" w:type="dxa"/>
            <w:tcBorders>
              <w:top w:val="nil"/>
              <w:left w:val="nil"/>
              <w:bottom w:val="single" w:sz="4" w:space="0" w:color="7F7F7F"/>
              <w:right w:val="single" w:sz="4" w:space="0" w:color="7F7F7F"/>
            </w:tcBorders>
            <w:noWrap/>
            <w:vAlign w:val="center"/>
            <w:hideMark/>
          </w:tcPr>
          <w:p w14:paraId="30D70958" w14:textId="614B7035" w:rsidR="0052063F" w:rsidRPr="0074556F" w:rsidRDefault="0020450D" w:rsidP="002845F8">
            <w:pPr>
              <w:tabs>
                <w:tab w:val="left" w:pos="540"/>
              </w:tabs>
              <w:contextualSpacing/>
              <w:jc w:val="center"/>
              <w:rPr>
                <w:rFonts w:ascii="Arial" w:hAnsi="Arial" w:cs="Arial"/>
                <w:b/>
                <w:sz w:val="16"/>
                <w:szCs w:val="16"/>
              </w:rPr>
            </w:pPr>
            <w:r w:rsidRPr="0074556F">
              <w:rPr>
                <w:rFonts w:ascii="Arial" w:hAnsi="Arial" w:cs="Arial"/>
                <w:b/>
                <w:sz w:val="16"/>
                <w:szCs w:val="16"/>
              </w:rPr>
              <w:t>5</w:t>
            </w:r>
          </w:p>
        </w:tc>
        <w:tc>
          <w:tcPr>
            <w:tcW w:w="709" w:type="dxa"/>
            <w:tcBorders>
              <w:top w:val="nil"/>
              <w:left w:val="nil"/>
              <w:bottom w:val="single" w:sz="4" w:space="0" w:color="7F7F7F"/>
              <w:right w:val="single" w:sz="4" w:space="0" w:color="2B2B2B"/>
            </w:tcBorders>
            <w:noWrap/>
            <w:vAlign w:val="center"/>
            <w:hideMark/>
          </w:tcPr>
          <w:p w14:paraId="448E2FCA" w14:textId="77777777" w:rsidR="0052063F" w:rsidRPr="0074556F" w:rsidRDefault="0052063F" w:rsidP="002845F8">
            <w:pPr>
              <w:tabs>
                <w:tab w:val="left" w:pos="540"/>
              </w:tabs>
              <w:contextualSpacing/>
              <w:jc w:val="center"/>
              <w:rPr>
                <w:rFonts w:ascii="Arial" w:hAnsi="Arial" w:cs="Arial"/>
                <w:b/>
                <w:sz w:val="16"/>
                <w:szCs w:val="16"/>
              </w:rPr>
            </w:pPr>
            <w:r w:rsidRPr="0074556F">
              <w:rPr>
                <w:rFonts w:ascii="Arial" w:hAnsi="Arial" w:cs="Arial"/>
                <w:b/>
                <w:sz w:val="16"/>
                <w:szCs w:val="16"/>
              </w:rPr>
              <w:t>6</w:t>
            </w:r>
          </w:p>
        </w:tc>
      </w:tr>
      <w:tr w:rsidR="000946BA" w:rsidRPr="00FB0CC1" w14:paraId="2EC45C4F" w14:textId="77777777" w:rsidTr="007A63C2">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3B5101AB" w14:textId="77777777" w:rsidR="000946BA" w:rsidRPr="00020326" w:rsidRDefault="000946BA" w:rsidP="000946BA">
            <w:pPr>
              <w:tabs>
                <w:tab w:val="left" w:pos="540"/>
              </w:tabs>
              <w:contextualSpacing/>
              <w:rPr>
                <w:rFonts w:ascii="Arial" w:hAnsi="Arial" w:cs="Arial"/>
                <w:b/>
                <w:sz w:val="16"/>
                <w:szCs w:val="16"/>
              </w:rPr>
            </w:pPr>
            <w:r w:rsidRPr="00020326">
              <w:rPr>
                <w:rFonts w:ascii="Arial" w:hAnsi="Arial" w:cs="Arial"/>
                <w:b/>
                <w:sz w:val="16"/>
                <w:szCs w:val="16"/>
              </w:rPr>
              <w:t>4</w:t>
            </w:r>
          </w:p>
        </w:tc>
        <w:tc>
          <w:tcPr>
            <w:tcW w:w="2694" w:type="dxa"/>
            <w:tcBorders>
              <w:top w:val="nil"/>
              <w:left w:val="nil"/>
              <w:bottom w:val="single" w:sz="4" w:space="0" w:color="7F7F7F"/>
              <w:right w:val="single" w:sz="4" w:space="0" w:color="7F7F7F"/>
            </w:tcBorders>
            <w:noWrap/>
            <w:vAlign w:val="center"/>
            <w:hideMark/>
          </w:tcPr>
          <w:p w14:paraId="2DB9C9B3" w14:textId="77777777" w:rsidR="000946BA" w:rsidRPr="00020326" w:rsidRDefault="000946BA" w:rsidP="000946BA">
            <w:pPr>
              <w:tabs>
                <w:tab w:val="left" w:pos="540"/>
              </w:tabs>
              <w:contextualSpacing/>
              <w:rPr>
                <w:rFonts w:ascii="Arial" w:hAnsi="Arial" w:cs="Arial"/>
                <w:b/>
                <w:sz w:val="16"/>
                <w:szCs w:val="16"/>
              </w:rPr>
            </w:pPr>
            <w:r w:rsidRPr="00020326">
              <w:rPr>
                <w:rFonts w:ascii="Arial" w:hAnsi="Arial" w:cs="Arial"/>
                <w:b/>
                <w:sz w:val="16"/>
                <w:szCs w:val="16"/>
              </w:rPr>
              <w:t>PENDAPATAN DAERAH</w:t>
            </w:r>
          </w:p>
        </w:tc>
        <w:tc>
          <w:tcPr>
            <w:tcW w:w="1842" w:type="dxa"/>
            <w:tcBorders>
              <w:top w:val="nil"/>
              <w:left w:val="nil"/>
              <w:bottom w:val="single" w:sz="4" w:space="0" w:color="7F7F7F"/>
              <w:right w:val="single" w:sz="4" w:space="0" w:color="7F7F7F"/>
            </w:tcBorders>
            <w:noWrap/>
            <w:vAlign w:val="center"/>
            <w:hideMark/>
          </w:tcPr>
          <w:p w14:paraId="4B7BA3EE" w14:textId="46878BBF"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
                <w:bCs/>
                <w:sz w:val="16"/>
                <w:szCs w:val="16"/>
              </w:rPr>
              <w:t>1.169.657.395.322,45</w:t>
            </w:r>
          </w:p>
        </w:tc>
        <w:tc>
          <w:tcPr>
            <w:tcW w:w="1843" w:type="dxa"/>
            <w:tcBorders>
              <w:top w:val="nil"/>
              <w:left w:val="nil"/>
              <w:bottom w:val="single" w:sz="4" w:space="0" w:color="7F7F7F"/>
              <w:right w:val="single" w:sz="4" w:space="0" w:color="7F7F7F"/>
            </w:tcBorders>
            <w:noWrap/>
            <w:vAlign w:val="center"/>
            <w:hideMark/>
          </w:tcPr>
          <w:p w14:paraId="614CBB60" w14:textId="0E387771"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
                <w:bCs/>
                <w:sz w:val="16"/>
                <w:szCs w:val="16"/>
              </w:rPr>
              <w:t>1.169.657.395.322,45</w:t>
            </w:r>
          </w:p>
        </w:tc>
        <w:tc>
          <w:tcPr>
            <w:tcW w:w="1701" w:type="dxa"/>
            <w:tcBorders>
              <w:top w:val="nil"/>
              <w:left w:val="nil"/>
              <w:bottom w:val="single" w:sz="4" w:space="0" w:color="7F7F7F"/>
              <w:right w:val="single" w:sz="4" w:space="0" w:color="7F7F7F"/>
            </w:tcBorders>
            <w:noWrap/>
            <w:vAlign w:val="center"/>
            <w:hideMark/>
          </w:tcPr>
          <w:p w14:paraId="57BD2A84" w14:textId="6C90DA0A" w:rsidR="000946BA" w:rsidRPr="0074556F" w:rsidRDefault="000946BA" w:rsidP="000946BA">
            <w:pPr>
              <w:tabs>
                <w:tab w:val="left" w:pos="540"/>
              </w:tabs>
              <w:contextualSpacing/>
              <w:jc w:val="right"/>
              <w:rPr>
                <w:rFonts w:ascii="Arial" w:hAnsi="Arial" w:cs="Arial"/>
                <w:bCs/>
                <w:sz w:val="16"/>
                <w:szCs w:val="16"/>
              </w:rPr>
            </w:pPr>
            <w:r>
              <w:rPr>
                <w:rFonts w:ascii="Arial" w:hAnsi="Arial" w:cs="Arial"/>
                <w:bCs/>
                <w:sz w:val="16"/>
                <w:szCs w:val="16"/>
              </w:rPr>
              <w:t>-</w:t>
            </w:r>
          </w:p>
        </w:tc>
        <w:tc>
          <w:tcPr>
            <w:tcW w:w="709" w:type="dxa"/>
            <w:tcBorders>
              <w:top w:val="nil"/>
              <w:left w:val="nil"/>
              <w:bottom w:val="single" w:sz="4" w:space="0" w:color="7F7F7F"/>
              <w:right w:val="single" w:sz="4" w:space="0" w:color="2B2B2B"/>
            </w:tcBorders>
            <w:noWrap/>
            <w:hideMark/>
          </w:tcPr>
          <w:p w14:paraId="0F14DF3A" w14:textId="771EE141" w:rsidR="000946BA" w:rsidRPr="0074556F" w:rsidRDefault="000946BA" w:rsidP="000946BA">
            <w:pPr>
              <w:tabs>
                <w:tab w:val="left" w:pos="540"/>
              </w:tabs>
              <w:contextualSpacing/>
              <w:jc w:val="right"/>
              <w:rPr>
                <w:rFonts w:ascii="Arial" w:hAnsi="Arial" w:cs="Arial"/>
                <w:bCs/>
                <w:sz w:val="16"/>
                <w:szCs w:val="16"/>
              </w:rPr>
            </w:pPr>
            <w:r w:rsidRPr="00617B80">
              <w:rPr>
                <w:rFonts w:ascii="Arial" w:hAnsi="Arial" w:cs="Arial"/>
                <w:bCs/>
                <w:sz w:val="16"/>
                <w:szCs w:val="16"/>
              </w:rPr>
              <w:t>-</w:t>
            </w:r>
          </w:p>
        </w:tc>
      </w:tr>
      <w:tr w:rsidR="000946BA" w:rsidRPr="00FB0CC1" w14:paraId="096A2DD5" w14:textId="77777777" w:rsidTr="007A63C2">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3E160AEE" w14:textId="77777777" w:rsidR="000946BA" w:rsidRPr="00020326" w:rsidRDefault="000946BA" w:rsidP="000946BA">
            <w:pPr>
              <w:tabs>
                <w:tab w:val="left" w:pos="540"/>
              </w:tabs>
              <w:contextualSpacing/>
              <w:rPr>
                <w:rFonts w:ascii="Arial" w:hAnsi="Arial" w:cs="Arial"/>
                <w:b/>
                <w:sz w:val="16"/>
                <w:szCs w:val="16"/>
              </w:rPr>
            </w:pPr>
            <w:r w:rsidRPr="00020326">
              <w:rPr>
                <w:rFonts w:ascii="Arial" w:hAnsi="Arial" w:cs="Arial"/>
                <w:b/>
                <w:sz w:val="16"/>
                <w:szCs w:val="16"/>
              </w:rPr>
              <w:t>4,1</w:t>
            </w:r>
          </w:p>
        </w:tc>
        <w:tc>
          <w:tcPr>
            <w:tcW w:w="2694" w:type="dxa"/>
            <w:tcBorders>
              <w:top w:val="nil"/>
              <w:left w:val="nil"/>
              <w:bottom w:val="single" w:sz="4" w:space="0" w:color="7F7F7F"/>
              <w:right w:val="single" w:sz="4" w:space="0" w:color="7F7F7F"/>
            </w:tcBorders>
            <w:noWrap/>
            <w:vAlign w:val="center"/>
            <w:hideMark/>
          </w:tcPr>
          <w:p w14:paraId="6EAE2A32" w14:textId="77777777" w:rsidR="000946BA" w:rsidRPr="00020326" w:rsidRDefault="000946BA" w:rsidP="000946BA">
            <w:pPr>
              <w:tabs>
                <w:tab w:val="left" w:pos="540"/>
              </w:tabs>
              <w:contextualSpacing/>
              <w:rPr>
                <w:rFonts w:ascii="Arial" w:hAnsi="Arial" w:cs="Arial"/>
                <w:b/>
                <w:sz w:val="16"/>
                <w:szCs w:val="16"/>
              </w:rPr>
            </w:pPr>
            <w:r w:rsidRPr="00020326">
              <w:rPr>
                <w:rFonts w:ascii="Arial" w:hAnsi="Arial" w:cs="Arial"/>
                <w:b/>
                <w:sz w:val="16"/>
                <w:szCs w:val="16"/>
              </w:rPr>
              <w:t>PENDAPATAN ASLI DAERAH (PAD)</w:t>
            </w:r>
          </w:p>
        </w:tc>
        <w:tc>
          <w:tcPr>
            <w:tcW w:w="1842" w:type="dxa"/>
            <w:tcBorders>
              <w:top w:val="nil"/>
              <w:left w:val="nil"/>
              <w:bottom w:val="single" w:sz="4" w:space="0" w:color="7F7F7F"/>
              <w:right w:val="single" w:sz="4" w:space="0" w:color="7F7F7F"/>
            </w:tcBorders>
            <w:noWrap/>
            <w:vAlign w:val="center"/>
            <w:hideMark/>
          </w:tcPr>
          <w:p w14:paraId="2A95A2EC" w14:textId="64496C59"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
                <w:bCs/>
                <w:sz w:val="16"/>
                <w:szCs w:val="16"/>
              </w:rPr>
              <w:t>145.402.423.733,45</w:t>
            </w:r>
          </w:p>
        </w:tc>
        <w:tc>
          <w:tcPr>
            <w:tcW w:w="1843" w:type="dxa"/>
            <w:tcBorders>
              <w:top w:val="nil"/>
              <w:left w:val="nil"/>
              <w:bottom w:val="single" w:sz="4" w:space="0" w:color="7F7F7F"/>
              <w:right w:val="single" w:sz="4" w:space="0" w:color="7F7F7F"/>
            </w:tcBorders>
            <w:noWrap/>
            <w:vAlign w:val="center"/>
            <w:hideMark/>
          </w:tcPr>
          <w:p w14:paraId="4997FACC" w14:textId="46605E4A"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
                <w:bCs/>
                <w:sz w:val="16"/>
                <w:szCs w:val="16"/>
              </w:rPr>
              <w:t>145.402.423.733,45</w:t>
            </w:r>
          </w:p>
        </w:tc>
        <w:tc>
          <w:tcPr>
            <w:tcW w:w="1701" w:type="dxa"/>
            <w:tcBorders>
              <w:top w:val="nil"/>
              <w:left w:val="nil"/>
              <w:bottom w:val="single" w:sz="4" w:space="0" w:color="7F7F7F"/>
              <w:right w:val="single" w:sz="4" w:space="0" w:color="7F7F7F"/>
            </w:tcBorders>
            <w:noWrap/>
            <w:hideMark/>
          </w:tcPr>
          <w:p w14:paraId="667D2D63" w14:textId="1C3B9F1D" w:rsidR="000946BA" w:rsidRPr="0074556F" w:rsidRDefault="000946BA" w:rsidP="000946BA">
            <w:pPr>
              <w:tabs>
                <w:tab w:val="left" w:pos="540"/>
              </w:tabs>
              <w:contextualSpacing/>
              <w:jc w:val="right"/>
              <w:rPr>
                <w:rFonts w:ascii="Arial" w:hAnsi="Arial" w:cs="Arial"/>
                <w:bCs/>
                <w:sz w:val="16"/>
                <w:szCs w:val="16"/>
              </w:rPr>
            </w:pPr>
            <w:r w:rsidRPr="009A28E8">
              <w:rPr>
                <w:rFonts w:ascii="Arial" w:hAnsi="Arial" w:cs="Arial"/>
                <w:bCs/>
                <w:sz w:val="16"/>
                <w:szCs w:val="16"/>
              </w:rPr>
              <w:t>-</w:t>
            </w:r>
          </w:p>
        </w:tc>
        <w:tc>
          <w:tcPr>
            <w:tcW w:w="709" w:type="dxa"/>
            <w:tcBorders>
              <w:top w:val="nil"/>
              <w:left w:val="nil"/>
              <w:bottom w:val="single" w:sz="4" w:space="0" w:color="7F7F7F"/>
              <w:right w:val="single" w:sz="4" w:space="0" w:color="2B2B2B"/>
            </w:tcBorders>
            <w:noWrap/>
            <w:hideMark/>
          </w:tcPr>
          <w:p w14:paraId="6B432187" w14:textId="039F23D9" w:rsidR="000946BA" w:rsidRPr="0074556F" w:rsidRDefault="000946BA" w:rsidP="000946BA">
            <w:pPr>
              <w:tabs>
                <w:tab w:val="left" w:pos="540"/>
              </w:tabs>
              <w:contextualSpacing/>
              <w:jc w:val="right"/>
              <w:rPr>
                <w:rFonts w:ascii="Arial" w:hAnsi="Arial" w:cs="Arial"/>
                <w:bCs/>
                <w:sz w:val="16"/>
                <w:szCs w:val="16"/>
              </w:rPr>
            </w:pPr>
            <w:r w:rsidRPr="00617B80">
              <w:rPr>
                <w:rFonts w:ascii="Arial" w:hAnsi="Arial" w:cs="Arial"/>
                <w:bCs/>
                <w:sz w:val="16"/>
                <w:szCs w:val="16"/>
              </w:rPr>
              <w:t>-</w:t>
            </w:r>
          </w:p>
        </w:tc>
      </w:tr>
      <w:tr w:rsidR="000946BA" w:rsidRPr="00FB0CC1" w14:paraId="5F4BBE76" w14:textId="77777777" w:rsidTr="007A63C2">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496D0C89" w14:textId="77777777" w:rsidR="000946BA" w:rsidRPr="003A52FF" w:rsidRDefault="000946BA" w:rsidP="000946BA">
            <w:pPr>
              <w:tabs>
                <w:tab w:val="left" w:pos="540"/>
              </w:tabs>
              <w:contextualSpacing/>
              <w:rPr>
                <w:rFonts w:ascii="Arial" w:hAnsi="Arial" w:cs="Arial"/>
                <w:bCs/>
                <w:sz w:val="16"/>
                <w:szCs w:val="16"/>
              </w:rPr>
            </w:pPr>
            <w:r w:rsidRPr="003A52FF">
              <w:rPr>
                <w:rFonts w:ascii="Arial" w:hAnsi="Arial" w:cs="Arial"/>
                <w:bCs/>
                <w:sz w:val="16"/>
                <w:szCs w:val="16"/>
              </w:rPr>
              <w:t>4.1.01</w:t>
            </w:r>
          </w:p>
        </w:tc>
        <w:tc>
          <w:tcPr>
            <w:tcW w:w="2694" w:type="dxa"/>
            <w:tcBorders>
              <w:top w:val="nil"/>
              <w:left w:val="nil"/>
              <w:bottom w:val="single" w:sz="4" w:space="0" w:color="7F7F7F"/>
              <w:right w:val="single" w:sz="4" w:space="0" w:color="7F7F7F"/>
            </w:tcBorders>
            <w:noWrap/>
            <w:vAlign w:val="center"/>
            <w:hideMark/>
          </w:tcPr>
          <w:p w14:paraId="7786BA89" w14:textId="77777777" w:rsidR="000946BA" w:rsidRPr="0074556F" w:rsidRDefault="000946BA" w:rsidP="000946BA">
            <w:pPr>
              <w:tabs>
                <w:tab w:val="left" w:pos="540"/>
              </w:tabs>
              <w:contextualSpacing/>
              <w:rPr>
                <w:rFonts w:ascii="Arial" w:hAnsi="Arial" w:cs="Arial"/>
                <w:bCs/>
                <w:sz w:val="16"/>
                <w:szCs w:val="16"/>
              </w:rPr>
            </w:pPr>
            <w:r w:rsidRPr="0074556F">
              <w:rPr>
                <w:rFonts w:ascii="Arial" w:hAnsi="Arial" w:cs="Arial"/>
                <w:bCs/>
                <w:sz w:val="16"/>
                <w:szCs w:val="16"/>
              </w:rPr>
              <w:t>Pajak Daerah</w:t>
            </w:r>
          </w:p>
        </w:tc>
        <w:tc>
          <w:tcPr>
            <w:tcW w:w="1842" w:type="dxa"/>
            <w:tcBorders>
              <w:top w:val="nil"/>
              <w:left w:val="nil"/>
              <w:bottom w:val="single" w:sz="4" w:space="0" w:color="7F7F7F"/>
              <w:right w:val="single" w:sz="4" w:space="0" w:color="7F7F7F"/>
            </w:tcBorders>
            <w:noWrap/>
            <w:vAlign w:val="center"/>
            <w:hideMark/>
          </w:tcPr>
          <w:p w14:paraId="06AF00A6" w14:textId="3C01645B"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Cs/>
                <w:sz w:val="16"/>
                <w:szCs w:val="16"/>
              </w:rPr>
              <w:t>42.160.295.734,78</w:t>
            </w:r>
          </w:p>
        </w:tc>
        <w:tc>
          <w:tcPr>
            <w:tcW w:w="1843" w:type="dxa"/>
            <w:tcBorders>
              <w:top w:val="nil"/>
              <w:left w:val="nil"/>
              <w:bottom w:val="single" w:sz="4" w:space="0" w:color="7F7F7F"/>
              <w:right w:val="single" w:sz="4" w:space="0" w:color="7F7F7F"/>
            </w:tcBorders>
            <w:noWrap/>
            <w:vAlign w:val="center"/>
            <w:hideMark/>
          </w:tcPr>
          <w:p w14:paraId="02B8A2EC" w14:textId="3A0488CA"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Cs/>
                <w:sz w:val="16"/>
                <w:szCs w:val="16"/>
              </w:rPr>
              <w:t>42.160.295.734,78</w:t>
            </w:r>
          </w:p>
        </w:tc>
        <w:tc>
          <w:tcPr>
            <w:tcW w:w="1701" w:type="dxa"/>
            <w:tcBorders>
              <w:top w:val="nil"/>
              <w:left w:val="nil"/>
              <w:bottom w:val="single" w:sz="4" w:space="0" w:color="7F7F7F"/>
              <w:right w:val="single" w:sz="4" w:space="0" w:color="7F7F7F"/>
            </w:tcBorders>
            <w:noWrap/>
            <w:hideMark/>
          </w:tcPr>
          <w:p w14:paraId="004ED735" w14:textId="494D6B59" w:rsidR="000946BA" w:rsidRPr="0074556F" w:rsidRDefault="000946BA" w:rsidP="000946BA">
            <w:pPr>
              <w:tabs>
                <w:tab w:val="left" w:pos="540"/>
              </w:tabs>
              <w:contextualSpacing/>
              <w:jc w:val="right"/>
              <w:rPr>
                <w:rFonts w:ascii="Arial" w:hAnsi="Arial" w:cs="Arial"/>
                <w:bCs/>
                <w:sz w:val="16"/>
                <w:szCs w:val="16"/>
              </w:rPr>
            </w:pPr>
            <w:r w:rsidRPr="009A28E8">
              <w:rPr>
                <w:rFonts w:ascii="Arial" w:hAnsi="Arial" w:cs="Arial"/>
                <w:bCs/>
                <w:sz w:val="16"/>
                <w:szCs w:val="16"/>
              </w:rPr>
              <w:t>-</w:t>
            </w:r>
          </w:p>
        </w:tc>
        <w:tc>
          <w:tcPr>
            <w:tcW w:w="709" w:type="dxa"/>
            <w:tcBorders>
              <w:top w:val="nil"/>
              <w:left w:val="nil"/>
              <w:bottom w:val="single" w:sz="4" w:space="0" w:color="7F7F7F"/>
              <w:right w:val="single" w:sz="4" w:space="0" w:color="2B2B2B"/>
            </w:tcBorders>
            <w:noWrap/>
            <w:hideMark/>
          </w:tcPr>
          <w:p w14:paraId="6BA2CAD2" w14:textId="22FB773C" w:rsidR="000946BA" w:rsidRPr="0074556F" w:rsidRDefault="000946BA" w:rsidP="000946BA">
            <w:pPr>
              <w:tabs>
                <w:tab w:val="left" w:pos="540"/>
              </w:tabs>
              <w:contextualSpacing/>
              <w:jc w:val="right"/>
              <w:rPr>
                <w:rFonts w:ascii="Arial" w:hAnsi="Arial" w:cs="Arial"/>
                <w:bCs/>
                <w:sz w:val="16"/>
                <w:szCs w:val="16"/>
              </w:rPr>
            </w:pPr>
            <w:r w:rsidRPr="00617B80">
              <w:rPr>
                <w:rFonts w:ascii="Arial" w:hAnsi="Arial" w:cs="Arial"/>
                <w:bCs/>
                <w:sz w:val="16"/>
                <w:szCs w:val="16"/>
              </w:rPr>
              <w:t>-</w:t>
            </w:r>
          </w:p>
        </w:tc>
      </w:tr>
      <w:tr w:rsidR="000946BA" w:rsidRPr="00FB0CC1" w14:paraId="4154644E" w14:textId="77777777" w:rsidTr="007A63C2">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77D69F56" w14:textId="77777777" w:rsidR="000946BA" w:rsidRPr="003A52FF" w:rsidRDefault="000946BA" w:rsidP="000946BA">
            <w:pPr>
              <w:tabs>
                <w:tab w:val="left" w:pos="540"/>
              </w:tabs>
              <w:contextualSpacing/>
              <w:rPr>
                <w:rFonts w:ascii="Arial" w:hAnsi="Arial" w:cs="Arial"/>
                <w:bCs/>
                <w:sz w:val="16"/>
                <w:szCs w:val="16"/>
              </w:rPr>
            </w:pPr>
            <w:r w:rsidRPr="003A52FF">
              <w:rPr>
                <w:rFonts w:ascii="Arial" w:hAnsi="Arial" w:cs="Arial"/>
                <w:bCs/>
                <w:sz w:val="16"/>
                <w:szCs w:val="16"/>
              </w:rPr>
              <w:t>4.1.02</w:t>
            </w:r>
          </w:p>
        </w:tc>
        <w:tc>
          <w:tcPr>
            <w:tcW w:w="2694" w:type="dxa"/>
            <w:tcBorders>
              <w:top w:val="nil"/>
              <w:left w:val="nil"/>
              <w:bottom w:val="single" w:sz="4" w:space="0" w:color="7F7F7F"/>
              <w:right w:val="single" w:sz="4" w:space="0" w:color="7F7F7F"/>
            </w:tcBorders>
            <w:noWrap/>
            <w:vAlign w:val="center"/>
            <w:hideMark/>
          </w:tcPr>
          <w:p w14:paraId="7FABAAB6" w14:textId="77777777" w:rsidR="000946BA" w:rsidRPr="0074556F" w:rsidRDefault="000946BA" w:rsidP="000946BA">
            <w:pPr>
              <w:tabs>
                <w:tab w:val="left" w:pos="540"/>
              </w:tabs>
              <w:contextualSpacing/>
              <w:rPr>
                <w:rFonts w:ascii="Arial" w:hAnsi="Arial" w:cs="Arial"/>
                <w:bCs/>
                <w:sz w:val="16"/>
                <w:szCs w:val="16"/>
              </w:rPr>
            </w:pPr>
            <w:proofErr w:type="spellStart"/>
            <w:r w:rsidRPr="0074556F">
              <w:rPr>
                <w:rFonts w:ascii="Arial" w:hAnsi="Arial" w:cs="Arial"/>
                <w:bCs/>
                <w:sz w:val="16"/>
                <w:szCs w:val="16"/>
              </w:rPr>
              <w:t>Retribusi</w:t>
            </w:r>
            <w:proofErr w:type="spellEnd"/>
            <w:r w:rsidRPr="0074556F">
              <w:rPr>
                <w:rFonts w:ascii="Arial" w:hAnsi="Arial" w:cs="Arial"/>
                <w:bCs/>
                <w:sz w:val="16"/>
                <w:szCs w:val="16"/>
              </w:rPr>
              <w:t xml:space="preserve"> Daerah</w:t>
            </w:r>
          </w:p>
        </w:tc>
        <w:tc>
          <w:tcPr>
            <w:tcW w:w="1842" w:type="dxa"/>
            <w:tcBorders>
              <w:top w:val="nil"/>
              <w:left w:val="nil"/>
              <w:bottom w:val="single" w:sz="4" w:space="0" w:color="7F7F7F"/>
              <w:right w:val="single" w:sz="4" w:space="0" w:color="7F7F7F"/>
            </w:tcBorders>
            <w:noWrap/>
            <w:vAlign w:val="center"/>
            <w:hideMark/>
          </w:tcPr>
          <w:p w14:paraId="77C10DB6" w14:textId="6DC49F37"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Cs/>
                <w:sz w:val="16"/>
                <w:szCs w:val="16"/>
              </w:rPr>
              <w:t>4.886.500.000,</w:t>
            </w:r>
          </w:p>
        </w:tc>
        <w:tc>
          <w:tcPr>
            <w:tcW w:w="1843" w:type="dxa"/>
            <w:tcBorders>
              <w:top w:val="nil"/>
              <w:left w:val="nil"/>
              <w:bottom w:val="single" w:sz="4" w:space="0" w:color="7F7F7F"/>
              <w:right w:val="single" w:sz="4" w:space="0" w:color="7F7F7F"/>
            </w:tcBorders>
            <w:noWrap/>
            <w:vAlign w:val="center"/>
            <w:hideMark/>
          </w:tcPr>
          <w:p w14:paraId="4437FA39" w14:textId="2F883470"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Cs/>
                <w:sz w:val="16"/>
                <w:szCs w:val="16"/>
              </w:rPr>
              <w:t>4.886.500.000,00</w:t>
            </w:r>
          </w:p>
        </w:tc>
        <w:tc>
          <w:tcPr>
            <w:tcW w:w="1701" w:type="dxa"/>
            <w:tcBorders>
              <w:top w:val="nil"/>
              <w:left w:val="nil"/>
              <w:bottom w:val="single" w:sz="4" w:space="0" w:color="7F7F7F"/>
              <w:right w:val="single" w:sz="4" w:space="0" w:color="7F7F7F"/>
            </w:tcBorders>
            <w:noWrap/>
            <w:hideMark/>
          </w:tcPr>
          <w:p w14:paraId="32874755" w14:textId="5FA1B21F" w:rsidR="000946BA" w:rsidRPr="0074556F" w:rsidRDefault="000946BA" w:rsidP="000946BA">
            <w:pPr>
              <w:tabs>
                <w:tab w:val="left" w:pos="540"/>
              </w:tabs>
              <w:contextualSpacing/>
              <w:jc w:val="right"/>
              <w:rPr>
                <w:rFonts w:ascii="Arial" w:hAnsi="Arial" w:cs="Arial"/>
                <w:bCs/>
                <w:sz w:val="16"/>
                <w:szCs w:val="16"/>
              </w:rPr>
            </w:pPr>
            <w:r w:rsidRPr="009A28E8">
              <w:rPr>
                <w:rFonts w:ascii="Arial" w:hAnsi="Arial" w:cs="Arial"/>
                <w:bCs/>
                <w:sz w:val="16"/>
                <w:szCs w:val="16"/>
              </w:rPr>
              <w:t>-</w:t>
            </w:r>
          </w:p>
        </w:tc>
        <w:tc>
          <w:tcPr>
            <w:tcW w:w="709" w:type="dxa"/>
            <w:tcBorders>
              <w:top w:val="nil"/>
              <w:left w:val="nil"/>
              <w:bottom w:val="single" w:sz="4" w:space="0" w:color="7F7F7F"/>
              <w:right w:val="single" w:sz="4" w:space="0" w:color="2B2B2B"/>
            </w:tcBorders>
            <w:noWrap/>
            <w:hideMark/>
          </w:tcPr>
          <w:p w14:paraId="0AC84D91" w14:textId="14B4A6A2" w:rsidR="000946BA" w:rsidRPr="0074556F" w:rsidRDefault="000946BA" w:rsidP="000946BA">
            <w:pPr>
              <w:tabs>
                <w:tab w:val="left" w:pos="540"/>
              </w:tabs>
              <w:contextualSpacing/>
              <w:jc w:val="right"/>
              <w:rPr>
                <w:rFonts w:ascii="Arial" w:hAnsi="Arial" w:cs="Arial"/>
                <w:bCs/>
                <w:sz w:val="16"/>
                <w:szCs w:val="16"/>
              </w:rPr>
            </w:pPr>
            <w:r w:rsidRPr="00617B80">
              <w:rPr>
                <w:rFonts w:ascii="Arial" w:hAnsi="Arial" w:cs="Arial"/>
                <w:bCs/>
                <w:sz w:val="16"/>
                <w:szCs w:val="16"/>
              </w:rPr>
              <w:t>-</w:t>
            </w:r>
          </w:p>
        </w:tc>
      </w:tr>
      <w:tr w:rsidR="000946BA" w:rsidRPr="00FB0CC1" w14:paraId="6FDE0186" w14:textId="77777777" w:rsidTr="007A63C2">
        <w:trPr>
          <w:trHeight w:val="114"/>
        </w:trPr>
        <w:tc>
          <w:tcPr>
            <w:tcW w:w="709" w:type="dxa"/>
            <w:tcBorders>
              <w:top w:val="nil"/>
              <w:left w:val="single" w:sz="4" w:space="0" w:color="2B2B2B"/>
              <w:bottom w:val="single" w:sz="4" w:space="0" w:color="7F7F7F"/>
              <w:right w:val="single" w:sz="4" w:space="0" w:color="7F7F7F"/>
            </w:tcBorders>
            <w:noWrap/>
            <w:vAlign w:val="center"/>
            <w:hideMark/>
          </w:tcPr>
          <w:p w14:paraId="5D98D9C1" w14:textId="77777777" w:rsidR="000946BA" w:rsidRPr="003A52FF" w:rsidRDefault="000946BA" w:rsidP="000946BA">
            <w:pPr>
              <w:tabs>
                <w:tab w:val="left" w:pos="540"/>
              </w:tabs>
              <w:contextualSpacing/>
              <w:rPr>
                <w:rFonts w:ascii="Arial" w:hAnsi="Arial" w:cs="Arial"/>
                <w:bCs/>
                <w:sz w:val="16"/>
                <w:szCs w:val="16"/>
              </w:rPr>
            </w:pPr>
            <w:r w:rsidRPr="003A52FF">
              <w:rPr>
                <w:rFonts w:ascii="Arial" w:hAnsi="Arial" w:cs="Arial"/>
                <w:bCs/>
                <w:sz w:val="16"/>
                <w:szCs w:val="16"/>
              </w:rPr>
              <w:t>4.1.03</w:t>
            </w:r>
          </w:p>
        </w:tc>
        <w:tc>
          <w:tcPr>
            <w:tcW w:w="2694" w:type="dxa"/>
            <w:tcBorders>
              <w:top w:val="nil"/>
              <w:left w:val="nil"/>
              <w:bottom w:val="single" w:sz="4" w:space="0" w:color="7F7F7F"/>
              <w:right w:val="single" w:sz="4" w:space="0" w:color="7F7F7F"/>
            </w:tcBorders>
            <w:noWrap/>
            <w:vAlign w:val="center"/>
            <w:hideMark/>
          </w:tcPr>
          <w:p w14:paraId="4BE69DA6" w14:textId="77777777" w:rsidR="000946BA" w:rsidRPr="0074556F" w:rsidRDefault="000946BA" w:rsidP="000946BA">
            <w:pPr>
              <w:tabs>
                <w:tab w:val="left" w:pos="540"/>
              </w:tabs>
              <w:contextualSpacing/>
              <w:rPr>
                <w:rFonts w:ascii="Arial" w:hAnsi="Arial" w:cs="Arial"/>
                <w:bCs/>
                <w:sz w:val="16"/>
                <w:szCs w:val="16"/>
              </w:rPr>
            </w:pPr>
            <w:r w:rsidRPr="0074556F">
              <w:rPr>
                <w:rFonts w:ascii="Arial" w:hAnsi="Arial" w:cs="Arial"/>
                <w:bCs/>
                <w:sz w:val="16"/>
                <w:szCs w:val="16"/>
              </w:rPr>
              <w:t xml:space="preserve">Hasil </w:t>
            </w:r>
            <w:proofErr w:type="spellStart"/>
            <w:r w:rsidRPr="0074556F">
              <w:rPr>
                <w:rFonts w:ascii="Arial" w:hAnsi="Arial" w:cs="Arial"/>
                <w:bCs/>
                <w:sz w:val="16"/>
                <w:szCs w:val="16"/>
              </w:rPr>
              <w:t>Pengelolaan</w:t>
            </w:r>
            <w:proofErr w:type="spellEnd"/>
            <w:r w:rsidRPr="0074556F">
              <w:rPr>
                <w:rFonts w:ascii="Arial" w:hAnsi="Arial" w:cs="Arial"/>
                <w:bCs/>
                <w:sz w:val="16"/>
                <w:szCs w:val="16"/>
              </w:rPr>
              <w:t xml:space="preserve"> </w:t>
            </w:r>
            <w:proofErr w:type="spellStart"/>
            <w:r w:rsidRPr="0074556F">
              <w:rPr>
                <w:rFonts w:ascii="Arial" w:hAnsi="Arial" w:cs="Arial"/>
                <w:bCs/>
                <w:sz w:val="16"/>
                <w:szCs w:val="16"/>
              </w:rPr>
              <w:t>Kekayaan</w:t>
            </w:r>
            <w:proofErr w:type="spellEnd"/>
            <w:r w:rsidRPr="0074556F">
              <w:rPr>
                <w:rFonts w:ascii="Arial" w:hAnsi="Arial" w:cs="Arial"/>
                <w:bCs/>
                <w:sz w:val="16"/>
                <w:szCs w:val="16"/>
              </w:rPr>
              <w:t xml:space="preserve"> Daerah yang </w:t>
            </w:r>
            <w:proofErr w:type="spellStart"/>
            <w:r w:rsidRPr="0074556F">
              <w:rPr>
                <w:rFonts w:ascii="Arial" w:hAnsi="Arial" w:cs="Arial"/>
                <w:bCs/>
                <w:sz w:val="16"/>
                <w:szCs w:val="16"/>
              </w:rPr>
              <w:t>Dipisahkan</w:t>
            </w:r>
            <w:proofErr w:type="spellEnd"/>
          </w:p>
        </w:tc>
        <w:tc>
          <w:tcPr>
            <w:tcW w:w="1842" w:type="dxa"/>
            <w:tcBorders>
              <w:top w:val="nil"/>
              <w:left w:val="nil"/>
              <w:bottom w:val="single" w:sz="4" w:space="0" w:color="7F7F7F"/>
              <w:right w:val="single" w:sz="4" w:space="0" w:color="7F7F7F"/>
            </w:tcBorders>
            <w:noWrap/>
            <w:vAlign w:val="center"/>
            <w:hideMark/>
          </w:tcPr>
          <w:p w14:paraId="693ACFA8" w14:textId="15A0F757"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Cs/>
                <w:sz w:val="16"/>
                <w:szCs w:val="16"/>
              </w:rPr>
              <w:t>2.000.000.000,00</w:t>
            </w:r>
          </w:p>
        </w:tc>
        <w:tc>
          <w:tcPr>
            <w:tcW w:w="1843" w:type="dxa"/>
            <w:tcBorders>
              <w:top w:val="nil"/>
              <w:left w:val="nil"/>
              <w:bottom w:val="single" w:sz="4" w:space="0" w:color="7F7F7F"/>
              <w:right w:val="single" w:sz="4" w:space="0" w:color="7F7F7F"/>
            </w:tcBorders>
            <w:noWrap/>
            <w:vAlign w:val="center"/>
            <w:hideMark/>
          </w:tcPr>
          <w:p w14:paraId="103D3E85" w14:textId="77777777"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Cs/>
                <w:sz w:val="16"/>
                <w:szCs w:val="16"/>
              </w:rPr>
              <w:t>2.000.000.000,00</w:t>
            </w:r>
          </w:p>
        </w:tc>
        <w:tc>
          <w:tcPr>
            <w:tcW w:w="1701" w:type="dxa"/>
            <w:tcBorders>
              <w:top w:val="nil"/>
              <w:left w:val="nil"/>
              <w:bottom w:val="single" w:sz="4" w:space="0" w:color="7F7F7F"/>
              <w:right w:val="single" w:sz="4" w:space="0" w:color="7F7F7F"/>
            </w:tcBorders>
            <w:noWrap/>
            <w:hideMark/>
          </w:tcPr>
          <w:p w14:paraId="189429AB" w14:textId="525BE5CD" w:rsidR="000946BA" w:rsidRPr="0074556F" w:rsidRDefault="000946BA" w:rsidP="000946BA">
            <w:pPr>
              <w:tabs>
                <w:tab w:val="left" w:pos="540"/>
              </w:tabs>
              <w:contextualSpacing/>
              <w:jc w:val="right"/>
              <w:rPr>
                <w:rFonts w:ascii="Arial" w:hAnsi="Arial" w:cs="Arial"/>
                <w:bCs/>
                <w:sz w:val="16"/>
                <w:szCs w:val="16"/>
              </w:rPr>
            </w:pPr>
            <w:r w:rsidRPr="009A28E8">
              <w:rPr>
                <w:rFonts w:ascii="Arial" w:hAnsi="Arial" w:cs="Arial"/>
                <w:bCs/>
                <w:sz w:val="16"/>
                <w:szCs w:val="16"/>
              </w:rPr>
              <w:t>-</w:t>
            </w:r>
          </w:p>
        </w:tc>
        <w:tc>
          <w:tcPr>
            <w:tcW w:w="709" w:type="dxa"/>
            <w:tcBorders>
              <w:top w:val="nil"/>
              <w:left w:val="nil"/>
              <w:bottom w:val="single" w:sz="4" w:space="0" w:color="7F7F7F"/>
              <w:right w:val="single" w:sz="4" w:space="0" w:color="2B2B2B"/>
            </w:tcBorders>
            <w:noWrap/>
            <w:hideMark/>
          </w:tcPr>
          <w:p w14:paraId="070F4530" w14:textId="7307E225" w:rsidR="000946BA" w:rsidRPr="0074556F" w:rsidRDefault="000946BA" w:rsidP="000946BA">
            <w:pPr>
              <w:tabs>
                <w:tab w:val="left" w:pos="540"/>
              </w:tabs>
              <w:contextualSpacing/>
              <w:jc w:val="right"/>
              <w:rPr>
                <w:rFonts w:ascii="Arial" w:hAnsi="Arial" w:cs="Arial"/>
                <w:bCs/>
                <w:sz w:val="16"/>
                <w:szCs w:val="16"/>
              </w:rPr>
            </w:pPr>
            <w:r w:rsidRPr="00617B80">
              <w:rPr>
                <w:rFonts w:ascii="Arial" w:hAnsi="Arial" w:cs="Arial"/>
                <w:bCs/>
                <w:sz w:val="16"/>
                <w:szCs w:val="16"/>
              </w:rPr>
              <w:t>-</w:t>
            </w:r>
          </w:p>
        </w:tc>
      </w:tr>
      <w:tr w:rsidR="000946BA" w:rsidRPr="00FB0CC1" w14:paraId="2FEC8597" w14:textId="77777777" w:rsidTr="007A63C2">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32ED6FA3" w14:textId="77777777" w:rsidR="000946BA" w:rsidRPr="003A52FF" w:rsidRDefault="000946BA" w:rsidP="000946BA">
            <w:pPr>
              <w:tabs>
                <w:tab w:val="left" w:pos="540"/>
              </w:tabs>
              <w:contextualSpacing/>
              <w:rPr>
                <w:rFonts w:ascii="Arial" w:hAnsi="Arial" w:cs="Arial"/>
                <w:bCs/>
                <w:sz w:val="16"/>
                <w:szCs w:val="16"/>
              </w:rPr>
            </w:pPr>
            <w:r w:rsidRPr="003A52FF">
              <w:rPr>
                <w:rFonts w:ascii="Arial" w:hAnsi="Arial" w:cs="Arial"/>
                <w:bCs/>
                <w:sz w:val="16"/>
                <w:szCs w:val="16"/>
              </w:rPr>
              <w:t>4.1.04</w:t>
            </w:r>
          </w:p>
        </w:tc>
        <w:tc>
          <w:tcPr>
            <w:tcW w:w="2694" w:type="dxa"/>
            <w:tcBorders>
              <w:top w:val="nil"/>
              <w:left w:val="nil"/>
              <w:bottom w:val="single" w:sz="4" w:space="0" w:color="7F7F7F"/>
              <w:right w:val="single" w:sz="4" w:space="0" w:color="7F7F7F"/>
            </w:tcBorders>
            <w:noWrap/>
            <w:vAlign w:val="center"/>
            <w:hideMark/>
          </w:tcPr>
          <w:p w14:paraId="59E080BA" w14:textId="77777777" w:rsidR="000946BA" w:rsidRPr="0074556F" w:rsidRDefault="000946BA" w:rsidP="000946BA">
            <w:pPr>
              <w:tabs>
                <w:tab w:val="left" w:pos="540"/>
              </w:tabs>
              <w:contextualSpacing/>
              <w:rPr>
                <w:rFonts w:ascii="Arial" w:hAnsi="Arial" w:cs="Arial"/>
                <w:bCs/>
                <w:sz w:val="16"/>
                <w:szCs w:val="16"/>
              </w:rPr>
            </w:pPr>
            <w:r w:rsidRPr="0074556F">
              <w:rPr>
                <w:rFonts w:ascii="Arial" w:hAnsi="Arial" w:cs="Arial"/>
                <w:bCs/>
                <w:sz w:val="16"/>
                <w:szCs w:val="16"/>
              </w:rPr>
              <w:t>Lain-lain PAD yang Sah</w:t>
            </w:r>
          </w:p>
        </w:tc>
        <w:tc>
          <w:tcPr>
            <w:tcW w:w="1842" w:type="dxa"/>
            <w:tcBorders>
              <w:top w:val="nil"/>
              <w:left w:val="nil"/>
              <w:bottom w:val="single" w:sz="4" w:space="0" w:color="7F7F7F"/>
              <w:right w:val="single" w:sz="4" w:space="0" w:color="7F7F7F"/>
            </w:tcBorders>
            <w:noWrap/>
            <w:vAlign w:val="center"/>
            <w:hideMark/>
          </w:tcPr>
          <w:p w14:paraId="14B74879" w14:textId="0BF3FB68"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Cs/>
                <w:sz w:val="16"/>
                <w:szCs w:val="16"/>
              </w:rPr>
              <w:t>96.355.627.998,67</w:t>
            </w:r>
          </w:p>
        </w:tc>
        <w:tc>
          <w:tcPr>
            <w:tcW w:w="1843" w:type="dxa"/>
            <w:tcBorders>
              <w:top w:val="nil"/>
              <w:left w:val="nil"/>
              <w:bottom w:val="single" w:sz="4" w:space="0" w:color="7F7F7F"/>
              <w:right w:val="single" w:sz="4" w:space="0" w:color="7F7F7F"/>
            </w:tcBorders>
            <w:noWrap/>
            <w:vAlign w:val="center"/>
            <w:hideMark/>
          </w:tcPr>
          <w:p w14:paraId="566408D2" w14:textId="10FA5929"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Cs/>
                <w:sz w:val="16"/>
                <w:szCs w:val="16"/>
              </w:rPr>
              <w:t>96.355.627.998,67</w:t>
            </w:r>
          </w:p>
        </w:tc>
        <w:tc>
          <w:tcPr>
            <w:tcW w:w="1701" w:type="dxa"/>
            <w:tcBorders>
              <w:top w:val="nil"/>
              <w:left w:val="nil"/>
              <w:bottom w:val="single" w:sz="4" w:space="0" w:color="7F7F7F"/>
              <w:right w:val="single" w:sz="4" w:space="0" w:color="7F7F7F"/>
            </w:tcBorders>
            <w:noWrap/>
            <w:hideMark/>
          </w:tcPr>
          <w:p w14:paraId="56B34956" w14:textId="4E12EE45" w:rsidR="000946BA" w:rsidRPr="0074556F" w:rsidRDefault="000946BA" w:rsidP="000946BA">
            <w:pPr>
              <w:tabs>
                <w:tab w:val="left" w:pos="540"/>
              </w:tabs>
              <w:contextualSpacing/>
              <w:jc w:val="right"/>
              <w:rPr>
                <w:rFonts w:ascii="Arial" w:hAnsi="Arial" w:cs="Arial"/>
                <w:bCs/>
                <w:sz w:val="16"/>
                <w:szCs w:val="16"/>
              </w:rPr>
            </w:pPr>
            <w:r w:rsidRPr="009A28E8">
              <w:rPr>
                <w:rFonts w:ascii="Arial" w:hAnsi="Arial" w:cs="Arial"/>
                <w:bCs/>
                <w:sz w:val="16"/>
                <w:szCs w:val="16"/>
              </w:rPr>
              <w:t>-</w:t>
            </w:r>
          </w:p>
        </w:tc>
        <w:tc>
          <w:tcPr>
            <w:tcW w:w="709" w:type="dxa"/>
            <w:tcBorders>
              <w:top w:val="nil"/>
              <w:left w:val="nil"/>
              <w:bottom w:val="single" w:sz="4" w:space="0" w:color="7F7F7F"/>
              <w:right w:val="single" w:sz="4" w:space="0" w:color="2B2B2B"/>
            </w:tcBorders>
            <w:noWrap/>
            <w:hideMark/>
          </w:tcPr>
          <w:p w14:paraId="37115B68" w14:textId="711E8D3D" w:rsidR="000946BA" w:rsidRPr="0074556F" w:rsidRDefault="000946BA" w:rsidP="000946BA">
            <w:pPr>
              <w:tabs>
                <w:tab w:val="left" w:pos="540"/>
              </w:tabs>
              <w:contextualSpacing/>
              <w:jc w:val="right"/>
              <w:rPr>
                <w:rFonts w:ascii="Arial" w:hAnsi="Arial" w:cs="Arial"/>
                <w:bCs/>
                <w:sz w:val="16"/>
                <w:szCs w:val="16"/>
              </w:rPr>
            </w:pPr>
            <w:r w:rsidRPr="00617B80">
              <w:rPr>
                <w:rFonts w:ascii="Arial" w:hAnsi="Arial" w:cs="Arial"/>
                <w:bCs/>
                <w:sz w:val="16"/>
                <w:szCs w:val="16"/>
              </w:rPr>
              <w:t>-</w:t>
            </w:r>
          </w:p>
        </w:tc>
      </w:tr>
      <w:tr w:rsidR="000946BA" w:rsidRPr="00FB0CC1" w14:paraId="4E9B734C" w14:textId="77777777" w:rsidTr="007A63C2">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1FCDBF69" w14:textId="77777777" w:rsidR="000946BA" w:rsidRPr="00020326" w:rsidRDefault="000946BA" w:rsidP="000946BA">
            <w:pPr>
              <w:tabs>
                <w:tab w:val="left" w:pos="540"/>
              </w:tabs>
              <w:contextualSpacing/>
              <w:rPr>
                <w:rFonts w:ascii="Arial" w:hAnsi="Arial" w:cs="Arial"/>
                <w:b/>
                <w:sz w:val="16"/>
                <w:szCs w:val="16"/>
              </w:rPr>
            </w:pPr>
            <w:r w:rsidRPr="00020326">
              <w:rPr>
                <w:rFonts w:ascii="Arial" w:hAnsi="Arial" w:cs="Arial"/>
                <w:b/>
                <w:sz w:val="16"/>
                <w:szCs w:val="16"/>
              </w:rPr>
              <w:t>4,2</w:t>
            </w:r>
          </w:p>
        </w:tc>
        <w:tc>
          <w:tcPr>
            <w:tcW w:w="2694" w:type="dxa"/>
            <w:tcBorders>
              <w:top w:val="nil"/>
              <w:left w:val="nil"/>
              <w:bottom w:val="single" w:sz="4" w:space="0" w:color="7F7F7F"/>
              <w:right w:val="single" w:sz="4" w:space="0" w:color="7F7F7F"/>
            </w:tcBorders>
            <w:noWrap/>
            <w:vAlign w:val="center"/>
            <w:hideMark/>
          </w:tcPr>
          <w:p w14:paraId="3334D28C" w14:textId="77777777" w:rsidR="000946BA" w:rsidRPr="00020326" w:rsidRDefault="000946BA" w:rsidP="000946BA">
            <w:pPr>
              <w:tabs>
                <w:tab w:val="left" w:pos="540"/>
              </w:tabs>
              <w:contextualSpacing/>
              <w:rPr>
                <w:rFonts w:ascii="Arial" w:hAnsi="Arial" w:cs="Arial"/>
                <w:b/>
                <w:sz w:val="16"/>
                <w:szCs w:val="16"/>
              </w:rPr>
            </w:pPr>
            <w:r w:rsidRPr="00020326">
              <w:rPr>
                <w:rFonts w:ascii="Arial" w:hAnsi="Arial" w:cs="Arial"/>
                <w:b/>
                <w:sz w:val="16"/>
                <w:szCs w:val="16"/>
              </w:rPr>
              <w:t>PENDAPATAN TRANSFER</w:t>
            </w:r>
          </w:p>
        </w:tc>
        <w:tc>
          <w:tcPr>
            <w:tcW w:w="1842" w:type="dxa"/>
            <w:tcBorders>
              <w:top w:val="nil"/>
              <w:left w:val="nil"/>
              <w:bottom w:val="single" w:sz="4" w:space="0" w:color="7F7F7F"/>
              <w:right w:val="single" w:sz="4" w:space="0" w:color="7F7F7F"/>
            </w:tcBorders>
            <w:noWrap/>
            <w:vAlign w:val="center"/>
            <w:hideMark/>
          </w:tcPr>
          <w:p w14:paraId="0C7E0F91" w14:textId="24A2EDE1"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
                <w:bCs/>
                <w:sz w:val="16"/>
                <w:szCs w:val="16"/>
              </w:rPr>
              <w:t>1.014.296.239.827,00</w:t>
            </w:r>
          </w:p>
        </w:tc>
        <w:tc>
          <w:tcPr>
            <w:tcW w:w="1843" w:type="dxa"/>
            <w:tcBorders>
              <w:top w:val="nil"/>
              <w:left w:val="nil"/>
              <w:bottom w:val="single" w:sz="4" w:space="0" w:color="7F7F7F"/>
              <w:right w:val="single" w:sz="4" w:space="0" w:color="7F7F7F"/>
            </w:tcBorders>
            <w:noWrap/>
            <w:vAlign w:val="center"/>
            <w:hideMark/>
          </w:tcPr>
          <w:p w14:paraId="5B27E4D2" w14:textId="1B0C5679"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
                <w:bCs/>
                <w:sz w:val="16"/>
                <w:szCs w:val="16"/>
              </w:rPr>
              <w:t>1.014.296.239.827,00</w:t>
            </w:r>
          </w:p>
        </w:tc>
        <w:tc>
          <w:tcPr>
            <w:tcW w:w="1701" w:type="dxa"/>
            <w:tcBorders>
              <w:top w:val="nil"/>
              <w:left w:val="nil"/>
              <w:bottom w:val="single" w:sz="4" w:space="0" w:color="7F7F7F"/>
              <w:right w:val="single" w:sz="4" w:space="0" w:color="7F7F7F"/>
            </w:tcBorders>
            <w:noWrap/>
            <w:hideMark/>
          </w:tcPr>
          <w:p w14:paraId="24824081" w14:textId="3CC1DEC8" w:rsidR="000946BA" w:rsidRPr="0074556F" w:rsidRDefault="000946BA" w:rsidP="000946BA">
            <w:pPr>
              <w:tabs>
                <w:tab w:val="left" w:pos="540"/>
              </w:tabs>
              <w:contextualSpacing/>
              <w:jc w:val="right"/>
              <w:rPr>
                <w:rFonts w:ascii="Arial" w:hAnsi="Arial" w:cs="Arial"/>
                <w:bCs/>
                <w:sz w:val="16"/>
                <w:szCs w:val="16"/>
              </w:rPr>
            </w:pPr>
            <w:r w:rsidRPr="009A28E8">
              <w:rPr>
                <w:rFonts w:ascii="Arial" w:hAnsi="Arial" w:cs="Arial"/>
                <w:bCs/>
                <w:sz w:val="16"/>
                <w:szCs w:val="16"/>
              </w:rPr>
              <w:t>-</w:t>
            </w:r>
          </w:p>
        </w:tc>
        <w:tc>
          <w:tcPr>
            <w:tcW w:w="709" w:type="dxa"/>
            <w:tcBorders>
              <w:top w:val="nil"/>
              <w:left w:val="nil"/>
              <w:bottom w:val="single" w:sz="4" w:space="0" w:color="7F7F7F"/>
              <w:right w:val="single" w:sz="4" w:space="0" w:color="2B2B2B"/>
            </w:tcBorders>
            <w:noWrap/>
            <w:hideMark/>
          </w:tcPr>
          <w:p w14:paraId="33F16423" w14:textId="4D1DAFE9" w:rsidR="000946BA" w:rsidRPr="0074556F" w:rsidRDefault="000946BA" w:rsidP="000946BA">
            <w:pPr>
              <w:tabs>
                <w:tab w:val="left" w:pos="540"/>
              </w:tabs>
              <w:contextualSpacing/>
              <w:jc w:val="right"/>
              <w:rPr>
                <w:rFonts w:ascii="Arial" w:hAnsi="Arial" w:cs="Arial"/>
                <w:bCs/>
                <w:sz w:val="16"/>
                <w:szCs w:val="16"/>
              </w:rPr>
            </w:pPr>
            <w:r w:rsidRPr="00617B80">
              <w:rPr>
                <w:rFonts w:ascii="Arial" w:hAnsi="Arial" w:cs="Arial"/>
                <w:bCs/>
                <w:sz w:val="16"/>
                <w:szCs w:val="16"/>
              </w:rPr>
              <w:t>-</w:t>
            </w:r>
          </w:p>
        </w:tc>
      </w:tr>
      <w:tr w:rsidR="000946BA" w:rsidRPr="00FB0CC1" w14:paraId="2BB2B223" w14:textId="77777777" w:rsidTr="007A63C2">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3CA3099E" w14:textId="77777777" w:rsidR="000946BA" w:rsidRPr="00525596" w:rsidRDefault="000946BA" w:rsidP="000946BA">
            <w:pPr>
              <w:tabs>
                <w:tab w:val="left" w:pos="540"/>
              </w:tabs>
              <w:contextualSpacing/>
              <w:rPr>
                <w:rFonts w:ascii="Arial" w:hAnsi="Arial" w:cs="Arial"/>
                <w:bCs/>
                <w:sz w:val="16"/>
                <w:szCs w:val="16"/>
              </w:rPr>
            </w:pPr>
            <w:r w:rsidRPr="00525596">
              <w:rPr>
                <w:rFonts w:ascii="Arial" w:hAnsi="Arial" w:cs="Arial"/>
                <w:bCs/>
                <w:sz w:val="16"/>
                <w:szCs w:val="16"/>
              </w:rPr>
              <w:t>4.2.01</w:t>
            </w:r>
          </w:p>
        </w:tc>
        <w:tc>
          <w:tcPr>
            <w:tcW w:w="2694" w:type="dxa"/>
            <w:tcBorders>
              <w:top w:val="nil"/>
              <w:left w:val="nil"/>
              <w:bottom w:val="single" w:sz="4" w:space="0" w:color="7F7F7F"/>
              <w:right w:val="single" w:sz="4" w:space="0" w:color="7F7F7F"/>
            </w:tcBorders>
            <w:noWrap/>
            <w:vAlign w:val="center"/>
            <w:hideMark/>
          </w:tcPr>
          <w:p w14:paraId="55B4D886" w14:textId="77777777" w:rsidR="000946BA" w:rsidRPr="0074556F" w:rsidRDefault="000946BA" w:rsidP="000946BA">
            <w:pPr>
              <w:tabs>
                <w:tab w:val="left" w:pos="540"/>
              </w:tabs>
              <w:contextualSpacing/>
              <w:rPr>
                <w:rFonts w:ascii="Arial" w:hAnsi="Arial" w:cs="Arial"/>
                <w:bCs/>
                <w:sz w:val="16"/>
                <w:szCs w:val="16"/>
              </w:rPr>
            </w:pPr>
            <w:proofErr w:type="spellStart"/>
            <w:r w:rsidRPr="0074556F">
              <w:rPr>
                <w:rFonts w:ascii="Arial" w:hAnsi="Arial" w:cs="Arial"/>
                <w:bCs/>
                <w:sz w:val="16"/>
                <w:szCs w:val="16"/>
              </w:rPr>
              <w:t>Pendapatan</w:t>
            </w:r>
            <w:proofErr w:type="spellEnd"/>
            <w:r w:rsidRPr="0074556F">
              <w:rPr>
                <w:rFonts w:ascii="Arial" w:hAnsi="Arial" w:cs="Arial"/>
                <w:bCs/>
                <w:sz w:val="16"/>
                <w:szCs w:val="16"/>
              </w:rPr>
              <w:t xml:space="preserve"> Transfer </w:t>
            </w:r>
            <w:proofErr w:type="spellStart"/>
            <w:r w:rsidRPr="0074556F">
              <w:rPr>
                <w:rFonts w:ascii="Arial" w:hAnsi="Arial" w:cs="Arial"/>
                <w:bCs/>
                <w:sz w:val="16"/>
                <w:szCs w:val="16"/>
              </w:rPr>
              <w:t>Pemerintah</w:t>
            </w:r>
            <w:proofErr w:type="spellEnd"/>
            <w:r w:rsidRPr="0074556F">
              <w:rPr>
                <w:rFonts w:ascii="Arial" w:hAnsi="Arial" w:cs="Arial"/>
                <w:bCs/>
                <w:sz w:val="16"/>
                <w:szCs w:val="16"/>
              </w:rPr>
              <w:t xml:space="preserve"> Pusat</w:t>
            </w:r>
          </w:p>
        </w:tc>
        <w:tc>
          <w:tcPr>
            <w:tcW w:w="1842" w:type="dxa"/>
            <w:tcBorders>
              <w:top w:val="nil"/>
              <w:left w:val="nil"/>
              <w:bottom w:val="single" w:sz="4" w:space="0" w:color="7F7F7F"/>
              <w:right w:val="single" w:sz="4" w:space="0" w:color="7F7F7F"/>
            </w:tcBorders>
            <w:noWrap/>
            <w:vAlign w:val="center"/>
            <w:hideMark/>
          </w:tcPr>
          <w:p w14:paraId="15E37CA0" w14:textId="0E56C365"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Cs/>
                <w:sz w:val="16"/>
                <w:szCs w:val="16"/>
              </w:rPr>
              <w:t>931.813.311.000,00</w:t>
            </w:r>
          </w:p>
        </w:tc>
        <w:tc>
          <w:tcPr>
            <w:tcW w:w="1843" w:type="dxa"/>
            <w:tcBorders>
              <w:top w:val="nil"/>
              <w:left w:val="nil"/>
              <w:bottom w:val="single" w:sz="4" w:space="0" w:color="7F7F7F"/>
              <w:right w:val="single" w:sz="4" w:space="0" w:color="7F7F7F"/>
            </w:tcBorders>
            <w:noWrap/>
            <w:vAlign w:val="center"/>
            <w:hideMark/>
          </w:tcPr>
          <w:p w14:paraId="5330C7D6" w14:textId="6AB90D43"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Cs/>
                <w:sz w:val="16"/>
                <w:szCs w:val="16"/>
              </w:rPr>
              <w:t>931.813.311.000,00</w:t>
            </w:r>
          </w:p>
        </w:tc>
        <w:tc>
          <w:tcPr>
            <w:tcW w:w="1701" w:type="dxa"/>
            <w:tcBorders>
              <w:top w:val="nil"/>
              <w:left w:val="nil"/>
              <w:bottom w:val="single" w:sz="4" w:space="0" w:color="7F7F7F"/>
              <w:right w:val="single" w:sz="4" w:space="0" w:color="7F7F7F"/>
            </w:tcBorders>
            <w:noWrap/>
            <w:hideMark/>
          </w:tcPr>
          <w:p w14:paraId="116F420C" w14:textId="4A31463E" w:rsidR="000946BA" w:rsidRPr="0074556F" w:rsidRDefault="000946BA" w:rsidP="000946BA">
            <w:pPr>
              <w:tabs>
                <w:tab w:val="left" w:pos="540"/>
              </w:tabs>
              <w:contextualSpacing/>
              <w:jc w:val="right"/>
              <w:rPr>
                <w:rFonts w:ascii="Arial" w:hAnsi="Arial" w:cs="Arial"/>
                <w:bCs/>
                <w:sz w:val="16"/>
                <w:szCs w:val="16"/>
              </w:rPr>
            </w:pPr>
            <w:r w:rsidRPr="009A28E8">
              <w:rPr>
                <w:rFonts w:ascii="Arial" w:hAnsi="Arial" w:cs="Arial"/>
                <w:bCs/>
                <w:sz w:val="16"/>
                <w:szCs w:val="16"/>
              </w:rPr>
              <w:t>-</w:t>
            </w:r>
          </w:p>
        </w:tc>
        <w:tc>
          <w:tcPr>
            <w:tcW w:w="709" w:type="dxa"/>
            <w:tcBorders>
              <w:top w:val="nil"/>
              <w:left w:val="nil"/>
              <w:bottom w:val="single" w:sz="4" w:space="0" w:color="7F7F7F"/>
              <w:right w:val="single" w:sz="4" w:space="0" w:color="2B2B2B"/>
            </w:tcBorders>
            <w:noWrap/>
            <w:hideMark/>
          </w:tcPr>
          <w:p w14:paraId="74459003" w14:textId="18ABB1E3" w:rsidR="000946BA" w:rsidRPr="0074556F" w:rsidRDefault="000946BA" w:rsidP="000946BA">
            <w:pPr>
              <w:tabs>
                <w:tab w:val="left" w:pos="540"/>
              </w:tabs>
              <w:contextualSpacing/>
              <w:jc w:val="right"/>
              <w:rPr>
                <w:rFonts w:ascii="Arial" w:hAnsi="Arial" w:cs="Arial"/>
                <w:bCs/>
                <w:sz w:val="16"/>
                <w:szCs w:val="16"/>
              </w:rPr>
            </w:pPr>
            <w:r w:rsidRPr="00617B80">
              <w:rPr>
                <w:rFonts w:ascii="Arial" w:hAnsi="Arial" w:cs="Arial"/>
                <w:bCs/>
                <w:sz w:val="16"/>
                <w:szCs w:val="16"/>
              </w:rPr>
              <w:t>-</w:t>
            </w:r>
          </w:p>
        </w:tc>
      </w:tr>
      <w:tr w:rsidR="000946BA" w:rsidRPr="00FB0CC1" w14:paraId="16A10AA9" w14:textId="77777777" w:rsidTr="007A63C2">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0168A3B0" w14:textId="77777777" w:rsidR="000946BA" w:rsidRPr="00525596" w:rsidRDefault="000946BA" w:rsidP="000946BA">
            <w:pPr>
              <w:tabs>
                <w:tab w:val="left" w:pos="540"/>
              </w:tabs>
              <w:contextualSpacing/>
              <w:rPr>
                <w:rFonts w:ascii="Arial" w:hAnsi="Arial" w:cs="Arial"/>
                <w:bCs/>
                <w:sz w:val="16"/>
                <w:szCs w:val="16"/>
              </w:rPr>
            </w:pPr>
            <w:r w:rsidRPr="00525596">
              <w:rPr>
                <w:rFonts w:ascii="Arial" w:hAnsi="Arial" w:cs="Arial"/>
                <w:bCs/>
                <w:sz w:val="16"/>
                <w:szCs w:val="16"/>
              </w:rPr>
              <w:t>4.2.02</w:t>
            </w:r>
          </w:p>
        </w:tc>
        <w:tc>
          <w:tcPr>
            <w:tcW w:w="2694" w:type="dxa"/>
            <w:tcBorders>
              <w:top w:val="nil"/>
              <w:left w:val="nil"/>
              <w:bottom w:val="single" w:sz="4" w:space="0" w:color="7F7F7F"/>
              <w:right w:val="single" w:sz="4" w:space="0" w:color="7F7F7F"/>
            </w:tcBorders>
            <w:noWrap/>
            <w:vAlign w:val="center"/>
            <w:hideMark/>
          </w:tcPr>
          <w:p w14:paraId="265C488B" w14:textId="77777777" w:rsidR="000946BA" w:rsidRPr="0074556F" w:rsidRDefault="000946BA" w:rsidP="000946BA">
            <w:pPr>
              <w:tabs>
                <w:tab w:val="left" w:pos="540"/>
              </w:tabs>
              <w:contextualSpacing/>
              <w:rPr>
                <w:rFonts w:ascii="Arial" w:hAnsi="Arial" w:cs="Arial"/>
                <w:bCs/>
                <w:sz w:val="16"/>
                <w:szCs w:val="16"/>
              </w:rPr>
            </w:pPr>
            <w:proofErr w:type="spellStart"/>
            <w:r w:rsidRPr="0074556F">
              <w:rPr>
                <w:rFonts w:ascii="Arial" w:hAnsi="Arial" w:cs="Arial"/>
                <w:bCs/>
                <w:sz w:val="16"/>
                <w:szCs w:val="16"/>
              </w:rPr>
              <w:t>Pendapatan</w:t>
            </w:r>
            <w:proofErr w:type="spellEnd"/>
            <w:r w:rsidRPr="0074556F">
              <w:rPr>
                <w:rFonts w:ascii="Arial" w:hAnsi="Arial" w:cs="Arial"/>
                <w:bCs/>
                <w:sz w:val="16"/>
                <w:szCs w:val="16"/>
              </w:rPr>
              <w:t xml:space="preserve"> Transfer Antar Daerah</w:t>
            </w:r>
          </w:p>
        </w:tc>
        <w:tc>
          <w:tcPr>
            <w:tcW w:w="1842" w:type="dxa"/>
            <w:tcBorders>
              <w:top w:val="nil"/>
              <w:left w:val="nil"/>
              <w:bottom w:val="single" w:sz="4" w:space="0" w:color="7F7F7F"/>
              <w:right w:val="single" w:sz="4" w:space="0" w:color="7F7F7F"/>
            </w:tcBorders>
            <w:noWrap/>
            <w:vAlign w:val="center"/>
            <w:hideMark/>
          </w:tcPr>
          <w:p w14:paraId="3D57B96A" w14:textId="22877402"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Cs/>
                <w:sz w:val="16"/>
                <w:szCs w:val="16"/>
              </w:rPr>
              <w:t>82.482.928.827,00</w:t>
            </w:r>
          </w:p>
        </w:tc>
        <w:tc>
          <w:tcPr>
            <w:tcW w:w="1843" w:type="dxa"/>
            <w:tcBorders>
              <w:top w:val="nil"/>
              <w:left w:val="nil"/>
              <w:bottom w:val="single" w:sz="4" w:space="0" w:color="7F7F7F"/>
              <w:right w:val="single" w:sz="4" w:space="0" w:color="7F7F7F"/>
            </w:tcBorders>
            <w:noWrap/>
            <w:vAlign w:val="center"/>
            <w:hideMark/>
          </w:tcPr>
          <w:p w14:paraId="6970F055" w14:textId="527A6035"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Cs/>
                <w:sz w:val="16"/>
                <w:szCs w:val="16"/>
              </w:rPr>
              <w:t>82.482.928.827,00</w:t>
            </w:r>
          </w:p>
        </w:tc>
        <w:tc>
          <w:tcPr>
            <w:tcW w:w="1701" w:type="dxa"/>
            <w:tcBorders>
              <w:top w:val="nil"/>
              <w:left w:val="nil"/>
              <w:bottom w:val="single" w:sz="4" w:space="0" w:color="7F7F7F"/>
              <w:right w:val="single" w:sz="4" w:space="0" w:color="7F7F7F"/>
            </w:tcBorders>
            <w:noWrap/>
            <w:hideMark/>
          </w:tcPr>
          <w:p w14:paraId="2CC0E6B7" w14:textId="16A24E0C" w:rsidR="000946BA" w:rsidRPr="0074556F" w:rsidRDefault="000946BA" w:rsidP="000946BA">
            <w:pPr>
              <w:tabs>
                <w:tab w:val="left" w:pos="540"/>
              </w:tabs>
              <w:contextualSpacing/>
              <w:jc w:val="right"/>
              <w:rPr>
                <w:rFonts w:ascii="Arial" w:hAnsi="Arial" w:cs="Arial"/>
                <w:bCs/>
                <w:sz w:val="16"/>
                <w:szCs w:val="16"/>
              </w:rPr>
            </w:pPr>
            <w:r w:rsidRPr="009A28E8">
              <w:rPr>
                <w:rFonts w:ascii="Arial" w:hAnsi="Arial" w:cs="Arial"/>
                <w:bCs/>
                <w:sz w:val="16"/>
                <w:szCs w:val="16"/>
              </w:rPr>
              <w:t>-</w:t>
            </w:r>
          </w:p>
        </w:tc>
        <w:tc>
          <w:tcPr>
            <w:tcW w:w="709" w:type="dxa"/>
            <w:tcBorders>
              <w:top w:val="nil"/>
              <w:left w:val="nil"/>
              <w:bottom w:val="single" w:sz="4" w:space="0" w:color="7F7F7F"/>
              <w:right w:val="single" w:sz="4" w:space="0" w:color="2B2B2B"/>
            </w:tcBorders>
            <w:noWrap/>
            <w:hideMark/>
          </w:tcPr>
          <w:p w14:paraId="7F5FBB4A" w14:textId="1C32A7AE" w:rsidR="000946BA" w:rsidRPr="0074556F" w:rsidRDefault="000946BA" w:rsidP="000946BA">
            <w:pPr>
              <w:tabs>
                <w:tab w:val="left" w:pos="540"/>
              </w:tabs>
              <w:contextualSpacing/>
              <w:jc w:val="right"/>
              <w:rPr>
                <w:rFonts w:ascii="Arial" w:hAnsi="Arial" w:cs="Arial"/>
                <w:bCs/>
                <w:sz w:val="16"/>
                <w:szCs w:val="16"/>
              </w:rPr>
            </w:pPr>
            <w:r w:rsidRPr="00617B80">
              <w:rPr>
                <w:rFonts w:ascii="Arial" w:hAnsi="Arial" w:cs="Arial"/>
                <w:bCs/>
                <w:sz w:val="16"/>
                <w:szCs w:val="16"/>
              </w:rPr>
              <w:t>-</w:t>
            </w:r>
          </w:p>
        </w:tc>
      </w:tr>
      <w:tr w:rsidR="000946BA" w:rsidRPr="00FB0CC1" w14:paraId="59C2AB85" w14:textId="77777777" w:rsidTr="007A63C2">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3B22A3C7" w14:textId="77777777" w:rsidR="000946BA" w:rsidRPr="00525596" w:rsidRDefault="000946BA" w:rsidP="000946BA">
            <w:pPr>
              <w:tabs>
                <w:tab w:val="left" w:pos="540"/>
              </w:tabs>
              <w:contextualSpacing/>
              <w:rPr>
                <w:rFonts w:ascii="Arial" w:hAnsi="Arial" w:cs="Arial"/>
                <w:bCs/>
                <w:sz w:val="16"/>
                <w:szCs w:val="16"/>
              </w:rPr>
            </w:pPr>
            <w:r w:rsidRPr="00525596">
              <w:rPr>
                <w:rFonts w:ascii="Arial" w:hAnsi="Arial" w:cs="Arial"/>
                <w:bCs/>
                <w:sz w:val="16"/>
                <w:szCs w:val="16"/>
              </w:rPr>
              <w:t>4,3</w:t>
            </w:r>
          </w:p>
        </w:tc>
        <w:tc>
          <w:tcPr>
            <w:tcW w:w="2694" w:type="dxa"/>
            <w:tcBorders>
              <w:top w:val="nil"/>
              <w:left w:val="nil"/>
              <w:bottom w:val="single" w:sz="4" w:space="0" w:color="7F7F7F"/>
              <w:right w:val="single" w:sz="4" w:space="0" w:color="7F7F7F"/>
            </w:tcBorders>
            <w:noWrap/>
            <w:vAlign w:val="center"/>
            <w:hideMark/>
          </w:tcPr>
          <w:p w14:paraId="3AF1CD7A" w14:textId="77777777" w:rsidR="000946BA" w:rsidRPr="0074556F" w:rsidRDefault="000946BA" w:rsidP="000946BA">
            <w:pPr>
              <w:tabs>
                <w:tab w:val="left" w:pos="540"/>
              </w:tabs>
              <w:contextualSpacing/>
              <w:rPr>
                <w:rFonts w:ascii="Arial" w:hAnsi="Arial" w:cs="Arial"/>
                <w:bCs/>
                <w:sz w:val="16"/>
                <w:szCs w:val="16"/>
              </w:rPr>
            </w:pPr>
            <w:r w:rsidRPr="0074556F">
              <w:rPr>
                <w:rFonts w:ascii="Arial" w:hAnsi="Arial" w:cs="Arial"/>
                <w:bCs/>
                <w:sz w:val="16"/>
                <w:szCs w:val="16"/>
              </w:rPr>
              <w:t>LAIN-LAIN PENDAPATAN DAERAH YANG SAH</w:t>
            </w:r>
          </w:p>
        </w:tc>
        <w:tc>
          <w:tcPr>
            <w:tcW w:w="1842" w:type="dxa"/>
            <w:tcBorders>
              <w:top w:val="nil"/>
              <w:left w:val="nil"/>
              <w:bottom w:val="single" w:sz="4" w:space="0" w:color="7F7F7F"/>
              <w:right w:val="single" w:sz="4" w:space="0" w:color="7F7F7F"/>
            </w:tcBorders>
            <w:noWrap/>
            <w:vAlign w:val="center"/>
            <w:hideMark/>
          </w:tcPr>
          <w:p w14:paraId="6964A665" w14:textId="272F418E"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
                <w:bCs/>
                <w:sz w:val="16"/>
                <w:szCs w:val="16"/>
              </w:rPr>
              <w:t>9.958.731.762,00</w:t>
            </w:r>
          </w:p>
        </w:tc>
        <w:tc>
          <w:tcPr>
            <w:tcW w:w="1843" w:type="dxa"/>
            <w:tcBorders>
              <w:top w:val="nil"/>
              <w:left w:val="nil"/>
              <w:bottom w:val="single" w:sz="4" w:space="0" w:color="7F7F7F"/>
              <w:right w:val="single" w:sz="4" w:space="0" w:color="7F7F7F"/>
            </w:tcBorders>
            <w:noWrap/>
            <w:vAlign w:val="center"/>
            <w:hideMark/>
          </w:tcPr>
          <w:p w14:paraId="5550722B" w14:textId="73C71BE4"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
                <w:bCs/>
                <w:sz w:val="16"/>
                <w:szCs w:val="16"/>
              </w:rPr>
              <w:t>9.958.731.762,00</w:t>
            </w:r>
          </w:p>
        </w:tc>
        <w:tc>
          <w:tcPr>
            <w:tcW w:w="1701" w:type="dxa"/>
            <w:tcBorders>
              <w:top w:val="nil"/>
              <w:left w:val="nil"/>
              <w:bottom w:val="single" w:sz="4" w:space="0" w:color="7F7F7F"/>
              <w:right w:val="single" w:sz="4" w:space="0" w:color="7F7F7F"/>
            </w:tcBorders>
            <w:noWrap/>
            <w:hideMark/>
          </w:tcPr>
          <w:p w14:paraId="0A38B0AB" w14:textId="62197B5C" w:rsidR="000946BA" w:rsidRPr="0074556F" w:rsidRDefault="000946BA" w:rsidP="000946BA">
            <w:pPr>
              <w:tabs>
                <w:tab w:val="left" w:pos="540"/>
              </w:tabs>
              <w:contextualSpacing/>
              <w:jc w:val="right"/>
              <w:rPr>
                <w:rFonts w:ascii="Arial" w:hAnsi="Arial" w:cs="Arial"/>
                <w:bCs/>
                <w:sz w:val="16"/>
                <w:szCs w:val="16"/>
              </w:rPr>
            </w:pPr>
            <w:r w:rsidRPr="009A28E8">
              <w:rPr>
                <w:rFonts w:ascii="Arial" w:hAnsi="Arial" w:cs="Arial"/>
                <w:bCs/>
                <w:sz w:val="16"/>
                <w:szCs w:val="16"/>
              </w:rPr>
              <w:t>-</w:t>
            </w:r>
          </w:p>
        </w:tc>
        <w:tc>
          <w:tcPr>
            <w:tcW w:w="709" w:type="dxa"/>
            <w:tcBorders>
              <w:top w:val="nil"/>
              <w:left w:val="nil"/>
              <w:bottom w:val="single" w:sz="4" w:space="0" w:color="7F7F7F"/>
              <w:right w:val="single" w:sz="4" w:space="0" w:color="2B2B2B"/>
            </w:tcBorders>
            <w:noWrap/>
            <w:hideMark/>
          </w:tcPr>
          <w:p w14:paraId="3BDE49D1" w14:textId="5C4F577F" w:rsidR="000946BA" w:rsidRPr="0074556F" w:rsidRDefault="000946BA" w:rsidP="000946BA">
            <w:pPr>
              <w:tabs>
                <w:tab w:val="left" w:pos="540"/>
              </w:tabs>
              <w:contextualSpacing/>
              <w:jc w:val="right"/>
              <w:rPr>
                <w:rFonts w:ascii="Arial" w:hAnsi="Arial" w:cs="Arial"/>
                <w:bCs/>
                <w:sz w:val="16"/>
                <w:szCs w:val="16"/>
              </w:rPr>
            </w:pPr>
            <w:r w:rsidRPr="00617B80">
              <w:rPr>
                <w:rFonts w:ascii="Arial" w:hAnsi="Arial" w:cs="Arial"/>
                <w:bCs/>
                <w:sz w:val="16"/>
                <w:szCs w:val="16"/>
              </w:rPr>
              <w:t>-</w:t>
            </w:r>
          </w:p>
        </w:tc>
      </w:tr>
      <w:tr w:rsidR="000946BA" w:rsidRPr="00FB0CC1" w14:paraId="7848153D" w14:textId="77777777" w:rsidTr="007A63C2">
        <w:trPr>
          <w:trHeight w:val="20"/>
        </w:trPr>
        <w:tc>
          <w:tcPr>
            <w:tcW w:w="709" w:type="dxa"/>
            <w:tcBorders>
              <w:top w:val="nil"/>
              <w:left w:val="single" w:sz="4" w:space="0" w:color="2B2B2B"/>
              <w:bottom w:val="single" w:sz="4" w:space="0" w:color="7F7F7F"/>
              <w:right w:val="single" w:sz="4" w:space="0" w:color="7F7F7F"/>
            </w:tcBorders>
            <w:noWrap/>
            <w:vAlign w:val="center"/>
          </w:tcPr>
          <w:p w14:paraId="472CAB9A" w14:textId="5E52B53E" w:rsidR="000946BA" w:rsidRPr="00525596" w:rsidRDefault="000946BA" w:rsidP="000946BA">
            <w:pPr>
              <w:tabs>
                <w:tab w:val="left" w:pos="540"/>
              </w:tabs>
              <w:contextualSpacing/>
              <w:rPr>
                <w:rFonts w:ascii="Arial" w:hAnsi="Arial" w:cs="Arial"/>
                <w:bCs/>
                <w:sz w:val="16"/>
                <w:szCs w:val="16"/>
              </w:rPr>
            </w:pPr>
            <w:r w:rsidRPr="00525596">
              <w:rPr>
                <w:rFonts w:ascii="Arial" w:hAnsi="Arial" w:cs="Arial"/>
                <w:bCs/>
                <w:sz w:val="16"/>
                <w:szCs w:val="16"/>
              </w:rPr>
              <w:t>4.3.01</w:t>
            </w:r>
          </w:p>
        </w:tc>
        <w:tc>
          <w:tcPr>
            <w:tcW w:w="2694" w:type="dxa"/>
            <w:tcBorders>
              <w:top w:val="nil"/>
              <w:left w:val="nil"/>
              <w:bottom w:val="single" w:sz="4" w:space="0" w:color="7F7F7F"/>
              <w:right w:val="single" w:sz="4" w:space="0" w:color="7F7F7F"/>
            </w:tcBorders>
            <w:noWrap/>
            <w:vAlign w:val="center"/>
          </w:tcPr>
          <w:p w14:paraId="17C017E0" w14:textId="25FFE2AB" w:rsidR="000946BA" w:rsidRPr="0074556F" w:rsidRDefault="000946BA" w:rsidP="000946BA">
            <w:pPr>
              <w:tabs>
                <w:tab w:val="left" w:pos="540"/>
              </w:tabs>
              <w:contextualSpacing/>
              <w:rPr>
                <w:rFonts w:ascii="Arial" w:hAnsi="Arial" w:cs="Arial"/>
                <w:bCs/>
                <w:sz w:val="16"/>
                <w:szCs w:val="16"/>
              </w:rPr>
            </w:pPr>
            <w:proofErr w:type="spellStart"/>
            <w:r w:rsidRPr="0074556F">
              <w:rPr>
                <w:rFonts w:ascii="Arial" w:hAnsi="Arial" w:cs="Arial"/>
                <w:bCs/>
                <w:sz w:val="16"/>
                <w:szCs w:val="16"/>
              </w:rPr>
              <w:t>Pendapatan</w:t>
            </w:r>
            <w:proofErr w:type="spellEnd"/>
            <w:r w:rsidRPr="0074556F">
              <w:rPr>
                <w:rFonts w:ascii="Arial" w:hAnsi="Arial" w:cs="Arial"/>
                <w:bCs/>
                <w:sz w:val="16"/>
                <w:szCs w:val="16"/>
              </w:rPr>
              <w:t xml:space="preserve"> Hibah</w:t>
            </w:r>
          </w:p>
        </w:tc>
        <w:tc>
          <w:tcPr>
            <w:tcW w:w="1842" w:type="dxa"/>
            <w:tcBorders>
              <w:top w:val="nil"/>
              <w:left w:val="nil"/>
              <w:bottom w:val="single" w:sz="4" w:space="0" w:color="7F7F7F"/>
              <w:right w:val="single" w:sz="4" w:space="0" w:color="7F7F7F"/>
            </w:tcBorders>
            <w:noWrap/>
            <w:vAlign w:val="center"/>
          </w:tcPr>
          <w:p w14:paraId="3F60B98D" w14:textId="0E67F3D1" w:rsidR="000946BA" w:rsidRPr="0074556F" w:rsidRDefault="000946BA" w:rsidP="000946BA">
            <w:pPr>
              <w:tabs>
                <w:tab w:val="left" w:pos="540"/>
              </w:tabs>
              <w:contextualSpacing/>
              <w:jc w:val="right"/>
              <w:rPr>
                <w:rFonts w:ascii="Arial" w:hAnsi="Arial" w:cs="Arial"/>
                <w:bCs/>
                <w:sz w:val="16"/>
                <w:szCs w:val="16"/>
              </w:rPr>
            </w:pPr>
            <w:r>
              <w:rPr>
                <w:rFonts w:ascii="Arial" w:hAnsi="Arial" w:cs="Arial"/>
                <w:bCs/>
                <w:sz w:val="16"/>
                <w:szCs w:val="16"/>
              </w:rPr>
              <w:t>-</w:t>
            </w:r>
          </w:p>
        </w:tc>
        <w:tc>
          <w:tcPr>
            <w:tcW w:w="1843" w:type="dxa"/>
            <w:tcBorders>
              <w:top w:val="nil"/>
              <w:left w:val="nil"/>
              <w:bottom w:val="single" w:sz="4" w:space="0" w:color="7F7F7F"/>
              <w:right w:val="single" w:sz="4" w:space="0" w:color="7F7F7F"/>
            </w:tcBorders>
            <w:noWrap/>
            <w:vAlign w:val="center"/>
          </w:tcPr>
          <w:p w14:paraId="7CBB3381" w14:textId="5EF0D0AC" w:rsidR="000946BA" w:rsidRPr="0074556F" w:rsidRDefault="000946BA" w:rsidP="000946BA">
            <w:pPr>
              <w:tabs>
                <w:tab w:val="left" w:pos="540"/>
              </w:tabs>
              <w:contextualSpacing/>
              <w:jc w:val="right"/>
              <w:rPr>
                <w:rFonts w:ascii="Arial" w:hAnsi="Arial" w:cs="Arial"/>
                <w:bCs/>
                <w:sz w:val="16"/>
                <w:szCs w:val="16"/>
              </w:rPr>
            </w:pPr>
            <w:r>
              <w:rPr>
                <w:rFonts w:ascii="Arial" w:hAnsi="Arial" w:cs="Arial"/>
                <w:bCs/>
                <w:sz w:val="16"/>
                <w:szCs w:val="16"/>
              </w:rPr>
              <w:t>-</w:t>
            </w:r>
          </w:p>
        </w:tc>
        <w:tc>
          <w:tcPr>
            <w:tcW w:w="1701" w:type="dxa"/>
            <w:tcBorders>
              <w:top w:val="nil"/>
              <w:left w:val="nil"/>
              <w:bottom w:val="single" w:sz="4" w:space="0" w:color="7F7F7F"/>
              <w:right w:val="single" w:sz="4" w:space="0" w:color="7F7F7F"/>
            </w:tcBorders>
            <w:noWrap/>
          </w:tcPr>
          <w:p w14:paraId="34B3E189" w14:textId="057886FA" w:rsidR="000946BA" w:rsidRPr="0074556F" w:rsidRDefault="000946BA" w:rsidP="000946BA">
            <w:pPr>
              <w:tabs>
                <w:tab w:val="left" w:pos="540"/>
              </w:tabs>
              <w:contextualSpacing/>
              <w:jc w:val="right"/>
              <w:rPr>
                <w:rFonts w:ascii="Arial" w:hAnsi="Arial" w:cs="Arial"/>
                <w:bCs/>
                <w:sz w:val="16"/>
                <w:szCs w:val="16"/>
              </w:rPr>
            </w:pPr>
            <w:r w:rsidRPr="009A28E8">
              <w:rPr>
                <w:rFonts w:ascii="Arial" w:hAnsi="Arial" w:cs="Arial"/>
                <w:bCs/>
                <w:sz w:val="16"/>
                <w:szCs w:val="16"/>
              </w:rPr>
              <w:t>-</w:t>
            </w:r>
          </w:p>
        </w:tc>
        <w:tc>
          <w:tcPr>
            <w:tcW w:w="709" w:type="dxa"/>
            <w:tcBorders>
              <w:top w:val="nil"/>
              <w:left w:val="nil"/>
              <w:bottom w:val="single" w:sz="4" w:space="0" w:color="7F7F7F"/>
              <w:right w:val="single" w:sz="4" w:space="0" w:color="2B2B2B"/>
            </w:tcBorders>
            <w:noWrap/>
          </w:tcPr>
          <w:p w14:paraId="73E02067" w14:textId="28292F31" w:rsidR="000946BA" w:rsidRPr="0074556F" w:rsidRDefault="000946BA" w:rsidP="000946BA">
            <w:pPr>
              <w:tabs>
                <w:tab w:val="left" w:pos="540"/>
              </w:tabs>
              <w:contextualSpacing/>
              <w:jc w:val="right"/>
              <w:rPr>
                <w:rFonts w:ascii="Arial" w:hAnsi="Arial" w:cs="Arial"/>
                <w:bCs/>
                <w:sz w:val="16"/>
                <w:szCs w:val="16"/>
              </w:rPr>
            </w:pPr>
            <w:r w:rsidRPr="00617B80">
              <w:rPr>
                <w:rFonts w:ascii="Arial" w:hAnsi="Arial" w:cs="Arial"/>
                <w:bCs/>
                <w:sz w:val="16"/>
                <w:szCs w:val="16"/>
              </w:rPr>
              <w:t>-</w:t>
            </w:r>
          </w:p>
        </w:tc>
      </w:tr>
      <w:tr w:rsidR="000946BA" w:rsidRPr="00FB0CC1" w14:paraId="0B2BE0DF" w14:textId="77777777" w:rsidTr="007A63C2">
        <w:trPr>
          <w:trHeight w:val="20"/>
        </w:trPr>
        <w:tc>
          <w:tcPr>
            <w:tcW w:w="709" w:type="dxa"/>
            <w:tcBorders>
              <w:top w:val="nil"/>
              <w:left w:val="single" w:sz="4" w:space="0" w:color="2B2B2B"/>
              <w:bottom w:val="single" w:sz="4" w:space="0" w:color="7F7F7F"/>
              <w:right w:val="single" w:sz="4" w:space="0" w:color="7F7F7F"/>
            </w:tcBorders>
            <w:noWrap/>
            <w:vAlign w:val="center"/>
          </w:tcPr>
          <w:p w14:paraId="1C3AE9EE" w14:textId="216CAF57" w:rsidR="000946BA" w:rsidRPr="00525596" w:rsidRDefault="000946BA" w:rsidP="000946BA">
            <w:pPr>
              <w:tabs>
                <w:tab w:val="left" w:pos="540"/>
              </w:tabs>
              <w:contextualSpacing/>
              <w:rPr>
                <w:rFonts w:ascii="Arial" w:hAnsi="Arial" w:cs="Arial"/>
                <w:bCs/>
                <w:sz w:val="16"/>
                <w:szCs w:val="16"/>
              </w:rPr>
            </w:pPr>
            <w:r w:rsidRPr="00525596">
              <w:rPr>
                <w:rFonts w:ascii="Arial" w:hAnsi="Arial" w:cs="Arial"/>
                <w:bCs/>
                <w:sz w:val="16"/>
                <w:szCs w:val="16"/>
              </w:rPr>
              <w:t>4.3.02</w:t>
            </w:r>
          </w:p>
        </w:tc>
        <w:tc>
          <w:tcPr>
            <w:tcW w:w="2694" w:type="dxa"/>
            <w:tcBorders>
              <w:top w:val="nil"/>
              <w:left w:val="nil"/>
              <w:bottom w:val="single" w:sz="4" w:space="0" w:color="7F7F7F"/>
              <w:right w:val="single" w:sz="4" w:space="0" w:color="7F7F7F"/>
            </w:tcBorders>
            <w:noWrap/>
            <w:vAlign w:val="center"/>
          </w:tcPr>
          <w:p w14:paraId="1B2D166C" w14:textId="4294D8A3" w:rsidR="000946BA" w:rsidRPr="0074556F" w:rsidRDefault="000946BA" w:rsidP="000946BA">
            <w:pPr>
              <w:tabs>
                <w:tab w:val="left" w:pos="540"/>
              </w:tabs>
              <w:contextualSpacing/>
              <w:rPr>
                <w:rFonts w:ascii="Arial" w:hAnsi="Arial" w:cs="Arial"/>
                <w:bCs/>
                <w:sz w:val="16"/>
                <w:szCs w:val="16"/>
              </w:rPr>
            </w:pPr>
            <w:r w:rsidRPr="0074556F">
              <w:rPr>
                <w:rFonts w:ascii="Arial" w:hAnsi="Arial" w:cs="Arial"/>
                <w:bCs/>
                <w:sz w:val="16"/>
                <w:szCs w:val="16"/>
              </w:rPr>
              <w:t xml:space="preserve">Lain-lain </w:t>
            </w:r>
            <w:proofErr w:type="spellStart"/>
            <w:r w:rsidRPr="0074556F">
              <w:rPr>
                <w:rFonts w:ascii="Arial" w:hAnsi="Arial" w:cs="Arial"/>
                <w:bCs/>
                <w:sz w:val="16"/>
                <w:szCs w:val="16"/>
              </w:rPr>
              <w:t>Pendapatan</w:t>
            </w:r>
            <w:proofErr w:type="spellEnd"/>
            <w:r w:rsidRPr="0074556F">
              <w:rPr>
                <w:rFonts w:ascii="Arial" w:hAnsi="Arial" w:cs="Arial"/>
                <w:bCs/>
                <w:sz w:val="16"/>
                <w:szCs w:val="16"/>
              </w:rPr>
              <w:t xml:space="preserve"> </w:t>
            </w:r>
            <w:proofErr w:type="spellStart"/>
            <w:r w:rsidRPr="0074556F">
              <w:rPr>
                <w:rFonts w:ascii="Arial" w:hAnsi="Arial" w:cs="Arial"/>
                <w:bCs/>
                <w:sz w:val="16"/>
                <w:szCs w:val="16"/>
              </w:rPr>
              <w:t>Sesuai</w:t>
            </w:r>
            <w:proofErr w:type="spellEnd"/>
            <w:r w:rsidRPr="0074556F">
              <w:rPr>
                <w:rFonts w:ascii="Arial" w:hAnsi="Arial" w:cs="Arial"/>
                <w:bCs/>
                <w:sz w:val="16"/>
                <w:szCs w:val="16"/>
              </w:rPr>
              <w:t xml:space="preserve"> </w:t>
            </w:r>
            <w:proofErr w:type="spellStart"/>
            <w:r w:rsidRPr="0074556F">
              <w:rPr>
                <w:rFonts w:ascii="Arial" w:hAnsi="Arial" w:cs="Arial"/>
                <w:bCs/>
                <w:sz w:val="16"/>
                <w:szCs w:val="16"/>
              </w:rPr>
              <w:t>dengan</w:t>
            </w:r>
            <w:proofErr w:type="spellEnd"/>
            <w:r w:rsidRPr="0074556F">
              <w:rPr>
                <w:rFonts w:ascii="Arial" w:hAnsi="Arial" w:cs="Arial"/>
                <w:bCs/>
                <w:sz w:val="16"/>
                <w:szCs w:val="16"/>
              </w:rPr>
              <w:t xml:space="preserve"> </w:t>
            </w:r>
            <w:proofErr w:type="spellStart"/>
            <w:r w:rsidRPr="0074556F">
              <w:rPr>
                <w:rFonts w:ascii="Arial" w:hAnsi="Arial" w:cs="Arial"/>
                <w:bCs/>
                <w:sz w:val="16"/>
                <w:szCs w:val="16"/>
              </w:rPr>
              <w:t>Ketentuan</w:t>
            </w:r>
            <w:proofErr w:type="spellEnd"/>
            <w:r w:rsidRPr="0074556F">
              <w:rPr>
                <w:rFonts w:ascii="Arial" w:hAnsi="Arial" w:cs="Arial"/>
                <w:bCs/>
                <w:sz w:val="16"/>
                <w:szCs w:val="16"/>
              </w:rPr>
              <w:t xml:space="preserve"> </w:t>
            </w:r>
            <w:proofErr w:type="spellStart"/>
            <w:r w:rsidRPr="0074556F">
              <w:rPr>
                <w:rFonts w:ascii="Arial" w:hAnsi="Arial" w:cs="Arial"/>
                <w:bCs/>
                <w:sz w:val="16"/>
                <w:szCs w:val="16"/>
              </w:rPr>
              <w:t>Peraturan</w:t>
            </w:r>
            <w:proofErr w:type="spellEnd"/>
            <w:r w:rsidRPr="0074556F">
              <w:rPr>
                <w:rFonts w:ascii="Arial" w:hAnsi="Arial" w:cs="Arial"/>
                <w:bCs/>
                <w:sz w:val="16"/>
                <w:szCs w:val="16"/>
              </w:rPr>
              <w:t xml:space="preserve"> Perundang-</w:t>
            </w:r>
            <w:proofErr w:type="spellStart"/>
            <w:r w:rsidRPr="0074556F">
              <w:rPr>
                <w:rFonts w:ascii="Arial" w:hAnsi="Arial" w:cs="Arial"/>
                <w:bCs/>
                <w:sz w:val="16"/>
                <w:szCs w:val="16"/>
              </w:rPr>
              <w:t>Undangan</w:t>
            </w:r>
            <w:proofErr w:type="spellEnd"/>
            <w:r w:rsidRPr="0074556F">
              <w:rPr>
                <w:rFonts w:ascii="Arial" w:hAnsi="Arial" w:cs="Arial"/>
                <w:bCs/>
                <w:sz w:val="16"/>
                <w:szCs w:val="16"/>
              </w:rPr>
              <w:t xml:space="preserve"> - LRA</w:t>
            </w:r>
          </w:p>
        </w:tc>
        <w:tc>
          <w:tcPr>
            <w:tcW w:w="1842" w:type="dxa"/>
            <w:tcBorders>
              <w:top w:val="nil"/>
              <w:left w:val="nil"/>
              <w:bottom w:val="single" w:sz="4" w:space="0" w:color="7F7F7F"/>
              <w:right w:val="single" w:sz="4" w:space="0" w:color="7F7F7F"/>
            </w:tcBorders>
            <w:noWrap/>
            <w:vAlign w:val="center"/>
          </w:tcPr>
          <w:p w14:paraId="22F35832" w14:textId="583EB83A" w:rsidR="000946BA" w:rsidRPr="0074556F" w:rsidRDefault="000946BA" w:rsidP="000946BA">
            <w:pPr>
              <w:jc w:val="right"/>
              <w:rPr>
                <w:rFonts w:ascii="Arial" w:hAnsi="Arial" w:cs="Arial"/>
                <w:sz w:val="16"/>
                <w:szCs w:val="16"/>
              </w:rPr>
            </w:pPr>
          </w:p>
          <w:p w14:paraId="6B5189DA" w14:textId="792E70B1" w:rsidR="000946BA" w:rsidRPr="0074556F" w:rsidRDefault="000946BA" w:rsidP="000946BA">
            <w:pPr>
              <w:jc w:val="right"/>
              <w:rPr>
                <w:rFonts w:ascii="Arial" w:hAnsi="Arial" w:cs="Arial"/>
                <w:sz w:val="16"/>
                <w:szCs w:val="16"/>
              </w:rPr>
            </w:pPr>
            <w:r w:rsidRPr="0074556F">
              <w:rPr>
                <w:rFonts w:ascii="Arial" w:hAnsi="Arial" w:cs="Arial"/>
                <w:sz w:val="16"/>
                <w:szCs w:val="16"/>
              </w:rPr>
              <w:t>9.958.731.762,00</w:t>
            </w:r>
          </w:p>
          <w:p w14:paraId="2BC1E13C" w14:textId="1EB9356E" w:rsidR="000946BA" w:rsidRPr="0074556F" w:rsidRDefault="000946BA" w:rsidP="000946BA">
            <w:pPr>
              <w:tabs>
                <w:tab w:val="left" w:pos="540"/>
              </w:tabs>
              <w:contextualSpacing/>
              <w:jc w:val="right"/>
              <w:rPr>
                <w:rFonts w:ascii="Arial" w:hAnsi="Arial" w:cs="Arial"/>
                <w:bCs/>
                <w:sz w:val="16"/>
                <w:szCs w:val="16"/>
              </w:rPr>
            </w:pPr>
          </w:p>
        </w:tc>
        <w:tc>
          <w:tcPr>
            <w:tcW w:w="1843" w:type="dxa"/>
            <w:tcBorders>
              <w:top w:val="nil"/>
              <w:left w:val="nil"/>
              <w:bottom w:val="single" w:sz="4" w:space="0" w:color="7F7F7F"/>
              <w:right w:val="single" w:sz="4" w:space="0" w:color="7F7F7F"/>
            </w:tcBorders>
            <w:noWrap/>
            <w:vAlign w:val="center"/>
          </w:tcPr>
          <w:p w14:paraId="4B27F20B" w14:textId="05A63E86" w:rsidR="000946BA" w:rsidRPr="0074556F" w:rsidRDefault="000946BA" w:rsidP="000946BA">
            <w:pPr>
              <w:jc w:val="right"/>
              <w:rPr>
                <w:rFonts w:ascii="Arial" w:hAnsi="Arial" w:cs="Arial"/>
                <w:sz w:val="16"/>
                <w:szCs w:val="16"/>
              </w:rPr>
            </w:pPr>
          </w:p>
          <w:p w14:paraId="354948F2" w14:textId="55B956D9" w:rsidR="000946BA" w:rsidRPr="0074556F" w:rsidRDefault="000946BA" w:rsidP="000946BA">
            <w:pPr>
              <w:jc w:val="right"/>
              <w:rPr>
                <w:rFonts w:ascii="Arial" w:hAnsi="Arial" w:cs="Arial"/>
                <w:sz w:val="16"/>
                <w:szCs w:val="16"/>
              </w:rPr>
            </w:pPr>
            <w:r w:rsidRPr="0074556F">
              <w:rPr>
                <w:rFonts w:ascii="Arial" w:hAnsi="Arial" w:cs="Arial"/>
                <w:sz w:val="16"/>
                <w:szCs w:val="16"/>
              </w:rPr>
              <w:t>9.958.731.762,00</w:t>
            </w:r>
          </w:p>
          <w:p w14:paraId="47EA96E2" w14:textId="5DC378B5" w:rsidR="000946BA" w:rsidRPr="0074556F" w:rsidRDefault="000946BA" w:rsidP="000946BA">
            <w:pPr>
              <w:tabs>
                <w:tab w:val="left" w:pos="540"/>
              </w:tabs>
              <w:contextualSpacing/>
              <w:jc w:val="right"/>
              <w:rPr>
                <w:rFonts w:ascii="Arial" w:hAnsi="Arial" w:cs="Arial"/>
                <w:bCs/>
                <w:sz w:val="16"/>
                <w:szCs w:val="16"/>
              </w:rPr>
            </w:pPr>
          </w:p>
        </w:tc>
        <w:tc>
          <w:tcPr>
            <w:tcW w:w="1701" w:type="dxa"/>
            <w:tcBorders>
              <w:top w:val="nil"/>
              <w:left w:val="nil"/>
              <w:bottom w:val="single" w:sz="4" w:space="0" w:color="7F7F7F"/>
              <w:right w:val="single" w:sz="4" w:space="0" w:color="7F7F7F"/>
            </w:tcBorders>
            <w:noWrap/>
          </w:tcPr>
          <w:p w14:paraId="0DAB3F03" w14:textId="304D5F93" w:rsidR="000946BA" w:rsidRPr="0074556F" w:rsidRDefault="000946BA" w:rsidP="000946BA">
            <w:pPr>
              <w:tabs>
                <w:tab w:val="left" w:pos="540"/>
              </w:tabs>
              <w:contextualSpacing/>
              <w:jc w:val="right"/>
              <w:rPr>
                <w:rFonts w:ascii="Arial" w:hAnsi="Arial" w:cs="Arial"/>
                <w:bCs/>
                <w:sz w:val="16"/>
                <w:szCs w:val="16"/>
              </w:rPr>
            </w:pPr>
            <w:r w:rsidRPr="009A28E8">
              <w:rPr>
                <w:rFonts w:ascii="Arial" w:hAnsi="Arial" w:cs="Arial"/>
                <w:bCs/>
                <w:sz w:val="16"/>
                <w:szCs w:val="16"/>
              </w:rPr>
              <w:t>-</w:t>
            </w:r>
          </w:p>
        </w:tc>
        <w:tc>
          <w:tcPr>
            <w:tcW w:w="709" w:type="dxa"/>
            <w:tcBorders>
              <w:top w:val="nil"/>
              <w:left w:val="nil"/>
              <w:bottom w:val="single" w:sz="4" w:space="0" w:color="7F7F7F"/>
              <w:right w:val="single" w:sz="4" w:space="0" w:color="2B2B2B"/>
            </w:tcBorders>
            <w:noWrap/>
          </w:tcPr>
          <w:p w14:paraId="7D9D0092" w14:textId="6F68B4AA" w:rsidR="000946BA" w:rsidRPr="0074556F" w:rsidRDefault="000946BA" w:rsidP="000946BA">
            <w:pPr>
              <w:tabs>
                <w:tab w:val="left" w:pos="540"/>
              </w:tabs>
              <w:contextualSpacing/>
              <w:jc w:val="right"/>
              <w:rPr>
                <w:rFonts w:ascii="Arial" w:hAnsi="Arial" w:cs="Arial"/>
                <w:bCs/>
                <w:sz w:val="16"/>
                <w:szCs w:val="16"/>
              </w:rPr>
            </w:pPr>
            <w:r w:rsidRPr="00617B80">
              <w:rPr>
                <w:rFonts w:ascii="Arial" w:hAnsi="Arial" w:cs="Arial"/>
                <w:bCs/>
                <w:sz w:val="16"/>
                <w:szCs w:val="16"/>
              </w:rPr>
              <w:t>-</w:t>
            </w:r>
          </w:p>
        </w:tc>
      </w:tr>
      <w:tr w:rsidR="000946BA" w:rsidRPr="00FB0CC1" w14:paraId="5AE6E92F" w14:textId="77777777" w:rsidTr="007A63C2">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2D5E79FE" w14:textId="77777777" w:rsidR="000946BA" w:rsidRPr="00020326" w:rsidRDefault="000946BA" w:rsidP="000946BA">
            <w:pPr>
              <w:tabs>
                <w:tab w:val="left" w:pos="540"/>
              </w:tabs>
              <w:contextualSpacing/>
              <w:rPr>
                <w:rFonts w:ascii="Arial" w:hAnsi="Arial" w:cs="Arial"/>
                <w:b/>
                <w:sz w:val="16"/>
                <w:szCs w:val="16"/>
              </w:rPr>
            </w:pPr>
            <w:r w:rsidRPr="00020326">
              <w:rPr>
                <w:rFonts w:ascii="Arial" w:hAnsi="Arial" w:cs="Arial"/>
                <w:b/>
                <w:sz w:val="16"/>
                <w:szCs w:val="16"/>
              </w:rPr>
              <w:t>5</w:t>
            </w:r>
          </w:p>
        </w:tc>
        <w:tc>
          <w:tcPr>
            <w:tcW w:w="2694" w:type="dxa"/>
            <w:tcBorders>
              <w:top w:val="nil"/>
              <w:left w:val="nil"/>
              <w:bottom w:val="single" w:sz="4" w:space="0" w:color="7F7F7F"/>
              <w:right w:val="single" w:sz="4" w:space="0" w:color="7F7F7F"/>
            </w:tcBorders>
            <w:noWrap/>
            <w:vAlign w:val="center"/>
            <w:hideMark/>
          </w:tcPr>
          <w:p w14:paraId="1C7ADAD8" w14:textId="77777777" w:rsidR="000946BA" w:rsidRPr="00020326" w:rsidRDefault="000946BA" w:rsidP="000946BA">
            <w:pPr>
              <w:tabs>
                <w:tab w:val="left" w:pos="540"/>
              </w:tabs>
              <w:contextualSpacing/>
              <w:rPr>
                <w:rFonts w:ascii="Arial" w:hAnsi="Arial" w:cs="Arial"/>
                <w:b/>
                <w:sz w:val="16"/>
                <w:szCs w:val="16"/>
              </w:rPr>
            </w:pPr>
            <w:r w:rsidRPr="00020326">
              <w:rPr>
                <w:rFonts w:ascii="Arial" w:hAnsi="Arial" w:cs="Arial"/>
                <w:b/>
                <w:sz w:val="16"/>
                <w:szCs w:val="16"/>
              </w:rPr>
              <w:t>BELANJA DAERAH</w:t>
            </w:r>
          </w:p>
        </w:tc>
        <w:tc>
          <w:tcPr>
            <w:tcW w:w="1842" w:type="dxa"/>
            <w:tcBorders>
              <w:top w:val="nil"/>
              <w:left w:val="nil"/>
              <w:bottom w:val="single" w:sz="4" w:space="0" w:color="7F7F7F"/>
              <w:right w:val="single" w:sz="4" w:space="0" w:color="7F7F7F"/>
            </w:tcBorders>
            <w:noWrap/>
            <w:vAlign w:val="center"/>
            <w:hideMark/>
          </w:tcPr>
          <w:p w14:paraId="302A5494" w14:textId="46725531"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
                <w:bCs/>
                <w:sz w:val="16"/>
                <w:szCs w:val="16"/>
              </w:rPr>
              <w:t>1.156.796.226.838,45</w:t>
            </w:r>
          </w:p>
        </w:tc>
        <w:tc>
          <w:tcPr>
            <w:tcW w:w="1843" w:type="dxa"/>
            <w:tcBorders>
              <w:top w:val="nil"/>
              <w:left w:val="nil"/>
              <w:bottom w:val="single" w:sz="4" w:space="0" w:color="7F7F7F"/>
              <w:right w:val="single" w:sz="4" w:space="0" w:color="7F7F7F"/>
            </w:tcBorders>
            <w:noWrap/>
            <w:vAlign w:val="center"/>
            <w:hideMark/>
          </w:tcPr>
          <w:p w14:paraId="62FB8FE0" w14:textId="228D6729"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
                <w:bCs/>
                <w:sz w:val="16"/>
                <w:szCs w:val="16"/>
              </w:rPr>
              <w:t>1.156.796.226.838,45</w:t>
            </w:r>
          </w:p>
        </w:tc>
        <w:tc>
          <w:tcPr>
            <w:tcW w:w="1701" w:type="dxa"/>
            <w:tcBorders>
              <w:top w:val="nil"/>
              <w:left w:val="nil"/>
              <w:bottom w:val="single" w:sz="4" w:space="0" w:color="7F7F7F"/>
              <w:right w:val="single" w:sz="4" w:space="0" w:color="7F7F7F"/>
            </w:tcBorders>
            <w:noWrap/>
            <w:vAlign w:val="center"/>
            <w:hideMark/>
          </w:tcPr>
          <w:p w14:paraId="67CB639B" w14:textId="6BC6F28E" w:rsidR="000946BA" w:rsidRPr="0074556F" w:rsidRDefault="000946BA" w:rsidP="000946BA">
            <w:pPr>
              <w:tabs>
                <w:tab w:val="left" w:pos="540"/>
              </w:tabs>
              <w:contextualSpacing/>
              <w:jc w:val="right"/>
              <w:rPr>
                <w:rFonts w:ascii="Arial" w:hAnsi="Arial" w:cs="Arial"/>
                <w:bCs/>
                <w:sz w:val="16"/>
                <w:szCs w:val="16"/>
              </w:rPr>
            </w:pPr>
            <w:r>
              <w:rPr>
                <w:rFonts w:ascii="Arial" w:hAnsi="Arial" w:cs="Arial"/>
                <w:bCs/>
                <w:sz w:val="16"/>
                <w:szCs w:val="16"/>
              </w:rPr>
              <w:t>-</w:t>
            </w:r>
          </w:p>
        </w:tc>
        <w:tc>
          <w:tcPr>
            <w:tcW w:w="709" w:type="dxa"/>
            <w:tcBorders>
              <w:top w:val="nil"/>
              <w:left w:val="nil"/>
              <w:bottom w:val="single" w:sz="4" w:space="0" w:color="7F7F7F"/>
              <w:right w:val="single" w:sz="4" w:space="0" w:color="2B2B2B"/>
            </w:tcBorders>
            <w:noWrap/>
            <w:hideMark/>
          </w:tcPr>
          <w:p w14:paraId="00B92C58" w14:textId="3EDC47E4" w:rsidR="000946BA" w:rsidRPr="0074556F" w:rsidRDefault="000946BA" w:rsidP="000946BA">
            <w:pPr>
              <w:tabs>
                <w:tab w:val="left" w:pos="540"/>
              </w:tabs>
              <w:contextualSpacing/>
              <w:jc w:val="right"/>
              <w:rPr>
                <w:rFonts w:ascii="Arial" w:hAnsi="Arial" w:cs="Arial"/>
                <w:bCs/>
                <w:sz w:val="16"/>
                <w:szCs w:val="16"/>
              </w:rPr>
            </w:pPr>
            <w:r w:rsidRPr="00617B80">
              <w:rPr>
                <w:rFonts w:ascii="Arial" w:hAnsi="Arial" w:cs="Arial"/>
                <w:bCs/>
                <w:sz w:val="16"/>
                <w:szCs w:val="16"/>
              </w:rPr>
              <w:t>-</w:t>
            </w:r>
          </w:p>
        </w:tc>
      </w:tr>
      <w:tr w:rsidR="00F84A05" w:rsidRPr="00FB0CC1" w14:paraId="6BE87C72" w14:textId="77777777" w:rsidTr="00C22DE1">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678C9946" w14:textId="77777777" w:rsidR="00F84A05" w:rsidRPr="00020326" w:rsidRDefault="00F84A05" w:rsidP="00B52E73">
            <w:pPr>
              <w:tabs>
                <w:tab w:val="left" w:pos="540"/>
              </w:tabs>
              <w:contextualSpacing/>
              <w:rPr>
                <w:rFonts w:ascii="Arial" w:hAnsi="Arial" w:cs="Arial"/>
                <w:b/>
                <w:sz w:val="16"/>
                <w:szCs w:val="16"/>
              </w:rPr>
            </w:pPr>
            <w:r w:rsidRPr="00020326">
              <w:rPr>
                <w:rFonts w:ascii="Arial" w:hAnsi="Arial" w:cs="Arial"/>
                <w:b/>
                <w:sz w:val="16"/>
                <w:szCs w:val="16"/>
              </w:rPr>
              <w:t>5,1</w:t>
            </w:r>
          </w:p>
        </w:tc>
        <w:tc>
          <w:tcPr>
            <w:tcW w:w="2694" w:type="dxa"/>
            <w:tcBorders>
              <w:top w:val="nil"/>
              <w:left w:val="nil"/>
              <w:bottom w:val="single" w:sz="4" w:space="0" w:color="7F7F7F"/>
              <w:right w:val="single" w:sz="4" w:space="0" w:color="7F7F7F"/>
            </w:tcBorders>
            <w:noWrap/>
            <w:vAlign w:val="center"/>
            <w:hideMark/>
          </w:tcPr>
          <w:p w14:paraId="17E0F8A2" w14:textId="77777777" w:rsidR="00F84A05" w:rsidRPr="00020326" w:rsidRDefault="00F84A05" w:rsidP="00B52E73">
            <w:pPr>
              <w:tabs>
                <w:tab w:val="left" w:pos="540"/>
              </w:tabs>
              <w:contextualSpacing/>
              <w:rPr>
                <w:rFonts w:ascii="Arial" w:hAnsi="Arial" w:cs="Arial"/>
                <w:b/>
                <w:sz w:val="16"/>
                <w:szCs w:val="16"/>
              </w:rPr>
            </w:pPr>
            <w:r w:rsidRPr="00020326">
              <w:rPr>
                <w:rFonts w:ascii="Arial" w:hAnsi="Arial" w:cs="Arial"/>
                <w:b/>
                <w:sz w:val="16"/>
                <w:szCs w:val="16"/>
              </w:rPr>
              <w:t>BELANJA OPERASI</w:t>
            </w:r>
          </w:p>
        </w:tc>
        <w:tc>
          <w:tcPr>
            <w:tcW w:w="1842" w:type="dxa"/>
            <w:tcBorders>
              <w:top w:val="nil"/>
              <w:left w:val="nil"/>
              <w:bottom w:val="single" w:sz="4" w:space="0" w:color="7F7F7F"/>
              <w:right w:val="single" w:sz="4" w:space="0" w:color="7F7F7F"/>
            </w:tcBorders>
            <w:noWrap/>
            <w:vAlign w:val="center"/>
            <w:hideMark/>
          </w:tcPr>
          <w:p w14:paraId="2CAF2F67" w14:textId="1DAB026C" w:rsidR="00F84A05" w:rsidRPr="0074556F" w:rsidRDefault="00F84A05" w:rsidP="00C22DE1">
            <w:pPr>
              <w:tabs>
                <w:tab w:val="left" w:pos="540"/>
              </w:tabs>
              <w:contextualSpacing/>
              <w:jc w:val="right"/>
              <w:rPr>
                <w:rFonts w:ascii="Arial" w:hAnsi="Arial" w:cs="Arial"/>
                <w:bCs/>
                <w:sz w:val="16"/>
                <w:szCs w:val="16"/>
              </w:rPr>
            </w:pPr>
            <w:r w:rsidRPr="0074556F">
              <w:rPr>
                <w:rFonts w:ascii="Arial" w:hAnsi="Arial" w:cs="Arial"/>
                <w:b/>
                <w:bCs/>
                <w:sz w:val="16"/>
                <w:szCs w:val="16"/>
              </w:rPr>
              <w:t>801.167.706.793,45</w:t>
            </w:r>
          </w:p>
        </w:tc>
        <w:tc>
          <w:tcPr>
            <w:tcW w:w="1843" w:type="dxa"/>
            <w:tcBorders>
              <w:top w:val="nil"/>
              <w:left w:val="nil"/>
              <w:bottom w:val="single" w:sz="4" w:space="0" w:color="7F7F7F"/>
              <w:right w:val="single" w:sz="4" w:space="0" w:color="7F7F7F"/>
            </w:tcBorders>
            <w:noWrap/>
            <w:vAlign w:val="center"/>
            <w:hideMark/>
          </w:tcPr>
          <w:p w14:paraId="57BA4002" w14:textId="38FE3B08" w:rsidR="00F84A05" w:rsidRPr="0074556F" w:rsidRDefault="00F84A05" w:rsidP="00C22DE1">
            <w:pPr>
              <w:tabs>
                <w:tab w:val="left" w:pos="540"/>
              </w:tabs>
              <w:contextualSpacing/>
              <w:jc w:val="right"/>
              <w:rPr>
                <w:rFonts w:ascii="Arial" w:hAnsi="Arial" w:cs="Arial"/>
                <w:bCs/>
                <w:sz w:val="16"/>
                <w:szCs w:val="16"/>
              </w:rPr>
            </w:pPr>
            <w:r w:rsidRPr="0074556F">
              <w:rPr>
                <w:rFonts w:ascii="Arial" w:hAnsi="Arial" w:cs="Arial"/>
                <w:b/>
                <w:bCs/>
                <w:sz w:val="16"/>
                <w:szCs w:val="16"/>
              </w:rPr>
              <w:t>80</w:t>
            </w:r>
            <w:r w:rsidR="00525596" w:rsidRPr="0074556F">
              <w:rPr>
                <w:rFonts w:ascii="Arial" w:hAnsi="Arial" w:cs="Arial"/>
                <w:b/>
                <w:bCs/>
                <w:sz w:val="16"/>
                <w:szCs w:val="16"/>
              </w:rPr>
              <w:t>3</w:t>
            </w:r>
            <w:r w:rsidRPr="0074556F">
              <w:rPr>
                <w:rFonts w:ascii="Arial" w:hAnsi="Arial" w:cs="Arial"/>
                <w:b/>
                <w:bCs/>
                <w:sz w:val="16"/>
                <w:szCs w:val="16"/>
              </w:rPr>
              <w:t>.357.809.534,45</w:t>
            </w:r>
          </w:p>
        </w:tc>
        <w:tc>
          <w:tcPr>
            <w:tcW w:w="1701" w:type="dxa"/>
            <w:tcBorders>
              <w:top w:val="nil"/>
              <w:left w:val="nil"/>
              <w:bottom w:val="single" w:sz="4" w:space="0" w:color="7F7F7F"/>
              <w:right w:val="single" w:sz="4" w:space="0" w:color="7F7F7F"/>
            </w:tcBorders>
            <w:noWrap/>
            <w:vAlign w:val="center"/>
            <w:hideMark/>
          </w:tcPr>
          <w:p w14:paraId="1F367268" w14:textId="7862C0A5" w:rsidR="00F84A05" w:rsidRPr="00396C18" w:rsidRDefault="00525596" w:rsidP="00020326">
            <w:pPr>
              <w:tabs>
                <w:tab w:val="left" w:pos="540"/>
              </w:tabs>
              <w:contextualSpacing/>
              <w:jc w:val="right"/>
              <w:rPr>
                <w:rFonts w:ascii="Arial" w:hAnsi="Arial" w:cs="Arial"/>
                <w:b/>
                <w:bCs/>
                <w:sz w:val="16"/>
                <w:szCs w:val="16"/>
              </w:rPr>
            </w:pPr>
            <w:r w:rsidRPr="00396C18">
              <w:rPr>
                <w:rFonts w:ascii="Arial" w:hAnsi="Arial" w:cs="Arial"/>
                <w:b/>
                <w:bCs/>
                <w:sz w:val="16"/>
                <w:szCs w:val="16"/>
              </w:rPr>
              <w:t>2</w:t>
            </w:r>
            <w:r w:rsidR="00F84A05" w:rsidRPr="00396C18">
              <w:rPr>
                <w:rFonts w:ascii="Arial" w:hAnsi="Arial" w:cs="Arial"/>
                <w:b/>
                <w:bCs/>
                <w:sz w:val="16"/>
                <w:szCs w:val="16"/>
              </w:rPr>
              <w:t>.190.102.741,00</w:t>
            </w:r>
          </w:p>
        </w:tc>
        <w:tc>
          <w:tcPr>
            <w:tcW w:w="709" w:type="dxa"/>
            <w:tcBorders>
              <w:top w:val="nil"/>
              <w:left w:val="nil"/>
              <w:bottom w:val="single" w:sz="4" w:space="0" w:color="7F7F7F"/>
              <w:right w:val="single" w:sz="4" w:space="0" w:color="2B2B2B"/>
            </w:tcBorders>
            <w:noWrap/>
            <w:vAlign w:val="center"/>
            <w:hideMark/>
          </w:tcPr>
          <w:p w14:paraId="06CFC5EB" w14:textId="640A57B8" w:rsidR="00F84A05" w:rsidRPr="00396C18" w:rsidRDefault="00F84A05" w:rsidP="00020326">
            <w:pPr>
              <w:tabs>
                <w:tab w:val="left" w:pos="540"/>
              </w:tabs>
              <w:contextualSpacing/>
              <w:jc w:val="right"/>
              <w:rPr>
                <w:rFonts w:ascii="Arial" w:hAnsi="Arial" w:cs="Arial"/>
                <w:b/>
                <w:bCs/>
                <w:sz w:val="16"/>
                <w:szCs w:val="16"/>
              </w:rPr>
            </w:pPr>
            <w:r w:rsidRPr="00396C18">
              <w:rPr>
                <w:rFonts w:ascii="Arial" w:hAnsi="Arial" w:cs="Arial"/>
                <w:b/>
                <w:bCs/>
                <w:sz w:val="16"/>
                <w:szCs w:val="16"/>
              </w:rPr>
              <w:t>0,27</w:t>
            </w:r>
          </w:p>
        </w:tc>
      </w:tr>
      <w:tr w:rsidR="0074402E" w:rsidRPr="00FB0CC1" w14:paraId="774AA44B" w14:textId="77777777" w:rsidTr="00C22DE1">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50FB0478" w14:textId="77777777" w:rsidR="0074402E" w:rsidRPr="00525596" w:rsidRDefault="0074402E" w:rsidP="00B52E73">
            <w:pPr>
              <w:tabs>
                <w:tab w:val="left" w:pos="540"/>
              </w:tabs>
              <w:contextualSpacing/>
              <w:rPr>
                <w:rFonts w:ascii="Arial" w:hAnsi="Arial" w:cs="Arial"/>
                <w:bCs/>
                <w:sz w:val="16"/>
                <w:szCs w:val="16"/>
              </w:rPr>
            </w:pPr>
            <w:r w:rsidRPr="00525596">
              <w:rPr>
                <w:rFonts w:ascii="Arial" w:hAnsi="Arial" w:cs="Arial"/>
                <w:bCs/>
                <w:sz w:val="16"/>
                <w:szCs w:val="16"/>
              </w:rPr>
              <w:t>5.1.01</w:t>
            </w:r>
          </w:p>
        </w:tc>
        <w:tc>
          <w:tcPr>
            <w:tcW w:w="2694" w:type="dxa"/>
            <w:tcBorders>
              <w:top w:val="nil"/>
              <w:left w:val="nil"/>
              <w:bottom w:val="single" w:sz="4" w:space="0" w:color="7F7F7F"/>
              <w:right w:val="single" w:sz="4" w:space="0" w:color="7F7F7F"/>
            </w:tcBorders>
            <w:noWrap/>
            <w:vAlign w:val="center"/>
            <w:hideMark/>
          </w:tcPr>
          <w:p w14:paraId="48E74E87" w14:textId="77777777" w:rsidR="0074402E" w:rsidRPr="0074556F" w:rsidRDefault="0074402E" w:rsidP="00B52E73">
            <w:pPr>
              <w:tabs>
                <w:tab w:val="left" w:pos="540"/>
              </w:tabs>
              <w:contextualSpacing/>
              <w:rPr>
                <w:rFonts w:ascii="Arial" w:hAnsi="Arial" w:cs="Arial"/>
                <w:bCs/>
                <w:sz w:val="16"/>
                <w:szCs w:val="16"/>
              </w:rPr>
            </w:pPr>
            <w:proofErr w:type="spellStart"/>
            <w:r w:rsidRPr="0074556F">
              <w:rPr>
                <w:rFonts w:ascii="Arial" w:hAnsi="Arial" w:cs="Arial"/>
                <w:bCs/>
                <w:sz w:val="16"/>
                <w:szCs w:val="16"/>
              </w:rPr>
              <w:t>Belanja</w:t>
            </w:r>
            <w:proofErr w:type="spellEnd"/>
            <w:r w:rsidRPr="0074556F">
              <w:rPr>
                <w:rFonts w:ascii="Arial" w:hAnsi="Arial" w:cs="Arial"/>
                <w:bCs/>
                <w:sz w:val="16"/>
                <w:szCs w:val="16"/>
              </w:rPr>
              <w:t xml:space="preserve"> </w:t>
            </w:r>
            <w:proofErr w:type="spellStart"/>
            <w:r w:rsidRPr="0074556F">
              <w:rPr>
                <w:rFonts w:ascii="Arial" w:hAnsi="Arial" w:cs="Arial"/>
                <w:bCs/>
                <w:sz w:val="16"/>
                <w:szCs w:val="16"/>
              </w:rPr>
              <w:t>Pegawai</w:t>
            </w:r>
            <w:proofErr w:type="spellEnd"/>
          </w:p>
        </w:tc>
        <w:tc>
          <w:tcPr>
            <w:tcW w:w="1842" w:type="dxa"/>
            <w:tcBorders>
              <w:top w:val="nil"/>
              <w:left w:val="nil"/>
              <w:bottom w:val="single" w:sz="4" w:space="0" w:color="7F7F7F"/>
              <w:right w:val="single" w:sz="4" w:space="0" w:color="7F7F7F"/>
            </w:tcBorders>
            <w:noWrap/>
            <w:vAlign w:val="center"/>
            <w:hideMark/>
          </w:tcPr>
          <w:p w14:paraId="6CBC7033" w14:textId="38F9CB73" w:rsidR="0074402E" w:rsidRPr="0050403C" w:rsidRDefault="0074402E" w:rsidP="00C22DE1">
            <w:pPr>
              <w:tabs>
                <w:tab w:val="left" w:pos="540"/>
              </w:tabs>
              <w:contextualSpacing/>
              <w:jc w:val="right"/>
              <w:rPr>
                <w:rFonts w:ascii="Arial" w:hAnsi="Arial" w:cs="Arial"/>
                <w:bCs/>
                <w:sz w:val="16"/>
                <w:szCs w:val="16"/>
              </w:rPr>
            </w:pPr>
            <w:r w:rsidRPr="0050403C">
              <w:rPr>
                <w:rFonts w:ascii="Arial" w:hAnsi="Arial" w:cs="Arial"/>
                <w:bCs/>
                <w:sz w:val="16"/>
                <w:szCs w:val="16"/>
              </w:rPr>
              <w:t>340.229.381.607,28</w:t>
            </w:r>
          </w:p>
        </w:tc>
        <w:tc>
          <w:tcPr>
            <w:tcW w:w="1843" w:type="dxa"/>
            <w:tcBorders>
              <w:top w:val="nil"/>
              <w:left w:val="nil"/>
              <w:bottom w:val="single" w:sz="4" w:space="0" w:color="7F7F7F"/>
              <w:right w:val="single" w:sz="4" w:space="0" w:color="7F7F7F"/>
            </w:tcBorders>
            <w:noWrap/>
            <w:vAlign w:val="center"/>
            <w:hideMark/>
          </w:tcPr>
          <w:p w14:paraId="14294898" w14:textId="539A4057" w:rsidR="0074402E" w:rsidRPr="0050403C" w:rsidRDefault="0074402E" w:rsidP="00C22DE1">
            <w:pPr>
              <w:tabs>
                <w:tab w:val="left" w:pos="540"/>
              </w:tabs>
              <w:contextualSpacing/>
              <w:jc w:val="right"/>
              <w:rPr>
                <w:rFonts w:ascii="Arial" w:hAnsi="Arial" w:cs="Arial"/>
                <w:bCs/>
                <w:sz w:val="16"/>
                <w:szCs w:val="16"/>
              </w:rPr>
            </w:pPr>
            <w:r w:rsidRPr="0050403C">
              <w:rPr>
                <w:rFonts w:ascii="Arial" w:hAnsi="Arial" w:cs="Arial"/>
                <w:bCs/>
                <w:sz w:val="16"/>
                <w:szCs w:val="16"/>
              </w:rPr>
              <w:t>340.229.381.607,28</w:t>
            </w:r>
          </w:p>
        </w:tc>
        <w:tc>
          <w:tcPr>
            <w:tcW w:w="1701" w:type="dxa"/>
            <w:tcBorders>
              <w:top w:val="nil"/>
              <w:left w:val="nil"/>
              <w:bottom w:val="single" w:sz="4" w:space="0" w:color="7F7F7F"/>
              <w:right w:val="single" w:sz="4" w:space="0" w:color="7F7F7F"/>
            </w:tcBorders>
            <w:noWrap/>
            <w:vAlign w:val="center"/>
            <w:hideMark/>
          </w:tcPr>
          <w:p w14:paraId="0ED2B0A2" w14:textId="1A1E0EAF" w:rsidR="0074402E" w:rsidRPr="0074556F" w:rsidRDefault="000946BA" w:rsidP="00020326">
            <w:pPr>
              <w:tabs>
                <w:tab w:val="left" w:pos="540"/>
              </w:tabs>
              <w:contextualSpacing/>
              <w:jc w:val="right"/>
              <w:rPr>
                <w:rFonts w:ascii="Arial" w:hAnsi="Arial" w:cs="Arial"/>
                <w:bCs/>
                <w:sz w:val="16"/>
                <w:szCs w:val="16"/>
              </w:rPr>
            </w:pPr>
            <w:r>
              <w:rPr>
                <w:rFonts w:ascii="Arial" w:hAnsi="Arial" w:cs="Arial"/>
                <w:bCs/>
                <w:sz w:val="16"/>
                <w:szCs w:val="16"/>
              </w:rPr>
              <w:t>-</w:t>
            </w:r>
          </w:p>
        </w:tc>
        <w:tc>
          <w:tcPr>
            <w:tcW w:w="709" w:type="dxa"/>
            <w:tcBorders>
              <w:top w:val="nil"/>
              <w:left w:val="nil"/>
              <w:bottom w:val="single" w:sz="4" w:space="0" w:color="7F7F7F"/>
              <w:right w:val="single" w:sz="4" w:space="0" w:color="2B2B2B"/>
            </w:tcBorders>
            <w:noWrap/>
            <w:vAlign w:val="center"/>
            <w:hideMark/>
          </w:tcPr>
          <w:p w14:paraId="43CF0048" w14:textId="639D77E7" w:rsidR="0074402E" w:rsidRPr="0074556F" w:rsidRDefault="000946BA" w:rsidP="00020326">
            <w:pPr>
              <w:tabs>
                <w:tab w:val="left" w:pos="540"/>
              </w:tabs>
              <w:contextualSpacing/>
              <w:jc w:val="right"/>
              <w:rPr>
                <w:rFonts w:ascii="Arial" w:hAnsi="Arial" w:cs="Arial"/>
                <w:bCs/>
                <w:sz w:val="16"/>
                <w:szCs w:val="16"/>
              </w:rPr>
            </w:pPr>
            <w:r>
              <w:rPr>
                <w:rFonts w:ascii="Arial" w:hAnsi="Arial" w:cs="Arial"/>
                <w:bCs/>
                <w:sz w:val="16"/>
                <w:szCs w:val="16"/>
              </w:rPr>
              <w:t>-</w:t>
            </w:r>
          </w:p>
        </w:tc>
      </w:tr>
      <w:tr w:rsidR="0074402E" w:rsidRPr="00FB0CC1" w14:paraId="3F368BE8" w14:textId="77777777" w:rsidTr="00C22DE1">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058DBECC" w14:textId="77777777" w:rsidR="0074402E" w:rsidRPr="00525596" w:rsidRDefault="0074402E" w:rsidP="00B52E73">
            <w:pPr>
              <w:tabs>
                <w:tab w:val="left" w:pos="540"/>
              </w:tabs>
              <w:contextualSpacing/>
              <w:rPr>
                <w:rFonts w:ascii="Arial" w:hAnsi="Arial" w:cs="Arial"/>
                <w:bCs/>
                <w:sz w:val="16"/>
                <w:szCs w:val="16"/>
              </w:rPr>
            </w:pPr>
            <w:r w:rsidRPr="00525596">
              <w:rPr>
                <w:rFonts w:ascii="Arial" w:hAnsi="Arial" w:cs="Arial"/>
                <w:bCs/>
                <w:sz w:val="16"/>
                <w:szCs w:val="16"/>
              </w:rPr>
              <w:t>5.1.02</w:t>
            </w:r>
          </w:p>
        </w:tc>
        <w:tc>
          <w:tcPr>
            <w:tcW w:w="2694" w:type="dxa"/>
            <w:tcBorders>
              <w:top w:val="nil"/>
              <w:left w:val="nil"/>
              <w:bottom w:val="single" w:sz="4" w:space="0" w:color="7F7F7F"/>
              <w:right w:val="single" w:sz="4" w:space="0" w:color="7F7F7F"/>
            </w:tcBorders>
            <w:noWrap/>
            <w:vAlign w:val="center"/>
            <w:hideMark/>
          </w:tcPr>
          <w:p w14:paraId="29DD3ACE" w14:textId="6C94BAB0" w:rsidR="0074402E" w:rsidRPr="0074556F" w:rsidRDefault="0074402E" w:rsidP="00B52E73">
            <w:pPr>
              <w:tabs>
                <w:tab w:val="left" w:pos="540"/>
              </w:tabs>
              <w:contextualSpacing/>
              <w:rPr>
                <w:rFonts w:ascii="Arial" w:hAnsi="Arial" w:cs="Arial"/>
                <w:bCs/>
                <w:sz w:val="16"/>
                <w:szCs w:val="16"/>
              </w:rPr>
            </w:pPr>
            <w:proofErr w:type="spellStart"/>
            <w:r w:rsidRPr="0074556F">
              <w:rPr>
                <w:rFonts w:ascii="Arial" w:hAnsi="Arial" w:cs="Arial"/>
                <w:bCs/>
                <w:sz w:val="16"/>
                <w:szCs w:val="16"/>
              </w:rPr>
              <w:t>Belanja</w:t>
            </w:r>
            <w:proofErr w:type="spellEnd"/>
            <w:r w:rsidRPr="0074556F">
              <w:rPr>
                <w:rFonts w:ascii="Arial" w:hAnsi="Arial" w:cs="Arial"/>
                <w:bCs/>
                <w:sz w:val="16"/>
                <w:szCs w:val="16"/>
              </w:rPr>
              <w:t xml:space="preserve"> Barang dan Jasa</w:t>
            </w:r>
          </w:p>
        </w:tc>
        <w:tc>
          <w:tcPr>
            <w:tcW w:w="1842" w:type="dxa"/>
            <w:tcBorders>
              <w:top w:val="nil"/>
              <w:left w:val="nil"/>
              <w:bottom w:val="single" w:sz="4" w:space="0" w:color="7F7F7F"/>
              <w:right w:val="single" w:sz="4" w:space="0" w:color="7F7F7F"/>
            </w:tcBorders>
            <w:noWrap/>
            <w:vAlign w:val="center"/>
            <w:hideMark/>
          </w:tcPr>
          <w:p w14:paraId="2725A823" w14:textId="1C1A3E8A" w:rsidR="0074402E" w:rsidRPr="0074556F" w:rsidRDefault="0074402E" w:rsidP="00C22DE1">
            <w:pPr>
              <w:tabs>
                <w:tab w:val="left" w:pos="540"/>
              </w:tabs>
              <w:contextualSpacing/>
              <w:jc w:val="right"/>
              <w:rPr>
                <w:rFonts w:ascii="Arial" w:hAnsi="Arial" w:cs="Arial"/>
                <w:bCs/>
                <w:sz w:val="16"/>
                <w:szCs w:val="16"/>
              </w:rPr>
            </w:pPr>
            <w:r w:rsidRPr="0074556F">
              <w:rPr>
                <w:rFonts w:ascii="Arial" w:hAnsi="Arial" w:cs="Arial"/>
                <w:bCs/>
                <w:sz w:val="16"/>
                <w:szCs w:val="16"/>
              </w:rPr>
              <w:t>435.449.921.205,98</w:t>
            </w:r>
          </w:p>
        </w:tc>
        <w:tc>
          <w:tcPr>
            <w:tcW w:w="1843" w:type="dxa"/>
            <w:tcBorders>
              <w:top w:val="nil"/>
              <w:left w:val="nil"/>
              <w:bottom w:val="single" w:sz="4" w:space="0" w:color="7F7F7F"/>
              <w:right w:val="single" w:sz="4" w:space="0" w:color="7F7F7F"/>
            </w:tcBorders>
            <w:noWrap/>
            <w:vAlign w:val="center"/>
            <w:hideMark/>
          </w:tcPr>
          <w:p w14:paraId="6AAFFC23" w14:textId="4A150B64" w:rsidR="0074402E" w:rsidRPr="0074556F" w:rsidRDefault="0074402E" w:rsidP="00C22DE1">
            <w:pPr>
              <w:tabs>
                <w:tab w:val="left" w:pos="540"/>
              </w:tabs>
              <w:contextualSpacing/>
              <w:jc w:val="right"/>
              <w:rPr>
                <w:rFonts w:ascii="Arial" w:hAnsi="Arial" w:cs="Arial"/>
                <w:bCs/>
                <w:sz w:val="16"/>
                <w:szCs w:val="16"/>
              </w:rPr>
            </w:pPr>
            <w:r w:rsidRPr="0074556F">
              <w:rPr>
                <w:rFonts w:ascii="Arial" w:hAnsi="Arial" w:cs="Arial"/>
                <w:bCs/>
                <w:sz w:val="16"/>
                <w:szCs w:val="16"/>
              </w:rPr>
              <w:t>436.640.023.946,98</w:t>
            </w:r>
          </w:p>
        </w:tc>
        <w:tc>
          <w:tcPr>
            <w:tcW w:w="1701" w:type="dxa"/>
            <w:tcBorders>
              <w:top w:val="nil"/>
              <w:left w:val="nil"/>
              <w:bottom w:val="single" w:sz="4" w:space="0" w:color="7F7F7F"/>
              <w:right w:val="single" w:sz="4" w:space="0" w:color="7F7F7F"/>
            </w:tcBorders>
            <w:noWrap/>
            <w:vAlign w:val="center"/>
            <w:hideMark/>
          </w:tcPr>
          <w:p w14:paraId="7C68B81B" w14:textId="2CEA6708" w:rsidR="0074402E" w:rsidRPr="0074556F" w:rsidRDefault="0074402E" w:rsidP="00020326">
            <w:pPr>
              <w:tabs>
                <w:tab w:val="left" w:pos="540"/>
              </w:tabs>
              <w:contextualSpacing/>
              <w:jc w:val="right"/>
              <w:rPr>
                <w:rFonts w:ascii="Arial" w:hAnsi="Arial" w:cs="Arial"/>
                <w:bCs/>
                <w:sz w:val="16"/>
                <w:szCs w:val="16"/>
              </w:rPr>
            </w:pPr>
            <w:r w:rsidRPr="0074556F">
              <w:rPr>
                <w:rFonts w:ascii="Arial" w:hAnsi="Arial" w:cs="Arial"/>
                <w:sz w:val="16"/>
                <w:szCs w:val="16"/>
              </w:rPr>
              <w:t>1.190.102.741,00</w:t>
            </w:r>
          </w:p>
        </w:tc>
        <w:tc>
          <w:tcPr>
            <w:tcW w:w="709" w:type="dxa"/>
            <w:tcBorders>
              <w:top w:val="nil"/>
              <w:left w:val="nil"/>
              <w:bottom w:val="single" w:sz="4" w:space="0" w:color="7F7F7F"/>
              <w:right w:val="single" w:sz="4" w:space="0" w:color="2B2B2B"/>
            </w:tcBorders>
            <w:noWrap/>
            <w:vAlign w:val="center"/>
            <w:hideMark/>
          </w:tcPr>
          <w:p w14:paraId="3FC08E14" w14:textId="11B0254F" w:rsidR="00F84A05" w:rsidRPr="0074556F" w:rsidRDefault="00F84A05" w:rsidP="00020326">
            <w:pPr>
              <w:jc w:val="right"/>
              <w:rPr>
                <w:rFonts w:ascii="Arial" w:hAnsi="Arial" w:cs="Arial"/>
                <w:sz w:val="16"/>
                <w:szCs w:val="16"/>
              </w:rPr>
            </w:pPr>
            <w:r w:rsidRPr="0074556F">
              <w:rPr>
                <w:rFonts w:ascii="Arial" w:hAnsi="Arial" w:cs="Arial"/>
                <w:sz w:val="16"/>
                <w:szCs w:val="16"/>
              </w:rPr>
              <w:t>0,27</w:t>
            </w:r>
          </w:p>
          <w:p w14:paraId="586BEB81" w14:textId="19FF6146" w:rsidR="0074402E" w:rsidRPr="0074556F" w:rsidRDefault="0074402E" w:rsidP="00020326">
            <w:pPr>
              <w:tabs>
                <w:tab w:val="left" w:pos="540"/>
              </w:tabs>
              <w:contextualSpacing/>
              <w:jc w:val="right"/>
              <w:rPr>
                <w:rFonts w:ascii="Arial" w:hAnsi="Arial" w:cs="Arial"/>
                <w:bCs/>
                <w:sz w:val="16"/>
                <w:szCs w:val="16"/>
              </w:rPr>
            </w:pPr>
          </w:p>
        </w:tc>
      </w:tr>
      <w:tr w:rsidR="0074402E" w:rsidRPr="00FB0CC1" w14:paraId="03AC3168" w14:textId="77777777" w:rsidTr="00C22DE1">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2AA2072B" w14:textId="77777777" w:rsidR="0074402E" w:rsidRPr="00F8181E" w:rsidRDefault="0074402E" w:rsidP="00B52E73">
            <w:pPr>
              <w:tabs>
                <w:tab w:val="left" w:pos="540"/>
              </w:tabs>
              <w:contextualSpacing/>
              <w:rPr>
                <w:rFonts w:ascii="Arial" w:hAnsi="Arial" w:cs="Arial"/>
                <w:bCs/>
                <w:sz w:val="16"/>
                <w:szCs w:val="16"/>
              </w:rPr>
            </w:pPr>
            <w:r w:rsidRPr="00F8181E">
              <w:rPr>
                <w:rFonts w:ascii="Arial" w:hAnsi="Arial" w:cs="Arial"/>
                <w:bCs/>
                <w:sz w:val="16"/>
                <w:szCs w:val="16"/>
              </w:rPr>
              <w:t>5.1.03</w:t>
            </w:r>
          </w:p>
        </w:tc>
        <w:tc>
          <w:tcPr>
            <w:tcW w:w="2694" w:type="dxa"/>
            <w:tcBorders>
              <w:top w:val="nil"/>
              <w:left w:val="nil"/>
              <w:bottom w:val="single" w:sz="4" w:space="0" w:color="7F7F7F"/>
              <w:right w:val="single" w:sz="4" w:space="0" w:color="7F7F7F"/>
            </w:tcBorders>
            <w:noWrap/>
            <w:vAlign w:val="center"/>
            <w:hideMark/>
          </w:tcPr>
          <w:p w14:paraId="24F9C5D4" w14:textId="77777777" w:rsidR="0074402E" w:rsidRPr="0074556F" w:rsidRDefault="0074402E" w:rsidP="00B52E73">
            <w:pPr>
              <w:tabs>
                <w:tab w:val="left" w:pos="540"/>
              </w:tabs>
              <w:contextualSpacing/>
              <w:rPr>
                <w:rFonts w:ascii="Arial" w:hAnsi="Arial" w:cs="Arial"/>
                <w:bCs/>
                <w:sz w:val="16"/>
                <w:szCs w:val="16"/>
              </w:rPr>
            </w:pPr>
            <w:proofErr w:type="spellStart"/>
            <w:r w:rsidRPr="0074556F">
              <w:rPr>
                <w:rFonts w:ascii="Arial" w:hAnsi="Arial" w:cs="Arial"/>
                <w:bCs/>
                <w:sz w:val="16"/>
                <w:szCs w:val="16"/>
              </w:rPr>
              <w:t>Belanja</w:t>
            </w:r>
            <w:proofErr w:type="spellEnd"/>
            <w:r w:rsidRPr="0074556F">
              <w:rPr>
                <w:rFonts w:ascii="Arial" w:hAnsi="Arial" w:cs="Arial"/>
                <w:bCs/>
                <w:sz w:val="16"/>
                <w:szCs w:val="16"/>
              </w:rPr>
              <w:t xml:space="preserve"> Bunga</w:t>
            </w:r>
          </w:p>
        </w:tc>
        <w:tc>
          <w:tcPr>
            <w:tcW w:w="1842" w:type="dxa"/>
            <w:tcBorders>
              <w:top w:val="nil"/>
              <w:left w:val="nil"/>
              <w:bottom w:val="single" w:sz="4" w:space="0" w:color="7F7F7F"/>
              <w:right w:val="single" w:sz="4" w:space="0" w:color="7F7F7F"/>
            </w:tcBorders>
            <w:noWrap/>
            <w:vAlign w:val="center"/>
            <w:hideMark/>
          </w:tcPr>
          <w:p w14:paraId="1D271B40" w14:textId="016E214C" w:rsidR="0074402E" w:rsidRPr="0074556F" w:rsidRDefault="0074402E" w:rsidP="00C22DE1">
            <w:pPr>
              <w:tabs>
                <w:tab w:val="left" w:pos="540"/>
              </w:tabs>
              <w:contextualSpacing/>
              <w:jc w:val="right"/>
              <w:rPr>
                <w:rFonts w:ascii="Arial" w:hAnsi="Arial" w:cs="Arial"/>
                <w:bCs/>
                <w:sz w:val="16"/>
                <w:szCs w:val="16"/>
              </w:rPr>
            </w:pPr>
            <w:r w:rsidRPr="0074556F">
              <w:rPr>
                <w:rFonts w:ascii="Arial" w:hAnsi="Arial" w:cs="Arial"/>
                <w:bCs/>
                <w:sz w:val="16"/>
                <w:szCs w:val="16"/>
              </w:rPr>
              <w:t>0,00</w:t>
            </w:r>
          </w:p>
        </w:tc>
        <w:tc>
          <w:tcPr>
            <w:tcW w:w="1843" w:type="dxa"/>
            <w:tcBorders>
              <w:top w:val="nil"/>
              <w:left w:val="nil"/>
              <w:bottom w:val="single" w:sz="4" w:space="0" w:color="7F7F7F"/>
              <w:right w:val="single" w:sz="4" w:space="0" w:color="7F7F7F"/>
            </w:tcBorders>
            <w:noWrap/>
            <w:vAlign w:val="center"/>
            <w:hideMark/>
          </w:tcPr>
          <w:p w14:paraId="004D39CD" w14:textId="1026E32A" w:rsidR="0074402E" w:rsidRPr="0074556F" w:rsidRDefault="0074402E" w:rsidP="00C22DE1">
            <w:pPr>
              <w:tabs>
                <w:tab w:val="left" w:pos="540"/>
              </w:tabs>
              <w:contextualSpacing/>
              <w:jc w:val="right"/>
              <w:rPr>
                <w:rFonts w:ascii="Arial" w:hAnsi="Arial" w:cs="Arial"/>
                <w:bCs/>
                <w:sz w:val="16"/>
                <w:szCs w:val="16"/>
              </w:rPr>
            </w:pPr>
            <w:r w:rsidRPr="0074556F">
              <w:rPr>
                <w:rFonts w:ascii="Arial" w:hAnsi="Arial" w:cs="Arial"/>
                <w:bCs/>
                <w:sz w:val="16"/>
                <w:szCs w:val="16"/>
              </w:rPr>
              <w:t>0,00</w:t>
            </w:r>
          </w:p>
        </w:tc>
        <w:tc>
          <w:tcPr>
            <w:tcW w:w="1701" w:type="dxa"/>
            <w:tcBorders>
              <w:top w:val="nil"/>
              <w:left w:val="nil"/>
              <w:bottom w:val="single" w:sz="4" w:space="0" w:color="7F7F7F"/>
              <w:right w:val="single" w:sz="4" w:space="0" w:color="7F7F7F"/>
            </w:tcBorders>
            <w:noWrap/>
            <w:vAlign w:val="center"/>
            <w:hideMark/>
          </w:tcPr>
          <w:p w14:paraId="2DAF0EE4" w14:textId="63696283" w:rsidR="0074402E" w:rsidRPr="0074556F" w:rsidRDefault="000946BA" w:rsidP="00020326">
            <w:pPr>
              <w:tabs>
                <w:tab w:val="left" w:pos="540"/>
              </w:tabs>
              <w:contextualSpacing/>
              <w:jc w:val="right"/>
              <w:rPr>
                <w:rFonts w:ascii="Arial" w:hAnsi="Arial" w:cs="Arial"/>
                <w:bCs/>
                <w:sz w:val="16"/>
                <w:szCs w:val="16"/>
              </w:rPr>
            </w:pPr>
            <w:r>
              <w:rPr>
                <w:rFonts w:ascii="Arial" w:hAnsi="Arial" w:cs="Arial"/>
                <w:bCs/>
                <w:sz w:val="16"/>
                <w:szCs w:val="16"/>
              </w:rPr>
              <w:t>-</w:t>
            </w:r>
          </w:p>
        </w:tc>
        <w:tc>
          <w:tcPr>
            <w:tcW w:w="709" w:type="dxa"/>
            <w:tcBorders>
              <w:top w:val="nil"/>
              <w:left w:val="nil"/>
              <w:bottom w:val="single" w:sz="4" w:space="0" w:color="7F7F7F"/>
              <w:right w:val="single" w:sz="4" w:space="0" w:color="2B2B2B"/>
            </w:tcBorders>
            <w:noWrap/>
            <w:vAlign w:val="center"/>
            <w:hideMark/>
          </w:tcPr>
          <w:p w14:paraId="2FDB1B1F" w14:textId="11FBFF03" w:rsidR="0074402E" w:rsidRPr="0074556F" w:rsidRDefault="000946BA" w:rsidP="00020326">
            <w:pPr>
              <w:tabs>
                <w:tab w:val="left" w:pos="540"/>
              </w:tabs>
              <w:contextualSpacing/>
              <w:jc w:val="right"/>
              <w:rPr>
                <w:rFonts w:ascii="Arial" w:hAnsi="Arial" w:cs="Arial"/>
                <w:bCs/>
                <w:sz w:val="16"/>
                <w:szCs w:val="16"/>
              </w:rPr>
            </w:pPr>
            <w:r>
              <w:rPr>
                <w:rFonts w:ascii="Arial" w:hAnsi="Arial" w:cs="Arial"/>
                <w:bCs/>
                <w:sz w:val="16"/>
                <w:szCs w:val="16"/>
              </w:rPr>
              <w:t>-</w:t>
            </w:r>
          </w:p>
        </w:tc>
      </w:tr>
      <w:tr w:rsidR="00020326" w:rsidRPr="00FB0CC1" w14:paraId="5C451056" w14:textId="77777777" w:rsidTr="00C22DE1">
        <w:trPr>
          <w:trHeight w:val="20"/>
        </w:trPr>
        <w:tc>
          <w:tcPr>
            <w:tcW w:w="709" w:type="dxa"/>
            <w:tcBorders>
              <w:top w:val="nil"/>
              <w:left w:val="single" w:sz="4" w:space="0" w:color="2B2B2B"/>
              <w:bottom w:val="single" w:sz="4" w:space="0" w:color="7F7F7F"/>
              <w:right w:val="single" w:sz="4" w:space="0" w:color="7F7F7F"/>
            </w:tcBorders>
            <w:noWrap/>
            <w:vAlign w:val="center"/>
          </w:tcPr>
          <w:p w14:paraId="3F8CFF19" w14:textId="57803178" w:rsidR="00020326" w:rsidRPr="00F8181E" w:rsidRDefault="00020326" w:rsidP="00B52E73">
            <w:pPr>
              <w:tabs>
                <w:tab w:val="left" w:pos="540"/>
              </w:tabs>
              <w:contextualSpacing/>
              <w:rPr>
                <w:rFonts w:ascii="Arial" w:hAnsi="Arial" w:cs="Arial"/>
                <w:bCs/>
                <w:sz w:val="16"/>
                <w:szCs w:val="16"/>
              </w:rPr>
            </w:pPr>
            <w:r w:rsidRPr="00020326">
              <w:rPr>
                <w:rFonts w:ascii="Arial" w:hAnsi="Arial" w:cs="Arial"/>
                <w:bCs/>
                <w:sz w:val="16"/>
                <w:szCs w:val="16"/>
              </w:rPr>
              <w:t>5.1.04</w:t>
            </w:r>
          </w:p>
        </w:tc>
        <w:tc>
          <w:tcPr>
            <w:tcW w:w="2694" w:type="dxa"/>
            <w:tcBorders>
              <w:top w:val="nil"/>
              <w:left w:val="nil"/>
              <w:bottom w:val="single" w:sz="4" w:space="0" w:color="7F7F7F"/>
              <w:right w:val="single" w:sz="4" w:space="0" w:color="7F7F7F"/>
            </w:tcBorders>
            <w:noWrap/>
            <w:vAlign w:val="center"/>
          </w:tcPr>
          <w:p w14:paraId="1F2330D6" w14:textId="68CD3569" w:rsidR="00020326" w:rsidRPr="0074556F" w:rsidRDefault="00020326" w:rsidP="00B52E73">
            <w:pPr>
              <w:tabs>
                <w:tab w:val="left" w:pos="540"/>
              </w:tabs>
              <w:contextualSpacing/>
              <w:rPr>
                <w:rFonts w:ascii="Arial" w:hAnsi="Arial" w:cs="Arial"/>
                <w:bCs/>
                <w:sz w:val="16"/>
                <w:szCs w:val="16"/>
              </w:rPr>
            </w:pPr>
            <w:proofErr w:type="spellStart"/>
            <w:r w:rsidRPr="00020326">
              <w:rPr>
                <w:rFonts w:ascii="Arial" w:hAnsi="Arial" w:cs="Arial"/>
                <w:bCs/>
                <w:sz w:val="16"/>
                <w:szCs w:val="16"/>
              </w:rPr>
              <w:t>Belanja</w:t>
            </w:r>
            <w:proofErr w:type="spellEnd"/>
            <w:r w:rsidRPr="00020326">
              <w:rPr>
                <w:rFonts w:ascii="Arial" w:hAnsi="Arial" w:cs="Arial"/>
                <w:bCs/>
                <w:sz w:val="16"/>
                <w:szCs w:val="16"/>
              </w:rPr>
              <w:t xml:space="preserve"> </w:t>
            </w:r>
            <w:proofErr w:type="spellStart"/>
            <w:r w:rsidRPr="00020326">
              <w:rPr>
                <w:rFonts w:ascii="Arial" w:hAnsi="Arial" w:cs="Arial"/>
                <w:bCs/>
                <w:sz w:val="16"/>
                <w:szCs w:val="16"/>
              </w:rPr>
              <w:t>Subsidi</w:t>
            </w:r>
            <w:proofErr w:type="spellEnd"/>
          </w:p>
        </w:tc>
        <w:tc>
          <w:tcPr>
            <w:tcW w:w="1842" w:type="dxa"/>
            <w:tcBorders>
              <w:top w:val="nil"/>
              <w:left w:val="nil"/>
              <w:bottom w:val="single" w:sz="4" w:space="0" w:color="7F7F7F"/>
              <w:right w:val="single" w:sz="4" w:space="0" w:color="7F7F7F"/>
            </w:tcBorders>
            <w:noWrap/>
            <w:vAlign w:val="center"/>
          </w:tcPr>
          <w:p w14:paraId="2415318C" w14:textId="4254BD15" w:rsidR="00020326" w:rsidRPr="0074556F" w:rsidRDefault="00887C23" w:rsidP="00C22DE1">
            <w:pPr>
              <w:tabs>
                <w:tab w:val="left" w:pos="540"/>
              </w:tabs>
              <w:contextualSpacing/>
              <w:jc w:val="right"/>
              <w:rPr>
                <w:rFonts w:ascii="Arial" w:hAnsi="Arial" w:cs="Arial"/>
                <w:bCs/>
                <w:sz w:val="16"/>
                <w:szCs w:val="16"/>
              </w:rPr>
            </w:pPr>
            <w:r w:rsidRPr="00887C23">
              <w:rPr>
                <w:rFonts w:ascii="Arial" w:hAnsi="Arial" w:cs="Arial"/>
                <w:bCs/>
                <w:sz w:val="16"/>
                <w:szCs w:val="16"/>
              </w:rPr>
              <w:t>0,00</w:t>
            </w:r>
          </w:p>
        </w:tc>
        <w:tc>
          <w:tcPr>
            <w:tcW w:w="1843" w:type="dxa"/>
            <w:tcBorders>
              <w:top w:val="nil"/>
              <w:left w:val="nil"/>
              <w:bottom w:val="single" w:sz="4" w:space="0" w:color="7F7F7F"/>
              <w:right w:val="single" w:sz="4" w:space="0" w:color="7F7F7F"/>
            </w:tcBorders>
            <w:noWrap/>
            <w:vAlign w:val="center"/>
          </w:tcPr>
          <w:p w14:paraId="5C1A9D5A" w14:textId="6A6F7D86" w:rsidR="00020326" w:rsidRPr="0074556F" w:rsidRDefault="00887C23" w:rsidP="00C22DE1">
            <w:pPr>
              <w:tabs>
                <w:tab w:val="left" w:pos="540"/>
              </w:tabs>
              <w:contextualSpacing/>
              <w:jc w:val="right"/>
              <w:rPr>
                <w:rFonts w:ascii="Arial" w:hAnsi="Arial" w:cs="Arial"/>
                <w:bCs/>
                <w:sz w:val="16"/>
                <w:szCs w:val="16"/>
              </w:rPr>
            </w:pPr>
            <w:r w:rsidRPr="00887C23">
              <w:rPr>
                <w:rFonts w:ascii="Arial" w:hAnsi="Arial" w:cs="Arial"/>
                <w:bCs/>
                <w:sz w:val="16"/>
                <w:szCs w:val="16"/>
              </w:rPr>
              <w:t>1.000.000.000,00</w:t>
            </w:r>
          </w:p>
        </w:tc>
        <w:tc>
          <w:tcPr>
            <w:tcW w:w="1701" w:type="dxa"/>
            <w:tcBorders>
              <w:top w:val="nil"/>
              <w:left w:val="nil"/>
              <w:bottom w:val="single" w:sz="4" w:space="0" w:color="7F7F7F"/>
              <w:right w:val="single" w:sz="4" w:space="0" w:color="7F7F7F"/>
            </w:tcBorders>
            <w:noWrap/>
            <w:vAlign w:val="center"/>
          </w:tcPr>
          <w:p w14:paraId="04136934" w14:textId="6D145962" w:rsidR="00020326" w:rsidRPr="0074556F" w:rsidRDefault="00887C23" w:rsidP="00020326">
            <w:pPr>
              <w:tabs>
                <w:tab w:val="left" w:pos="540"/>
              </w:tabs>
              <w:contextualSpacing/>
              <w:jc w:val="right"/>
              <w:rPr>
                <w:rFonts w:ascii="Arial" w:hAnsi="Arial" w:cs="Arial"/>
                <w:bCs/>
                <w:sz w:val="16"/>
                <w:szCs w:val="16"/>
              </w:rPr>
            </w:pPr>
            <w:r w:rsidRPr="00887C23">
              <w:rPr>
                <w:rFonts w:ascii="Arial" w:hAnsi="Arial" w:cs="Arial"/>
                <w:bCs/>
                <w:sz w:val="16"/>
                <w:szCs w:val="16"/>
              </w:rPr>
              <w:t>1.000.000.000,00</w:t>
            </w:r>
          </w:p>
        </w:tc>
        <w:tc>
          <w:tcPr>
            <w:tcW w:w="709" w:type="dxa"/>
            <w:tcBorders>
              <w:top w:val="nil"/>
              <w:left w:val="nil"/>
              <w:bottom w:val="single" w:sz="4" w:space="0" w:color="7F7F7F"/>
              <w:right w:val="single" w:sz="4" w:space="0" w:color="2B2B2B"/>
            </w:tcBorders>
            <w:noWrap/>
            <w:vAlign w:val="center"/>
          </w:tcPr>
          <w:p w14:paraId="77B7ABC1" w14:textId="2139FD59" w:rsidR="00020326" w:rsidRPr="0074556F" w:rsidRDefault="00887C23" w:rsidP="00020326">
            <w:pPr>
              <w:tabs>
                <w:tab w:val="left" w:pos="540"/>
              </w:tabs>
              <w:contextualSpacing/>
              <w:jc w:val="right"/>
              <w:rPr>
                <w:rFonts w:ascii="Arial" w:hAnsi="Arial" w:cs="Arial"/>
                <w:bCs/>
                <w:sz w:val="16"/>
                <w:szCs w:val="16"/>
              </w:rPr>
            </w:pPr>
            <w:r>
              <w:rPr>
                <w:rFonts w:ascii="Arial" w:hAnsi="Arial" w:cs="Arial"/>
                <w:bCs/>
                <w:sz w:val="16"/>
                <w:szCs w:val="16"/>
              </w:rPr>
              <w:t>100</w:t>
            </w:r>
          </w:p>
        </w:tc>
      </w:tr>
      <w:tr w:rsidR="000946BA" w:rsidRPr="00FB0CC1" w14:paraId="4AFA94BA" w14:textId="77777777" w:rsidTr="004E7020">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7FF01EA5" w14:textId="77777777" w:rsidR="000946BA" w:rsidRPr="00F8181E" w:rsidRDefault="000946BA" w:rsidP="000946BA">
            <w:pPr>
              <w:tabs>
                <w:tab w:val="left" w:pos="540"/>
              </w:tabs>
              <w:contextualSpacing/>
              <w:rPr>
                <w:rFonts w:ascii="Arial" w:hAnsi="Arial" w:cs="Arial"/>
                <w:bCs/>
                <w:sz w:val="16"/>
                <w:szCs w:val="16"/>
              </w:rPr>
            </w:pPr>
            <w:r w:rsidRPr="00F8181E">
              <w:rPr>
                <w:rFonts w:ascii="Arial" w:hAnsi="Arial" w:cs="Arial"/>
                <w:bCs/>
                <w:sz w:val="16"/>
                <w:szCs w:val="16"/>
              </w:rPr>
              <w:t>5.1.05</w:t>
            </w:r>
          </w:p>
        </w:tc>
        <w:tc>
          <w:tcPr>
            <w:tcW w:w="2694" w:type="dxa"/>
            <w:tcBorders>
              <w:top w:val="nil"/>
              <w:left w:val="nil"/>
              <w:bottom w:val="single" w:sz="4" w:space="0" w:color="7F7F7F"/>
              <w:right w:val="single" w:sz="4" w:space="0" w:color="7F7F7F"/>
            </w:tcBorders>
            <w:noWrap/>
            <w:vAlign w:val="center"/>
            <w:hideMark/>
          </w:tcPr>
          <w:p w14:paraId="39D4A52A" w14:textId="77777777" w:rsidR="000946BA" w:rsidRPr="0074556F" w:rsidRDefault="000946BA" w:rsidP="000946BA">
            <w:pPr>
              <w:tabs>
                <w:tab w:val="left" w:pos="540"/>
              </w:tabs>
              <w:contextualSpacing/>
              <w:rPr>
                <w:rFonts w:ascii="Arial" w:hAnsi="Arial" w:cs="Arial"/>
                <w:bCs/>
                <w:sz w:val="16"/>
                <w:szCs w:val="16"/>
              </w:rPr>
            </w:pPr>
            <w:proofErr w:type="spellStart"/>
            <w:r w:rsidRPr="0074556F">
              <w:rPr>
                <w:rFonts w:ascii="Arial" w:hAnsi="Arial" w:cs="Arial"/>
                <w:bCs/>
                <w:sz w:val="16"/>
                <w:szCs w:val="16"/>
              </w:rPr>
              <w:t>Belanja</w:t>
            </w:r>
            <w:proofErr w:type="spellEnd"/>
            <w:r w:rsidRPr="0074556F">
              <w:rPr>
                <w:rFonts w:ascii="Arial" w:hAnsi="Arial" w:cs="Arial"/>
                <w:bCs/>
                <w:sz w:val="16"/>
                <w:szCs w:val="16"/>
              </w:rPr>
              <w:t xml:space="preserve"> Hibah</w:t>
            </w:r>
          </w:p>
        </w:tc>
        <w:tc>
          <w:tcPr>
            <w:tcW w:w="1842" w:type="dxa"/>
            <w:tcBorders>
              <w:top w:val="nil"/>
              <w:left w:val="nil"/>
              <w:bottom w:val="single" w:sz="4" w:space="0" w:color="7F7F7F"/>
              <w:right w:val="single" w:sz="4" w:space="0" w:color="7F7F7F"/>
            </w:tcBorders>
            <w:noWrap/>
            <w:vAlign w:val="center"/>
            <w:hideMark/>
          </w:tcPr>
          <w:p w14:paraId="2DD1149A" w14:textId="005632D5"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Cs/>
                <w:sz w:val="16"/>
                <w:szCs w:val="16"/>
              </w:rPr>
              <w:t>24.956.403.980,19</w:t>
            </w:r>
          </w:p>
        </w:tc>
        <w:tc>
          <w:tcPr>
            <w:tcW w:w="1843" w:type="dxa"/>
            <w:tcBorders>
              <w:top w:val="nil"/>
              <w:left w:val="nil"/>
              <w:bottom w:val="single" w:sz="4" w:space="0" w:color="7F7F7F"/>
              <w:right w:val="single" w:sz="4" w:space="0" w:color="7F7F7F"/>
            </w:tcBorders>
            <w:noWrap/>
            <w:vAlign w:val="center"/>
            <w:hideMark/>
          </w:tcPr>
          <w:p w14:paraId="49101157" w14:textId="06565CD6"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Cs/>
                <w:sz w:val="16"/>
                <w:szCs w:val="16"/>
              </w:rPr>
              <w:t>24.956.403.980,19</w:t>
            </w:r>
          </w:p>
        </w:tc>
        <w:tc>
          <w:tcPr>
            <w:tcW w:w="1701" w:type="dxa"/>
            <w:tcBorders>
              <w:top w:val="nil"/>
              <w:left w:val="nil"/>
              <w:bottom w:val="single" w:sz="4" w:space="0" w:color="7F7F7F"/>
              <w:right w:val="single" w:sz="4" w:space="0" w:color="7F7F7F"/>
            </w:tcBorders>
            <w:noWrap/>
            <w:hideMark/>
          </w:tcPr>
          <w:p w14:paraId="087615B1" w14:textId="78690F53" w:rsidR="000946BA" w:rsidRPr="0074556F" w:rsidRDefault="000946BA" w:rsidP="000946BA">
            <w:pPr>
              <w:tabs>
                <w:tab w:val="left" w:pos="540"/>
              </w:tabs>
              <w:contextualSpacing/>
              <w:jc w:val="right"/>
              <w:rPr>
                <w:rFonts w:ascii="Arial" w:hAnsi="Arial" w:cs="Arial"/>
                <w:bCs/>
                <w:sz w:val="16"/>
                <w:szCs w:val="16"/>
              </w:rPr>
            </w:pPr>
            <w:r w:rsidRPr="00764479">
              <w:rPr>
                <w:rFonts w:ascii="Arial" w:hAnsi="Arial" w:cs="Arial"/>
                <w:bCs/>
                <w:sz w:val="16"/>
                <w:szCs w:val="16"/>
              </w:rPr>
              <w:t>-</w:t>
            </w:r>
          </w:p>
        </w:tc>
        <w:tc>
          <w:tcPr>
            <w:tcW w:w="709" w:type="dxa"/>
            <w:tcBorders>
              <w:top w:val="nil"/>
              <w:left w:val="nil"/>
              <w:bottom w:val="single" w:sz="4" w:space="0" w:color="7F7F7F"/>
              <w:right w:val="single" w:sz="4" w:space="0" w:color="2B2B2B"/>
            </w:tcBorders>
            <w:noWrap/>
            <w:hideMark/>
          </w:tcPr>
          <w:p w14:paraId="352AEE09" w14:textId="02A3422A" w:rsidR="000946BA" w:rsidRPr="0074556F" w:rsidRDefault="000946BA" w:rsidP="000946BA">
            <w:pPr>
              <w:tabs>
                <w:tab w:val="left" w:pos="540"/>
              </w:tabs>
              <w:contextualSpacing/>
              <w:jc w:val="right"/>
              <w:rPr>
                <w:rFonts w:ascii="Arial" w:hAnsi="Arial" w:cs="Arial"/>
                <w:bCs/>
                <w:sz w:val="16"/>
                <w:szCs w:val="16"/>
              </w:rPr>
            </w:pPr>
            <w:r w:rsidRPr="005F639D">
              <w:rPr>
                <w:rFonts w:ascii="Arial" w:hAnsi="Arial" w:cs="Arial"/>
                <w:bCs/>
                <w:sz w:val="16"/>
                <w:szCs w:val="16"/>
              </w:rPr>
              <w:t>-</w:t>
            </w:r>
          </w:p>
        </w:tc>
      </w:tr>
      <w:tr w:rsidR="000946BA" w:rsidRPr="00FB0CC1" w14:paraId="240DB570" w14:textId="77777777" w:rsidTr="004E7020">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0A288C06" w14:textId="77777777" w:rsidR="000946BA" w:rsidRPr="00F8181E" w:rsidRDefault="000946BA" w:rsidP="000946BA">
            <w:pPr>
              <w:tabs>
                <w:tab w:val="left" w:pos="540"/>
              </w:tabs>
              <w:contextualSpacing/>
              <w:rPr>
                <w:rFonts w:ascii="Arial" w:hAnsi="Arial" w:cs="Arial"/>
                <w:bCs/>
                <w:sz w:val="16"/>
                <w:szCs w:val="16"/>
              </w:rPr>
            </w:pPr>
            <w:r w:rsidRPr="00F8181E">
              <w:rPr>
                <w:rFonts w:ascii="Arial" w:hAnsi="Arial" w:cs="Arial"/>
                <w:bCs/>
                <w:sz w:val="16"/>
                <w:szCs w:val="16"/>
              </w:rPr>
              <w:t>5.1.06</w:t>
            </w:r>
          </w:p>
        </w:tc>
        <w:tc>
          <w:tcPr>
            <w:tcW w:w="2694" w:type="dxa"/>
            <w:tcBorders>
              <w:top w:val="nil"/>
              <w:left w:val="nil"/>
              <w:bottom w:val="single" w:sz="4" w:space="0" w:color="7F7F7F"/>
              <w:right w:val="single" w:sz="4" w:space="0" w:color="7F7F7F"/>
            </w:tcBorders>
            <w:noWrap/>
            <w:vAlign w:val="center"/>
            <w:hideMark/>
          </w:tcPr>
          <w:p w14:paraId="50907D99" w14:textId="16739E83" w:rsidR="000946BA" w:rsidRPr="0074556F" w:rsidRDefault="000946BA" w:rsidP="000946BA">
            <w:pPr>
              <w:tabs>
                <w:tab w:val="left" w:pos="540"/>
              </w:tabs>
              <w:contextualSpacing/>
              <w:rPr>
                <w:rFonts w:ascii="Arial" w:hAnsi="Arial" w:cs="Arial"/>
                <w:bCs/>
                <w:sz w:val="16"/>
                <w:szCs w:val="16"/>
              </w:rPr>
            </w:pPr>
            <w:proofErr w:type="spellStart"/>
            <w:r w:rsidRPr="0074556F">
              <w:rPr>
                <w:rFonts w:ascii="Arial" w:hAnsi="Arial" w:cs="Arial"/>
                <w:bCs/>
                <w:sz w:val="16"/>
                <w:szCs w:val="16"/>
              </w:rPr>
              <w:t>Belanja</w:t>
            </w:r>
            <w:proofErr w:type="spellEnd"/>
            <w:r w:rsidRPr="0074556F">
              <w:rPr>
                <w:rFonts w:ascii="Arial" w:hAnsi="Arial" w:cs="Arial"/>
                <w:bCs/>
                <w:sz w:val="16"/>
                <w:szCs w:val="16"/>
              </w:rPr>
              <w:t xml:space="preserve"> </w:t>
            </w:r>
            <w:proofErr w:type="spellStart"/>
            <w:r w:rsidRPr="0074556F">
              <w:rPr>
                <w:rFonts w:ascii="Arial" w:hAnsi="Arial" w:cs="Arial"/>
                <w:bCs/>
                <w:sz w:val="16"/>
                <w:szCs w:val="16"/>
              </w:rPr>
              <w:t>Bantuan</w:t>
            </w:r>
            <w:proofErr w:type="spellEnd"/>
            <w:r w:rsidRPr="0074556F">
              <w:rPr>
                <w:rFonts w:ascii="Arial" w:hAnsi="Arial" w:cs="Arial"/>
                <w:bCs/>
                <w:sz w:val="16"/>
                <w:szCs w:val="16"/>
              </w:rPr>
              <w:t xml:space="preserve"> </w:t>
            </w:r>
            <w:proofErr w:type="spellStart"/>
            <w:r w:rsidRPr="0074556F">
              <w:rPr>
                <w:rFonts w:ascii="Arial" w:hAnsi="Arial" w:cs="Arial"/>
                <w:bCs/>
                <w:sz w:val="16"/>
                <w:szCs w:val="16"/>
              </w:rPr>
              <w:t>Sosial</w:t>
            </w:r>
            <w:proofErr w:type="spellEnd"/>
          </w:p>
        </w:tc>
        <w:tc>
          <w:tcPr>
            <w:tcW w:w="1842" w:type="dxa"/>
            <w:tcBorders>
              <w:top w:val="nil"/>
              <w:left w:val="nil"/>
              <w:bottom w:val="single" w:sz="4" w:space="0" w:color="7F7F7F"/>
              <w:right w:val="single" w:sz="4" w:space="0" w:color="7F7F7F"/>
            </w:tcBorders>
            <w:noWrap/>
            <w:vAlign w:val="center"/>
            <w:hideMark/>
          </w:tcPr>
          <w:p w14:paraId="522F31FE" w14:textId="61609C49"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Cs/>
                <w:sz w:val="16"/>
                <w:szCs w:val="16"/>
              </w:rPr>
              <w:t>532.000.000,00</w:t>
            </w:r>
          </w:p>
        </w:tc>
        <w:tc>
          <w:tcPr>
            <w:tcW w:w="1843" w:type="dxa"/>
            <w:tcBorders>
              <w:top w:val="nil"/>
              <w:left w:val="nil"/>
              <w:bottom w:val="single" w:sz="4" w:space="0" w:color="7F7F7F"/>
              <w:right w:val="single" w:sz="4" w:space="0" w:color="7F7F7F"/>
            </w:tcBorders>
            <w:noWrap/>
            <w:vAlign w:val="center"/>
            <w:hideMark/>
          </w:tcPr>
          <w:p w14:paraId="779DCE30" w14:textId="2E820DD2"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Cs/>
                <w:sz w:val="16"/>
                <w:szCs w:val="16"/>
              </w:rPr>
              <w:t>532.000.000,00</w:t>
            </w:r>
          </w:p>
        </w:tc>
        <w:tc>
          <w:tcPr>
            <w:tcW w:w="1701" w:type="dxa"/>
            <w:tcBorders>
              <w:top w:val="nil"/>
              <w:left w:val="nil"/>
              <w:bottom w:val="single" w:sz="4" w:space="0" w:color="7F7F7F"/>
              <w:right w:val="single" w:sz="4" w:space="0" w:color="7F7F7F"/>
            </w:tcBorders>
            <w:noWrap/>
            <w:hideMark/>
          </w:tcPr>
          <w:p w14:paraId="7BFBFD5F" w14:textId="01941955" w:rsidR="000946BA" w:rsidRPr="0074556F" w:rsidRDefault="000946BA" w:rsidP="000946BA">
            <w:pPr>
              <w:tabs>
                <w:tab w:val="left" w:pos="540"/>
              </w:tabs>
              <w:contextualSpacing/>
              <w:jc w:val="right"/>
              <w:rPr>
                <w:rFonts w:ascii="Arial" w:hAnsi="Arial" w:cs="Arial"/>
                <w:bCs/>
                <w:sz w:val="16"/>
                <w:szCs w:val="16"/>
              </w:rPr>
            </w:pPr>
            <w:r w:rsidRPr="00764479">
              <w:rPr>
                <w:rFonts w:ascii="Arial" w:hAnsi="Arial" w:cs="Arial"/>
                <w:bCs/>
                <w:sz w:val="16"/>
                <w:szCs w:val="16"/>
              </w:rPr>
              <w:t>-</w:t>
            </w:r>
          </w:p>
        </w:tc>
        <w:tc>
          <w:tcPr>
            <w:tcW w:w="709" w:type="dxa"/>
            <w:tcBorders>
              <w:top w:val="nil"/>
              <w:left w:val="nil"/>
              <w:bottom w:val="single" w:sz="4" w:space="0" w:color="7F7F7F"/>
              <w:right w:val="single" w:sz="4" w:space="0" w:color="2B2B2B"/>
            </w:tcBorders>
            <w:noWrap/>
            <w:hideMark/>
          </w:tcPr>
          <w:p w14:paraId="0D34221F" w14:textId="1BBD29B0" w:rsidR="000946BA" w:rsidRPr="0074556F" w:rsidRDefault="000946BA" w:rsidP="000946BA">
            <w:pPr>
              <w:tabs>
                <w:tab w:val="left" w:pos="540"/>
              </w:tabs>
              <w:contextualSpacing/>
              <w:jc w:val="right"/>
              <w:rPr>
                <w:rFonts w:ascii="Arial" w:hAnsi="Arial" w:cs="Arial"/>
                <w:bCs/>
                <w:sz w:val="16"/>
                <w:szCs w:val="16"/>
              </w:rPr>
            </w:pPr>
            <w:r w:rsidRPr="005F639D">
              <w:rPr>
                <w:rFonts w:ascii="Arial" w:hAnsi="Arial" w:cs="Arial"/>
                <w:bCs/>
                <w:sz w:val="16"/>
                <w:szCs w:val="16"/>
              </w:rPr>
              <w:t>-</w:t>
            </w:r>
          </w:p>
        </w:tc>
      </w:tr>
      <w:tr w:rsidR="00F84A05" w:rsidRPr="00FB0CC1" w14:paraId="3AF23AF5" w14:textId="77777777" w:rsidTr="00C22DE1">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3CF649AD" w14:textId="77777777" w:rsidR="00F84A05" w:rsidRPr="00FC2FD4" w:rsidRDefault="00F84A05" w:rsidP="00B52E73">
            <w:pPr>
              <w:tabs>
                <w:tab w:val="left" w:pos="540"/>
              </w:tabs>
              <w:contextualSpacing/>
              <w:rPr>
                <w:rFonts w:ascii="Arial" w:hAnsi="Arial" w:cs="Arial"/>
                <w:b/>
                <w:sz w:val="16"/>
                <w:szCs w:val="16"/>
              </w:rPr>
            </w:pPr>
            <w:r w:rsidRPr="00FC2FD4">
              <w:rPr>
                <w:rFonts w:ascii="Arial" w:hAnsi="Arial" w:cs="Arial"/>
                <w:b/>
                <w:sz w:val="16"/>
                <w:szCs w:val="16"/>
              </w:rPr>
              <w:t>5,2</w:t>
            </w:r>
          </w:p>
        </w:tc>
        <w:tc>
          <w:tcPr>
            <w:tcW w:w="2694" w:type="dxa"/>
            <w:tcBorders>
              <w:top w:val="nil"/>
              <w:left w:val="nil"/>
              <w:bottom w:val="single" w:sz="4" w:space="0" w:color="7F7F7F"/>
              <w:right w:val="single" w:sz="4" w:space="0" w:color="7F7F7F"/>
            </w:tcBorders>
            <w:noWrap/>
            <w:vAlign w:val="center"/>
            <w:hideMark/>
          </w:tcPr>
          <w:p w14:paraId="4F755055" w14:textId="77777777" w:rsidR="00F84A05" w:rsidRPr="00FC2FD4" w:rsidRDefault="00F84A05" w:rsidP="00B52E73">
            <w:pPr>
              <w:tabs>
                <w:tab w:val="left" w:pos="540"/>
              </w:tabs>
              <w:contextualSpacing/>
              <w:rPr>
                <w:rFonts w:ascii="Arial" w:hAnsi="Arial" w:cs="Arial"/>
                <w:b/>
                <w:sz w:val="16"/>
                <w:szCs w:val="16"/>
              </w:rPr>
            </w:pPr>
            <w:r w:rsidRPr="00FC2FD4">
              <w:rPr>
                <w:rFonts w:ascii="Arial" w:hAnsi="Arial" w:cs="Arial"/>
                <w:b/>
                <w:sz w:val="16"/>
                <w:szCs w:val="16"/>
              </w:rPr>
              <w:t>BELANJA MODAL</w:t>
            </w:r>
          </w:p>
        </w:tc>
        <w:tc>
          <w:tcPr>
            <w:tcW w:w="1842" w:type="dxa"/>
            <w:tcBorders>
              <w:top w:val="nil"/>
              <w:left w:val="nil"/>
              <w:bottom w:val="single" w:sz="4" w:space="0" w:color="7F7F7F"/>
              <w:right w:val="single" w:sz="4" w:space="0" w:color="7F7F7F"/>
            </w:tcBorders>
            <w:noWrap/>
            <w:vAlign w:val="center"/>
            <w:hideMark/>
          </w:tcPr>
          <w:p w14:paraId="6297A897" w14:textId="0496572E" w:rsidR="00F84A05" w:rsidRPr="0074556F" w:rsidRDefault="00F84A05" w:rsidP="00C22DE1">
            <w:pPr>
              <w:tabs>
                <w:tab w:val="left" w:pos="540"/>
              </w:tabs>
              <w:contextualSpacing/>
              <w:jc w:val="right"/>
              <w:rPr>
                <w:rFonts w:ascii="Arial" w:hAnsi="Arial" w:cs="Arial"/>
                <w:b/>
                <w:sz w:val="16"/>
                <w:szCs w:val="16"/>
              </w:rPr>
            </w:pPr>
            <w:r w:rsidRPr="0074556F">
              <w:rPr>
                <w:rFonts w:ascii="Arial" w:hAnsi="Arial" w:cs="Arial"/>
                <w:b/>
                <w:sz w:val="16"/>
                <w:szCs w:val="16"/>
              </w:rPr>
              <w:t>142.867.228.646,00</w:t>
            </w:r>
          </w:p>
        </w:tc>
        <w:tc>
          <w:tcPr>
            <w:tcW w:w="1843" w:type="dxa"/>
            <w:tcBorders>
              <w:top w:val="nil"/>
              <w:left w:val="nil"/>
              <w:bottom w:val="single" w:sz="4" w:space="0" w:color="7F7F7F"/>
              <w:right w:val="single" w:sz="4" w:space="0" w:color="7F7F7F"/>
            </w:tcBorders>
            <w:noWrap/>
            <w:vAlign w:val="center"/>
            <w:hideMark/>
          </w:tcPr>
          <w:p w14:paraId="6F2B8F48" w14:textId="5C234B91" w:rsidR="00F84A05" w:rsidRPr="0074556F" w:rsidRDefault="00F84A05" w:rsidP="00C22DE1">
            <w:pPr>
              <w:tabs>
                <w:tab w:val="left" w:pos="540"/>
              </w:tabs>
              <w:contextualSpacing/>
              <w:jc w:val="right"/>
              <w:rPr>
                <w:rFonts w:ascii="Arial" w:hAnsi="Arial" w:cs="Arial"/>
                <w:b/>
                <w:sz w:val="16"/>
                <w:szCs w:val="16"/>
              </w:rPr>
            </w:pPr>
            <w:r w:rsidRPr="0074556F">
              <w:rPr>
                <w:rFonts w:ascii="Arial" w:hAnsi="Arial" w:cs="Arial"/>
                <w:b/>
                <w:sz w:val="16"/>
                <w:szCs w:val="16"/>
              </w:rPr>
              <w:t>143.628.878.046,00</w:t>
            </w:r>
          </w:p>
        </w:tc>
        <w:tc>
          <w:tcPr>
            <w:tcW w:w="1701" w:type="dxa"/>
            <w:tcBorders>
              <w:top w:val="nil"/>
              <w:left w:val="nil"/>
              <w:bottom w:val="single" w:sz="4" w:space="0" w:color="7F7F7F"/>
              <w:right w:val="single" w:sz="4" w:space="0" w:color="7F7F7F"/>
            </w:tcBorders>
            <w:noWrap/>
            <w:vAlign w:val="center"/>
            <w:hideMark/>
          </w:tcPr>
          <w:p w14:paraId="7524A29B" w14:textId="7AD63A96" w:rsidR="00F84A05" w:rsidRPr="00FC2FD4" w:rsidRDefault="00F84A05" w:rsidP="00020326">
            <w:pPr>
              <w:tabs>
                <w:tab w:val="left" w:pos="540"/>
              </w:tabs>
              <w:contextualSpacing/>
              <w:jc w:val="right"/>
              <w:rPr>
                <w:rFonts w:ascii="Arial" w:hAnsi="Arial" w:cs="Arial"/>
                <w:b/>
                <w:bCs/>
                <w:sz w:val="16"/>
                <w:szCs w:val="16"/>
              </w:rPr>
            </w:pPr>
            <w:r w:rsidRPr="00FC2FD4">
              <w:rPr>
                <w:rFonts w:ascii="Arial" w:hAnsi="Arial" w:cs="Arial"/>
                <w:b/>
                <w:bCs/>
                <w:sz w:val="16"/>
                <w:szCs w:val="16"/>
              </w:rPr>
              <w:t>761.649.400,00</w:t>
            </w:r>
          </w:p>
        </w:tc>
        <w:tc>
          <w:tcPr>
            <w:tcW w:w="709" w:type="dxa"/>
            <w:tcBorders>
              <w:top w:val="nil"/>
              <w:left w:val="nil"/>
              <w:bottom w:val="single" w:sz="4" w:space="0" w:color="7F7F7F"/>
              <w:right w:val="single" w:sz="4" w:space="0" w:color="2B2B2B"/>
            </w:tcBorders>
            <w:noWrap/>
            <w:vAlign w:val="center"/>
            <w:hideMark/>
          </w:tcPr>
          <w:p w14:paraId="197F126A" w14:textId="209F0474" w:rsidR="00F84A05" w:rsidRPr="0074556F" w:rsidRDefault="00F84A05" w:rsidP="00020326">
            <w:pPr>
              <w:tabs>
                <w:tab w:val="left" w:pos="540"/>
              </w:tabs>
              <w:contextualSpacing/>
              <w:jc w:val="right"/>
              <w:rPr>
                <w:rFonts w:ascii="Arial" w:hAnsi="Arial" w:cs="Arial"/>
                <w:bCs/>
                <w:sz w:val="16"/>
                <w:szCs w:val="16"/>
              </w:rPr>
            </w:pPr>
            <w:r w:rsidRPr="0074556F">
              <w:rPr>
                <w:rFonts w:ascii="Arial" w:hAnsi="Arial" w:cs="Arial"/>
                <w:sz w:val="16"/>
                <w:szCs w:val="16"/>
              </w:rPr>
              <w:t>0,53</w:t>
            </w:r>
          </w:p>
        </w:tc>
      </w:tr>
      <w:tr w:rsidR="00F84A05" w:rsidRPr="00FB0CC1" w14:paraId="044D09CE" w14:textId="77777777" w:rsidTr="00C22DE1">
        <w:trPr>
          <w:trHeight w:val="20"/>
        </w:trPr>
        <w:tc>
          <w:tcPr>
            <w:tcW w:w="709" w:type="dxa"/>
            <w:tcBorders>
              <w:top w:val="nil"/>
              <w:left w:val="single" w:sz="4" w:space="0" w:color="2B2B2B"/>
              <w:bottom w:val="single" w:sz="4" w:space="0" w:color="7F7F7F"/>
              <w:right w:val="single" w:sz="4" w:space="0" w:color="7F7F7F"/>
            </w:tcBorders>
            <w:noWrap/>
            <w:vAlign w:val="center"/>
          </w:tcPr>
          <w:p w14:paraId="50590B19" w14:textId="77777777" w:rsidR="00F84A05" w:rsidRPr="00F8181E" w:rsidRDefault="00F84A05" w:rsidP="00B52E73">
            <w:pPr>
              <w:tabs>
                <w:tab w:val="left" w:pos="540"/>
              </w:tabs>
              <w:contextualSpacing/>
              <w:rPr>
                <w:rFonts w:ascii="Arial" w:hAnsi="Arial" w:cs="Arial"/>
                <w:bCs/>
                <w:sz w:val="16"/>
                <w:szCs w:val="16"/>
              </w:rPr>
            </w:pPr>
          </w:p>
        </w:tc>
        <w:tc>
          <w:tcPr>
            <w:tcW w:w="2694" w:type="dxa"/>
            <w:tcBorders>
              <w:top w:val="nil"/>
              <w:left w:val="nil"/>
              <w:bottom w:val="single" w:sz="4" w:space="0" w:color="7F7F7F"/>
              <w:right w:val="single" w:sz="4" w:space="0" w:color="7F7F7F"/>
            </w:tcBorders>
            <w:noWrap/>
            <w:vAlign w:val="center"/>
          </w:tcPr>
          <w:p w14:paraId="030B98D3" w14:textId="4271732A" w:rsidR="00F84A05" w:rsidRPr="00062AF0" w:rsidRDefault="00F84A05" w:rsidP="00B52E73">
            <w:pPr>
              <w:tabs>
                <w:tab w:val="left" w:pos="540"/>
              </w:tabs>
              <w:contextualSpacing/>
              <w:rPr>
                <w:rFonts w:ascii="Arial" w:hAnsi="Arial" w:cs="Arial"/>
                <w:b/>
                <w:sz w:val="16"/>
                <w:szCs w:val="16"/>
              </w:rPr>
            </w:pPr>
            <w:r w:rsidRPr="00062AF0">
              <w:rPr>
                <w:rFonts w:ascii="Arial" w:hAnsi="Arial" w:cs="Arial"/>
                <w:b/>
                <w:sz w:val="16"/>
                <w:szCs w:val="16"/>
              </w:rPr>
              <w:t>BELANJA TIDAK TERDUGA</w:t>
            </w:r>
          </w:p>
        </w:tc>
        <w:tc>
          <w:tcPr>
            <w:tcW w:w="1842" w:type="dxa"/>
            <w:tcBorders>
              <w:top w:val="nil"/>
              <w:left w:val="nil"/>
              <w:bottom w:val="single" w:sz="4" w:space="0" w:color="7F7F7F"/>
              <w:right w:val="single" w:sz="4" w:space="0" w:color="7F7F7F"/>
            </w:tcBorders>
            <w:noWrap/>
            <w:vAlign w:val="center"/>
          </w:tcPr>
          <w:p w14:paraId="6EF288DA" w14:textId="3ADF6850" w:rsidR="00F84A05" w:rsidRPr="0074556F" w:rsidRDefault="00F84A05" w:rsidP="00C22DE1">
            <w:pPr>
              <w:tabs>
                <w:tab w:val="left" w:pos="540"/>
              </w:tabs>
              <w:contextualSpacing/>
              <w:jc w:val="right"/>
              <w:rPr>
                <w:rFonts w:ascii="Arial" w:hAnsi="Arial" w:cs="Arial"/>
                <w:bCs/>
                <w:sz w:val="16"/>
                <w:szCs w:val="16"/>
              </w:rPr>
            </w:pPr>
            <w:r w:rsidRPr="0074556F">
              <w:rPr>
                <w:rFonts w:ascii="Arial" w:hAnsi="Arial" w:cs="Arial"/>
                <w:b/>
                <w:bCs/>
                <w:sz w:val="16"/>
                <w:szCs w:val="16"/>
              </w:rPr>
              <w:t>4.400.000.000,00</w:t>
            </w:r>
          </w:p>
        </w:tc>
        <w:tc>
          <w:tcPr>
            <w:tcW w:w="1843" w:type="dxa"/>
            <w:tcBorders>
              <w:top w:val="nil"/>
              <w:left w:val="nil"/>
              <w:bottom w:val="single" w:sz="4" w:space="0" w:color="7F7F7F"/>
              <w:right w:val="single" w:sz="4" w:space="0" w:color="7F7F7F"/>
            </w:tcBorders>
            <w:noWrap/>
            <w:vAlign w:val="center"/>
          </w:tcPr>
          <w:p w14:paraId="697907DC" w14:textId="7CCF6355" w:rsidR="00F84A05" w:rsidRPr="0074556F" w:rsidRDefault="00F84A05" w:rsidP="00C22DE1">
            <w:pPr>
              <w:tabs>
                <w:tab w:val="left" w:pos="540"/>
              </w:tabs>
              <w:contextualSpacing/>
              <w:jc w:val="right"/>
              <w:rPr>
                <w:rFonts w:ascii="Arial" w:hAnsi="Arial" w:cs="Arial"/>
                <w:bCs/>
                <w:sz w:val="16"/>
                <w:szCs w:val="16"/>
              </w:rPr>
            </w:pPr>
            <w:r w:rsidRPr="0074556F">
              <w:rPr>
                <w:rFonts w:ascii="Arial" w:hAnsi="Arial" w:cs="Arial"/>
                <w:b/>
                <w:bCs/>
                <w:sz w:val="16"/>
                <w:szCs w:val="16"/>
              </w:rPr>
              <w:t>1.448.247.859,00</w:t>
            </w:r>
          </w:p>
        </w:tc>
        <w:tc>
          <w:tcPr>
            <w:tcW w:w="1701" w:type="dxa"/>
            <w:tcBorders>
              <w:top w:val="nil"/>
              <w:left w:val="nil"/>
              <w:bottom w:val="single" w:sz="4" w:space="0" w:color="7F7F7F"/>
              <w:right w:val="single" w:sz="4" w:space="0" w:color="7F7F7F"/>
            </w:tcBorders>
            <w:noWrap/>
            <w:vAlign w:val="center"/>
          </w:tcPr>
          <w:p w14:paraId="632F6CA5" w14:textId="0D9525E8" w:rsidR="00F84A05" w:rsidRPr="00FC2FD4" w:rsidRDefault="00020326" w:rsidP="00020326">
            <w:pPr>
              <w:tabs>
                <w:tab w:val="left" w:pos="540"/>
              </w:tabs>
              <w:contextualSpacing/>
              <w:jc w:val="right"/>
              <w:rPr>
                <w:rFonts w:ascii="Arial" w:hAnsi="Arial" w:cs="Arial"/>
                <w:b/>
                <w:bCs/>
                <w:sz w:val="16"/>
                <w:szCs w:val="16"/>
              </w:rPr>
            </w:pPr>
            <w:r w:rsidRPr="00FC2FD4">
              <w:rPr>
                <w:rFonts w:ascii="Arial" w:hAnsi="Arial" w:cs="Arial"/>
                <w:b/>
                <w:bCs/>
                <w:sz w:val="16"/>
                <w:szCs w:val="16"/>
              </w:rPr>
              <w:t>(</w:t>
            </w:r>
            <w:r w:rsidR="00F84A05" w:rsidRPr="00FC2FD4">
              <w:rPr>
                <w:rFonts w:ascii="Arial" w:hAnsi="Arial" w:cs="Arial"/>
                <w:b/>
                <w:bCs/>
                <w:sz w:val="16"/>
                <w:szCs w:val="16"/>
              </w:rPr>
              <w:t>2.951.752.141,00</w:t>
            </w:r>
            <w:r w:rsidRPr="00FC2FD4">
              <w:rPr>
                <w:rFonts w:ascii="Arial" w:hAnsi="Arial" w:cs="Arial"/>
                <w:b/>
                <w:bCs/>
                <w:sz w:val="16"/>
                <w:szCs w:val="16"/>
              </w:rPr>
              <w:t>)</w:t>
            </w:r>
          </w:p>
        </w:tc>
        <w:tc>
          <w:tcPr>
            <w:tcW w:w="709" w:type="dxa"/>
            <w:tcBorders>
              <w:top w:val="nil"/>
              <w:left w:val="nil"/>
              <w:bottom w:val="single" w:sz="4" w:space="0" w:color="7F7F7F"/>
              <w:right w:val="single" w:sz="4" w:space="0" w:color="2B2B2B"/>
            </w:tcBorders>
            <w:noWrap/>
            <w:vAlign w:val="center"/>
          </w:tcPr>
          <w:p w14:paraId="2D67DB19" w14:textId="7A6B91E0" w:rsidR="00F84A05" w:rsidRPr="0074556F" w:rsidRDefault="00A37A5B" w:rsidP="00020326">
            <w:pPr>
              <w:tabs>
                <w:tab w:val="left" w:pos="540"/>
              </w:tabs>
              <w:contextualSpacing/>
              <w:jc w:val="right"/>
              <w:rPr>
                <w:rFonts w:ascii="Arial" w:hAnsi="Arial" w:cs="Arial"/>
                <w:sz w:val="16"/>
                <w:szCs w:val="16"/>
              </w:rPr>
            </w:pPr>
            <w:r w:rsidRPr="0074556F">
              <w:rPr>
                <w:rFonts w:ascii="Arial" w:hAnsi="Arial" w:cs="Arial"/>
                <w:sz w:val="16"/>
                <w:szCs w:val="16"/>
              </w:rPr>
              <w:t>32,91</w:t>
            </w:r>
          </w:p>
        </w:tc>
      </w:tr>
      <w:tr w:rsidR="00F84A05" w:rsidRPr="00FB0CC1" w14:paraId="3B76B2B1" w14:textId="77777777" w:rsidTr="00C22DE1">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64F4F93C" w14:textId="77777777" w:rsidR="00F84A05" w:rsidRPr="00F8181E" w:rsidRDefault="00F84A05" w:rsidP="00B52E73">
            <w:pPr>
              <w:tabs>
                <w:tab w:val="left" w:pos="540"/>
              </w:tabs>
              <w:contextualSpacing/>
              <w:rPr>
                <w:rFonts w:ascii="Arial" w:hAnsi="Arial" w:cs="Arial"/>
                <w:bCs/>
                <w:sz w:val="16"/>
                <w:szCs w:val="16"/>
              </w:rPr>
            </w:pPr>
            <w:r w:rsidRPr="00F8181E">
              <w:rPr>
                <w:rFonts w:ascii="Arial" w:hAnsi="Arial" w:cs="Arial"/>
                <w:bCs/>
                <w:sz w:val="16"/>
                <w:szCs w:val="16"/>
              </w:rPr>
              <w:t>5.3.01</w:t>
            </w:r>
          </w:p>
        </w:tc>
        <w:tc>
          <w:tcPr>
            <w:tcW w:w="2694" w:type="dxa"/>
            <w:tcBorders>
              <w:top w:val="nil"/>
              <w:left w:val="nil"/>
              <w:bottom w:val="single" w:sz="4" w:space="0" w:color="7F7F7F"/>
              <w:right w:val="single" w:sz="4" w:space="0" w:color="7F7F7F"/>
            </w:tcBorders>
            <w:noWrap/>
            <w:vAlign w:val="center"/>
            <w:hideMark/>
          </w:tcPr>
          <w:p w14:paraId="250A5A6D" w14:textId="77777777" w:rsidR="00F84A05" w:rsidRPr="0074556F" w:rsidRDefault="00F84A05" w:rsidP="00B52E73">
            <w:pPr>
              <w:tabs>
                <w:tab w:val="left" w:pos="540"/>
              </w:tabs>
              <w:contextualSpacing/>
              <w:rPr>
                <w:rFonts w:ascii="Arial" w:hAnsi="Arial" w:cs="Arial"/>
                <w:bCs/>
                <w:sz w:val="16"/>
                <w:szCs w:val="16"/>
              </w:rPr>
            </w:pPr>
            <w:proofErr w:type="spellStart"/>
            <w:r w:rsidRPr="0074556F">
              <w:rPr>
                <w:rFonts w:ascii="Arial" w:hAnsi="Arial" w:cs="Arial"/>
                <w:bCs/>
                <w:sz w:val="16"/>
                <w:szCs w:val="16"/>
              </w:rPr>
              <w:t>Belanja</w:t>
            </w:r>
            <w:proofErr w:type="spellEnd"/>
            <w:r w:rsidRPr="0074556F">
              <w:rPr>
                <w:rFonts w:ascii="Arial" w:hAnsi="Arial" w:cs="Arial"/>
                <w:bCs/>
                <w:sz w:val="16"/>
                <w:szCs w:val="16"/>
              </w:rPr>
              <w:t xml:space="preserve"> Tidak </w:t>
            </w:r>
            <w:proofErr w:type="spellStart"/>
            <w:r w:rsidRPr="0074556F">
              <w:rPr>
                <w:rFonts w:ascii="Arial" w:hAnsi="Arial" w:cs="Arial"/>
                <w:bCs/>
                <w:sz w:val="16"/>
                <w:szCs w:val="16"/>
              </w:rPr>
              <w:t>Terduga</w:t>
            </w:r>
            <w:proofErr w:type="spellEnd"/>
          </w:p>
        </w:tc>
        <w:tc>
          <w:tcPr>
            <w:tcW w:w="1842" w:type="dxa"/>
            <w:tcBorders>
              <w:top w:val="nil"/>
              <w:left w:val="nil"/>
              <w:bottom w:val="single" w:sz="4" w:space="0" w:color="7F7F7F"/>
              <w:right w:val="single" w:sz="4" w:space="0" w:color="7F7F7F"/>
            </w:tcBorders>
            <w:noWrap/>
            <w:vAlign w:val="center"/>
            <w:hideMark/>
          </w:tcPr>
          <w:p w14:paraId="193BC318" w14:textId="5DEA8474" w:rsidR="00F84A05" w:rsidRPr="0074556F" w:rsidRDefault="00F84A05" w:rsidP="00C22DE1">
            <w:pPr>
              <w:tabs>
                <w:tab w:val="left" w:pos="540"/>
              </w:tabs>
              <w:contextualSpacing/>
              <w:jc w:val="right"/>
              <w:rPr>
                <w:rFonts w:ascii="Arial" w:hAnsi="Arial" w:cs="Arial"/>
                <w:bCs/>
                <w:sz w:val="16"/>
                <w:szCs w:val="16"/>
              </w:rPr>
            </w:pPr>
            <w:r w:rsidRPr="0074556F">
              <w:rPr>
                <w:rFonts w:ascii="Arial" w:hAnsi="Arial" w:cs="Arial"/>
                <w:bCs/>
                <w:sz w:val="16"/>
                <w:szCs w:val="16"/>
              </w:rPr>
              <w:t>4.400.000.000,00</w:t>
            </w:r>
          </w:p>
        </w:tc>
        <w:tc>
          <w:tcPr>
            <w:tcW w:w="1843" w:type="dxa"/>
            <w:tcBorders>
              <w:top w:val="nil"/>
              <w:left w:val="nil"/>
              <w:bottom w:val="single" w:sz="4" w:space="0" w:color="7F7F7F"/>
              <w:right w:val="single" w:sz="4" w:space="0" w:color="7F7F7F"/>
            </w:tcBorders>
            <w:noWrap/>
            <w:vAlign w:val="center"/>
            <w:hideMark/>
          </w:tcPr>
          <w:p w14:paraId="24B82BBD" w14:textId="414C852A" w:rsidR="00F84A05" w:rsidRPr="0074556F" w:rsidRDefault="00F84A05" w:rsidP="00C22DE1">
            <w:pPr>
              <w:tabs>
                <w:tab w:val="left" w:pos="540"/>
              </w:tabs>
              <w:contextualSpacing/>
              <w:jc w:val="right"/>
              <w:rPr>
                <w:rFonts w:ascii="Arial" w:hAnsi="Arial" w:cs="Arial"/>
                <w:bCs/>
                <w:sz w:val="16"/>
                <w:szCs w:val="16"/>
              </w:rPr>
            </w:pPr>
            <w:r w:rsidRPr="0074556F">
              <w:rPr>
                <w:rFonts w:ascii="Arial" w:hAnsi="Arial" w:cs="Arial"/>
                <w:bCs/>
                <w:sz w:val="16"/>
                <w:szCs w:val="16"/>
              </w:rPr>
              <w:t>1.448.247.859,00</w:t>
            </w:r>
          </w:p>
        </w:tc>
        <w:tc>
          <w:tcPr>
            <w:tcW w:w="1701" w:type="dxa"/>
            <w:tcBorders>
              <w:top w:val="nil"/>
              <w:left w:val="nil"/>
              <w:bottom w:val="single" w:sz="4" w:space="0" w:color="7F7F7F"/>
              <w:right w:val="single" w:sz="4" w:space="0" w:color="7F7F7F"/>
            </w:tcBorders>
            <w:noWrap/>
            <w:vAlign w:val="center"/>
            <w:hideMark/>
          </w:tcPr>
          <w:p w14:paraId="4872B818" w14:textId="1698296E" w:rsidR="00F84A05" w:rsidRPr="0074556F" w:rsidRDefault="00020326" w:rsidP="00020326">
            <w:pPr>
              <w:tabs>
                <w:tab w:val="left" w:pos="540"/>
              </w:tabs>
              <w:contextualSpacing/>
              <w:jc w:val="right"/>
              <w:rPr>
                <w:rFonts w:ascii="Arial" w:hAnsi="Arial" w:cs="Arial"/>
                <w:bCs/>
                <w:sz w:val="16"/>
                <w:szCs w:val="16"/>
              </w:rPr>
            </w:pPr>
            <w:r>
              <w:rPr>
                <w:rFonts w:ascii="Arial" w:hAnsi="Arial" w:cs="Arial"/>
                <w:sz w:val="16"/>
                <w:szCs w:val="16"/>
              </w:rPr>
              <w:t>(</w:t>
            </w:r>
            <w:r w:rsidR="00F84A05" w:rsidRPr="0074556F">
              <w:rPr>
                <w:rFonts w:ascii="Arial" w:hAnsi="Arial" w:cs="Arial"/>
                <w:sz w:val="16"/>
                <w:szCs w:val="16"/>
              </w:rPr>
              <w:t>2.951.752.141,00</w:t>
            </w:r>
            <w:r>
              <w:rPr>
                <w:rFonts w:ascii="Arial" w:hAnsi="Arial" w:cs="Arial"/>
                <w:sz w:val="16"/>
                <w:szCs w:val="16"/>
              </w:rPr>
              <w:t>)</w:t>
            </w:r>
          </w:p>
        </w:tc>
        <w:tc>
          <w:tcPr>
            <w:tcW w:w="709" w:type="dxa"/>
            <w:tcBorders>
              <w:top w:val="nil"/>
              <w:left w:val="nil"/>
              <w:bottom w:val="single" w:sz="4" w:space="0" w:color="7F7F7F"/>
              <w:right w:val="single" w:sz="4" w:space="0" w:color="2B2B2B"/>
            </w:tcBorders>
            <w:noWrap/>
            <w:vAlign w:val="center"/>
            <w:hideMark/>
          </w:tcPr>
          <w:p w14:paraId="740D40AA" w14:textId="0E9F0002" w:rsidR="00F84A05" w:rsidRPr="0074556F" w:rsidRDefault="00A37A5B" w:rsidP="00020326">
            <w:pPr>
              <w:tabs>
                <w:tab w:val="left" w:pos="540"/>
              </w:tabs>
              <w:contextualSpacing/>
              <w:jc w:val="right"/>
              <w:rPr>
                <w:rFonts w:ascii="Arial" w:hAnsi="Arial" w:cs="Arial"/>
                <w:bCs/>
                <w:sz w:val="16"/>
                <w:szCs w:val="16"/>
              </w:rPr>
            </w:pPr>
            <w:r w:rsidRPr="0074556F">
              <w:rPr>
                <w:rFonts w:ascii="Arial" w:hAnsi="Arial" w:cs="Arial"/>
                <w:sz w:val="16"/>
                <w:szCs w:val="16"/>
              </w:rPr>
              <w:t>32,91</w:t>
            </w:r>
          </w:p>
        </w:tc>
      </w:tr>
      <w:tr w:rsidR="000946BA" w:rsidRPr="00FB0CC1" w14:paraId="4795A38E" w14:textId="77777777" w:rsidTr="00952A98">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53B210BC" w14:textId="77777777" w:rsidR="000946BA" w:rsidRPr="00F8181E" w:rsidRDefault="000946BA" w:rsidP="000946BA">
            <w:pPr>
              <w:tabs>
                <w:tab w:val="left" w:pos="540"/>
              </w:tabs>
              <w:contextualSpacing/>
              <w:rPr>
                <w:rFonts w:ascii="Arial" w:hAnsi="Arial" w:cs="Arial"/>
                <w:bCs/>
                <w:sz w:val="16"/>
                <w:szCs w:val="16"/>
              </w:rPr>
            </w:pPr>
            <w:r w:rsidRPr="00F8181E">
              <w:rPr>
                <w:rFonts w:ascii="Arial" w:hAnsi="Arial" w:cs="Arial"/>
                <w:bCs/>
                <w:sz w:val="16"/>
                <w:szCs w:val="16"/>
              </w:rPr>
              <w:t>5,4</w:t>
            </w:r>
          </w:p>
        </w:tc>
        <w:tc>
          <w:tcPr>
            <w:tcW w:w="2694" w:type="dxa"/>
            <w:tcBorders>
              <w:top w:val="nil"/>
              <w:left w:val="nil"/>
              <w:bottom w:val="single" w:sz="4" w:space="0" w:color="7F7F7F"/>
              <w:right w:val="single" w:sz="4" w:space="0" w:color="7F7F7F"/>
            </w:tcBorders>
            <w:noWrap/>
            <w:vAlign w:val="center"/>
            <w:hideMark/>
          </w:tcPr>
          <w:p w14:paraId="7138CD5E" w14:textId="77777777" w:rsidR="000946BA" w:rsidRPr="0074556F" w:rsidRDefault="000946BA" w:rsidP="000946BA">
            <w:pPr>
              <w:tabs>
                <w:tab w:val="left" w:pos="540"/>
              </w:tabs>
              <w:contextualSpacing/>
              <w:rPr>
                <w:rFonts w:ascii="Arial" w:hAnsi="Arial" w:cs="Arial"/>
                <w:bCs/>
                <w:sz w:val="16"/>
                <w:szCs w:val="16"/>
              </w:rPr>
            </w:pPr>
            <w:r w:rsidRPr="0074556F">
              <w:rPr>
                <w:rFonts w:ascii="Arial" w:hAnsi="Arial" w:cs="Arial"/>
                <w:bCs/>
                <w:sz w:val="16"/>
                <w:szCs w:val="16"/>
              </w:rPr>
              <w:t>BELANJA TRANSFER</w:t>
            </w:r>
          </w:p>
        </w:tc>
        <w:tc>
          <w:tcPr>
            <w:tcW w:w="1842" w:type="dxa"/>
            <w:tcBorders>
              <w:top w:val="nil"/>
              <w:left w:val="nil"/>
              <w:bottom w:val="single" w:sz="4" w:space="0" w:color="7F7F7F"/>
              <w:right w:val="single" w:sz="4" w:space="0" w:color="7F7F7F"/>
            </w:tcBorders>
            <w:noWrap/>
            <w:vAlign w:val="center"/>
            <w:hideMark/>
          </w:tcPr>
          <w:p w14:paraId="2B2B7D85" w14:textId="46C6D791"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
                <w:bCs/>
                <w:sz w:val="16"/>
                <w:szCs w:val="16"/>
              </w:rPr>
              <w:t>208.361.291.399,00</w:t>
            </w:r>
          </w:p>
        </w:tc>
        <w:tc>
          <w:tcPr>
            <w:tcW w:w="1843" w:type="dxa"/>
            <w:tcBorders>
              <w:top w:val="nil"/>
              <w:left w:val="nil"/>
              <w:bottom w:val="single" w:sz="4" w:space="0" w:color="7F7F7F"/>
              <w:right w:val="single" w:sz="4" w:space="0" w:color="7F7F7F"/>
            </w:tcBorders>
            <w:noWrap/>
            <w:vAlign w:val="center"/>
            <w:hideMark/>
          </w:tcPr>
          <w:p w14:paraId="3E7B2039" w14:textId="7D2CDCE5"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
                <w:bCs/>
                <w:sz w:val="16"/>
                <w:szCs w:val="16"/>
              </w:rPr>
              <w:t>208.361.291.399,00</w:t>
            </w:r>
          </w:p>
        </w:tc>
        <w:tc>
          <w:tcPr>
            <w:tcW w:w="1701" w:type="dxa"/>
            <w:tcBorders>
              <w:top w:val="nil"/>
              <w:left w:val="nil"/>
              <w:bottom w:val="single" w:sz="4" w:space="0" w:color="7F7F7F"/>
              <w:right w:val="single" w:sz="4" w:space="0" w:color="7F7F7F"/>
            </w:tcBorders>
            <w:noWrap/>
            <w:hideMark/>
          </w:tcPr>
          <w:p w14:paraId="148FFA6F" w14:textId="779C21F9" w:rsidR="000946BA" w:rsidRPr="0074556F" w:rsidRDefault="000946BA" w:rsidP="000946BA">
            <w:pPr>
              <w:tabs>
                <w:tab w:val="left" w:pos="540"/>
              </w:tabs>
              <w:contextualSpacing/>
              <w:jc w:val="right"/>
              <w:rPr>
                <w:rFonts w:ascii="Arial" w:hAnsi="Arial" w:cs="Arial"/>
                <w:bCs/>
                <w:sz w:val="16"/>
                <w:szCs w:val="16"/>
              </w:rPr>
            </w:pPr>
            <w:r w:rsidRPr="00DE03C2">
              <w:rPr>
                <w:rFonts w:ascii="Arial" w:hAnsi="Arial" w:cs="Arial"/>
                <w:bCs/>
                <w:sz w:val="16"/>
                <w:szCs w:val="16"/>
              </w:rPr>
              <w:t>-</w:t>
            </w:r>
          </w:p>
        </w:tc>
        <w:tc>
          <w:tcPr>
            <w:tcW w:w="709" w:type="dxa"/>
            <w:tcBorders>
              <w:top w:val="nil"/>
              <w:left w:val="nil"/>
              <w:bottom w:val="single" w:sz="4" w:space="0" w:color="7F7F7F"/>
              <w:right w:val="single" w:sz="4" w:space="0" w:color="2B2B2B"/>
            </w:tcBorders>
            <w:noWrap/>
            <w:hideMark/>
          </w:tcPr>
          <w:p w14:paraId="728731FD" w14:textId="29E8CBD6" w:rsidR="000946BA" w:rsidRPr="0074556F" w:rsidRDefault="000946BA" w:rsidP="000946BA">
            <w:pPr>
              <w:tabs>
                <w:tab w:val="left" w:pos="540"/>
              </w:tabs>
              <w:contextualSpacing/>
              <w:jc w:val="right"/>
              <w:rPr>
                <w:rFonts w:ascii="Arial" w:hAnsi="Arial" w:cs="Arial"/>
                <w:bCs/>
                <w:sz w:val="16"/>
                <w:szCs w:val="16"/>
              </w:rPr>
            </w:pPr>
            <w:r w:rsidRPr="00E05631">
              <w:rPr>
                <w:rFonts w:ascii="Arial" w:hAnsi="Arial" w:cs="Arial"/>
                <w:bCs/>
                <w:sz w:val="16"/>
                <w:szCs w:val="16"/>
              </w:rPr>
              <w:t>-</w:t>
            </w:r>
          </w:p>
        </w:tc>
      </w:tr>
      <w:tr w:rsidR="000946BA" w:rsidRPr="00FB0CC1" w14:paraId="0F68592B" w14:textId="77777777" w:rsidTr="00952A98">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52B0671C" w14:textId="77777777" w:rsidR="000946BA" w:rsidRPr="00F8181E" w:rsidRDefault="000946BA" w:rsidP="000946BA">
            <w:pPr>
              <w:tabs>
                <w:tab w:val="left" w:pos="540"/>
              </w:tabs>
              <w:contextualSpacing/>
              <w:rPr>
                <w:rFonts w:ascii="Arial" w:hAnsi="Arial" w:cs="Arial"/>
                <w:bCs/>
                <w:sz w:val="16"/>
                <w:szCs w:val="16"/>
              </w:rPr>
            </w:pPr>
            <w:r w:rsidRPr="00F8181E">
              <w:rPr>
                <w:rFonts w:ascii="Arial" w:hAnsi="Arial" w:cs="Arial"/>
                <w:bCs/>
                <w:sz w:val="16"/>
                <w:szCs w:val="16"/>
              </w:rPr>
              <w:t>5.4.02</w:t>
            </w:r>
          </w:p>
        </w:tc>
        <w:tc>
          <w:tcPr>
            <w:tcW w:w="2694" w:type="dxa"/>
            <w:tcBorders>
              <w:top w:val="nil"/>
              <w:left w:val="nil"/>
              <w:bottom w:val="single" w:sz="4" w:space="0" w:color="7F7F7F"/>
              <w:right w:val="single" w:sz="4" w:space="0" w:color="7F7F7F"/>
            </w:tcBorders>
            <w:noWrap/>
            <w:vAlign w:val="center"/>
            <w:hideMark/>
          </w:tcPr>
          <w:p w14:paraId="547085EC" w14:textId="6E00BD76" w:rsidR="000946BA" w:rsidRPr="0074556F" w:rsidRDefault="000946BA" w:rsidP="000946BA">
            <w:pPr>
              <w:tabs>
                <w:tab w:val="left" w:pos="540"/>
              </w:tabs>
              <w:contextualSpacing/>
              <w:rPr>
                <w:rFonts w:ascii="Arial" w:hAnsi="Arial" w:cs="Arial"/>
                <w:bCs/>
                <w:sz w:val="16"/>
                <w:szCs w:val="16"/>
              </w:rPr>
            </w:pPr>
            <w:proofErr w:type="spellStart"/>
            <w:r w:rsidRPr="0074556F">
              <w:rPr>
                <w:rFonts w:ascii="Arial" w:hAnsi="Arial" w:cs="Arial"/>
                <w:bCs/>
                <w:sz w:val="16"/>
                <w:szCs w:val="16"/>
              </w:rPr>
              <w:t>Belanja</w:t>
            </w:r>
            <w:proofErr w:type="spellEnd"/>
            <w:r w:rsidRPr="0074556F">
              <w:rPr>
                <w:rFonts w:ascii="Arial" w:hAnsi="Arial" w:cs="Arial"/>
                <w:bCs/>
                <w:sz w:val="16"/>
                <w:szCs w:val="16"/>
              </w:rPr>
              <w:t xml:space="preserve"> </w:t>
            </w:r>
            <w:proofErr w:type="spellStart"/>
            <w:r w:rsidRPr="0074556F">
              <w:rPr>
                <w:rFonts w:ascii="Arial" w:hAnsi="Arial" w:cs="Arial"/>
                <w:bCs/>
                <w:sz w:val="16"/>
                <w:szCs w:val="16"/>
              </w:rPr>
              <w:t>Bantuan</w:t>
            </w:r>
            <w:proofErr w:type="spellEnd"/>
            <w:r w:rsidRPr="0074556F">
              <w:rPr>
                <w:rFonts w:ascii="Arial" w:hAnsi="Arial" w:cs="Arial"/>
                <w:bCs/>
                <w:sz w:val="16"/>
                <w:szCs w:val="16"/>
              </w:rPr>
              <w:t xml:space="preserve"> </w:t>
            </w:r>
            <w:proofErr w:type="spellStart"/>
            <w:r w:rsidRPr="0074556F">
              <w:rPr>
                <w:rFonts w:ascii="Arial" w:hAnsi="Arial" w:cs="Arial"/>
                <w:bCs/>
                <w:sz w:val="16"/>
                <w:szCs w:val="16"/>
              </w:rPr>
              <w:t>Keuangan</w:t>
            </w:r>
            <w:proofErr w:type="spellEnd"/>
          </w:p>
        </w:tc>
        <w:tc>
          <w:tcPr>
            <w:tcW w:w="1842" w:type="dxa"/>
            <w:tcBorders>
              <w:top w:val="nil"/>
              <w:left w:val="nil"/>
              <w:bottom w:val="single" w:sz="4" w:space="0" w:color="7F7F7F"/>
              <w:right w:val="single" w:sz="4" w:space="0" w:color="7F7F7F"/>
            </w:tcBorders>
            <w:noWrap/>
            <w:vAlign w:val="center"/>
            <w:hideMark/>
          </w:tcPr>
          <w:p w14:paraId="7BCE8606" w14:textId="0F587FD1"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Cs/>
                <w:sz w:val="16"/>
                <w:szCs w:val="16"/>
              </w:rPr>
              <w:t>208.361.291.399,00</w:t>
            </w:r>
          </w:p>
        </w:tc>
        <w:tc>
          <w:tcPr>
            <w:tcW w:w="1843" w:type="dxa"/>
            <w:tcBorders>
              <w:top w:val="nil"/>
              <w:left w:val="nil"/>
              <w:bottom w:val="single" w:sz="4" w:space="0" w:color="7F7F7F"/>
              <w:right w:val="single" w:sz="4" w:space="0" w:color="7F7F7F"/>
            </w:tcBorders>
            <w:noWrap/>
            <w:vAlign w:val="center"/>
            <w:hideMark/>
          </w:tcPr>
          <w:p w14:paraId="3CF88579" w14:textId="0945D9CB"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Cs/>
                <w:sz w:val="16"/>
                <w:szCs w:val="16"/>
              </w:rPr>
              <w:t>208.361.291.399,00</w:t>
            </w:r>
          </w:p>
        </w:tc>
        <w:tc>
          <w:tcPr>
            <w:tcW w:w="1701" w:type="dxa"/>
            <w:tcBorders>
              <w:top w:val="nil"/>
              <w:left w:val="nil"/>
              <w:bottom w:val="single" w:sz="4" w:space="0" w:color="7F7F7F"/>
              <w:right w:val="single" w:sz="4" w:space="0" w:color="7F7F7F"/>
            </w:tcBorders>
            <w:noWrap/>
            <w:hideMark/>
          </w:tcPr>
          <w:p w14:paraId="25253F03" w14:textId="4093A5E7" w:rsidR="000946BA" w:rsidRPr="0074556F" w:rsidRDefault="000946BA" w:rsidP="000946BA">
            <w:pPr>
              <w:tabs>
                <w:tab w:val="left" w:pos="540"/>
              </w:tabs>
              <w:contextualSpacing/>
              <w:jc w:val="right"/>
              <w:rPr>
                <w:rFonts w:ascii="Arial" w:hAnsi="Arial" w:cs="Arial"/>
                <w:bCs/>
                <w:sz w:val="16"/>
                <w:szCs w:val="16"/>
              </w:rPr>
            </w:pPr>
            <w:r w:rsidRPr="00DE03C2">
              <w:rPr>
                <w:rFonts w:ascii="Arial" w:hAnsi="Arial" w:cs="Arial"/>
                <w:bCs/>
                <w:sz w:val="16"/>
                <w:szCs w:val="16"/>
              </w:rPr>
              <w:t>-</w:t>
            </w:r>
          </w:p>
        </w:tc>
        <w:tc>
          <w:tcPr>
            <w:tcW w:w="709" w:type="dxa"/>
            <w:tcBorders>
              <w:top w:val="nil"/>
              <w:left w:val="nil"/>
              <w:bottom w:val="single" w:sz="4" w:space="0" w:color="7F7F7F"/>
              <w:right w:val="single" w:sz="4" w:space="0" w:color="2B2B2B"/>
            </w:tcBorders>
            <w:noWrap/>
            <w:hideMark/>
          </w:tcPr>
          <w:p w14:paraId="20EF1794" w14:textId="5D706528" w:rsidR="000946BA" w:rsidRPr="0074556F" w:rsidRDefault="000946BA" w:rsidP="000946BA">
            <w:pPr>
              <w:tabs>
                <w:tab w:val="left" w:pos="540"/>
              </w:tabs>
              <w:contextualSpacing/>
              <w:jc w:val="right"/>
              <w:rPr>
                <w:rFonts w:ascii="Arial" w:hAnsi="Arial" w:cs="Arial"/>
                <w:bCs/>
                <w:sz w:val="16"/>
                <w:szCs w:val="16"/>
              </w:rPr>
            </w:pPr>
            <w:r w:rsidRPr="00E05631">
              <w:rPr>
                <w:rFonts w:ascii="Arial" w:hAnsi="Arial" w:cs="Arial"/>
                <w:bCs/>
                <w:sz w:val="16"/>
                <w:szCs w:val="16"/>
              </w:rPr>
              <w:t>-</w:t>
            </w:r>
          </w:p>
        </w:tc>
      </w:tr>
      <w:tr w:rsidR="000946BA" w:rsidRPr="00FB0CC1" w14:paraId="02B6FCD0" w14:textId="77777777" w:rsidTr="00952A98">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31317647" w14:textId="77777777" w:rsidR="000946BA" w:rsidRPr="00F8181E" w:rsidRDefault="000946BA" w:rsidP="000946BA">
            <w:pPr>
              <w:tabs>
                <w:tab w:val="left" w:pos="540"/>
              </w:tabs>
              <w:contextualSpacing/>
              <w:rPr>
                <w:rFonts w:ascii="Arial" w:hAnsi="Arial" w:cs="Arial"/>
                <w:bCs/>
                <w:sz w:val="16"/>
                <w:szCs w:val="16"/>
              </w:rPr>
            </w:pPr>
            <w:r w:rsidRPr="00F8181E">
              <w:rPr>
                <w:rFonts w:ascii="Arial" w:hAnsi="Arial" w:cs="Arial"/>
                <w:bCs/>
                <w:sz w:val="16"/>
                <w:szCs w:val="16"/>
              </w:rPr>
              <w:t> </w:t>
            </w:r>
          </w:p>
        </w:tc>
        <w:tc>
          <w:tcPr>
            <w:tcW w:w="2694" w:type="dxa"/>
            <w:tcBorders>
              <w:top w:val="nil"/>
              <w:left w:val="nil"/>
              <w:bottom w:val="single" w:sz="4" w:space="0" w:color="7F7F7F"/>
              <w:right w:val="single" w:sz="4" w:space="0" w:color="7F7F7F"/>
            </w:tcBorders>
            <w:noWrap/>
            <w:vAlign w:val="center"/>
            <w:hideMark/>
          </w:tcPr>
          <w:p w14:paraId="51934959" w14:textId="6BE5AEFB" w:rsidR="000946BA" w:rsidRPr="00062AF0" w:rsidRDefault="000946BA" w:rsidP="000946BA">
            <w:pPr>
              <w:tabs>
                <w:tab w:val="left" w:pos="540"/>
              </w:tabs>
              <w:contextualSpacing/>
              <w:rPr>
                <w:rFonts w:ascii="Arial" w:hAnsi="Arial" w:cs="Arial"/>
                <w:b/>
                <w:sz w:val="16"/>
                <w:szCs w:val="16"/>
              </w:rPr>
            </w:pPr>
            <w:r w:rsidRPr="00062AF0">
              <w:rPr>
                <w:rFonts w:ascii="Arial" w:hAnsi="Arial" w:cs="Arial"/>
                <w:b/>
                <w:sz w:val="16"/>
                <w:szCs w:val="16"/>
              </w:rPr>
              <w:t>SURPLUS / (DEFISIT)</w:t>
            </w:r>
          </w:p>
        </w:tc>
        <w:tc>
          <w:tcPr>
            <w:tcW w:w="1842" w:type="dxa"/>
            <w:tcBorders>
              <w:top w:val="nil"/>
              <w:left w:val="nil"/>
              <w:bottom w:val="single" w:sz="4" w:space="0" w:color="7F7F7F"/>
              <w:right w:val="single" w:sz="4" w:space="0" w:color="7F7F7F"/>
            </w:tcBorders>
            <w:noWrap/>
            <w:vAlign w:val="center"/>
            <w:hideMark/>
          </w:tcPr>
          <w:p w14:paraId="1A71C715" w14:textId="2BB8BD6B"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
                <w:bCs/>
                <w:sz w:val="16"/>
                <w:szCs w:val="16"/>
              </w:rPr>
              <w:t>12.861.168.484,00</w:t>
            </w:r>
          </w:p>
        </w:tc>
        <w:tc>
          <w:tcPr>
            <w:tcW w:w="1843" w:type="dxa"/>
            <w:tcBorders>
              <w:top w:val="nil"/>
              <w:left w:val="nil"/>
              <w:bottom w:val="single" w:sz="4" w:space="0" w:color="7F7F7F"/>
              <w:right w:val="single" w:sz="4" w:space="0" w:color="7F7F7F"/>
            </w:tcBorders>
            <w:noWrap/>
            <w:vAlign w:val="center"/>
            <w:hideMark/>
          </w:tcPr>
          <w:p w14:paraId="19EF2BC0" w14:textId="00DF33CD" w:rsidR="000946BA" w:rsidRPr="0074556F" w:rsidRDefault="000946BA" w:rsidP="000946BA">
            <w:pPr>
              <w:tabs>
                <w:tab w:val="left" w:pos="540"/>
              </w:tabs>
              <w:contextualSpacing/>
              <w:jc w:val="right"/>
              <w:rPr>
                <w:rFonts w:ascii="Arial" w:hAnsi="Arial" w:cs="Arial"/>
                <w:bCs/>
                <w:sz w:val="16"/>
                <w:szCs w:val="16"/>
              </w:rPr>
            </w:pPr>
            <w:r w:rsidRPr="0074556F">
              <w:rPr>
                <w:rFonts w:ascii="Arial" w:hAnsi="Arial" w:cs="Arial"/>
                <w:b/>
                <w:bCs/>
                <w:sz w:val="16"/>
                <w:szCs w:val="16"/>
              </w:rPr>
              <w:t>12.861.168.484,00</w:t>
            </w:r>
          </w:p>
        </w:tc>
        <w:tc>
          <w:tcPr>
            <w:tcW w:w="1701" w:type="dxa"/>
            <w:tcBorders>
              <w:top w:val="nil"/>
              <w:left w:val="nil"/>
              <w:bottom w:val="single" w:sz="4" w:space="0" w:color="7F7F7F"/>
              <w:right w:val="single" w:sz="4" w:space="0" w:color="7F7F7F"/>
            </w:tcBorders>
            <w:noWrap/>
            <w:hideMark/>
          </w:tcPr>
          <w:p w14:paraId="076E244B" w14:textId="549965A0" w:rsidR="000946BA" w:rsidRPr="0074556F" w:rsidRDefault="000946BA" w:rsidP="000946BA">
            <w:pPr>
              <w:tabs>
                <w:tab w:val="left" w:pos="540"/>
              </w:tabs>
              <w:contextualSpacing/>
              <w:jc w:val="right"/>
              <w:rPr>
                <w:rFonts w:ascii="Arial" w:hAnsi="Arial" w:cs="Arial"/>
                <w:bCs/>
                <w:sz w:val="16"/>
                <w:szCs w:val="16"/>
              </w:rPr>
            </w:pPr>
            <w:r w:rsidRPr="00DE03C2">
              <w:rPr>
                <w:rFonts w:ascii="Arial" w:hAnsi="Arial" w:cs="Arial"/>
                <w:bCs/>
                <w:sz w:val="16"/>
                <w:szCs w:val="16"/>
              </w:rPr>
              <w:t>-</w:t>
            </w:r>
          </w:p>
        </w:tc>
        <w:tc>
          <w:tcPr>
            <w:tcW w:w="709" w:type="dxa"/>
            <w:tcBorders>
              <w:top w:val="nil"/>
              <w:left w:val="nil"/>
              <w:bottom w:val="single" w:sz="4" w:space="0" w:color="7F7F7F"/>
              <w:right w:val="single" w:sz="4" w:space="0" w:color="2B2B2B"/>
            </w:tcBorders>
            <w:noWrap/>
            <w:hideMark/>
          </w:tcPr>
          <w:p w14:paraId="277305EC" w14:textId="71F8DA7B" w:rsidR="000946BA" w:rsidRPr="0074556F" w:rsidRDefault="000946BA" w:rsidP="000946BA">
            <w:pPr>
              <w:tabs>
                <w:tab w:val="left" w:pos="540"/>
              </w:tabs>
              <w:contextualSpacing/>
              <w:jc w:val="right"/>
              <w:rPr>
                <w:rFonts w:ascii="Arial" w:hAnsi="Arial" w:cs="Arial"/>
                <w:bCs/>
                <w:sz w:val="16"/>
                <w:szCs w:val="16"/>
              </w:rPr>
            </w:pPr>
            <w:r w:rsidRPr="00E05631">
              <w:rPr>
                <w:rFonts w:ascii="Arial" w:hAnsi="Arial" w:cs="Arial"/>
                <w:bCs/>
                <w:sz w:val="16"/>
                <w:szCs w:val="16"/>
              </w:rPr>
              <w:t>-</w:t>
            </w:r>
          </w:p>
        </w:tc>
      </w:tr>
      <w:tr w:rsidR="00200181" w:rsidRPr="00FB0CC1" w14:paraId="4D5E77D2" w14:textId="77777777" w:rsidTr="00C22DE1">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410D7561" w14:textId="77777777" w:rsidR="00200181" w:rsidRPr="00FC2FD4" w:rsidRDefault="00200181" w:rsidP="00B52E73">
            <w:pPr>
              <w:tabs>
                <w:tab w:val="left" w:pos="540"/>
              </w:tabs>
              <w:contextualSpacing/>
              <w:rPr>
                <w:rFonts w:ascii="Arial" w:hAnsi="Arial" w:cs="Arial"/>
                <w:b/>
                <w:sz w:val="16"/>
                <w:szCs w:val="16"/>
              </w:rPr>
            </w:pPr>
            <w:r w:rsidRPr="00FC2FD4">
              <w:rPr>
                <w:rFonts w:ascii="Arial" w:hAnsi="Arial" w:cs="Arial"/>
                <w:b/>
                <w:sz w:val="16"/>
                <w:szCs w:val="16"/>
              </w:rPr>
              <w:t>6</w:t>
            </w:r>
          </w:p>
        </w:tc>
        <w:tc>
          <w:tcPr>
            <w:tcW w:w="2694" w:type="dxa"/>
            <w:tcBorders>
              <w:top w:val="nil"/>
              <w:left w:val="nil"/>
              <w:bottom w:val="single" w:sz="4" w:space="0" w:color="7F7F7F"/>
              <w:right w:val="single" w:sz="4" w:space="0" w:color="7F7F7F"/>
            </w:tcBorders>
            <w:noWrap/>
            <w:vAlign w:val="center"/>
            <w:hideMark/>
          </w:tcPr>
          <w:p w14:paraId="3C5CDE76" w14:textId="77777777" w:rsidR="00200181" w:rsidRPr="00FC2FD4" w:rsidRDefault="00200181" w:rsidP="00B52E73">
            <w:pPr>
              <w:tabs>
                <w:tab w:val="left" w:pos="540"/>
              </w:tabs>
              <w:contextualSpacing/>
              <w:rPr>
                <w:rFonts w:ascii="Arial" w:hAnsi="Arial" w:cs="Arial"/>
                <w:b/>
                <w:sz w:val="16"/>
                <w:szCs w:val="16"/>
              </w:rPr>
            </w:pPr>
            <w:r w:rsidRPr="00FC2FD4">
              <w:rPr>
                <w:rFonts w:ascii="Arial" w:hAnsi="Arial" w:cs="Arial"/>
                <w:b/>
                <w:sz w:val="16"/>
                <w:szCs w:val="16"/>
              </w:rPr>
              <w:t>PEMBIAYAAN DAERAH</w:t>
            </w:r>
          </w:p>
        </w:tc>
        <w:tc>
          <w:tcPr>
            <w:tcW w:w="1842" w:type="dxa"/>
            <w:tcBorders>
              <w:top w:val="nil"/>
              <w:left w:val="nil"/>
              <w:bottom w:val="single" w:sz="4" w:space="0" w:color="7F7F7F"/>
              <w:right w:val="single" w:sz="4" w:space="0" w:color="7F7F7F"/>
            </w:tcBorders>
            <w:noWrap/>
            <w:vAlign w:val="center"/>
            <w:hideMark/>
          </w:tcPr>
          <w:p w14:paraId="51CF25A4" w14:textId="42459734" w:rsidR="00200181" w:rsidRPr="0074556F" w:rsidRDefault="00200181" w:rsidP="00C22DE1">
            <w:pPr>
              <w:tabs>
                <w:tab w:val="left" w:pos="540"/>
              </w:tabs>
              <w:contextualSpacing/>
              <w:jc w:val="right"/>
              <w:rPr>
                <w:rFonts w:ascii="Arial" w:hAnsi="Arial" w:cs="Arial"/>
                <w:bCs/>
                <w:sz w:val="16"/>
                <w:szCs w:val="16"/>
              </w:rPr>
            </w:pPr>
          </w:p>
        </w:tc>
        <w:tc>
          <w:tcPr>
            <w:tcW w:w="1843" w:type="dxa"/>
            <w:tcBorders>
              <w:top w:val="nil"/>
              <w:left w:val="nil"/>
              <w:bottom w:val="single" w:sz="4" w:space="0" w:color="7F7F7F"/>
              <w:right w:val="single" w:sz="4" w:space="0" w:color="7F7F7F"/>
            </w:tcBorders>
            <w:noWrap/>
            <w:vAlign w:val="center"/>
            <w:hideMark/>
          </w:tcPr>
          <w:p w14:paraId="12E3D714" w14:textId="02C66D9A" w:rsidR="00200181" w:rsidRPr="0074556F" w:rsidRDefault="00200181" w:rsidP="00C22DE1">
            <w:pPr>
              <w:tabs>
                <w:tab w:val="left" w:pos="540"/>
              </w:tabs>
              <w:contextualSpacing/>
              <w:jc w:val="right"/>
              <w:rPr>
                <w:rFonts w:ascii="Arial" w:hAnsi="Arial" w:cs="Arial"/>
                <w:bCs/>
                <w:sz w:val="16"/>
                <w:szCs w:val="16"/>
              </w:rPr>
            </w:pPr>
          </w:p>
        </w:tc>
        <w:tc>
          <w:tcPr>
            <w:tcW w:w="1701" w:type="dxa"/>
            <w:tcBorders>
              <w:top w:val="nil"/>
              <w:left w:val="nil"/>
              <w:bottom w:val="single" w:sz="4" w:space="0" w:color="7F7F7F"/>
              <w:right w:val="single" w:sz="4" w:space="0" w:color="7F7F7F"/>
            </w:tcBorders>
            <w:noWrap/>
            <w:vAlign w:val="center"/>
            <w:hideMark/>
          </w:tcPr>
          <w:p w14:paraId="49BECD37" w14:textId="116759E8" w:rsidR="00200181" w:rsidRPr="0074556F" w:rsidRDefault="00200181" w:rsidP="00020326">
            <w:pPr>
              <w:tabs>
                <w:tab w:val="left" w:pos="540"/>
              </w:tabs>
              <w:contextualSpacing/>
              <w:jc w:val="right"/>
              <w:rPr>
                <w:rFonts w:ascii="Arial" w:hAnsi="Arial" w:cs="Arial"/>
                <w:bCs/>
                <w:sz w:val="16"/>
                <w:szCs w:val="16"/>
              </w:rPr>
            </w:pPr>
          </w:p>
        </w:tc>
        <w:tc>
          <w:tcPr>
            <w:tcW w:w="709" w:type="dxa"/>
            <w:tcBorders>
              <w:top w:val="nil"/>
              <w:left w:val="nil"/>
              <w:bottom w:val="single" w:sz="4" w:space="0" w:color="7F7F7F"/>
              <w:right w:val="single" w:sz="4" w:space="0" w:color="2B2B2B"/>
            </w:tcBorders>
            <w:noWrap/>
            <w:vAlign w:val="center"/>
            <w:hideMark/>
          </w:tcPr>
          <w:p w14:paraId="37D3A49A" w14:textId="0F7A9CCD" w:rsidR="00200181" w:rsidRPr="0074556F" w:rsidRDefault="00200181" w:rsidP="00020326">
            <w:pPr>
              <w:tabs>
                <w:tab w:val="left" w:pos="540"/>
              </w:tabs>
              <w:contextualSpacing/>
              <w:jc w:val="right"/>
              <w:rPr>
                <w:rFonts w:ascii="Arial" w:hAnsi="Arial" w:cs="Arial"/>
                <w:bCs/>
                <w:sz w:val="16"/>
                <w:szCs w:val="16"/>
              </w:rPr>
            </w:pPr>
          </w:p>
        </w:tc>
      </w:tr>
      <w:tr w:rsidR="00F84A05" w:rsidRPr="00FB0CC1" w14:paraId="7319031E" w14:textId="77777777" w:rsidTr="00C22DE1">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3C277EE4" w14:textId="77777777" w:rsidR="00F84A05" w:rsidRPr="00FC2FD4" w:rsidRDefault="00F84A05" w:rsidP="00B52E73">
            <w:pPr>
              <w:tabs>
                <w:tab w:val="left" w:pos="540"/>
              </w:tabs>
              <w:contextualSpacing/>
              <w:rPr>
                <w:rFonts w:ascii="Arial" w:hAnsi="Arial" w:cs="Arial"/>
                <w:b/>
                <w:sz w:val="16"/>
                <w:szCs w:val="16"/>
              </w:rPr>
            </w:pPr>
            <w:r w:rsidRPr="00FC2FD4">
              <w:rPr>
                <w:rFonts w:ascii="Arial" w:hAnsi="Arial" w:cs="Arial"/>
                <w:b/>
                <w:sz w:val="16"/>
                <w:szCs w:val="16"/>
              </w:rPr>
              <w:t>6,1</w:t>
            </w:r>
          </w:p>
        </w:tc>
        <w:tc>
          <w:tcPr>
            <w:tcW w:w="2694" w:type="dxa"/>
            <w:tcBorders>
              <w:top w:val="nil"/>
              <w:left w:val="nil"/>
              <w:bottom w:val="single" w:sz="4" w:space="0" w:color="7F7F7F"/>
              <w:right w:val="single" w:sz="4" w:space="0" w:color="7F7F7F"/>
            </w:tcBorders>
            <w:noWrap/>
            <w:vAlign w:val="center"/>
            <w:hideMark/>
          </w:tcPr>
          <w:p w14:paraId="523BD53B" w14:textId="77777777" w:rsidR="00F84A05" w:rsidRPr="00FC2FD4" w:rsidRDefault="00F84A05" w:rsidP="00B52E73">
            <w:pPr>
              <w:tabs>
                <w:tab w:val="left" w:pos="540"/>
              </w:tabs>
              <w:contextualSpacing/>
              <w:rPr>
                <w:rFonts w:ascii="Arial" w:hAnsi="Arial" w:cs="Arial"/>
                <w:b/>
                <w:sz w:val="16"/>
                <w:szCs w:val="16"/>
              </w:rPr>
            </w:pPr>
            <w:r w:rsidRPr="00FC2FD4">
              <w:rPr>
                <w:rFonts w:ascii="Arial" w:hAnsi="Arial" w:cs="Arial"/>
                <w:b/>
                <w:sz w:val="16"/>
                <w:szCs w:val="16"/>
              </w:rPr>
              <w:t>PENERIMAAN PEMBIAYAAN</w:t>
            </w:r>
          </w:p>
        </w:tc>
        <w:tc>
          <w:tcPr>
            <w:tcW w:w="1842" w:type="dxa"/>
            <w:tcBorders>
              <w:top w:val="nil"/>
              <w:left w:val="nil"/>
              <w:bottom w:val="single" w:sz="4" w:space="0" w:color="7F7F7F"/>
              <w:right w:val="single" w:sz="4" w:space="0" w:color="7F7F7F"/>
            </w:tcBorders>
            <w:noWrap/>
            <w:vAlign w:val="center"/>
            <w:hideMark/>
          </w:tcPr>
          <w:p w14:paraId="5C70218E" w14:textId="1CBB8A6B" w:rsidR="00F84A05" w:rsidRPr="00062AF0" w:rsidRDefault="00F84A05" w:rsidP="00C22DE1">
            <w:pPr>
              <w:tabs>
                <w:tab w:val="left" w:pos="540"/>
              </w:tabs>
              <w:contextualSpacing/>
              <w:jc w:val="right"/>
              <w:rPr>
                <w:rFonts w:ascii="Arial" w:hAnsi="Arial" w:cs="Arial"/>
                <w:b/>
                <w:bCs/>
                <w:sz w:val="16"/>
                <w:szCs w:val="16"/>
              </w:rPr>
            </w:pPr>
            <w:r w:rsidRPr="00062AF0">
              <w:rPr>
                <w:rFonts w:ascii="Arial" w:hAnsi="Arial" w:cs="Arial"/>
                <w:b/>
                <w:bCs/>
                <w:sz w:val="16"/>
                <w:szCs w:val="16"/>
              </w:rPr>
              <w:t>7.301.943.331,26</w:t>
            </w:r>
          </w:p>
        </w:tc>
        <w:tc>
          <w:tcPr>
            <w:tcW w:w="1843" w:type="dxa"/>
            <w:tcBorders>
              <w:top w:val="nil"/>
              <w:left w:val="nil"/>
              <w:bottom w:val="single" w:sz="4" w:space="0" w:color="7F7F7F"/>
              <w:right w:val="single" w:sz="4" w:space="0" w:color="7F7F7F"/>
            </w:tcBorders>
            <w:noWrap/>
            <w:vAlign w:val="center"/>
            <w:hideMark/>
          </w:tcPr>
          <w:p w14:paraId="54C43EB8" w14:textId="517116BA" w:rsidR="00F84A05" w:rsidRPr="00062AF0" w:rsidRDefault="00F84A05" w:rsidP="00C22DE1">
            <w:pPr>
              <w:tabs>
                <w:tab w:val="left" w:pos="540"/>
              </w:tabs>
              <w:contextualSpacing/>
              <w:jc w:val="right"/>
              <w:rPr>
                <w:rFonts w:ascii="Arial" w:hAnsi="Arial" w:cs="Arial"/>
                <w:b/>
                <w:bCs/>
                <w:sz w:val="16"/>
                <w:szCs w:val="16"/>
              </w:rPr>
            </w:pPr>
            <w:r w:rsidRPr="00062AF0">
              <w:rPr>
                <w:rFonts w:ascii="Arial" w:hAnsi="Arial" w:cs="Arial"/>
                <w:b/>
                <w:bCs/>
                <w:sz w:val="16"/>
                <w:szCs w:val="16"/>
              </w:rPr>
              <w:t>-11.361.168.483,00</w:t>
            </w:r>
          </w:p>
        </w:tc>
        <w:tc>
          <w:tcPr>
            <w:tcW w:w="1701" w:type="dxa"/>
            <w:tcBorders>
              <w:top w:val="nil"/>
              <w:left w:val="nil"/>
              <w:bottom w:val="single" w:sz="4" w:space="0" w:color="7F7F7F"/>
              <w:right w:val="single" w:sz="4" w:space="0" w:color="7F7F7F"/>
            </w:tcBorders>
            <w:noWrap/>
            <w:vAlign w:val="center"/>
            <w:hideMark/>
          </w:tcPr>
          <w:p w14:paraId="58597FAE" w14:textId="19E817FA" w:rsidR="00F84A05" w:rsidRPr="00062AF0" w:rsidRDefault="005672CF" w:rsidP="00020326">
            <w:pPr>
              <w:jc w:val="right"/>
              <w:rPr>
                <w:rFonts w:ascii="Arial" w:hAnsi="Arial" w:cs="Arial"/>
                <w:b/>
                <w:bCs/>
                <w:sz w:val="16"/>
                <w:szCs w:val="16"/>
              </w:rPr>
            </w:pPr>
            <w:r w:rsidRPr="00062AF0">
              <w:rPr>
                <w:rFonts w:ascii="Arial" w:hAnsi="Arial" w:cs="Arial"/>
                <w:b/>
                <w:bCs/>
                <w:sz w:val="16"/>
                <w:szCs w:val="16"/>
              </w:rPr>
              <w:t>(</w:t>
            </w:r>
            <w:r w:rsidR="00A37A5B" w:rsidRPr="00062AF0">
              <w:rPr>
                <w:rFonts w:ascii="Arial" w:hAnsi="Arial" w:cs="Arial"/>
                <w:b/>
                <w:bCs/>
                <w:sz w:val="16"/>
                <w:szCs w:val="16"/>
              </w:rPr>
              <w:t>18.663.111.815,16</w:t>
            </w:r>
            <w:r w:rsidRPr="00062AF0">
              <w:rPr>
                <w:rFonts w:ascii="Arial" w:hAnsi="Arial" w:cs="Arial"/>
                <w:b/>
                <w:bCs/>
                <w:sz w:val="16"/>
                <w:szCs w:val="16"/>
              </w:rPr>
              <w:t>)</w:t>
            </w:r>
          </w:p>
          <w:p w14:paraId="07A6F589" w14:textId="0BF56C08" w:rsidR="00F84A05" w:rsidRPr="00062AF0" w:rsidRDefault="00F84A05" w:rsidP="00020326">
            <w:pPr>
              <w:tabs>
                <w:tab w:val="left" w:pos="540"/>
              </w:tabs>
              <w:contextualSpacing/>
              <w:jc w:val="right"/>
              <w:rPr>
                <w:rFonts w:ascii="Arial" w:hAnsi="Arial" w:cs="Arial"/>
                <w:b/>
                <w:bCs/>
                <w:sz w:val="16"/>
                <w:szCs w:val="16"/>
              </w:rPr>
            </w:pPr>
          </w:p>
        </w:tc>
        <w:tc>
          <w:tcPr>
            <w:tcW w:w="709" w:type="dxa"/>
            <w:tcBorders>
              <w:top w:val="nil"/>
              <w:left w:val="nil"/>
              <w:bottom w:val="single" w:sz="4" w:space="0" w:color="7F7F7F"/>
              <w:right w:val="single" w:sz="4" w:space="0" w:color="2B2B2B"/>
            </w:tcBorders>
            <w:noWrap/>
            <w:vAlign w:val="center"/>
            <w:hideMark/>
          </w:tcPr>
          <w:p w14:paraId="2B263055" w14:textId="6DDE22F6" w:rsidR="00F84A05" w:rsidRPr="00062AF0" w:rsidRDefault="005B53D9" w:rsidP="00020326">
            <w:pPr>
              <w:tabs>
                <w:tab w:val="left" w:pos="540"/>
              </w:tabs>
              <w:contextualSpacing/>
              <w:jc w:val="right"/>
              <w:rPr>
                <w:rFonts w:ascii="Arial" w:hAnsi="Arial" w:cs="Arial"/>
                <w:b/>
                <w:bCs/>
                <w:sz w:val="16"/>
                <w:szCs w:val="16"/>
              </w:rPr>
            </w:pPr>
            <w:r w:rsidRPr="00062AF0">
              <w:rPr>
                <w:rFonts w:ascii="Arial" w:hAnsi="Arial" w:cs="Arial"/>
                <w:b/>
                <w:bCs/>
                <w:sz w:val="16"/>
                <w:szCs w:val="16"/>
              </w:rPr>
              <w:t>64,27</w:t>
            </w:r>
          </w:p>
        </w:tc>
      </w:tr>
      <w:tr w:rsidR="00F84A05" w:rsidRPr="00FB0CC1" w14:paraId="55EC9C01" w14:textId="77777777" w:rsidTr="00C22DE1">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219998BA" w14:textId="77777777" w:rsidR="00F84A05" w:rsidRPr="00F8181E" w:rsidRDefault="00F84A05" w:rsidP="00B52E73">
            <w:pPr>
              <w:tabs>
                <w:tab w:val="left" w:pos="540"/>
              </w:tabs>
              <w:contextualSpacing/>
              <w:rPr>
                <w:rFonts w:ascii="Arial" w:hAnsi="Arial" w:cs="Arial"/>
                <w:bCs/>
                <w:sz w:val="16"/>
                <w:szCs w:val="16"/>
              </w:rPr>
            </w:pPr>
            <w:r w:rsidRPr="00F8181E">
              <w:rPr>
                <w:rFonts w:ascii="Arial" w:hAnsi="Arial" w:cs="Arial"/>
                <w:bCs/>
                <w:sz w:val="16"/>
                <w:szCs w:val="16"/>
              </w:rPr>
              <w:t>6.1.01</w:t>
            </w:r>
          </w:p>
        </w:tc>
        <w:tc>
          <w:tcPr>
            <w:tcW w:w="2694" w:type="dxa"/>
            <w:tcBorders>
              <w:top w:val="nil"/>
              <w:left w:val="nil"/>
              <w:bottom w:val="single" w:sz="4" w:space="0" w:color="7F7F7F"/>
              <w:right w:val="single" w:sz="4" w:space="0" w:color="7F7F7F"/>
            </w:tcBorders>
            <w:noWrap/>
            <w:vAlign w:val="center"/>
            <w:hideMark/>
          </w:tcPr>
          <w:p w14:paraId="1C84D0BE" w14:textId="3CC3FD63" w:rsidR="00F84A05" w:rsidRPr="0074556F" w:rsidRDefault="00396C18" w:rsidP="00396C18">
            <w:pPr>
              <w:autoSpaceDE w:val="0"/>
              <w:autoSpaceDN w:val="0"/>
              <w:adjustRightInd w:val="0"/>
              <w:rPr>
                <w:rFonts w:ascii="Arial" w:hAnsi="Arial" w:cs="Arial"/>
                <w:bCs/>
                <w:sz w:val="16"/>
                <w:szCs w:val="16"/>
              </w:rPr>
            </w:pPr>
            <w:r>
              <w:rPr>
                <w:rFonts w:ascii="Arial" w:eastAsiaTheme="minorHAnsi" w:hAnsi="Arial" w:cs="Arial"/>
                <w:sz w:val="16"/>
                <w:szCs w:val="16"/>
                <w14:ligatures w14:val="standardContextual"/>
              </w:rPr>
              <w:t xml:space="preserve">Sisa </w:t>
            </w:r>
            <w:proofErr w:type="spellStart"/>
            <w:r>
              <w:rPr>
                <w:rFonts w:ascii="Arial" w:eastAsiaTheme="minorHAnsi" w:hAnsi="Arial" w:cs="Arial"/>
                <w:sz w:val="16"/>
                <w:szCs w:val="16"/>
                <w14:ligatures w14:val="standardContextual"/>
              </w:rPr>
              <w:t>Lebih</w:t>
            </w:r>
            <w:proofErr w:type="spellEnd"/>
            <w:r>
              <w:rPr>
                <w:rFonts w:ascii="Arial" w:eastAsiaTheme="minorHAnsi" w:hAnsi="Arial" w:cs="Arial"/>
                <w:sz w:val="16"/>
                <w:szCs w:val="16"/>
                <w14:ligatures w14:val="standardContextual"/>
              </w:rPr>
              <w:t xml:space="preserve"> </w:t>
            </w:r>
            <w:proofErr w:type="spellStart"/>
            <w:r>
              <w:rPr>
                <w:rFonts w:ascii="Arial" w:eastAsiaTheme="minorHAnsi" w:hAnsi="Arial" w:cs="Arial"/>
                <w:sz w:val="16"/>
                <w:szCs w:val="16"/>
                <w14:ligatures w14:val="standardContextual"/>
              </w:rPr>
              <w:t>Perhitungan</w:t>
            </w:r>
            <w:proofErr w:type="spellEnd"/>
            <w:r>
              <w:rPr>
                <w:rFonts w:ascii="Arial" w:eastAsiaTheme="minorHAnsi" w:hAnsi="Arial" w:cs="Arial"/>
                <w:sz w:val="16"/>
                <w:szCs w:val="16"/>
                <w14:ligatures w14:val="standardContextual"/>
              </w:rPr>
              <w:t xml:space="preserve"> </w:t>
            </w:r>
            <w:proofErr w:type="spellStart"/>
            <w:r>
              <w:rPr>
                <w:rFonts w:ascii="Arial" w:eastAsiaTheme="minorHAnsi" w:hAnsi="Arial" w:cs="Arial"/>
                <w:sz w:val="16"/>
                <w:szCs w:val="16"/>
                <w14:ligatures w14:val="standardContextual"/>
              </w:rPr>
              <w:t>Anggaran</w:t>
            </w:r>
            <w:proofErr w:type="spellEnd"/>
            <w:r>
              <w:rPr>
                <w:rFonts w:ascii="Arial" w:eastAsiaTheme="minorHAnsi" w:hAnsi="Arial" w:cs="Arial"/>
                <w:sz w:val="16"/>
                <w:szCs w:val="16"/>
                <w14:ligatures w14:val="standardContextual"/>
              </w:rPr>
              <w:t xml:space="preserve"> </w:t>
            </w:r>
            <w:proofErr w:type="spellStart"/>
            <w:r>
              <w:rPr>
                <w:rFonts w:ascii="Arial" w:eastAsiaTheme="minorHAnsi" w:hAnsi="Arial" w:cs="Arial"/>
                <w:sz w:val="16"/>
                <w:szCs w:val="16"/>
                <w14:ligatures w14:val="standardContextual"/>
              </w:rPr>
              <w:t>Tahun</w:t>
            </w:r>
            <w:proofErr w:type="spellEnd"/>
            <w:r>
              <w:rPr>
                <w:rFonts w:ascii="Arial" w:eastAsiaTheme="minorHAnsi" w:hAnsi="Arial" w:cs="Arial"/>
                <w:sz w:val="16"/>
                <w:szCs w:val="16"/>
                <w14:ligatures w14:val="standardContextual"/>
              </w:rPr>
              <w:t xml:space="preserve"> </w:t>
            </w:r>
            <w:proofErr w:type="spellStart"/>
            <w:r>
              <w:rPr>
                <w:rFonts w:ascii="Arial" w:eastAsiaTheme="minorHAnsi" w:hAnsi="Arial" w:cs="Arial"/>
                <w:sz w:val="16"/>
                <w:szCs w:val="16"/>
                <w14:ligatures w14:val="standardContextual"/>
              </w:rPr>
              <w:t>Sebelumnya</w:t>
            </w:r>
            <w:proofErr w:type="spellEnd"/>
          </w:p>
        </w:tc>
        <w:tc>
          <w:tcPr>
            <w:tcW w:w="1842" w:type="dxa"/>
            <w:tcBorders>
              <w:top w:val="nil"/>
              <w:left w:val="nil"/>
              <w:bottom w:val="single" w:sz="4" w:space="0" w:color="7F7F7F"/>
              <w:right w:val="single" w:sz="4" w:space="0" w:color="7F7F7F"/>
            </w:tcBorders>
            <w:noWrap/>
            <w:vAlign w:val="center"/>
            <w:hideMark/>
          </w:tcPr>
          <w:p w14:paraId="2E48D334" w14:textId="3AE79A1B" w:rsidR="00F84A05" w:rsidRPr="0074556F" w:rsidRDefault="00F84A05" w:rsidP="00C22DE1">
            <w:pPr>
              <w:tabs>
                <w:tab w:val="left" w:pos="540"/>
              </w:tabs>
              <w:contextualSpacing/>
              <w:jc w:val="right"/>
              <w:rPr>
                <w:rFonts w:ascii="Arial" w:hAnsi="Arial" w:cs="Arial"/>
                <w:bCs/>
                <w:sz w:val="16"/>
                <w:szCs w:val="16"/>
              </w:rPr>
            </w:pPr>
            <w:r w:rsidRPr="0074556F">
              <w:rPr>
                <w:rFonts w:ascii="Arial" w:hAnsi="Arial" w:cs="Arial"/>
                <w:bCs/>
                <w:sz w:val="16"/>
                <w:szCs w:val="16"/>
              </w:rPr>
              <w:t>7.301.943.331,26</w:t>
            </w:r>
          </w:p>
        </w:tc>
        <w:tc>
          <w:tcPr>
            <w:tcW w:w="1843" w:type="dxa"/>
            <w:tcBorders>
              <w:top w:val="nil"/>
              <w:left w:val="nil"/>
              <w:bottom w:val="single" w:sz="4" w:space="0" w:color="7F7F7F"/>
              <w:right w:val="single" w:sz="4" w:space="0" w:color="7F7F7F"/>
            </w:tcBorders>
            <w:noWrap/>
            <w:vAlign w:val="center"/>
            <w:hideMark/>
          </w:tcPr>
          <w:p w14:paraId="3ADB44FD" w14:textId="3BE02866" w:rsidR="00F84A05" w:rsidRPr="0074556F" w:rsidRDefault="005672CF" w:rsidP="00C22DE1">
            <w:pPr>
              <w:tabs>
                <w:tab w:val="left" w:pos="540"/>
              </w:tabs>
              <w:contextualSpacing/>
              <w:jc w:val="right"/>
              <w:rPr>
                <w:rFonts w:ascii="Arial" w:hAnsi="Arial" w:cs="Arial"/>
                <w:bCs/>
                <w:sz w:val="16"/>
                <w:szCs w:val="16"/>
              </w:rPr>
            </w:pPr>
            <w:r>
              <w:rPr>
                <w:rFonts w:ascii="Arial" w:hAnsi="Arial" w:cs="Arial"/>
                <w:bCs/>
                <w:sz w:val="16"/>
                <w:szCs w:val="16"/>
              </w:rPr>
              <w:t>(</w:t>
            </w:r>
            <w:r w:rsidR="00F84A05" w:rsidRPr="0074556F">
              <w:rPr>
                <w:rFonts w:ascii="Arial" w:hAnsi="Arial" w:cs="Arial"/>
                <w:bCs/>
                <w:sz w:val="16"/>
                <w:szCs w:val="16"/>
              </w:rPr>
              <w:t>11.361.168.483,00</w:t>
            </w:r>
            <w:r>
              <w:rPr>
                <w:rFonts w:ascii="Arial" w:hAnsi="Arial" w:cs="Arial"/>
                <w:bCs/>
                <w:sz w:val="16"/>
                <w:szCs w:val="16"/>
              </w:rPr>
              <w:t>)</w:t>
            </w:r>
          </w:p>
        </w:tc>
        <w:tc>
          <w:tcPr>
            <w:tcW w:w="1701" w:type="dxa"/>
            <w:tcBorders>
              <w:top w:val="nil"/>
              <w:left w:val="nil"/>
              <w:bottom w:val="single" w:sz="4" w:space="0" w:color="7F7F7F"/>
              <w:right w:val="single" w:sz="4" w:space="0" w:color="7F7F7F"/>
            </w:tcBorders>
            <w:noWrap/>
            <w:vAlign w:val="center"/>
            <w:hideMark/>
          </w:tcPr>
          <w:p w14:paraId="0F6CCA2A" w14:textId="09856796" w:rsidR="00A37A5B" w:rsidRPr="0074556F" w:rsidRDefault="005672CF" w:rsidP="00020326">
            <w:pPr>
              <w:jc w:val="right"/>
              <w:rPr>
                <w:rFonts w:ascii="Arial" w:hAnsi="Arial" w:cs="Arial"/>
                <w:sz w:val="16"/>
                <w:szCs w:val="16"/>
              </w:rPr>
            </w:pPr>
            <w:r>
              <w:rPr>
                <w:rFonts w:ascii="Arial" w:hAnsi="Arial" w:cs="Arial"/>
                <w:sz w:val="16"/>
                <w:szCs w:val="16"/>
              </w:rPr>
              <w:t>(</w:t>
            </w:r>
            <w:r w:rsidR="00A37A5B" w:rsidRPr="0074556F">
              <w:rPr>
                <w:rFonts w:ascii="Arial" w:hAnsi="Arial" w:cs="Arial"/>
                <w:sz w:val="16"/>
                <w:szCs w:val="16"/>
              </w:rPr>
              <w:t>18.663.111.815,16</w:t>
            </w:r>
            <w:r>
              <w:rPr>
                <w:rFonts w:ascii="Arial" w:hAnsi="Arial" w:cs="Arial"/>
                <w:sz w:val="16"/>
                <w:szCs w:val="16"/>
              </w:rPr>
              <w:t>)</w:t>
            </w:r>
          </w:p>
          <w:p w14:paraId="08F26240" w14:textId="2979B1BE" w:rsidR="00F84A05" w:rsidRPr="0074556F" w:rsidRDefault="00F84A05" w:rsidP="00020326">
            <w:pPr>
              <w:tabs>
                <w:tab w:val="left" w:pos="540"/>
              </w:tabs>
              <w:contextualSpacing/>
              <w:jc w:val="right"/>
              <w:rPr>
                <w:rFonts w:ascii="Arial" w:hAnsi="Arial" w:cs="Arial"/>
                <w:bCs/>
                <w:sz w:val="16"/>
                <w:szCs w:val="16"/>
              </w:rPr>
            </w:pPr>
          </w:p>
        </w:tc>
        <w:tc>
          <w:tcPr>
            <w:tcW w:w="709" w:type="dxa"/>
            <w:tcBorders>
              <w:top w:val="nil"/>
              <w:left w:val="nil"/>
              <w:bottom w:val="single" w:sz="4" w:space="0" w:color="7F7F7F"/>
              <w:right w:val="single" w:sz="4" w:space="0" w:color="2B2B2B"/>
            </w:tcBorders>
            <w:noWrap/>
            <w:vAlign w:val="center"/>
            <w:hideMark/>
          </w:tcPr>
          <w:p w14:paraId="55AFD78A" w14:textId="2724D33F" w:rsidR="00F84A05" w:rsidRPr="0074556F" w:rsidRDefault="005B53D9" w:rsidP="00020326">
            <w:pPr>
              <w:tabs>
                <w:tab w:val="left" w:pos="540"/>
              </w:tabs>
              <w:contextualSpacing/>
              <w:jc w:val="right"/>
              <w:rPr>
                <w:rFonts w:ascii="Arial" w:hAnsi="Arial" w:cs="Arial"/>
                <w:bCs/>
                <w:sz w:val="16"/>
                <w:szCs w:val="16"/>
              </w:rPr>
            </w:pPr>
            <w:r>
              <w:rPr>
                <w:rFonts w:ascii="Arial" w:hAnsi="Arial" w:cs="Arial"/>
                <w:sz w:val="16"/>
                <w:szCs w:val="16"/>
              </w:rPr>
              <w:t>64,27</w:t>
            </w:r>
          </w:p>
        </w:tc>
      </w:tr>
      <w:tr w:rsidR="000946BA" w:rsidRPr="00FB0CC1" w14:paraId="057290FD" w14:textId="77777777" w:rsidTr="00D01DCE">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7129A827" w14:textId="77777777" w:rsidR="000946BA" w:rsidRPr="00FC2FD4" w:rsidRDefault="000946BA" w:rsidP="000946BA">
            <w:pPr>
              <w:tabs>
                <w:tab w:val="left" w:pos="540"/>
              </w:tabs>
              <w:contextualSpacing/>
              <w:rPr>
                <w:rFonts w:ascii="Arial" w:hAnsi="Arial" w:cs="Arial"/>
                <w:b/>
                <w:sz w:val="16"/>
                <w:szCs w:val="16"/>
              </w:rPr>
            </w:pPr>
            <w:r w:rsidRPr="00FC2FD4">
              <w:rPr>
                <w:rFonts w:ascii="Arial" w:hAnsi="Arial" w:cs="Arial"/>
                <w:b/>
                <w:sz w:val="16"/>
                <w:szCs w:val="16"/>
              </w:rPr>
              <w:t>6,2</w:t>
            </w:r>
          </w:p>
        </w:tc>
        <w:tc>
          <w:tcPr>
            <w:tcW w:w="2694" w:type="dxa"/>
            <w:tcBorders>
              <w:top w:val="nil"/>
              <w:left w:val="nil"/>
              <w:bottom w:val="single" w:sz="4" w:space="0" w:color="7F7F7F"/>
              <w:right w:val="single" w:sz="4" w:space="0" w:color="7F7F7F"/>
            </w:tcBorders>
            <w:noWrap/>
            <w:vAlign w:val="center"/>
            <w:hideMark/>
          </w:tcPr>
          <w:p w14:paraId="6624DF8B" w14:textId="77777777" w:rsidR="000946BA" w:rsidRPr="00FC2FD4" w:rsidRDefault="000946BA" w:rsidP="000946BA">
            <w:pPr>
              <w:tabs>
                <w:tab w:val="left" w:pos="540"/>
              </w:tabs>
              <w:contextualSpacing/>
              <w:rPr>
                <w:rFonts w:ascii="Arial" w:hAnsi="Arial" w:cs="Arial"/>
                <w:b/>
                <w:sz w:val="16"/>
                <w:szCs w:val="16"/>
              </w:rPr>
            </w:pPr>
            <w:r w:rsidRPr="00FC2FD4">
              <w:rPr>
                <w:rFonts w:ascii="Arial" w:hAnsi="Arial" w:cs="Arial"/>
                <w:b/>
                <w:sz w:val="16"/>
                <w:szCs w:val="16"/>
              </w:rPr>
              <w:t>PENGELUARAN PEMBIAYAAN</w:t>
            </w:r>
          </w:p>
        </w:tc>
        <w:tc>
          <w:tcPr>
            <w:tcW w:w="1842" w:type="dxa"/>
            <w:tcBorders>
              <w:top w:val="nil"/>
              <w:left w:val="nil"/>
              <w:bottom w:val="single" w:sz="4" w:space="0" w:color="7F7F7F"/>
              <w:right w:val="single" w:sz="4" w:space="0" w:color="7F7F7F"/>
            </w:tcBorders>
            <w:noWrap/>
            <w:hideMark/>
          </w:tcPr>
          <w:p w14:paraId="2FA0CF9C" w14:textId="1565164C" w:rsidR="000946BA" w:rsidRPr="0074556F" w:rsidRDefault="000946BA" w:rsidP="000946BA">
            <w:pPr>
              <w:tabs>
                <w:tab w:val="left" w:pos="540"/>
              </w:tabs>
              <w:contextualSpacing/>
              <w:jc w:val="right"/>
              <w:rPr>
                <w:rFonts w:ascii="Arial" w:hAnsi="Arial" w:cs="Arial"/>
                <w:bCs/>
                <w:sz w:val="16"/>
                <w:szCs w:val="16"/>
              </w:rPr>
            </w:pPr>
            <w:r w:rsidRPr="009044D3">
              <w:rPr>
                <w:rFonts w:ascii="Arial" w:hAnsi="Arial" w:cs="Arial"/>
                <w:bCs/>
                <w:sz w:val="16"/>
                <w:szCs w:val="16"/>
              </w:rPr>
              <w:t>-</w:t>
            </w:r>
          </w:p>
        </w:tc>
        <w:tc>
          <w:tcPr>
            <w:tcW w:w="1843" w:type="dxa"/>
            <w:tcBorders>
              <w:top w:val="nil"/>
              <w:left w:val="nil"/>
              <w:bottom w:val="single" w:sz="4" w:space="0" w:color="7F7F7F"/>
              <w:right w:val="single" w:sz="4" w:space="0" w:color="7F7F7F"/>
            </w:tcBorders>
            <w:noWrap/>
            <w:vAlign w:val="center"/>
            <w:hideMark/>
          </w:tcPr>
          <w:p w14:paraId="47494DAB" w14:textId="7B6D265B" w:rsidR="000946BA" w:rsidRPr="0074556F" w:rsidRDefault="000946BA" w:rsidP="000946BA">
            <w:pPr>
              <w:tabs>
                <w:tab w:val="left" w:pos="540"/>
              </w:tabs>
              <w:contextualSpacing/>
              <w:jc w:val="right"/>
              <w:rPr>
                <w:rFonts w:ascii="Arial" w:hAnsi="Arial" w:cs="Arial"/>
                <w:bCs/>
                <w:sz w:val="16"/>
                <w:szCs w:val="16"/>
              </w:rPr>
            </w:pPr>
            <w:r>
              <w:rPr>
                <w:rFonts w:ascii="Arial" w:hAnsi="Arial" w:cs="Arial"/>
                <w:b/>
                <w:bCs/>
                <w:sz w:val="16"/>
                <w:szCs w:val="16"/>
              </w:rPr>
              <w:t>1.500,000.000</w:t>
            </w:r>
          </w:p>
        </w:tc>
        <w:tc>
          <w:tcPr>
            <w:tcW w:w="1701" w:type="dxa"/>
            <w:tcBorders>
              <w:top w:val="nil"/>
              <w:left w:val="nil"/>
              <w:bottom w:val="single" w:sz="4" w:space="0" w:color="7F7F7F"/>
              <w:right w:val="single" w:sz="4" w:space="0" w:color="7F7F7F"/>
            </w:tcBorders>
            <w:noWrap/>
            <w:vAlign w:val="center"/>
            <w:hideMark/>
          </w:tcPr>
          <w:p w14:paraId="5B947723" w14:textId="5E113CC6" w:rsidR="000946BA" w:rsidRPr="0074556F" w:rsidRDefault="000946BA" w:rsidP="000946BA">
            <w:pPr>
              <w:jc w:val="right"/>
              <w:rPr>
                <w:rFonts w:ascii="Arial" w:hAnsi="Arial" w:cs="Arial"/>
                <w:sz w:val="16"/>
                <w:szCs w:val="16"/>
              </w:rPr>
            </w:pPr>
            <w:r>
              <w:rPr>
                <w:rFonts w:ascii="Arial" w:hAnsi="Arial" w:cs="Arial"/>
                <w:b/>
                <w:bCs/>
                <w:sz w:val="16"/>
                <w:szCs w:val="16"/>
              </w:rPr>
              <w:t>1.500,000.000</w:t>
            </w:r>
            <w:r>
              <w:rPr>
                <w:rFonts w:ascii="Arial" w:hAnsi="Arial" w:cs="Arial"/>
                <w:sz w:val="16"/>
                <w:szCs w:val="16"/>
              </w:rPr>
              <w:t>)</w:t>
            </w:r>
          </w:p>
          <w:p w14:paraId="62356339" w14:textId="4153F221" w:rsidR="000946BA" w:rsidRPr="0074556F" w:rsidRDefault="000946BA" w:rsidP="000946BA">
            <w:pPr>
              <w:tabs>
                <w:tab w:val="left" w:pos="540"/>
              </w:tabs>
              <w:contextualSpacing/>
              <w:jc w:val="right"/>
              <w:rPr>
                <w:rFonts w:ascii="Arial" w:hAnsi="Arial" w:cs="Arial"/>
                <w:bCs/>
                <w:sz w:val="16"/>
                <w:szCs w:val="16"/>
              </w:rPr>
            </w:pPr>
          </w:p>
        </w:tc>
        <w:tc>
          <w:tcPr>
            <w:tcW w:w="709" w:type="dxa"/>
            <w:tcBorders>
              <w:top w:val="nil"/>
              <w:left w:val="nil"/>
              <w:bottom w:val="single" w:sz="4" w:space="0" w:color="7F7F7F"/>
              <w:right w:val="single" w:sz="4" w:space="0" w:color="2B2B2B"/>
            </w:tcBorders>
            <w:noWrap/>
            <w:vAlign w:val="center"/>
            <w:hideMark/>
          </w:tcPr>
          <w:p w14:paraId="352C7433" w14:textId="293A6914" w:rsidR="000946BA" w:rsidRPr="0074556F" w:rsidRDefault="000946BA" w:rsidP="000946BA">
            <w:pPr>
              <w:tabs>
                <w:tab w:val="left" w:pos="540"/>
              </w:tabs>
              <w:contextualSpacing/>
              <w:jc w:val="right"/>
              <w:rPr>
                <w:rFonts w:ascii="Arial" w:hAnsi="Arial" w:cs="Arial"/>
                <w:bCs/>
                <w:sz w:val="16"/>
                <w:szCs w:val="16"/>
              </w:rPr>
            </w:pPr>
            <w:r>
              <w:rPr>
                <w:rFonts w:ascii="Arial" w:hAnsi="Arial" w:cs="Arial"/>
                <w:sz w:val="16"/>
                <w:szCs w:val="16"/>
              </w:rPr>
              <w:t>100</w:t>
            </w:r>
          </w:p>
        </w:tc>
      </w:tr>
      <w:tr w:rsidR="000946BA" w:rsidRPr="00FB0CC1" w14:paraId="63438AB2" w14:textId="77777777" w:rsidTr="00D01DCE">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1730DFD4" w14:textId="77777777" w:rsidR="000946BA" w:rsidRPr="005B53D9" w:rsidRDefault="000946BA" w:rsidP="000946BA">
            <w:pPr>
              <w:tabs>
                <w:tab w:val="left" w:pos="540"/>
              </w:tabs>
              <w:contextualSpacing/>
              <w:rPr>
                <w:rFonts w:ascii="Arial" w:hAnsi="Arial" w:cs="Arial"/>
                <w:bCs/>
                <w:sz w:val="16"/>
                <w:szCs w:val="16"/>
              </w:rPr>
            </w:pPr>
            <w:r w:rsidRPr="005B53D9">
              <w:rPr>
                <w:rFonts w:ascii="Arial" w:hAnsi="Arial" w:cs="Arial"/>
                <w:bCs/>
                <w:sz w:val="16"/>
                <w:szCs w:val="16"/>
              </w:rPr>
              <w:t>6.2.03</w:t>
            </w:r>
          </w:p>
        </w:tc>
        <w:tc>
          <w:tcPr>
            <w:tcW w:w="2694" w:type="dxa"/>
            <w:tcBorders>
              <w:top w:val="nil"/>
              <w:left w:val="nil"/>
              <w:bottom w:val="single" w:sz="4" w:space="0" w:color="7F7F7F"/>
              <w:right w:val="single" w:sz="4" w:space="0" w:color="7F7F7F"/>
            </w:tcBorders>
            <w:noWrap/>
            <w:vAlign w:val="center"/>
            <w:hideMark/>
          </w:tcPr>
          <w:p w14:paraId="4907780B" w14:textId="65DA34E8" w:rsidR="000946BA" w:rsidRPr="0074556F" w:rsidRDefault="000946BA" w:rsidP="000946BA">
            <w:pPr>
              <w:tabs>
                <w:tab w:val="left" w:pos="540"/>
              </w:tabs>
              <w:contextualSpacing/>
              <w:rPr>
                <w:rFonts w:ascii="Arial" w:hAnsi="Arial" w:cs="Arial"/>
                <w:bCs/>
                <w:sz w:val="16"/>
                <w:szCs w:val="16"/>
              </w:rPr>
            </w:pPr>
            <w:proofErr w:type="spellStart"/>
            <w:r w:rsidRPr="0074556F">
              <w:rPr>
                <w:rFonts w:ascii="Arial" w:hAnsi="Arial" w:cs="Arial"/>
                <w:bCs/>
                <w:sz w:val="16"/>
                <w:szCs w:val="16"/>
              </w:rPr>
              <w:t>Pembayaran</w:t>
            </w:r>
            <w:proofErr w:type="spellEnd"/>
            <w:r w:rsidRPr="0074556F">
              <w:rPr>
                <w:rFonts w:ascii="Arial" w:hAnsi="Arial" w:cs="Arial"/>
                <w:bCs/>
                <w:sz w:val="16"/>
                <w:szCs w:val="16"/>
              </w:rPr>
              <w:t xml:space="preserve"> Cicilan </w:t>
            </w:r>
            <w:proofErr w:type="spellStart"/>
            <w:r w:rsidRPr="0074556F">
              <w:rPr>
                <w:rFonts w:ascii="Arial" w:hAnsi="Arial" w:cs="Arial"/>
                <w:bCs/>
                <w:sz w:val="16"/>
                <w:szCs w:val="16"/>
              </w:rPr>
              <w:t>Pokok</w:t>
            </w:r>
            <w:proofErr w:type="spellEnd"/>
            <w:r w:rsidRPr="0074556F">
              <w:rPr>
                <w:rFonts w:ascii="Arial" w:hAnsi="Arial" w:cs="Arial"/>
                <w:bCs/>
                <w:sz w:val="16"/>
                <w:szCs w:val="16"/>
              </w:rPr>
              <w:t xml:space="preserve"> Utang yang </w:t>
            </w:r>
            <w:proofErr w:type="spellStart"/>
            <w:r w:rsidRPr="0074556F">
              <w:rPr>
                <w:rFonts w:ascii="Arial" w:hAnsi="Arial" w:cs="Arial"/>
                <w:bCs/>
                <w:sz w:val="16"/>
                <w:szCs w:val="16"/>
              </w:rPr>
              <w:t>Jatuh</w:t>
            </w:r>
            <w:proofErr w:type="spellEnd"/>
            <w:r w:rsidRPr="0074556F">
              <w:rPr>
                <w:rFonts w:ascii="Arial" w:hAnsi="Arial" w:cs="Arial"/>
                <w:bCs/>
                <w:sz w:val="16"/>
                <w:szCs w:val="16"/>
              </w:rPr>
              <w:t xml:space="preserve"> Tempo</w:t>
            </w:r>
          </w:p>
        </w:tc>
        <w:tc>
          <w:tcPr>
            <w:tcW w:w="1842" w:type="dxa"/>
            <w:tcBorders>
              <w:top w:val="nil"/>
              <w:left w:val="nil"/>
              <w:bottom w:val="single" w:sz="4" w:space="0" w:color="7F7F7F"/>
              <w:right w:val="single" w:sz="4" w:space="0" w:color="7F7F7F"/>
            </w:tcBorders>
            <w:noWrap/>
            <w:hideMark/>
          </w:tcPr>
          <w:p w14:paraId="3E952865" w14:textId="5DC57F70" w:rsidR="000946BA" w:rsidRPr="0074556F" w:rsidRDefault="000946BA" w:rsidP="000946BA">
            <w:pPr>
              <w:tabs>
                <w:tab w:val="left" w:pos="540"/>
              </w:tabs>
              <w:contextualSpacing/>
              <w:jc w:val="right"/>
              <w:rPr>
                <w:rFonts w:ascii="Arial" w:hAnsi="Arial" w:cs="Arial"/>
                <w:bCs/>
                <w:sz w:val="16"/>
                <w:szCs w:val="16"/>
              </w:rPr>
            </w:pPr>
            <w:r w:rsidRPr="009044D3">
              <w:rPr>
                <w:rFonts w:ascii="Arial" w:hAnsi="Arial" w:cs="Arial"/>
                <w:bCs/>
                <w:sz w:val="16"/>
                <w:szCs w:val="16"/>
              </w:rPr>
              <w:t>-</w:t>
            </w:r>
          </w:p>
        </w:tc>
        <w:tc>
          <w:tcPr>
            <w:tcW w:w="1843" w:type="dxa"/>
            <w:tcBorders>
              <w:top w:val="nil"/>
              <w:left w:val="nil"/>
              <w:bottom w:val="single" w:sz="4" w:space="0" w:color="7F7F7F"/>
              <w:right w:val="single" w:sz="4" w:space="0" w:color="7F7F7F"/>
            </w:tcBorders>
            <w:noWrap/>
            <w:vAlign w:val="center"/>
            <w:hideMark/>
          </w:tcPr>
          <w:p w14:paraId="7B3B81D4" w14:textId="557F90E2" w:rsidR="000946BA" w:rsidRPr="0074556F" w:rsidRDefault="000946BA" w:rsidP="000946BA">
            <w:pPr>
              <w:tabs>
                <w:tab w:val="left" w:pos="540"/>
              </w:tabs>
              <w:contextualSpacing/>
              <w:jc w:val="right"/>
              <w:rPr>
                <w:rFonts w:ascii="Arial" w:hAnsi="Arial" w:cs="Arial"/>
                <w:bCs/>
                <w:sz w:val="16"/>
                <w:szCs w:val="16"/>
              </w:rPr>
            </w:pPr>
            <w:r>
              <w:rPr>
                <w:rFonts w:ascii="Arial" w:hAnsi="Arial" w:cs="Arial"/>
                <w:bCs/>
                <w:sz w:val="16"/>
                <w:szCs w:val="16"/>
              </w:rPr>
              <w:t>1.500.000.000</w:t>
            </w:r>
          </w:p>
        </w:tc>
        <w:tc>
          <w:tcPr>
            <w:tcW w:w="1701" w:type="dxa"/>
            <w:tcBorders>
              <w:top w:val="nil"/>
              <w:left w:val="nil"/>
              <w:bottom w:val="single" w:sz="4" w:space="0" w:color="7F7F7F"/>
              <w:right w:val="single" w:sz="4" w:space="0" w:color="7F7F7F"/>
            </w:tcBorders>
            <w:noWrap/>
            <w:vAlign w:val="center"/>
            <w:hideMark/>
          </w:tcPr>
          <w:p w14:paraId="34F0ABBC" w14:textId="7B271447" w:rsidR="000946BA" w:rsidRPr="0074556F" w:rsidRDefault="000946BA" w:rsidP="000946BA">
            <w:pPr>
              <w:tabs>
                <w:tab w:val="left" w:pos="540"/>
              </w:tabs>
              <w:contextualSpacing/>
              <w:jc w:val="right"/>
              <w:rPr>
                <w:rFonts w:ascii="Arial" w:hAnsi="Arial" w:cs="Arial"/>
                <w:bCs/>
                <w:sz w:val="16"/>
                <w:szCs w:val="16"/>
              </w:rPr>
            </w:pPr>
            <w:r>
              <w:rPr>
                <w:rFonts w:ascii="Arial" w:hAnsi="Arial" w:cs="Arial"/>
                <w:bCs/>
                <w:sz w:val="16"/>
                <w:szCs w:val="16"/>
              </w:rPr>
              <w:t>1.500.000.000</w:t>
            </w:r>
          </w:p>
        </w:tc>
        <w:tc>
          <w:tcPr>
            <w:tcW w:w="709" w:type="dxa"/>
            <w:tcBorders>
              <w:top w:val="nil"/>
              <w:left w:val="nil"/>
              <w:bottom w:val="single" w:sz="4" w:space="0" w:color="7F7F7F"/>
              <w:right w:val="single" w:sz="4" w:space="0" w:color="2B2B2B"/>
            </w:tcBorders>
            <w:noWrap/>
            <w:vAlign w:val="center"/>
            <w:hideMark/>
          </w:tcPr>
          <w:p w14:paraId="0FF91FBF" w14:textId="1CCF759F" w:rsidR="000946BA" w:rsidRPr="0074556F" w:rsidRDefault="000946BA" w:rsidP="000946BA">
            <w:pPr>
              <w:tabs>
                <w:tab w:val="left" w:pos="540"/>
              </w:tabs>
              <w:contextualSpacing/>
              <w:jc w:val="right"/>
              <w:rPr>
                <w:rFonts w:ascii="Arial" w:hAnsi="Arial" w:cs="Arial"/>
                <w:bCs/>
                <w:sz w:val="16"/>
                <w:szCs w:val="16"/>
              </w:rPr>
            </w:pPr>
            <w:r>
              <w:rPr>
                <w:rFonts w:ascii="Arial" w:hAnsi="Arial" w:cs="Arial"/>
                <w:bCs/>
                <w:sz w:val="16"/>
                <w:szCs w:val="16"/>
              </w:rPr>
              <w:t>100</w:t>
            </w:r>
          </w:p>
        </w:tc>
      </w:tr>
      <w:tr w:rsidR="0074402E" w:rsidRPr="00FB0CC1" w14:paraId="7D1B05FD" w14:textId="77777777" w:rsidTr="00C22DE1">
        <w:trPr>
          <w:trHeight w:val="20"/>
        </w:trPr>
        <w:tc>
          <w:tcPr>
            <w:tcW w:w="709" w:type="dxa"/>
            <w:tcBorders>
              <w:top w:val="nil"/>
              <w:left w:val="single" w:sz="4" w:space="0" w:color="2B2B2B"/>
              <w:bottom w:val="single" w:sz="4" w:space="0" w:color="7F7F7F"/>
              <w:right w:val="single" w:sz="4" w:space="0" w:color="7F7F7F"/>
            </w:tcBorders>
            <w:noWrap/>
            <w:vAlign w:val="center"/>
            <w:hideMark/>
          </w:tcPr>
          <w:p w14:paraId="312CC43A" w14:textId="77777777" w:rsidR="0074402E" w:rsidRPr="005B53D9" w:rsidRDefault="0074402E" w:rsidP="00B52E73">
            <w:pPr>
              <w:tabs>
                <w:tab w:val="left" w:pos="540"/>
              </w:tabs>
              <w:contextualSpacing/>
              <w:rPr>
                <w:rFonts w:ascii="Arial" w:hAnsi="Arial" w:cs="Arial"/>
                <w:bCs/>
                <w:sz w:val="16"/>
                <w:szCs w:val="16"/>
              </w:rPr>
            </w:pPr>
            <w:r w:rsidRPr="005B53D9">
              <w:rPr>
                <w:rFonts w:ascii="Arial" w:hAnsi="Arial" w:cs="Arial"/>
                <w:bCs/>
                <w:sz w:val="16"/>
                <w:szCs w:val="16"/>
              </w:rPr>
              <w:lastRenderedPageBreak/>
              <w:t> </w:t>
            </w:r>
          </w:p>
        </w:tc>
        <w:tc>
          <w:tcPr>
            <w:tcW w:w="2694" w:type="dxa"/>
            <w:tcBorders>
              <w:top w:val="nil"/>
              <w:left w:val="nil"/>
              <w:bottom w:val="single" w:sz="4" w:space="0" w:color="7F7F7F"/>
              <w:right w:val="single" w:sz="4" w:space="0" w:color="7F7F7F"/>
            </w:tcBorders>
            <w:noWrap/>
            <w:vAlign w:val="center"/>
            <w:hideMark/>
          </w:tcPr>
          <w:p w14:paraId="1D70BEB0" w14:textId="77777777" w:rsidR="0074402E" w:rsidRPr="00062AF0" w:rsidRDefault="0074402E" w:rsidP="00B52E73">
            <w:pPr>
              <w:tabs>
                <w:tab w:val="left" w:pos="540"/>
              </w:tabs>
              <w:contextualSpacing/>
              <w:rPr>
                <w:rFonts w:ascii="Arial" w:hAnsi="Arial" w:cs="Arial"/>
                <w:b/>
                <w:sz w:val="16"/>
                <w:szCs w:val="16"/>
              </w:rPr>
            </w:pPr>
            <w:r w:rsidRPr="00062AF0">
              <w:rPr>
                <w:rFonts w:ascii="Arial" w:hAnsi="Arial" w:cs="Arial"/>
                <w:b/>
                <w:sz w:val="16"/>
                <w:szCs w:val="16"/>
              </w:rPr>
              <w:t>PEMBIAYAAN NETO</w:t>
            </w:r>
          </w:p>
        </w:tc>
        <w:tc>
          <w:tcPr>
            <w:tcW w:w="1842" w:type="dxa"/>
            <w:tcBorders>
              <w:top w:val="nil"/>
              <w:left w:val="nil"/>
              <w:bottom w:val="single" w:sz="4" w:space="0" w:color="7F7F7F"/>
              <w:right w:val="single" w:sz="4" w:space="0" w:color="7F7F7F"/>
            </w:tcBorders>
            <w:noWrap/>
            <w:vAlign w:val="center"/>
            <w:hideMark/>
          </w:tcPr>
          <w:p w14:paraId="095022B5" w14:textId="12789220" w:rsidR="0074402E" w:rsidRPr="00062AF0" w:rsidRDefault="0074402E" w:rsidP="00C22DE1">
            <w:pPr>
              <w:tabs>
                <w:tab w:val="left" w:pos="540"/>
              </w:tabs>
              <w:contextualSpacing/>
              <w:jc w:val="right"/>
              <w:rPr>
                <w:rFonts w:ascii="Arial" w:hAnsi="Arial" w:cs="Arial"/>
                <w:b/>
                <w:sz w:val="16"/>
                <w:szCs w:val="16"/>
              </w:rPr>
            </w:pPr>
            <w:r w:rsidRPr="00062AF0">
              <w:rPr>
                <w:rFonts w:ascii="Arial" w:hAnsi="Arial" w:cs="Arial"/>
                <w:b/>
                <w:sz w:val="16"/>
                <w:szCs w:val="16"/>
              </w:rPr>
              <w:t>7.301.943.331,26</w:t>
            </w:r>
          </w:p>
        </w:tc>
        <w:tc>
          <w:tcPr>
            <w:tcW w:w="1843" w:type="dxa"/>
            <w:tcBorders>
              <w:top w:val="nil"/>
              <w:left w:val="nil"/>
              <w:bottom w:val="single" w:sz="4" w:space="0" w:color="7F7F7F"/>
              <w:right w:val="single" w:sz="4" w:space="0" w:color="7F7F7F"/>
            </w:tcBorders>
            <w:noWrap/>
            <w:vAlign w:val="center"/>
            <w:hideMark/>
          </w:tcPr>
          <w:p w14:paraId="62503924" w14:textId="60F3C0CA" w:rsidR="0074402E" w:rsidRPr="00062AF0" w:rsidRDefault="005672CF" w:rsidP="00C22DE1">
            <w:pPr>
              <w:tabs>
                <w:tab w:val="left" w:pos="540"/>
              </w:tabs>
              <w:contextualSpacing/>
              <w:jc w:val="right"/>
              <w:rPr>
                <w:rFonts w:ascii="Arial" w:hAnsi="Arial" w:cs="Arial"/>
                <w:b/>
                <w:sz w:val="16"/>
                <w:szCs w:val="16"/>
              </w:rPr>
            </w:pPr>
            <w:r w:rsidRPr="00062AF0">
              <w:rPr>
                <w:rFonts w:ascii="Arial" w:hAnsi="Arial" w:cs="Arial"/>
                <w:b/>
                <w:sz w:val="16"/>
                <w:szCs w:val="16"/>
              </w:rPr>
              <w:t>(</w:t>
            </w:r>
            <w:r w:rsidR="0074402E" w:rsidRPr="00062AF0">
              <w:rPr>
                <w:rFonts w:ascii="Arial" w:hAnsi="Arial" w:cs="Arial"/>
                <w:b/>
                <w:sz w:val="16"/>
                <w:szCs w:val="16"/>
              </w:rPr>
              <w:t>12.861.168.484,00</w:t>
            </w:r>
            <w:r w:rsidRPr="00062AF0">
              <w:rPr>
                <w:rFonts w:ascii="Arial" w:hAnsi="Arial" w:cs="Arial"/>
                <w:b/>
                <w:sz w:val="16"/>
                <w:szCs w:val="16"/>
              </w:rPr>
              <w:t>)</w:t>
            </w:r>
          </w:p>
        </w:tc>
        <w:tc>
          <w:tcPr>
            <w:tcW w:w="1701" w:type="dxa"/>
            <w:tcBorders>
              <w:top w:val="nil"/>
              <w:left w:val="nil"/>
              <w:bottom w:val="single" w:sz="4" w:space="0" w:color="7F7F7F"/>
              <w:right w:val="single" w:sz="4" w:space="0" w:color="7F7F7F"/>
            </w:tcBorders>
            <w:noWrap/>
            <w:vAlign w:val="center"/>
            <w:hideMark/>
          </w:tcPr>
          <w:p w14:paraId="31CAAF28" w14:textId="7FD4ADC1" w:rsidR="00F84A05" w:rsidRPr="00062AF0" w:rsidRDefault="005672CF" w:rsidP="00020326">
            <w:pPr>
              <w:jc w:val="right"/>
              <w:rPr>
                <w:rFonts w:ascii="Arial" w:hAnsi="Arial" w:cs="Arial"/>
                <w:b/>
                <w:sz w:val="16"/>
                <w:szCs w:val="16"/>
              </w:rPr>
            </w:pPr>
            <w:r w:rsidRPr="00062AF0">
              <w:rPr>
                <w:rFonts w:ascii="Arial" w:hAnsi="Arial" w:cs="Arial"/>
                <w:b/>
                <w:sz w:val="16"/>
                <w:szCs w:val="16"/>
              </w:rPr>
              <w:t>(</w:t>
            </w:r>
            <w:r w:rsidR="00A37A5B" w:rsidRPr="00062AF0">
              <w:rPr>
                <w:rFonts w:ascii="Arial" w:hAnsi="Arial" w:cs="Arial"/>
                <w:b/>
                <w:sz w:val="16"/>
                <w:szCs w:val="16"/>
              </w:rPr>
              <w:t>20.163.111.815,26</w:t>
            </w:r>
            <w:r w:rsidRPr="00062AF0">
              <w:rPr>
                <w:rFonts w:ascii="Arial" w:hAnsi="Arial" w:cs="Arial"/>
                <w:b/>
                <w:sz w:val="16"/>
                <w:szCs w:val="16"/>
              </w:rPr>
              <w:t>)</w:t>
            </w:r>
          </w:p>
          <w:p w14:paraId="3AAD0D8B" w14:textId="545BB1C9" w:rsidR="0074402E" w:rsidRPr="00062AF0" w:rsidRDefault="0074402E" w:rsidP="00020326">
            <w:pPr>
              <w:tabs>
                <w:tab w:val="left" w:pos="540"/>
              </w:tabs>
              <w:contextualSpacing/>
              <w:jc w:val="right"/>
              <w:rPr>
                <w:rFonts w:ascii="Arial" w:hAnsi="Arial" w:cs="Arial"/>
                <w:b/>
                <w:sz w:val="16"/>
                <w:szCs w:val="16"/>
              </w:rPr>
            </w:pPr>
          </w:p>
        </w:tc>
        <w:tc>
          <w:tcPr>
            <w:tcW w:w="709" w:type="dxa"/>
            <w:tcBorders>
              <w:top w:val="nil"/>
              <w:left w:val="nil"/>
              <w:bottom w:val="single" w:sz="4" w:space="0" w:color="7F7F7F"/>
              <w:right w:val="single" w:sz="4" w:space="0" w:color="2B2B2B"/>
            </w:tcBorders>
            <w:noWrap/>
            <w:vAlign w:val="center"/>
            <w:hideMark/>
          </w:tcPr>
          <w:p w14:paraId="1BED63D1" w14:textId="15B25F47" w:rsidR="0074402E" w:rsidRPr="00062AF0" w:rsidRDefault="005B53D9" w:rsidP="00020326">
            <w:pPr>
              <w:tabs>
                <w:tab w:val="left" w:pos="540"/>
              </w:tabs>
              <w:contextualSpacing/>
              <w:jc w:val="right"/>
              <w:rPr>
                <w:rFonts w:ascii="Arial" w:hAnsi="Arial" w:cs="Arial"/>
                <w:b/>
                <w:sz w:val="16"/>
                <w:szCs w:val="16"/>
              </w:rPr>
            </w:pPr>
            <w:r w:rsidRPr="00062AF0">
              <w:rPr>
                <w:rFonts w:ascii="Arial" w:hAnsi="Arial" w:cs="Arial"/>
                <w:b/>
                <w:sz w:val="16"/>
                <w:szCs w:val="16"/>
              </w:rPr>
              <w:t>56,77</w:t>
            </w:r>
          </w:p>
        </w:tc>
      </w:tr>
      <w:tr w:rsidR="0074402E" w:rsidRPr="00FB0CC1" w14:paraId="42C6474E" w14:textId="77777777" w:rsidTr="00C22DE1">
        <w:trPr>
          <w:trHeight w:val="20"/>
        </w:trPr>
        <w:tc>
          <w:tcPr>
            <w:tcW w:w="709" w:type="dxa"/>
            <w:tcBorders>
              <w:top w:val="nil"/>
              <w:left w:val="single" w:sz="4" w:space="0" w:color="2B2B2B"/>
              <w:bottom w:val="single" w:sz="4" w:space="0" w:color="2B2B2B"/>
              <w:right w:val="single" w:sz="4" w:space="0" w:color="7F7F7F"/>
            </w:tcBorders>
            <w:noWrap/>
            <w:vAlign w:val="center"/>
            <w:hideMark/>
          </w:tcPr>
          <w:p w14:paraId="10C1BC8A" w14:textId="6CC47C92" w:rsidR="0074402E" w:rsidRPr="00FC2FD4" w:rsidRDefault="0074402E" w:rsidP="00B52E73">
            <w:pPr>
              <w:tabs>
                <w:tab w:val="left" w:pos="540"/>
              </w:tabs>
              <w:contextualSpacing/>
              <w:rPr>
                <w:rFonts w:ascii="Arial" w:hAnsi="Arial" w:cs="Arial"/>
                <w:b/>
                <w:sz w:val="16"/>
                <w:szCs w:val="16"/>
              </w:rPr>
            </w:pPr>
            <w:r w:rsidRPr="00FC2FD4">
              <w:rPr>
                <w:rFonts w:ascii="Arial" w:hAnsi="Arial" w:cs="Arial"/>
                <w:b/>
                <w:sz w:val="16"/>
                <w:szCs w:val="16"/>
              </w:rPr>
              <w:t> </w:t>
            </w:r>
            <w:r w:rsidR="00887C23" w:rsidRPr="00FC2FD4">
              <w:rPr>
                <w:rFonts w:ascii="Arial" w:hAnsi="Arial" w:cs="Arial"/>
                <w:b/>
                <w:sz w:val="16"/>
                <w:szCs w:val="16"/>
              </w:rPr>
              <w:t>6.3</w:t>
            </w:r>
          </w:p>
        </w:tc>
        <w:tc>
          <w:tcPr>
            <w:tcW w:w="2694" w:type="dxa"/>
            <w:tcBorders>
              <w:top w:val="nil"/>
              <w:left w:val="nil"/>
              <w:bottom w:val="single" w:sz="4" w:space="0" w:color="2B2B2B"/>
              <w:right w:val="single" w:sz="4" w:space="0" w:color="7F7F7F"/>
            </w:tcBorders>
            <w:vAlign w:val="center"/>
            <w:hideMark/>
          </w:tcPr>
          <w:p w14:paraId="736AB6E6" w14:textId="77777777" w:rsidR="0074402E" w:rsidRPr="00FC2FD4" w:rsidRDefault="0074402E" w:rsidP="00B52E73">
            <w:pPr>
              <w:tabs>
                <w:tab w:val="left" w:pos="540"/>
              </w:tabs>
              <w:contextualSpacing/>
              <w:rPr>
                <w:rFonts w:ascii="Arial" w:hAnsi="Arial" w:cs="Arial"/>
                <w:b/>
                <w:sz w:val="16"/>
                <w:szCs w:val="16"/>
              </w:rPr>
            </w:pPr>
            <w:r w:rsidRPr="00FC2FD4">
              <w:rPr>
                <w:rFonts w:ascii="Arial" w:hAnsi="Arial" w:cs="Arial"/>
                <w:b/>
                <w:sz w:val="16"/>
                <w:szCs w:val="16"/>
              </w:rPr>
              <w:t>SISA LEBIH PEMBIAYAAN ANGGARAN TAHUN BERJALAN</w:t>
            </w:r>
          </w:p>
        </w:tc>
        <w:tc>
          <w:tcPr>
            <w:tcW w:w="1842" w:type="dxa"/>
            <w:tcBorders>
              <w:top w:val="nil"/>
              <w:left w:val="nil"/>
              <w:bottom w:val="single" w:sz="4" w:space="0" w:color="2B2B2B"/>
              <w:right w:val="single" w:sz="4" w:space="0" w:color="7F7F7F"/>
            </w:tcBorders>
            <w:noWrap/>
            <w:vAlign w:val="center"/>
            <w:hideMark/>
          </w:tcPr>
          <w:p w14:paraId="5FF77B4E" w14:textId="3C674514" w:rsidR="0074402E" w:rsidRPr="00FC2FD4" w:rsidRDefault="000946BA" w:rsidP="00020326">
            <w:pPr>
              <w:tabs>
                <w:tab w:val="left" w:pos="540"/>
              </w:tabs>
              <w:contextualSpacing/>
              <w:jc w:val="right"/>
              <w:rPr>
                <w:rFonts w:ascii="Arial" w:hAnsi="Arial" w:cs="Arial"/>
                <w:b/>
                <w:sz w:val="16"/>
                <w:szCs w:val="16"/>
              </w:rPr>
            </w:pPr>
            <w:r>
              <w:rPr>
                <w:rFonts w:ascii="Arial" w:hAnsi="Arial" w:cs="Arial"/>
                <w:bCs/>
                <w:sz w:val="16"/>
                <w:szCs w:val="16"/>
              </w:rPr>
              <w:t>-</w:t>
            </w:r>
          </w:p>
        </w:tc>
        <w:tc>
          <w:tcPr>
            <w:tcW w:w="1843" w:type="dxa"/>
            <w:tcBorders>
              <w:top w:val="nil"/>
              <w:left w:val="nil"/>
              <w:bottom w:val="single" w:sz="4" w:space="0" w:color="2B2B2B"/>
              <w:right w:val="single" w:sz="4" w:space="0" w:color="7F7F7F"/>
            </w:tcBorders>
            <w:noWrap/>
            <w:vAlign w:val="center"/>
            <w:hideMark/>
          </w:tcPr>
          <w:p w14:paraId="344252F4" w14:textId="6F066B60" w:rsidR="0074402E" w:rsidRPr="00FC2FD4" w:rsidRDefault="000946BA" w:rsidP="00020326">
            <w:pPr>
              <w:tabs>
                <w:tab w:val="left" w:pos="540"/>
              </w:tabs>
              <w:contextualSpacing/>
              <w:jc w:val="right"/>
              <w:rPr>
                <w:rFonts w:ascii="Arial" w:hAnsi="Arial" w:cs="Arial"/>
                <w:b/>
                <w:sz w:val="16"/>
                <w:szCs w:val="16"/>
              </w:rPr>
            </w:pPr>
            <w:r>
              <w:rPr>
                <w:rFonts w:ascii="Arial" w:hAnsi="Arial" w:cs="Arial"/>
                <w:bCs/>
                <w:sz w:val="16"/>
                <w:szCs w:val="16"/>
              </w:rPr>
              <w:t>-</w:t>
            </w:r>
          </w:p>
        </w:tc>
        <w:tc>
          <w:tcPr>
            <w:tcW w:w="1701" w:type="dxa"/>
            <w:tcBorders>
              <w:top w:val="nil"/>
              <w:left w:val="nil"/>
              <w:bottom w:val="single" w:sz="4" w:space="0" w:color="2B2B2B"/>
              <w:right w:val="single" w:sz="4" w:space="0" w:color="7F7F7F"/>
            </w:tcBorders>
            <w:noWrap/>
            <w:vAlign w:val="center"/>
            <w:hideMark/>
          </w:tcPr>
          <w:p w14:paraId="6F751887" w14:textId="4200138C" w:rsidR="0074402E" w:rsidRPr="00FC2FD4" w:rsidRDefault="000946BA" w:rsidP="00020326">
            <w:pPr>
              <w:tabs>
                <w:tab w:val="left" w:pos="540"/>
              </w:tabs>
              <w:contextualSpacing/>
              <w:jc w:val="right"/>
              <w:rPr>
                <w:rFonts w:ascii="Arial" w:hAnsi="Arial" w:cs="Arial"/>
                <w:b/>
                <w:sz w:val="16"/>
                <w:szCs w:val="16"/>
              </w:rPr>
            </w:pPr>
            <w:r>
              <w:rPr>
                <w:rFonts w:ascii="Arial" w:hAnsi="Arial" w:cs="Arial"/>
                <w:bCs/>
                <w:sz w:val="16"/>
                <w:szCs w:val="16"/>
              </w:rPr>
              <w:t>-</w:t>
            </w:r>
          </w:p>
        </w:tc>
        <w:tc>
          <w:tcPr>
            <w:tcW w:w="709" w:type="dxa"/>
            <w:tcBorders>
              <w:top w:val="nil"/>
              <w:left w:val="nil"/>
              <w:bottom w:val="single" w:sz="4" w:space="0" w:color="2B2B2B"/>
              <w:right w:val="single" w:sz="4" w:space="0" w:color="2B2B2B"/>
            </w:tcBorders>
            <w:noWrap/>
            <w:vAlign w:val="center"/>
            <w:hideMark/>
          </w:tcPr>
          <w:p w14:paraId="7A3AF497" w14:textId="0A7DE281" w:rsidR="0074402E" w:rsidRPr="00FC2FD4" w:rsidRDefault="000946BA" w:rsidP="00020326">
            <w:pPr>
              <w:tabs>
                <w:tab w:val="left" w:pos="540"/>
              </w:tabs>
              <w:contextualSpacing/>
              <w:jc w:val="right"/>
              <w:rPr>
                <w:rFonts w:ascii="Arial" w:hAnsi="Arial" w:cs="Arial"/>
                <w:b/>
                <w:sz w:val="16"/>
                <w:szCs w:val="16"/>
              </w:rPr>
            </w:pPr>
            <w:r>
              <w:rPr>
                <w:rFonts w:ascii="Arial" w:hAnsi="Arial" w:cs="Arial"/>
                <w:bCs/>
                <w:sz w:val="16"/>
                <w:szCs w:val="16"/>
              </w:rPr>
              <w:t>-</w:t>
            </w:r>
          </w:p>
        </w:tc>
      </w:tr>
    </w:tbl>
    <w:p w14:paraId="47B85D9A" w14:textId="77777777" w:rsidR="00B83E0B" w:rsidRPr="00566397" w:rsidRDefault="00B83E0B" w:rsidP="00C21E25">
      <w:pPr>
        <w:tabs>
          <w:tab w:val="left" w:pos="540"/>
        </w:tabs>
        <w:spacing w:line="360" w:lineRule="auto"/>
        <w:jc w:val="both"/>
        <w:rPr>
          <w:bCs/>
          <w:color w:val="EE0000"/>
          <w:sz w:val="22"/>
          <w:szCs w:val="22"/>
        </w:rPr>
      </w:pPr>
    </w:p>
    <w:p w14:paraId="6E6953DE" w14:textId="77777777" w:rsidR="00B83E0B" w:rsidRDefault="00B83E0B" w:rsidP="00C21E25">
      <w:pPr>
        <w:tabs>
          <w:tab w:val="left" w:pos="540"/>
        </w:tabs>
        <w:spacing w:line="360" w:lineRule="auto"/>
        <w:jc w:val="both"/>
        <w:rPr>
          <w:bCs/>
          <w:sz w:val="22"/>
          <w:szCs w:val="22"/>
        </w:rPr>
      </w:pPr>
    </w:p>
    <w:p w14:paraId="4A4DE751" w14:textId="77777777" w:rsidR="00CC5CFB" w:rsidRDefault="00CC5CFB">
      <w:pPr>
        <w:spacing w:after="160" w:line="259" w:lineRule="auto"/>
        <w:rPr>
          <w:b/>
        </w:rPr>
      </w:pPr>
      <w:r>
        <w:rPr>
          <w:b/>
        </w:rPr>
        <w:br w:type="page"/>
      </w:r>
    </w:p>
    <w:p w14:paraId="47A21130" w14:textId="5324EABB" w:rsidR="00B83E0B" w:rsidRPr="005B7128" w:rsidRDefault="00B83E0B" w:rsidP="001A7552">
      <w:pPr>
        <w:pStyle w:val="Heading1"/>
        <w:ind w:left="0"/>
        <w:jc w:val="center"/>
      </w:pPr>
      <w:r w:rsidRPr="005B7128">
        <w:lastRenderedPageBreak/>
        <w:t>BAB III</w:t>
      </w:r>
    </w:p>
    <w:p w14:paraId="7AC80948" w14:textId="0319ABF3" w:rsidR="00B83E0B" w:rsidRPr="005B7128" w:rsidRDefault="002845F8" w:rsidP="001A7552">
      <w:pPr>
        <w:pStyle w:val="Heading1"/>
        <w:ind w:left="0"/>
        <w:jc w:val="center"/>
      </w:pPr>
      <w:r w:rsidRPr="005B7128">
        <w:t>IKHTISAR PENCAPAIAN KINERJA KEUANGAN PEMERINTAH DAERAH</w:t>
      </w:r>
    </w:p>
    <w:p w14:paraId="57083B18" w14:textId="77777777" w:rsidR="00B83E0B" w:rsidRPr="005B7128" w:rsidRDefault="00B83E0B" w:rsidP="00704B48">
      <w:pPr>
        <w:tabs>
          <w:tab w:val="left" w:pos="540"/>
        </w:tabs>
        <w:spacing w:line="280" w:lineRule="atLeast"/>
        <w:contextualSpacing/>
        <w:jc w:val="both"/>
        <w:rPr>
          <w:bCs/>
          <w:sz w:val="22"/>
          <w:szCs w:val="22"/>
        </w:rPr>
      </w:pPr>
    </w:p>
    <w:p w14:paraId="51B91DD7" w14:textId="53EEB725" w:rsidR="00B83E0B" w:rsidRPr="005B7128" w:rsidRDefault="00840420" w:rsidP="001A7552">
      <w:pPr>
        <w:pStyle w:val="Heading2"/>
        <w:ind w:left="0" w:firstLine="0"/>
        <w:rPr>
          <w:rFonts w:ascii="Times New Roman" w:hAnsi="Times New Roman"/>
          <w:i w:val="0"/>
          <w:iCs/>
          <w:sz w:val="22"/>
          <w:szCs w:val="22"/>
        </w:rPr>
      </w:pPr>
      <w:r w:rsidRPr="005B7128">
        <w:rPr>
          <w:rFonts w:ascii="Times New Roman" w:hAnsi="Times New Roman"/>
          <w:i w:val="0"/>
          <w:iCs/>
          <w:sz w:val="22"/>
          <w:szCs w:val="22"/>
        </w:rPr>
        <w:t xml:space="preserve">3.1 </w:t>
      </w:r>
      <w:r w:rsidR="00B83E0B" w:rsidRPr="005B7128">
        <w:rPr>
          <w:rFonts w:ascii="Times New Roman" w:hAnsi="Times New Roman"/>
          <w:i w:val="0"/>
          <w:iCs/>
          <w:sz w:val="22"/>
          <w:szCs w:val="22"/>
        </w:rPr>
        <w:t>Ikhtisar Pencapaian Kinerja Keuangan Pemerintah Daerah</w:t>
      </w:r>
    </w:p>
    <w:p w14:paraId="604DB8AA" w14:textId="6BEB092A" w:rsidR="00B83E0B" w:rsidRPr="005B7128" w:rsidRDefault="00B83E0B" w:rsidP="001A7552">
      <w:pPr>
        <w:spacing w:line="280" w:lineRule="atLeast"/>
        <w:ind w:firstLine="720"/>
        <w:contextualSpacing/>
        <w:jc w:val="both"/>
        <w:rPr>
          <w:bCs/>
          <w:sz w:val="22"/>
          <w:szCs w:val="22"/>
        </w:rPr>
      </w:pPr>
      <w:proofErr w:type="spellStart"/>
      <w:r w:rsidRPr="005B7128">
        <w:rPr>
          <w:bCs/>
          <w:sz w:val="22"/>
          <w:szCs w:val="22"/>
        </w:rPr>
        <w:t>Ikhtisar</w:t>
      </w:r>
      <w:proofErr w:type="spellEnd"/>
      <w:r w:rsidRPr="005B7128">
        <w:rPr>
          <w:bCs/>
          <w:sz w:val="22"/>
          <w:szCs w:val="22"/>
        </w:rPr>
        <w:t xml:space="preserve"> </w:t>
      </w:r>
      <w:proofErr w:type="spellStart"/>
      <w:r w:rsidRPr="005B7128">
        <w:rPr>
          <w:bCs/>
          <w:sz w:val="22"/>
          <w:szCs w:val="22"/>
        </w:rPr>
        <w:t>Pencapaian</w:t>
      </w:r>
      <w:proofErr w:type="spellEnd"/>
      <w:r w:rsidRPr="005B7128">
        <w:rPr>
          <w:bCs/>
          <w:sz w:val="22"/>
          <w:szCs w:val="22"/>
        </w:rPr>
        <w:t xml:space="preserve"> Kinerja </w:t>
      </w:r>
      <w:proofErr w:type="spellStart"/>
      <w:r w:rsidRPr="005B7128">
        <w:rPr>
          <w:bCs/>
          <w:sz w:val="22"/>
          <w:szCs w:val="22"/>
        </w:rPr>
        <w:t>Keuangan</w:t>
      </w:r>
      <w:proofErr w:type="spellEnd"/>
      <w:r w:rsidRPr="005B7128">
        <w:rPr>
          <w:bCs/>
          <w:sz w:val="22"/>
          <w:szCs w:val="22"/>
        </w:rPr>
        <w:t xml:space="preserve"> </w:t>
      </w:r>
      <w:proofErr w:type="spellStart"/>
      <w:r w:rsidRPr="005B7128">
        <w:rPr>
          <w:bCs/>
          <w:sz w:val="22"/>
          <w:szCs w:val="22"/>
        </w:rPr>
        <w:t>Pemerintah</w:t>
      </w:r>
      <w:proofErr w:type="spellEnd"/>
      <w:r w:rsidRPr="005B7128">
        <w:rPr>
          <w:bCs/>
          <w:sz w:val="22"/>
          <w:szCs w:val="22"/>
        </w:rPr>
        <w:t xml:space="preserve"> Daerah </w:t>
      </w:r>
      <w:proofErr w:type="spellStart"/>
      <w:r w:rsidRPr="005B7128">
        <w:rPr>
          <w:bCs/>
          <w:sz w:val="22"/>
          <w:szCs w:val="22"/>
        </w:rPr>
        <w:t>Kabupaten</w:t>
      </w:r>
      <w:proofErr w:type="spellEnd"/>
      <w:r w:rsidRPr="005B7128">
        <w:rPr>
          <w:bCs/>
          <w:sz w:val="22"/>
          <w:szCs w:val="22"/>
        </w:rPr>
        <w:t xml:space="preserve"> Halmahera Utara </w:t>
      </w:r>
      <w:proofErr w:type="spellStart"/>
      <w:r w:rsidRPr="005B7128">
        <w:rPr>
          <w:bCs/>
          <w:sz w:val="22"/>
          <w:szCs w:val="22"/>
        </w:rPr>
        <w:t>meliputi</w:t>
      </w:r>
      <w:proofErr w:type="spellEnd"/>
      <w:r w:rsidRPr="005B7128">
        <w:rPr>
          <w:bCs/>
          <w:sz w:val="22"/>
          <w:szCs w:val="22"/>
        </w:rPr>
        <w:t xml:space="preserve"> target dan </w:t>
      </w:r>
      <w:proofErr w:type="spellStart"/>
      <w:r w:rsidRPr="005B7128">
        <w:rPr>
          <w:bCs/>
          <w:sz w:val="22"/>
          <w:szCs w:val="22"/>
        </w:rPr>
        <w:t>capaian</w:t>
      </w:r>
      <w:proofErr w:type="spellEnd"/>
      <w:r w:rsidRPr="005B7128">
        <w:rPr>
          <w:bCs/>
          <w:sz w:val="22"/>
          <w:szCs w:val="22"/>
        </w:rPr>
        <w:t xml:space="preserve"> </w:t>
      </w:r>
      <w:proofErr w:type="spellStart"/>
      <w:r w:rsidRPr="005B7128">
        <w:rPr>
          <w:bCs/>
          <w:sz w:val="22"/>
          <w:szCs w:val="22"/>
        </w:rPr>
        <w:t>pendapatan</w:t>
      </w:r>
      <w:proofErr w:type="spellEnd"/>
      <w:r w:rsidRPr="005B7128">
        <w:rPr>
          <w:bCs/>
          <w:sz w:val="22"/>
          <w:szCs w:val="22"/>
        </w:rPr>
        <w:t xml:space="preserve">, </w:t>
      </w:r>
      <w:proofErr w:type="spellStart"/>
      <w:r w:rsidRPr="005B7128">
        <w:rPr>
          <w:bCs/>
          <w:sz w:val="22"/>
          <w:szCs w:val="22"/>
        </w:rPr>
        <w:t>belanja</w:t>
      </w:r>
      <w:proofErr w:type="spellEnd"/>
      <w:r w:rsidRPr="005B7128">
        <w:rPr>
          <w:bCs/>
          <w:sz w:val="22"/>
          <w:szCs w:val="22"/>
        </w:rPr>
        <w:t xml:space="preserve"> dan </w:t>
      </w:r>
      <w:proofErr w:type="spellStart"/>
      <w:r w:rsidRPr="005B7128">
        <w:rPr>
          <w:bCs/>
          <w:sz w:val="22"/>
          <w:szCs w:val="22"/>
        </w:rPr>
        <w:t>pembiayaan</w:t>
      </w:r>
      <w:proofErr w:type="spellEnd"/>
      <w:r w:rsidRPr="005B7128">
        <w:rPr>
          <w:bCs/>
          <w:sz w:val="22"/>
          <w:szCs w:val="22"/>
        </w:rPr>
        <w:t xml:space="preserve"> </w:t>
      </w:r>
      <w:proofErr w:type="spellStart"/>
      <w:r w:rsidRPr="005B7128">
        <w:rPr>
          <w:bCs/>
          <w:sz w:val="22"/>
          <w:szCs w:val="22"/>
        </w:rPr>
        <w:t>daerah</w:t>
      </w:r>
      <w:proofErr w:type="spellEnd"/>
      <w:r w:rsidRPr="005B7128">
        <w:rPr>
          <w:bCs/>
          <w:sz w:val="22"/>
          <w:szCs w:val="22"/>
        </w:rPr>
        <w:t xml:space="preserve"> </w:t>
      </w:r>
      <w:proofErr w:type="spellStart"/>
      <w:r w:rsidRPr="005B7128">
        <w:rPr>
          <w:bCs/>
          <w:sz w:val="22"/>
          <w:szCs w:val="22"/>
        </w:rPr>
        <w:t>sepanjang</w:t>
      </w:r>
      <w:proofErr w:type="spellEnd"/>
      <w:r w:rsidRPr="005B7128">
        <w:rPr>
          <w:bCs/>
          <w:sz w:val="22"/>
          <w:szCs w:val="22"/>
        </w:rPr>
        <w:t xml:space="preserve"> </w:t>
      </w:r>
      <w:proofErr w:type="spellStart"/>
      <w:r w:rsidRPr="005B7128">
        <w:rPr>
          <w:bCs/>
          <w:sz w:val="22"/>
          <w:szCs w:val="22"/>
        </w:rPr>
        <w:t>tahun</w:t>
      </w:r>
      <w:proofErr w:type="spellEnd"/>
      <w:r w:rsidRPr="005B7128">
        <w:rPr>
          <w:bCs/>
          <w:sz w:val="22"/>
          <w:szCs w:val="22"/>
        </w:rPr>
        <w:t xml:space="preserve"> 202</w:t>
      </w:r>
      <w:r w:rsidR="00932BD3" w:rsidRPr="005B7128">
        <w:rPr>
          <w:bCs/>
          <w:sz w:val="22"/>
          <w:szCs w:val="22"/>
        </w:rPr>
        <w:t>5</w:t>
      </w:r>
      <w:r w:rsidRPr="005B7128">
        <w:rPr>
          <w:bCs/>
          <w:sz w:val="22"/>
          <w:szCs w:val="22"/>
        </w:rPr>
        <w:t xml:space="preserve">. </w:t>
      </w:r>
    </w:p>
    <w:p w14:paraId="5E46E265" w14:textId="77777777" w:rsidR="00B83E0B" w:rsidRPr="00982029" w:rsidRDefault="00B83E0B" w:rsidP="00704B48">
      <w:pPr>
        <w:tabs>
          <w:tab w:val="left" w:pos="540"/>
        </w:tabs>
        <w:spacing w:line="280" w:lineRule="atLeast"/>
        <w:contextualSpacing/>
        <w:jc w:val="both"/>
        <w:rPr>
          <w:bCs/>
          <w:color w:val="EE0000"/>
          <w:sz w:val="22"/>
          <w:szCs w:val="22"/>
        </w:rPr>
      </w:pPr>
    </w:p>
    <w:tbl>
      <w:tblPr>
        <w:tblW w:w="5000" w:type="pct"/>
        <w:tblLayout w:type="fixed"/>
        <w:tblLook w:val="04A0" w:firstRow="1" w:lastRow="0" w:firstColumn="1" w:lastColumn="0" w:noHBand="0" w:noVBand="1"/>
      </w:tblPr>
      <w:tblGrid>
        <w:gridCol w:w="2825"/>
        <w:gridCol w:w="1844"/>
        <w:gridCol w:w="2127"/>
        <w:gridCol w:w="1831"/>
      </w:tblGrid>
      <w:tr w:rsidR="00471E49" w14:paraId="6AC18F2E" w14:textId="77777777" w:rsidTr="00471E49">
        <w:trPr>
          <w:trHeight w:val="300"/>
          <w:tblHeader/>
        </w:trPr>
        <w:tc>
          <w:tcPr>
            <w:tcW w:w="1637" w:type="pct"/>
            <w:tcBorders>
              <w:top w:val="single" w:sz="8" w:space="0" w:color="auto"/>
              <w:left w:val="single" w:sz="8" w:space="0" w:color="auto"/>
              <w:bottom w:val="single" w:sz="8" w:space="0" w:color="auto"/>
              <w:right w:val="single" w:sz="8" w:space="0" w:color="auto"/>
            </w:tcBorders>
            <w:shd w:val="clear" w:color="auto" w:fill="B4C6E7" w:themeFill="accent1" w:themeFillTint="66"/>
            <w:noWrap/>
            <w:vAlign w:val="center"/>
            <w:hideMark/>
          </w:tcPr>
          <w:p w14:paraId="7C4A025B" w14:textId="77777777" w:rsidR="00AC6647" w:rsidRPr="00B52E73" w:rsidRDefault="00AC6647">
            <w:pPr>
              <w:jc w:val="center"/>
              <w:rPr>
                <w:rFonts w:ascii="Arial" w:hAnsi="Arial" w:cs="Arial"/>
                <w:b/>
                <w:bCs/>
                <w:color w:val="000000"/>
                <w:sz w:val="16"/>
                <w:szCs w:val="16"/>
              </w:rPr>
            </w:pPr>
            <w:r w:rsidRPr="00B52E73">
              <w:rPr>
                <w:rFonts w:ascii="Arial" w:hAnsi="Arial" w:cs="Arial"/>
                <w:b/>
                <w:bCs/>
                <w:color w:val="000000"/>
                <w:sz w:val="16"/>
                <w:szCs w:val="16"/>
              </w:rPr>
              <w:t>URAIAN</w:t>
            </w:r>
          </w:p>
        </w:tc>
        <w:tc>
          <w:tcPr>
            <w:tcW w:w="1069" w:type="pct"/>
            <w:tcBorders>
              <w:top w:val="single" w:sz="8" w:space="0" w:color="auto"/>
              <w:left w:val="nil"/>
              <w:bottom w:val="single" w:sz="8" w:space="0" w:color="auto"/>
              <w:right w:val="single" w:sz="8" w:space="0" w:color="auto"/>
            </w:tcBorders>
            <w:shd w:val="clear" w:color="auto" w:fill="B4C6E7" w:themeFill="accent1" w:themeFillTint="66"/>
            <w:noWrap/>
            <w:vAlign w:val="center"/>
            <w:hideMark/>
          </w:tcPr>
          <w:p w14:paraId="3E494EF3" w14:textId="77777777" w:rsidR="00AC6647" w:rsidRPr="00B52E73" w:rsidRDefault="00AC6647">
            <w:pPr>
              <w:jc w:val="center"/>
              <w:rPr>
                <w:rFonts w:ascii="Arial" w:hAnsi="Arial" w:cs="Arial"/>
                <w:b/>
                <w:bCs/>
                <w:color w:val="000000"/>
                <w:sz w:val="16"/>
                <w:szCs w:val="16"/>
              </w:rPr>
            </w:pPr>
            <w:r w:rsidRPr="00B52E73">
              <w:rPr>
                <w:rFonts w:ascii="Arial" w:hAnsi="Arial" w:cs="Arial"/>
                <w:b/>
                <w:bCs/>
                <w:color w:val="000000"/>
                <w:sz w:val="16"/>
                <w:szCs w:val="16"/>
              </w:rPr>
              <w:t>ANGGARAN</w:t>
            </w:r>
          </w:p>
        </w:tc>
        <w:tc>
          <w:tcPr>
            <w:tcW w:w="1233" w:type="pct"/>
            <w:tcBorders>
              <w:top w:val="single" w:sz="8" w:space="0" w:color="auto"/>
              <w:left w:val="nil"/>
              <w:bottom w:val="single" w:sz="8" w:space="0" w:color="auto"/>
              <w:right w:val="single" w:sz="8" w:space="0" w:color="auto"/>
            </w:tcBorders>
            <w:shd w:val="clear" w:color="auto" w:fill="B4C6E7" w:themeFill="accent1" w:themeFillTint="66"/>
            <w:noWrap/>
            <w:vAlign w:val="center"/>
            <w:hideMark/>
          </w:tcPr>
          <w:p w14:paraId="1D669DB7" w14:textId="77777777" w:rsidR="00AC6647" w:rsidRPr="00B52E73" w:rsidRDefault="00AC6647">
            <w:pPr>
              <w:jc w:val="center"/>
              <w:rPr>
                <w:rFonts w:ascii="Arial" w:hAnsi="Arial" w:cs="Arial"/>
                <w:b/>
                <w:bCs/>
                <w:color w:val="000000"/>
                <w:sz w:val="16"/>
                <w:szCs w:val="16"/>
              </w:rPr>
            </w:pPr>
            <w:r w:rsidRPr="00B52E73">
              <w:rPr>
                <w:rFonts w:ascii="Arial" w:hAnsi="Arial" w:cs="Arial"/>
                <w:b/>
                <w:bCs/>
                <w:color w:val="000000"/>
                <w:sz w:val="16"/>
                <w:szCs w:val="16"/>
              </w:rPr>
              <w:t>REALISASI 2025</w:t>
            </w:r>
          </w:p>
        </w:tc>
        <w:tc>
          <w:tcPr>
            <w:tcW w:w="1061" w:type="pct"/>
            <w:tcBorders>
              <w:top w:val="single" w:sz="8" w:space="0" w:color="auto"/>
              <w:left w:val="nil"/>
              <w:bottom w:val="single" w:sz="8" w:space="0" w:color="auto"/>
              <w:right w:val="single" w:sz="8" w:space="0" w:color="auto"/>
            </w:tcBorders>
            <w:shd w:val="clear" w:color="auto" w:fill="B4C6E7" w:themeFill="accent1" w:themeFillTint="66"/>
            <w:noWrap/>
            <w:vAlign w:val="center"/>
            <w:hideMark/>
          </w:tcPr>
          <w:p w14:paraId="04BD3C5E" w14:textId="77777777" w:rsidR="00AC6647" w:rsidRPr="00B52E73" w:rsidRDefault="00AC6647">
            <w:pPr>
              <w:jc w:val="center"/>
              <w:rPr>
                <w:rFonts w:ascii="Arial" w:hAnsi="Arial" w:cs="Arial"/>
                <w:b/>
                <w:bCs/>
                <w:color w:val="000000"/>
                <w:sz w:val="16"/>
                <w:szCs w:val="16"/>
              </w:rPr>
            </w:pPr>
            <w:r w:rsidRPr="00B52E73">
              <w:rPr>
                <w:rFonts w:ascii="Arial" w:hAnsi="Arial" w:cs="Arial"/>
                <w:b/>
                <w:bCs/>
                <w:color w:val="000000"/>
                <w:sz w:val="16"/>
                <w:szCs w:val="16"/>
              </w:rPr>
              <w:t>REALISASI 2024</w:t>
            </w:r>
          </w:p>
        </w:tc>
      </w:tr>
      <w:tr w:rsidR="00471E49" w14:paraId="5CDA802D" w14:textId="77777777" w:rsidTr="00471E49">
        <w:trPr>
          <w:trHeight w:val="146"/>
          <w:tblHeader/>
        </w:trPr>
        <w:tc>
          <w:tcPr>
            <w:tcW w:w="1637" w:type="pct"/>
            <w:tcBorders>
              <w:top w:val="nil"/>
              <w:left w:val="single" w:sz="8" w:space="0" w:color="auto"/>
              <w:bottom w:val="single" w:sz="8" w:space="0" w:color="auto"/>
              <w:right w:val="single" w:sz="8" w:space="0" w:color="auto"/>
            </w:tcBorders>
            <w:shd w:val="clear" w:color="auto" w:fill="B4C6E7" w:themeFill="accent1" w:themeFillTint="66"/>
            <w:noWrap/>
            <w:vAlign w:val="center"/>
            <w:hideMark/>
          </w:tcPr>
          <w:p w14:paraId="1E9EB7EC" w14:textId="77777777" w:rsidR="00AC6647" w:rsidRPr="00B52E73" w:rsidRDefault="00AC6647">
            <w:pPr>
              <w:jc w:val="center"/>
              <w:rPr>
                <w:rFonts w:ascii="Arial" w:hAnsi="Arial" w:cs="Arial"/>
                <w:b/>
                <w:bCs/>
                <w:color w:val="000000"/>
                <w:sz w:val="16"/>
                <w:szCs w:val="16"/>
              </w:rPr>
            </w:pPr>
            <w:r w:rsidRPr="00B52E73">
              <w:rPr>
                <w:rFonts w:ascii="Arial" w:hAnsi="Arial" w:cs="Arial"/>
                <w:b/>
                <w:bCs/>
                <w:color w:val="000000"/>
                <w:sz w:val="16"/>
                <w:szCs w:val="16"/>
              </w:rPr>
              <w:t>1</w:t>
            </w:r>
          </w:p>
        </w:tc>
        <w:tc>
          <w:tcPr>
            <w:tcW w:w="1069" w:type="pct"/>
            <w:tcBorders>
              <w:top w:val="nil"/>
              <w:left w:val="nil"/>
              <w:bottom w:val="single" w:sz="8" w:space="0" w:color="auto"/>
              <w:right w:val="single" w:sz="8" w:space="0" w:color="auto"/>
            </w:tcBorders>
            <w:shd w:val="clear" w:color="auto" w:fill="B4C6E7" w:themeFill="accent1" w:themeFillTint="66"/>
            <w:noWrap/>
            <w:vAlign w:val="center"/>
            <w:hideMark/>
          </w:tcPr>
          <w:p w14:paraId="4A0294E7" w14:textId="77777777" w:rsidR="00AC6647" w:rsidRPr="00B52E73" w:rsidRDefault="00AC6647">
            <w:pPr>
              <w:jc w:val="center"/>
              <w:rPr>
                <w:rFonts w:ascii="Arial" w:hAnsi="Arial" w:cs="Arial"/>
                <w:b/>
                <w:bCs/>
                <w:color w:val="000000"/>
                <w:sz w:val="16"/>
                <w:szCs w:val="16"/>
              </w:rPr>
            </w:pPr>
            <w:r w:rsidRPr="00B52E73">
              <w:rPr>
                <w:rFonts w:ascii="Arial" w:hAnsi="Arial" w:cs="Arial"/>
                <w:b/>
                <w:bCs/>
                <w:color w:val="000000"/>
                <w:sz w:val="16"/>
                <w:szCs w:val="16"/>
              </w:rPr>
              <w:t>2</w:t>
            </w:r>
          </w:p>
        </w:tc>
        <w:tc>
          <w:tcPr>
            <w:tcW w:w="1233" w:type="pct"/>
            <w:tcBorders>
              <w:top w:val="nil"/>
              <w:left w:val="nil"/>
              <w:bottom w:val="single" w:sz="8" w:space="0" w:color="auto"/>
              <w:right w:val="single" w:sz="8" w:space="0" w:color="auto"/>
            </w:tcBorders>
            <w:shd w:val="clear" w:color="auto" w:fill="B4C6E7" w:themeFill="accent1" w:themeFillTint="66"/>
            <w:noWrap/>
            <w:vAlign w:val="center"/>
            <w:hideMark/>
          </w:tcPr>
          <w:p w14:paraId="60173649" w14:textId="77777777" w:rsidR="00AC6647" w:rsidRPr="00B52E73" w:rsidRDefault="00AC6647">
            <w:pPr>
              <w:jc w:val="center"/>
              <w:rPr>
                <w:rFonts w:ascii="Arial" w:hAnsi="Arial" w:cs="Arial"/>
                <w:b/>
                <w:bCs/>
                <w:color w:val="000000"/>
                <w:sz w:val="16"/>
                <w:szCs w:val="16"/>
              </w:rPr>
            </w:pPr>
            <w:r w:rsidRPr="00B52E73">
              <w:rPr>
                <w:rFonts w:ascii="Arial" w:hAnsi="Arial" w:cs="Arial"/>
                <w:b/>
                <w:bCs/>
                <w:color w:val="000000"/>
                <w:sz w:val="16"/>
                <w:szCs w:val="16"/>
              </w:rPr>
              <w:t>3</w:t>
            </w:r>
          </w:p>
        </w:tc>
        <w:tc>
          <w:tcPr>
            <w:tcW w:w="1061" w:type="pct"/>
            <w:tcBorders>
              <w:top w:val="nil"/>
              <w:left w:val="nil"/>
              <w:bottom w:val="single" w:sz="8" w:space="0" w:color="auto"/>
              <w:right w:val="single" w:sz="8" w:space="0" w:color="auto"/>
            </w:tcBorders>
            <w:shd w:val="clear" w:color="auto" w:fill="B4C6E7" w:themeFill="accent1" w:themeFillTint="66"/>
            <w:noWrap/>
            <w:vAlign w:val="center"/>
            <w:hideMark/>
          </w:tcPr>
          <w:p w14:paraId="758A7C96" w14:textId="77777777" w:rsidR="00AC6647" w:rsidRPr="00B52E73" w:rsidRDefault="00AC6647">
            <w:pPr>
              <w:jc w:val="center"/>
              <w:rPr>
                <w:rFonts w:ascii="Arial" w:hAnsi="Arial" w:cs="Arial"/>
                <w:b/>
                <w:bCs/>
                <w:color w:val="000000"/>
                <w:sz w:val="16"/>
                <w:szCs w:val="16"/>
              </w:rPr>
            </w:pPr>
            <w:r w:rsidRPr="00B52E73">
              <w:rPr>
                <w:rFonts w:ascii="Arial" w:hAnsi="Arial" w:cs="Arial"/>
                <w:b/>
                <w:bCs/>
                <w:color w:val="000000"/>
                <w:sz w:val="16"/>
                <w:szCs w:val="16"/>
              </w:rPr>
              <w:t>4</w:t>
            </w:r>
          </w:p>
        </w:tc>
      </w:tr>
      <w:tr w:rsidR="00471E49" w14:paraId="72D0A2EE" w14:textId="77777777" w:rsidTr="00471E49">
        <w:trPr>
          <w:trHeight w:val="78"/>
        </w:trPr>
        <w:tc>
          <w:tcPr>
            <w:tcW w:w="1637" w:type="pct"/>
            <w:tcBorders>
              <w:top w:val="nil"/>
              <w:left w:val="single" w:sz="8" w:space="0" w:color="auto"/>
              <w:bottom w:val="single" w:sz="8" w:space="0" w:color="auto"/>
              <w:right w:val="single" w:sz="8" w:space="0" w:color="auto"/>
            </w:tcBorders>
            <w:noWrap/>
            <w:vAlign w:val="center"/>
            <w:hideMark/>
          </w:tcPr>
          <w:p w14:paraId="45741796" w14:textId="77777777" w:rsidR="00AC6647" w:rsidRPr="00B52E73" w:rsidRDefault="00AC6647">
            <w:pPr>
              <w:rPr>
                <w:rFonts w:ascii="Arial" w:hAnsi="Arial" w:cs="Arial"/>
                <w:color w:val="000000"/>
                <w:sz w:val="16"/>
                <w:szCs w:val="16"/>
              </w:rPr>
            </w:pPr>
            <w:r w:rsidRPr="00B52E73">
              <w:rPr>
                <w:rFonts w:ascii="Arial" w:hAnsi="Arial" w:cs="Arial"/>
                <w:color w:val="000000"/>
                <w:sz w:val="16"/>
                <w:szCs w:val="16"/>
              </w:rPr>
              <w:t> </w:t>
            </w:r>
          </w:p>
        </w:tc>
        <w:tc>
          <w:tcPr>
            <w:tcW w:w="1069" w:type="pct"/>
            <w:tcBorders>
              <w:top w:val="nil"/>
              <w:left w:val="nil"/>
              <w:bottom w:val="single" w:sz="8" w:space="0" w:color="auto"/>
              <w:right w:val="single" w:sz="8" w:space="0" w:color="auto"/>
            </w:tcBorders>
            <w:noWrap/>
            <w:vAlign w:val="center"/>
            <w:hideMark/>
          </w:tcPr>
          <w:p w14:paraId="11B9BC26" w14:textId="77777777" w:rsidR="00AC6647" w:rsidRPr="00B52E73" w:rsidRDefault="00AC6647">
            <w:pPr>
              <w:rPr>
                <w:rFonts w:ascii="Arial" w:hAnsi="Arial" w:cs="Arial"/>
                <w:color w:val="000000"/>
                <w:sz w:val="16"/>
                <w:szCs w:val="16"/>
              </w:rPr>
            </w:pPr>
            <w:r w:rsidRPr="00B52E73">
              <w:rPr>
                <w:rFonts w:ascii="Arial" w:hAnsi="Arial" w:cs="Arial"/>
                <w:color w:val="000000"/>
                <w:sz w:val="16"/>
                <w:szCs w:val="16"/>
              </w:rPr>
              <w:t> </w:t>
            </w:r>
          </w:p>
        </w:tc>
        <w:tc>
          <w:tcPr>
            <w:tcW w:w="1233" w:type="pct"/>
            <w:tcBorders>
              <w:top w:val="nil"/>
              <w:left w:val="nil"/>
              <w:bottom w:val="single" w:sz="8" w:space="0" w:color="auto"/>
              <w:right w:val="single" w:sz="8" w:space="0" w:color="auto"/>
            </w:tcBorders>
            <w:noWrap/>
            <w:vAlign w:val="center"/>
            <w:hideMark/>
          </w:tcPr>
          <w:p w14:paraId="1D73AB70" w14:textId="77777777" w:rsidR="00AC6647" w:rsidRPr="00B52E73" w:rsidRDefault="00AC6647">
            <w:pPr>
              <w:rPr>
                <w:rFonts w:ascii="Arial" w:hAnsi="Arial" w:cs="Arial"/>
                <w:color w:val="000000"/>
                <w:sz w:val="16"/>
                <w:szCs w:val="16"/>
              </w:rPr>
            </w:pPr>
            <w:r w:rsidRPr="00B52E73">
              <w:rPr>
                <w:rFonts w:ascii="Arial" w:hAnsi="Arial" w:cs="Arial"/>
                <w:color w:val="000000"/>
                <w:sz w:val="16"/>
                <w:szCs w:val="16"/>
              </w:rPr>
              <w:t> </w:t>
            </w:r>
          </w:p>
        </w:tc>
        <w:tc>
          <w:tcPr>
            <w:tcW w:w="1061" w:type="pct"/>
            <w:tcBorders>
              <w:top w:val="nil"/>
              <w:left w:val="nil"/>
              <w:bottom w:val="single" w:sz="8" w:space="0" w:color="auto"/>
              <w:right w:val="single" w:sz="8" w:space="0" w:color="auto"/>
            </w:tcBorders>
            <w:noWrap/>
            <w:vAlign w:val="center"/>
            <w:hideMark/>
          </w:tcPr>
          <w:p w14:paraId="7984B2EA" w14:textId="77777777" w:rsidR="00AC6647" w:rsidRPr="00B52E73" w:rsidRDefault="00AC6647">
            <w:pPr>
              <w:rPr>
                <w:rFonts w:ascii="Arial" w:hAnsi="Arial" w:cs="Arial"/>
                <w:color w:val="000000"/>
                <w:sz w:val="16"/>
                <w:szCs w:val="16"/>
              </w:rPr>
            </w:pPr>
            <w:r w:rsidRPr="00B52E73">
              <w:rPr>
                <w:rFonts w:ascii="Arial" w:hAnsi="Arial" w:cs="Arial"/>
                <w:color w:val="000000"/>
                <w:sz w:val="16"/>
                <w:szCs w:val="16"/>
              </w:rPr>
              <w:t> </w:t>
            </w:r>
          </w:p>
        </w:tc>
      </w:tr>
      <w:tr w:rsidR="00471E49" w14:paraId="4F4967E2"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49078244"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PENDAPATAN DAERAH</w:t>
            </w:r>
          </w:p>
        </w:tc>
        <w:tc>
          <w:tcPr>
            <w:tcW w:w="1069" w:type="pct"/>
            <w:tcBorders>
              <w:top w:val="nil"/>
              <w:left w:val="nil"/>
              <w:bottom w:val="single" w:sz="8" w:space="0" w:color="auto"/>
              <w:right w:val="single" w:sz="8" w:space="0" w:color="auto"/>
            </w:tcBorders>
            <w:noWrap/>
            <w:vAlign w:val="center"/>
            <w:hideMark/>
          </w:tcPr>
          <w:p w14:paraId="401D43A5" w14:textId="77777777" w:rsidR="00AC6647" w:rsidRPr="00471E49" w:rsidRDefault="00AC6647" w:rsidP="00471E49">
            <w:pPr>
              <w:jc w:val="right"/>
              <w:rPr>
                <w:rFonts w:ascii="Arial" w:hAnsi="Arial" w:cs="Arial"/>
                <w:b/>
                <w:bCs/>
                <w:color w:val="000000"/>
                <w:sz w:val="16"/>
                <w:szCs w:val="16"/>
              </w:rPr>
            </w:pPr>
            <w:r w:rsidRPr="00471E49">
              <w:rPr>
                <w:rFonts w:ascii="Arial" w:hAnsi="Arial" w:cs="Arial"/>
                <w:b/>
                <w:bCs/>
                <w:color w:val="000000"/>
                <w:sz w:val="16"/>
                <w:szCs w:val="16"/>
              </w:rPr>
              <w:t>1.169.657.395.322,45</w:t>
            </w:r>
          </w:p>
        </w:tc>
        <w:tc>
          <w:tcPr>
            <w:tcW w:w="1233" w:type="pct"/>
            <w:tcBorders>
              <w:top w:val="nil"/>
              <w:left w:val="nil"/>
              <w:bottom w:val="single" w:sz="8" w:space="0" w:color="auto"/>
              <w:right w:val="single" w:sz="8" w:space="0" w:color="auto"/>
            </w:tcBorders>
            <w:noWrap/>
            <w:vAlign w:val="center"/>
            <w:hideMark/>
          </w:tcPr>
          <w:p w14:paraId="500BC194" w14:textId="788EE7B1" w:rsidR="00DE5245" w:rsidRPr="00471E49" w:rsidRDefault="00DE5245" w:rsidP="00471E49">
            <w:pPr>
              <w:jc w:val="right"/>
              <w:rPr>
                <w:rFonts w:ascii="Arial" w:hAnsi="Arial" w:cs="Arial"/>
                <w:b/>
                <w:bCs/>
                <w:sz w:val="16"/>
                <w:szCs w:val="16"/>
              </w:rPr>
            </w:pPr>
            <w:r w:rsidRPr="00471E49">
              <w:rPr>
                <w:rFonts w:ascii="Arial" w:hAnsi="Arial" w:cs="Arial"/>
                <w:b/>
                <w:bCs/>
                <w:sz w:val="16"/>
                <w:szCs w:val="16"/>
              </w:rPr>
              <w:t>1.070.090.767.136,14</w:t>
            </w:r>
          </w:p>
          <w:p w14:paraId="3DB8DBB8" w14:textId="116AD6C1" w:rsidR="00AC6647" w:rsidRPr="00471E49" w:rsidRDefault="00AC6647" w:rsidP="00471E49">
            <w:pPr>
              <w:jc w:val="right"/>
              <w:rPr>
                <w:rFonts w:ascii="Arial" w:hAnsi="Arial" w:cs="Arial"/>
                <w:b/>
                <w:bCs/>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77D20652" w14:textId="77777777" w:rsidR="00AC6647" w:rsidRPr="00471E49" w:rsidRDefault="00AC6647" w:rsidP="00471E49">
            <w:pPr>
              <w:jc w:val="right"/>
              <w:rPr>
                <w:rFonts w:ascii="Arial" w:hAnsi="Arial" w:cs="Arial"/>
                <w:b/>
                <w:bCs/>
                <w:color w:val="000000"/>
                <w:sz w:val="16"/>
                <w:szCs w:val="16"/>
              </w:rPr>
            </w:pPr>
            <w:r w:rsidRPr="00471E49">
              <w:rPr>
                <w:rFonts w:ascii="Arial" w:hAnsi="Arial" w:cs="Arial"/>
                <w:b/>
                <w:bCs/>
                <w:color w:val="000000"/>
                <w:sz w:val="16"/>
                <w:szCs w:val="16"/>
              </w:rPr>
              <w:t>1.089.873.496.494,89</w:t>
            </w:r>
          </w:p>
        </w:tc>
      </w:tr>
      <w:tr w:rsidR="00471E49" w14:paraId="77406244"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4E2318C0"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PENDAPATAN ASLI DAERAH (PAD)</w:t>
            </w:r>
          </w:p>
        </w:tc>
        <w:tc>
          <w:tcPr>
            <w:tcW w:w="1069" w:type="pct"/>
            <w:tcBorders>
              <w:top w:val="nil"/>
              <w:left w:val="nil"/>
              <w:bottom w:val="single" w:sz="8" w:space="0" w:color="auto"/>
              <w:right w:val="single" w:sz="8" w:space="0" w:color="auto"/>
            </w:tcBorders>
            <w:noWrap/>
            <w:vAlign w:val="center"/>
            <w:hideMark/>
          </w:tcPr>
          <w:p w14:paraId="33795AD0" w14:textId="77777777" w:rsidR="00AC6647" w:rsidRPr="00471E49" w:rsidRDefault="00AC6647" w:rsidP="00471E49">
            <w:pPr>
              <w:jc w:val="right"/>
              <w:rPr>
                <w:rFonts w:ascii="Arial" w:hAnsi="Arial" w:cs="Arial"/>
                <w:b/>
                <w:bCs/>
                <w:color w:val="000000"/>
                <w:sz w:val="16"/>
                <w:szCs w:val="16"/>
              </w:rPr>
            </w:pPr>
            <w:r w:rsidRPr="00471E49">
              <w:rPr>
                <w:rFonts w:ascii="Arial" w:hAnsi="Arial" w:cs="Arial"/>
                <w:b/>
                <w:bCs/>
                <w:color w:val="000000"/>
                <w:sz w:val="16"/>
                <w:szCs w:val="16"/>
              </w:rPr>
              <w:t>145.402.423.733,45</w:t>
            </w:r>
          </w:p>
        </w:tc>
        <w:tc>
          <w:tcPr>
            <w:tcW w:w="1233" w:type="pct"/>
            <w:tcBorders>
              <w:top w:val="nil"/>
              <w:left w:val="nil"/>
              <w:bottom w:val="single" w:sz="8" w:space="0" w:color="auto"/>
              <w:right w:val="single" w:sz="8" w:space="0" w:color="auto"/>
            </w:tcBorders>
            <w:noWrap/>
            <w:vAlign w:val="center"/>
            <w:hideMark/>
          </w:tcPr>
          <w:p w14:paraId="15FB96CF" w14:textId="560D4B68" w:rsidR="00DE5245" w:rsidRPr="00471E49" w:rsidRDefault="00DE5245" w:rsidP="00471E49">
            <w:pPr>
              <w:jc w:val="right"/>
              <w:rPr>
                <w:rFonts w:ascii="Arial" w:hAnsi="Arial" w:cs="Arial"/>
                <w:b/>
                <w:bCs/>
                <w:sz w:val="16"/>
                <w:szCs w:val="16"/>
              </w:rPr>
            </w:pPr>
            <w:r w:rsidRPr="00471E49">
              <w:rPr>
                <w:rFonts w:ascii="Arial" w:hAnsi="Arial" w:cs="Arial"/>
                <w:b/>
                <w:bCs/>
                <w:sz w:val="16"/>
                <w:szCs w:val="16"/>
              </w:rPr>
              <w:t>158.911.784.264,14</w:t>
            </w:r>
          </w:p>
          <w:p w14:paraId="519DA7F7" w14:textId="4C0C1EE6" w:rsidR="00AC6647" w:rsidRPr="00471E49" w:rsidRDefault="00AC6647" w:rsidP="00471E49">
            <w:pPr>
              <w:jc w:val="right"/>
              <w:rPr>
                <w:rFonts w:ascii="Arial" w:hAnsi="Arial" w:cs="Arial"/>
                <w:b/>
                <w:bCs/>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284196BC" w14:textId="77777777" w:rsidR="00AC6647" w:rsidRPr="00471E49" w:rsidRDefault="00AC6647" w:rsidP="00471E49">
            <w:pPr>
              <w:jc w:val="right"/>
              <w:rPr>
                <w:rFonts w:ascii="Arial" w:hAnsi="Arial" w:cs="Arial"/>
                <w:b/>
                <w:bCs/>
                <w:color w:val="000000"/>
                <w:sz w:val="16"/>
                <w:szCs w:val="16"/>
              </w:rPr>
            </w:pPr>
            <w:r w:rsidRPr="00471E49">
              <w:rPr>
                <w:rFonts w:ascii="Arial" w:hAnsi="Arial" w:cs="Arial"/>
                <w:b/>
                <w:bCs/>
                <w:color w:val="000000"/>
                <w:sz w:val="16"/>
                <w:szCs w:val="16"/>
              </w:rPr>
              <w:t>119.647.394.193,89</w:t>
            </w:r>
          </w:p>
        </w:tc>
      </w:tr>
      <w:tr w:rsidR="00471E49" w14:paraId="783AE5FD"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7C06BED7" w14:textId="77777777" w:rsidR="00AC6647" w:rsidRPr="00B52E73" w:rsidRDefault="00AC6647">
            <w:pPr>
              <w:rPr>
                <w:rFonts w:ascii="Arial" w:hAnsi="Arial" w:cs="Arial"/>
                <w:color w:val="000000"/>
                <w:sz w:val="16"/>
                <w:szCs w:val="16"/>
              </w:rPr>
            </w:pPr>
            <w:r w:rsidRPr="00B52E73">
              <w:rPr>
                <w:rFonts w:ascii="Arial" w:hAnsi="Arial" w:cs="Arial"/>
                <w:color w:val="000000"/>
                <w:sz w:val="16"/>
                <w:szCs w:val="16"/>
              </w:rPr>
              <w:t>Pajak Daerah</w:t>
            </w:r>
          </w:p>
        </w:tc>
        <w:tc>
          <w:tcPr>
            <w:tcW w:w="1069" w:type="pct"/>
            <w:tcBorders>
              <w:top w:val="nil"/>
              <w:left w:val="nil"/>
              <w:bottom w:val="single" w:sz="8" w:space="0" w:color="auto"/>
              <w:right w:val="single" w:sz="8" w:space="0" w:color="auto"/>
            </w:tcBorders>
            <w:noWrap/>
            <w:vAlign w:val="center"/>
            <w:hideMark/>
          </w:tcPr>
          <w:p w14:paraId="29D42CED" w14:textId="77777777" w:rsidR="00AC6647" w:rsidRPr="00471E49" w:rsidRDefault="00AC6647" w:rsidP="00471E49">
            <w:pPr>
              <w:jc w:val="right"/>
              <w:rPr>
                <w:rFonts w:ascii="Arial" w:hAnsi="Arial" w:cs="Arial"/>
                <w:color w:val="000000"/>
                <w:sz w:val="16"/>
                <w:szCs w:val="16"/>
              </w:rPr>
            </w:pPr>
            <w:r w:rsidRPr="00471E49">
              <w:rPr>
                <w:rFonts w:ascii="Arial" w:hAnsi="Arial" w:cs="Arial"/>
                <w:color w:val="000000"/>
                <w:sz w:val="16"/>
                <w:szCs w:val="16"/>
              </w:rPr>
              <w:t>42.160.295.734,78</w:t>
            </w:r>
          </w:p>
        </w:tc>
        <w:tc>
          <w:tcPr>
            <w:tcW w:w="1233" w:type="pct"/>
            <w:tcBorders>
              <w:top w:val="nil"/>
              <w:left w:val="nil"/>
              <w:bottom w:val="single" w:sz="8" w:space="0" w:color="auto"/>
              <w:right w:val="single" w:sz="8" w:space="0" w:color="auto"/>
            </w:tcBorders>
            <w:noWrap/>
            <w:vAlign w:val="center"/>
            <w:hideMark/>
          </w:tcPr>
          <w:p w14:paraId="4BCC4C73" w14:textId="77777777" w:rsidR="00AC6647" w:rsidRPr="00471E49" w:rsidRDefault="00AC6647" w:rsidP="00471E49">
            <w:pPr>
              <w:jc w:val="right"/>
              <w:rPr>
                <w:rFonts w:ascii="Arial" w:hAnsi="Arial" w:cs="Arial"/>
                <w:color w:val="000000"/>
                <w:sz w:val="16"/>
                <w:szCs w:val="16"/>
              </w:rPr>
            </w:pPr>
            <w:r w:rsidRPr="00471E49">
              <w:rPr>
                <w:rFonts w:ascii="Arial" w:hAnsi="Arial" w:cs="Arial"/>
                <w:color w:val="000000"/>
                <w:sz w:val="16"/>
                <w:szCs w:val="16"/>
              </w:rPr>
              <w:t>33.619.057.126,40</w:t>
            </w:r>
          </w:p>
        </w:tc>
        <w:tc>
          <w:tcPr>
            <w:tcW w:w="1061" w:type="pct"/>
            <w:tcBorders>
              <w:top w:val="nil"/>
              <w:left w:val="nil"/>
              <w:bottom w:val="single" w:sz="8" w:space="0" w:color="auto"/>
              <w:right w:val="single" w:sz="8" w:space="0" w:color="auto"/>
            </w:tcBorders>
            <w:noWrap/>
            <w:vAlign w:val="center"/>
            <w:hideMark/>
          </w:tcPr>
          <w:p w14:paraId="779DB523" w14:textId="77777777" w:rsidR="00AC6647" w:rsidRPr="00471E49" w:rsidRDefault="00AC6647" w:rsidP="00471E49">
            <w:pPr>
              <w:jc w:val="right"/>
              <w:rPr>
                <w:rFonts w:ascii="Arial" w:hAnsi="Arial" w:cs="Arial"/>
                <w:color w:val="000000"/>
                <w:sz w:val="16"/>
                <w:szCs w:val="16"/>
              </w:rPr>
            </w:pPr>
            <w:r w:rsidRPr="00471E49">
              <w:rPr>
                <w:rFonts w:ascii="Arial" w:hAnsi="Arial" w:cs="Arial"/>
                <w:color w:val="000000"/>
                <w:sz w:val="16"/>
                <w:szCs w:val="16"/>
              </w:rPr>
              <w:t>17.136.882.807,43</w:t>
            </w:r>
          </w:p>
        </w:tc>
      </w:tr>
      <w:tr w:rsidR="00471E49" w14:paraId="4C5C2F82"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069618DE" w14:textId="77777777" w:rsidR="00AC6647" w:rsidRPr="00B52E73" w:rsidRDefault="00AC6647">
            <w:pPr>
              <w:rPr>
                <w:rFonts w:ascii="Arial" w:hAnsi="Arial" w:cs="Arial"/>
                <w:color w:val="000000"/>
                <w:sz w:val="16"/>
                <w:szCs w:val="16"/>
              </w:rPr>
            </w:pPr>
            <w:proofErr w:type="spellStart"/>
            <w:r w:rsidRPr="00B52E73">
              <w:rPr>
                <w:rFonts w:ascii="Arial" w:hAnsi="Arial" w:cs="Arial"/>
                <w:color w:val="000000"/>
                <w:sz w:val="16"/>
                <w:szCs w:val="16"/>
              </w:rPr>
              <w:t>Retribusi</w:t>
            </w:r>
            <w:proofErr w:type="spellEnd"/>
            <w:r w:rsidRPr="00B52E73">
              <w:rPr>
                <w:rFonts w:ascii="Arial" w:hAnsi="Arial" w:cs="Arial"/>
                <w:color w:val="000000"/>
                <w:sz w:val="16"/>
                <w:szCs w:val="16"/>
              </w:rPr>
              <w:t xml:space="preserve"> Daerah</w:t>
            </w:r>
          </w:p>
        </w:tc>
        <w:tc>
          <w:tcPr>
            <w:tcW w:w="1069" w:type="pct"/>
            <w:tcBorders>
              <w:top w:val="nil"/>
              <w:left w:val="nil"/>
              <w:bottom w:val="single" w:sz="8" w:space="0" w:color="auto"/>
              <w:right w:val="single" w:sz="8" w:space="0" w:color="auto"/>
            </w:tcBorders>
            <w:noWrap/>
            <w:vAlign w:val="center"/>
            <w:hideMark/>
          </w:tcPr>
          <w:p w14:paraId="4744BD29" w14:textId="77777777" w:rsidR="00AC6647" w:rsidRPr="00471E49" w:rsidRDefault="00AC6647" w:rsidP="00471E49">
            <w:pPr>
              <w:jc w:val="right"/>
              <w:rPr>
                <w:rFonts w:ascii="Arial" w:hAnsi="Arial" w:cs="Arial"/>
                <w:color w:val="000000"/>
                <w:sz w:val="16"/>
                <w:szCs w:val="16"/>
              </w:rPr>
            </w:pPr>
            <w:r w:rsidRPr="00471E49">
              <w:rPr>
                <w:rFonts w:ascii="Arial" w:hAnsi="Arial" w:cs="Arial"/>
                <w:color w:val="000000"/>
                <w:sz w:val="16"/>
                <w:szCs w:val="16"/>
              </w:rPr>
              <w:t>4.886.500.000,00</w:t>
            </w:r>
          </w:p>
        </w:tc>
        <w:tc>
          <w:tcPr>
            <w:tcW w:w="1233" w:type="pct"/>
            <w:tcBorders>
              <w:top w:val="nil"/>
              <w:left w:val="nil"/>
              <w:bottom w:val="single" w:sz="8" w:space="0" w:color="auto"/>
              <w:right w:val="single" w:sz="8" w:space="0" w:color="auto"/>
            </w:tcBorders>
            <w:noWrap/>
            <w:vAlign w:val="center"/>
            <w:hideMark/>
          </w:tcPr>
          <w:p w14:paraId="220B6931" w14:textId="0262FFB5" w:rsidR="00DE5245" w:rsidRPr="00471E49" w:rsidRDefault="00DE5245" w:rsidP="00471E49">
            <w:pPr>
              <w:jc w:val="right"/>
              <w:rPr>
                <w:rFonts w:ascii="Arial" w:hAnsi="Arial" w:cs="Arial"/>
                <w:sz w:val="16"/>
                <w:szCs w:val="16"/>
              </w:rPr>
            </w:pPr>
            <w:r w:rsidRPr="00471E49">
              <w:rPr>
                <w:rFonts w:ascii="Arial" w:hAnsi="Arial" w:cs="Arial"/>
                <w:sz w:val="16"/>
                <w:szCs w:val="16"/>
              </w:rPr>
              <w:t>1.881.454.189,83</w:t>
            </w:r>
          </w:p>
          <w:p w14:paraId="3319B6CC" w14:textId="1E27D3C6" w:rsidR="00AC6647" w:rsidRPr="00471E49" w:rsidRDefault="00AC6647" w:rsidP="00471E49">
            <w:pPr>
              <w:jc w:val="right"/>
              <w:rPr>
                <w:rFonts w:ascii="Arial" w:hAnsi="Arial" w:cs="Arial"/>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7C866EF9" w14:textId="77777777" w:rsidR="00AC6647" w:rsidRPr="00471E49" w:rsidRDefault="00AC6647" w:rsidP="00471E49">
            <w:pPr>
              <w:jc w:val="right"/>
              <w:rPr>
                <w:rFonts w:ascii="Arial" w:hAnsi="Arial" w:cs="Arial"/>
                <w:color w:val="000000"/>
                <w:sz w:val="16"/>
                <w:szCs w:val="16"/>
              </w:rPr>
            </w:pPr>
            <w:r w:rsidRPr="00471E49">
              <w:rPr>
                <w:rFonts w:ascii="Arial" w:hAnsi="Arial" w:cs="Arial"/>
                <w:color w:val="000000"/>
                <w:sz w:val="16"/>
                <w:szCs w:val="16"/>
              </w:rPr>
              <w:t>1.427.045.755,00</w:t>
            </w:r>
          </w:p>
        </w:tc>
      </w:tr>
      <w:tr w:rsidR="00471E49" w14:paraId="6C5E681B" w14:textId="77777777" w:rsidTr="00471E49">
        <w:trPr>
          <w:trHeight w:val="420"/>
        </w:trPr>
        <w:tc>
          <w:tcPr>
            <w:tcW w:w="1637" w:type="pct"/>
            <w:tcBorders>
              <w:top w:val="nil"/>
              <w:left w:val="single" w:sz="8" w:space="0" w:color="auto"/>
              <w:bottom w:val="single" w:sz="8" w:space="0" w:color="auto"/>
              <w:right w:val="single" w:sz="8" w:space="0" w:color="auto"/>
            </w:tcBorders>
            <w:vAlign w:val="center"/>
            <w:hideMark/>
          </w:tcPr>
          <w:p w14:paraId="07975B2F" w14:textId="77777777" w:rsidR="00AC6647" w:rsidRPr="00B52E73" w:rsidRDefault="00AC6647">
            <w:pPr>
              <w:rPr>
                <w:rFonts w:ascii="Arial" w:hAnsi="Arial" w:cs="Arial"/>
                <w:color w:val="000000"/>
                <w:sz w:val="16"/>
                <w:szCs w:val="16"/>
              </w:rPr>
            </w:pPr>
            <w:r w:rsidRPr="00B52E73">
              <w:rPr>
                <w:rFonts w:ascii="Arial" w:hAnsi="Arial" w:cs="Arial"/>
                <w:color w:val="000000"/>
                <w:sz w:val="16"/>
                <w:szCs w:val="16"/>
              </w:rPr>
              <w:t xml:space="preserve">Hasil </w:t>
            </w:r>
            <w:proofErr w:type="spellStart"/>
            <w:r w:rsidRPr="00B52E73">
              <w:rPr>
                <w:rFonts w:ascii="Arial" w:hAnsi="Arial" w:cs="Arial"/>
                <w:color w:val="000000"/>
                <w:sz w:val="16"/>
                <w:szCs w:val="16"/>
              </w:rPr>
              <w:t>Pengelolaan</w:t>
            </w:r>
            <w:proofErr w:type="spellEnd"/>
            <w:r w:rsidRPr="00B52E73">
              <w:rPr>
                <w:rFonts w:ascii="Arial" w:hAnsi="Arial" w:cs="Arial"/>
                <w:color w:val="000000"/>
                <w:sz w:val="16"/>
                <w:szCs w:val="16"/>
              </w:rPr>
              <w:t xml:space="preserve"> </w:t>
            </w:r>
            <w:proofErr w:type="spellStart"/>
            <w:r w:rsidRPr="00B52E73">
              <w:rPr>
                <w:rFonts w:ascii="Arial" w:hAnsi="Arial" w:cs="Arial"/>
                <w:color w:val="000000"/>
                <w:sz w:val="16"/>
                <w:szCs w:val="16"/>
              </w:rPr>
              <w:t>Kekayaan</w:t>
            </w:r>
            <w:proofErr w:type="spellEnd"/>
            <w:r w:rsidRPr="00B52E73">
              <w:rPr>
                <w:rFonts w:ascii="Arial" w:hAnsi="Arial" w:cs="Arial"/>
                <w:color w:val="000000"/>
                <w:sz w:val="16"/>
                <w:szCs w:val="16"/>
              </w:rPr>
              <w:t xml:space="preserve"> Daerah yang </w:t>
            </w:r>
            <w:proofErr w:type="spellStart"/>
            <w:r w:rsidRPr="00B52E73">
              <w:rPr>
                <w:rFonts w:ascii="Arial" w:hAnsi="Arial" w:cs="Arial"/>
                <w:color w:val="000000"/>
                <w:sz w:val="16"/>
                <w:szCs w:val="16"/>
              </w:rPr>
              <w:t>Dipisahkan</w:t>
            </w:r>
            <w:proofErr w:type="spellEnd"/>
          </w:p>
        </w:tc>
        <w:tc>
          <w:tcPr>
            <w:tcW w:w="1069" w:type="pct"/>
            <w:tcBorders>
              <w:top w:val="nil"/>
              <w:left w:val="nil"/>
              <w:bottom w:val="single" w:sz="8" w:space="0" w:color="auto"/>
              <w:right w:val="single" w:sz="8" w:space="0" w:color="auto"/>
            </w:tcBorders>
            <w:noWrap/>
            <w:vAlign w:val="center"/>
            <w:hideMark/>
          </w:tcPr>
          <w:p w14:paraId="5491BC17" w14:textId="77777777" w:rsidR="00AC6647" w:rsidRPr="00471E49" w:rsidRDefault="00AC6647" w:rsidP="00471E49">
            <w:pPr>
              <w:jc w:val="right"/>
              <w:rPr>
                <w:rFonts w:ascii="Arial" w:hAnsi="Arial" w:cs="Arial"/>
                <w:color w:val="000000"/>
                <w:sz w:val="16"/>
                <w:szCs w:val="16"/>
              </w:rPr>
            </w:pPr>
            <w:r w:rsidRPr="00471E49">
              <w:rPr>
                <w:rFonts w:ascii="Arial" w:hAnsi="Arial" w:cs="Arial"/>
                <w:color w:val="000000"/>
                <w:sz w:val="16"/>
                <w:szCs w:val="16"/>
              </w:rPr>
              <w:t>2.000.000.000,00</w:t>
            </w:r>
          </w:p>
        </w:tc>
        <w:tc>
          <w:tcPr>
            <w:tcW w:w="1233" w:type="pct"/>
            <w:tcBorders>
              <w:top w:val="nil"/>
              <w:left w:val="nil"/>
              <w:bottom w:val="single" w:sz="8" w:space="0" w:color="auto"/>
              <w:right w:val="single" w:sz="8" w:space="0" w:color="auto"/>
            </w:tcBorders>
            <w:noWrap/>
            <w:vAlign w:val="center"/>
            <w:hideMark/>
          </w:tcPr>
          <w:p w14:paraId="75E9AA06" w14:textId="77777777" w:rsidR="00AC6647" w:rsidRPr="00471E49" w:rsidRDefault="00AC6647" w:rsidP="00471E49">
            <w:pPr>
              <w:jc w:val="right"/>
              <w:rPr>
                <w:rFonts w:ascii="Arial" w:hAnsi="Arial" w:cs="Arial"/>
                <w:color w:val="000000"/>
                <w:sz w:val="16"/>
                <w:szCs w:val="16"/>
              </w:rPr>
            </w:pPr>
            <w:r w:rsidRPr="00471E49">
              <w:rPr>
                <w:rFonts w:ascii="Arial" w:hAnsi="Arial" w:cs="Arial"/>
                <w:color w:val="000000"/>
                <w:sz w:val="16"/>
                <w:szCs w:val="16"/>
              </w:rPr>
              <w:t>1.867.251.176,00</w:t>
            </w:r>
          </w:p>
        </w:tc>
        <w:tc>
          <w:tcPr>
            <w:tcW w:w="1061" w:type="pct"/>
            <w:tcBorders>
              <w:top w:val="nil"/>
              <w:left w:val="nil"/>
              <w:bottom w:val="single" w:sz="8" w:space="0" w:color="auto"/>
              <w:right w:val="single" w:sz="8" w:space="0" w:color="auto"/>
            </w:tcBorders>
            <w:noWrap/>
            <w:vAlign w:val="center"/>
            <w:hideMark/>
          </w:tcPr>
          <w:p w14:paraId="202CA90F" w14:textId="77777777" w:rsidR="00AC6647" w:rsidRPr="00471E49" w:rsidRDefault="00AC6647" w:rsidP="00471E49">
            <w:pPr>
              <w:jc w:val="right"/>
              <w:rPr>
                <w:rFonts w:ascii="Arial" w:hAnsi="Arial" w:cs="Arial"/>
                <w:color w:val="000000"/>
                <w:sz w:val="16"/>
                <w:szCs w:val="16"/>
              </w:rPr>
            </w:pPr>
            <w:r w:rsidRPr="00471E49">
              <w:rPr>
                <w:rFonts w:ascii="Arial" w:hAnsi="Arial" w:cs="Arial"/>
                <w:color w:val="000000"/>
                <w:sz w:val="16"/>
                <w:szCs w:val="16"/>
              </w:rPr>
              <w:t>1.520.618.716,00</w:t>
            </w:r>
          </w:p>
        </w:tc>
      </w:tr>
      <w:tr w:rsidR="00471E49" w14:paraId="7482E580"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7CCCD4D5" w14:textId="77777777" w:rsidR="00AC6647" w:rsidRPr="00B52E73" w:rsidRDefault="00AC6647">
            <w:pPr>
              <w:rPr>
                <w:rFonts w:ascii="Arial" w:hAnsi="Arial" w:cs="Arial"/>
                <w:color w:val="000000"/>
                <w:sz w:val="16"/>
                <w:szCs w:val="16"/>
              </w:rPr>
            </w:pPr>
            <w:r w:rsidRPr="00B52E73">
              <w:rPr>
                <w:rFonts w:ascii="Arial" w:hAnsi="Arial" w:cs="Arial"/>
                <w:color w:val="000000"/>
                <w:sz w:val="16"/>
                <w:szCs w:val="16"/>
              </w:rPr>
              <w:t>Lain-lain PAD yang Sah</w:t>
            </w:r>
          </w:p>
        </w:tc>
        <w:tc>
          <w:tcPr>
            <w:tcW w:w="1069" w:type="pct"/>
            <w:tcBorders>
              <w:top w:val="nil"/>
              <w:left w:val="nil"/>
              <w:bottom w:val="single" w:sz="8" w:space="0" w:color="auto"/>
              <w:right w:val="single" w:sz="8" w:space="0" w:color="auto"/>
            </w:tcBorders>
            <w:noWrap/>
            <w:vAlign w:val="center"/>
            <w:hideMark/>
          </w:tcPr>
          <w:p w14:paraId="590DE77D" w14:textId="77777777" w:rsidR="00AC6647" w:rsidRPr="00471E49" w:rsidRDefault="00AC6647" w:rsidP="00471E49">
            <w:pPr>
              <w:jc w:val="right"/>
              <w:rPr>
                <w:rFonts w:ascii="Arial" w:hAnsi="Arial" w:cs="Arial"/>
                <w:color w:val="000000"/>
                <w:sz w:val="16"/>
                <w:szCs w:val="16"/>
              </w:rPr>
            </w:pPr>
            <w:r w:rsidRPr="00471E49">
              <w:rPr>
                <w:rFonts w:ascii="Arial" w:hAnsi="Arial" w:cs="Arial"/>
                <w:color w:val="000000"/>
                <w:sz w:val="16"/>
                <w:szCs w:val="16"/>
              </w:rPr>
              <w:t>96.355.627.998,67</w:t>
            </w:r>
          </w:p>
        </w:tc>
        <w:tc>
          <w:tcPr>
            <w:tcW w:w="1233" w:type="pct"/>
            <w:tcBorders>
              <w:top w:val="nil"/>
              <w:left w:val="nil"/>
              <w:bottom w:val="single" w:sz="8" w:space="0" w:color="auto"/>
              <w:right w:val="single" w:sz="8" w:space="0" w:color="auto"/>
            </w:tcBorders>
            <w:noWrap/>
            <w:vAlign w:val="center"/>
            <w:hideMark/>
          </w:tcPr>
          <w:p w14:paraId="057686D9" w14:textId="77777777" w:rsidR="00AC6647" w:rsidRPr="00471E49" w:rsidRDefault="00AC6647" w:rsidP="00471E49">
            <w:pPr>
              <w:jc w:val="right"/>
              <w:rPr>
                <w:rFonts w:ascii="Arial" w:hAnsi="Arial" w:cs="Arial"/>
                <w:color w:val="000000"/>
                <w:sz w:val="16"/>
                <w:szCs w:val="16"/>
              </w:rPr>
            </w:pPr>
            <w:r w:rsidRPr="00471E49">
              <w:rPr>
                <w:rFonts w:ascii="Arial" w:hAnsi="Arial" w:cs="Arial"/>
                <w:color w:val="000000"/>
                <w:sz w:val="16"/>
                <w:szCs w:val="16"/>
              </w:rPr>
              <w:t>121.544.021.771,91</w:t>
            </w:r>
          </w:p>
        </w:tc>
        <w:tc>
          <w:tcPr>
            <w:tcW w:w="1061" w:type="pct"/>
            <w:tcBorders>
              <w:top w:val="nil"/>
              <w:left w:val="nil"/>
              <w:bottom w:val="single" w:sz="8" w:space="0" w:color="auto"/>
              <w:right w:val="single" w:sz="8" w:space="0" w:color="auto"/>
            </w:tcBorders>
            <w:noWrap/>
            <w:vAlign w:val="center"/>
            <w:hideMark/>
          </w:tcPr>
          <w:p w14:paraId="2F1FDD8B" w14:textId="77777777" w:rsidR="00AC6647" w:rsidRPr="00471E49" w:rsidRDefault="00AC6647" w:rsidP="00471E49">
            <w:pPr>
              <w:jc w:val="right"/>
              <w:rPr>
                <w:rFonts w:ascii="Arial" w:hAnsi="Arial" w:cs="Arial"/>
                <w:color w:val="000000"/>
                <w:sz w:val="16"/>
                <w:szCs w:val="16"/>
              </w:rPr>
            </w:pPr>
            <w:r w:rsidRPr="00471E49">
              <w:rPr>
                <w:rFonts w:ascii="Arial" w:hAnsi="Arial" w:cs="Arial"/>
                <w:color w:val="000000"/>
                <w:sz w:val="16"/>
                <w:szCs w:val="16"/>
              </w:rPr>
              <w:t>99.562.846.915,46</w:t>
            </w:r>
          </w:p>
        </w:tc>
      </w:tr>
      <w:tr w:rsidR="00471E49" w14:paraId="0B9FE3E4" w14:textId="77777777" w:rsidTr="00471E49">
        <w:trPr>
          <w:trHeight w:val="154"/>
        </w:trPr>
        <w:tc>
          <w:tcPr>
            <w:tcW w:w="1637" w:type="pct"/>
            <w:tcBorders>
              <w:top w:val="nil"/>
              <w:left w:val="single" w:sz="8" w:space="0" w:color="auto"/>
              <w:bottom w:val="single" w:sz="8" w:space="0" w:color="auto"/>
              <w:right w:val="single" w:sz="8" w:space="0" w:color="auto"/>
            </w:tcBorders>
            <w:noWrap/>
            <w:vAlign w:val="center"/>
            <w:hideMark/>
          </w:tcPr>
          <w:p w14:paraId="5CAB4EB1"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 </w:t>
            </w:r>
          </w:p>
        </w:tc>
        <w:tc>
          <w:tcPr>
            <w:tcW w:w="1069" w:type="pct"/>
            <w:tcBorders>
              <w:top w:val="nil"/>
              <w:left w:val="nil"/>
              <w:bottom w:val="single" w:sz="8" w:space="0" w:color="auto"/>
              <w:right w:val="single" w:sz="8" w:space="0" w:color="auto"/>
            </w:tcBorders>
            <w:noWrap/>
            <w:vAlign w:val="center"/>
            <w:hideMark/>
          </w:tcPr>
          <w:p w14:paraId="32F6CB6C" w14:textId="2AF86453" w:rsidR="00AC6647" w:rsidRPr="00B52E73" w:rsidRDefault="00AC6647" w:rsidP="00471E49">
            <w:pPr>
              <w:jc w:val="right"/>
              <w:rPr>
                <w:rFonts w:ascii="Arial" w:hAnsi="Arial" w:cs="Arial"/>
                <w:b/>
                <w:bCs/>
                <w:color w:val="000000"/>
                <w:sz w:val="16"/>
                <w:szCs w:val="16"/>
              </w:rPr>
            </w:pPr>
          </w:p>
        </w:tc>
        <w:tc>
          <w:tcPr>
            <w:tcW w:w="1233" w:type="pct"/>
            <w:tcBorders>
              <w:top w:val="nil"/>
              <w:left w:val="nil"/>
              <w:bottom w:val="single" w:sz="8" w:space="0" w:color="auto"/>
              <w:right w:val="single" w:sz="8" w:space="0" w:color="auto"/>
            </w:tcBorders>
            <w:noWrap/>
            <w:vAlign w:val="center"/>
            <w:hideMark/>
          </w:tcPr>
          <w:p w14:paraId="40E6B006" w14:textId="162D8605" w:rsidR="00AC6647" w:rsidRPr="00B52E73" w:rsidRDefault="00AC6647" w:rsidP="00471E49">
            <w:pPr>
              <w:jc w:val="right"/>
              <w:rPr>
                <w:rFonts w:ascii="Arial" w:hAnsi="Arial" w:cs="Arial"/>
                <w:b/>
                <w:bCs/>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6CFB9C16" w14:textId="6B7B2B55" w:rsidR="00AC6647" w:rsidRPr="00B52E73" w:rsidRDefault="00AC6647" w:rsidP="00471E49">
            <w:pPr>
              <w:jc w:val="right"/>
              <w:rPr>
                <w:rFonts w:ascii="Arial" w:hAnsi="Arial" w:cs="Arial"/>
                <w:b/>
                <w:bCs/>
                <w:color w:val="000000"/>
                <w:sz w:val="16"/>
                <w:szCs w:val="16"/>
              </w:rPr>
            </w:pPr>
          </w:p>
        </w:tc>
      </w:tr>
      <w:tr w:rsidR="00471E49" w14:paraId="5A777F98"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0FF66AE3"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PENDAPATAN TRANSFER</w:t>
            </w:r>
          </w:p>
        </w:tc>
        <w:tc>
          <w:tcPr>
            <w:tcW w:w="1069" w:type="pct"/>
            <w:tcBorders>
              <w:top w:val="nil"/>
              <w:left w:val="nil"/>
              <w:bottom w:val="single" w:sz="8" w:space="0" w:color="auto"/>
              <w:right w:val="single" w:sz="8" w:space="0" w:color="auto"/>
            </w:tcBorders>
            <w:noWrap/>
            <w:vAlign w:val="center"/>
            <w:hideMark/>
          </w:tcPr>
          <w:p w14:paraId="7B6F3DC2"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1.014.296.239.827,00</w:t>
            </w:r>
          </w:p>
        </w:tc>
        <w:tc>
          <w:tcPr>
            <w:tcW w:w="1233" w:type="pct"/>
            <w:tcBorders>
              <w:top w:val="nil"/>
              <w:left w:val="nil"/>
              <w:bottom w:val="single" w:sz="8" w:space="0" w:color="auto"/>
              <w:right w:val="single" w:sz="8" w:space="0" w:color="auto"/>
            </w:tcBorders>
            <w:noWrap/>
            <w:vAlign w:val="center"/>
            <w:hideMark/>
          </w:tcPr>
          <w:p w14:paraId="75A13DA0"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903.257.383.920,00</w:t>
            </w:r>
          </w:p>
        </w:tc>
        <w:tc>
          <w:tcPr>
            <w:tcW w:w="1061" w:type="pct"/>
            <w:tcBorders>
              <w:top w:val="nil"/>
              <w:left w:val="nil"/>
              <w:bottom w:val="single" w:sz="8" w:space="0" w:color="auto"/>
              <w:right w:val="single" w:sz="8" w:space="0" w:color="auto"/>
            </w:tcBorders>
            <w:noWrap/>
            <w:vAlign w:val="center"/>
            <w:hideMark/>
          </w:tcPr>
          <w:p w14:paraId="45C61098"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956.075.971.878,00</w:t>
            </w:r>
          </w:p>
        </w:tc>
      </w:tr>
      <w:tr w:rsidR="00471E49" w14:paraId="59A757BD"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3566C508" w14:textId="77777777" w:rsidR="00AC6647" w:rsidRPr="00B52E73" w:rsidRDefault="00AC6647">
            <w:pPr>
              <w:rPr>
                <w:rFonts w:ascii="Arial" w:hAnsi="Arial" w:cs="Arial"/>
                <w:color w:val="000000"/>
                <w:sz w:val="16"/>
                <w:szCs w:val="16"/>
              </w:rPr>
            </w:pPr>
            <w:r w:rsidRPr="00B52E73">
              <w:rPr>
                <w:rFonts w:ascii="Arial" w:hAnsi="Arial" w:cs="Arial"/>
                <w:color w:val="000000"/>
                <w:sz w:val="16"/>
                <w:szCs w:val="16"/>
              </w:rPr>
              <w:t xml:space="preserve">Dana </w:t>
            </w:r>
            <w:proofErr w:type="spellStart"/>
            <w:r w:rsidRPr="00B52E73">
              <w:rPr>
                <w:rFonts w:ascii="Arial" w:hAnsi="Arial" w:cs="Arial"/>
                <w:color w:val="000000"/>
                <w:sz w:val="16"/>
                <w:szCs w:val="16"/>
              </w:rPr>
              <w:t>Insentif</w:t>
            </w:r>
            <w:proofErr w:type="spellEnd"/>
            <w:r w:rsidRPr="00B52E73">
              <w:rPr>
                <w:rFonts w:ascii="Arial" w:hAnsi="Arial" w:cs="Arial"/>
                <w:color w:val="000000"/>
                <w:sz w:val="16"/>
                <w:szCs w:val="16"/>
              </w:rPr>
              <w:t xml:space="preserve"> Daerah (DID)</w:t>
            </w:r>
          </w:p>
        </w:tc>
        <w:tc>
          <w:tcPr>
            <w:tcW w:w="1069" w:type="pct"/>
            <w:tcBorders>
              <w:top w:val="nil"/>
              <w:left w:val="nil"/>
              <w:bottom w:val="single" w:sz="8" w:space="0" w:color="auto"/>
              <w:right w:val="single" w:sz="8" w:space="0" w:color="auto"/>
            </w:tcBorders>
            <w:noWrap/>
            <w:vAlign w:val="center"/>
            <w:hideMark/>
          </w:tcPr>
          <w:p w14:paraId="42A1A371" w14:textId="11F010C1" w:rsidR="00AC6647" w:rsidRPr="00B52E73" w:rsidRDefault="00C22DE1" w:rsidP="00471E49">
            <w:pPr>
              <w:jc w:val="right"/>
              <w:rPr>
                <w:rFonts w:ascii="Arial" w:hAnsi="Arial" w:cs="Arial"/>
                <w:color w:val="000000"/>
                <w:sz w:val="16"/>
                <w:szCs w:val="16"/>
              </w:rPr>
            </w:pPr>
            <w:r>
              <w:rPr>
                <w:rFonts w:ascii="Arial" w:hAnsi="Arial" w:cs="Arial"/>
                <w:color w:val="000000"/>
                <w:sz w:val="16"/>
                <w:szCs w:val="16"/>
              </w:rPr>
              <w:t>-</w:t>
            </w:r>
          </w:p>
        </w:tc>
        <w:tc>
          <w:tcPr>
            <w:tcW w:w="1233" w:type="pct"/>
            <w:tcBorders>
              <w:top w:val="nil"/>
              <w:left w:val="nil"/>
              <w:bottom w:val="single" w:sz="8" w:space="0" w:color="auto"/>
              <w:right w:val="single" w:sz="8" w:space="0" w:color="auto"/>
            </w:tcBorders>
            <w:noWrap/>
            <w:vAlign w:val="center"/>
            <w:hideMark/>
          </w:tcPr>
          <w:p w14:paraId="4E07F03B" w14:textId="6A95A997" w:rsidR="00AC6647" w:rsidRPr="00B52E73" w:rsidRDefault="00C22DE1" w:rsidP="00471E49">
            <w:pPr>
              <w:jc w:val="right"/>
              <w:rPr>
                <w:rFonts w:ascii="Arial" w:hAnsi="Arial" w:cs="Arial"/>
                <w:color w:val="000000"/>
                <w:sz w:val="16"/>
                <w:szCs w:val="16"/>
              </w:rPr>
            </w:pPr>
            <w:r>
              <w:rPr>
                <w:rFonts w:ascii="Arial" w:hAnsi="Arial" w:cs="Arial"/>
                <w:color w:val="000000"/>
                <w:sz w:val="16"/>
                <w:szCs w:val="16"/>
              </w:rPr>
              <w:t>-</w:t>
            </w:r>
          </w:p>
        </w:tc>
        <w:tc>
          <w:tcPr>
            <w:tcW w:w="1061" w:type="pct"/>
            <w:tcBorders>
              <w:top w:val="nil"/>
              <w:left w:val="nil"/>
              <w:bottom w:val="single" w:sz="8" w:space="0" w:color="auto"/>
              <w:right w:val="single" w:sz="8" w:space="0" w:color="auto"/>
            </w:tcBorders>
            <w:noWrap/>
            <w:vAlign w:val="center"/>
            <w:hideMark/>
          </w:tcPr>
          <w:p w14:paraId="2197DA88"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7.208.266.000,00</w:t>
            </w:r>
          </w:p>
        </w:tc>
      </w:tr>
      <w:tr w:rsidR="00471E49" w14:paraId="66C63A0D"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03DDE0AE" w14:textId="77777777" w:rsidR="00AC6647" w:rsidRPr="00B52E73" w:rsidRDefault="00AC6647">
            <w:pPr>
              <w:rPr>
                <w:rFonts w:ascii="Arial" w:hAnsi="Arial" w:cs="Arial"/>
                <w:color w:val="000000"/>
                <w:sz w:val="16"/>
                <w:szCs w:val="16"/>
              </w:rPr>
            </w:pPr>
            <w:r w:rsidRPr="00B52E73">
              <w:rPr>
                <w:rFonts w:ascii="Arial" w:hAnsi="Arial" w:cs="Arial"/>
                <w:color w:val="000000"/>
                <w:sz w:val="16"/>
                <w:szCs w:val="16"/>
              </w:rPr>
              <w:t>Dana Bagi Hasil (DBH)</w:t>
            </w:r>
          </w:p>
        </w:tc>
        <w:tc>
          <w:tcPr>
            <w:tcW w:w="1069" w:type="pct"/>
            <w:tcBorders>
              <w:top w:val="nil"/>
              <w:left w:val="nil"/>
              <w:bottom w:val="single" w:sz="8" w:space="0" w:color="auto"/>
              <w:right w:val="single" w:sz="8" w:space="0" w:color="auto"/>
            </w:tcBorders>
            <w:noWrap/>
            <w:vAlign w:val="center"/>
            <w:hideMark/>
          </w:tcPr>
          <w:p w14:paraId="72011FB7"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87.749.445.000,00</w:t>
            </w:r>
          </w:p>
        </w:tc>
        <w:tc>
          <w:tcPr>
            <w:tcW w:w="1233" w:type="pct"/>
            <w:tcBorders>
              <w:top w:val="nil"/>
              <w:left w:val="nil"/>
              <w:bottom w:val="single" w:sz="8" w:space="0" w:color="auto"/>
              <w:right w:val="single" w:sz="8" w:space="0" w:color="auto"/>
            </w:tcBorders>
            <w:noWrap/>
            <w:vAlign w:val="center"/>
            <w:hideMark/>
          </w:tcPr>
          <w:p w14:paraId="302AABA3"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87.041.465.800,00</w:t>
            </w:r>
          </w:p>
        </w:tc>
        <w:tc>
          <w:tcPr>
            <w:tcW w:w="1061" w:type="pct"/>
            <w:tcBorders>
              <w:top w:val="nil"/>
              <w:left w:val="nil"/>
              <w:bottom w:val="single" w:sz="8" w:space="0" w:color="auto"/>
              <w:right w:val="single" w:sz="8" w:space="0" w:color="auto"/>
            </w:tcBorders>
            <w:noWrap/>
            <w:vAlign w:val="center"/>
            <w:hideMark/>
          </w:tcPr>
          <w:p w14:paraId="7007654D"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27.218.429.780,00</w:t>
            </w:r>
          </w:p>
        </w:tc>
      </w:tr>
      <w:tr w:rsidR="00471E49" w14:paraId="7DF0BDEF"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5DADE0F5" w14:textId="77777777" w:rsidR="00AC6647" w:rsidRPr="00B52E73" w:rsidRDefault="00AC6647">
            <w:pPr>
              <w:rPr>
                <w:rFonts w:ascii="Arial" w:hAnsi="Arial" w:cs="Arial"/>
                <w:color w:val="000000"/>
                <w:sz w:val="16"/>
                <w:szCs w:val="16"/>
              </w:rPr>
            </w:pPr>
            <w:r w:rsidRPr="00B52E73">
              <w:rPr>
                <w:rFonts w:ascii="Arial" w:hAnsi="Arial" w:cs="Arial"/>
                <w:color w:val="000000"/>
                <w:sz w:val="16"/>
                <w:szCs w:val="16"/>
              </w:rPr>
              <w:t xml:space="preserve">Dana </w:t>
            </w:r>
            <w:proofErr w:type="spellStart"/>
            <w:r w:rsidRPr="00B52E73">
              <w:rPr>
                <w:rFonts w:ascii="Arial" w:hAnsi="Arial" w:cs="Arial"/>
                <w:color w:val="000000"/>
                <w:sz w:val="16"/>
                <w:szCs w:val="16"/>
              </w:rPr>
              <w:t>Alokasi</w:t>
            </w:r>
            <w:proofErr w:type="spellEnd"/>
            <w:r w:rsidRPr="00B52E73">
              <w:rPr>
                <w:rFonts w:ascii="Arial" w:hAnsi="Arial" w:cs="Arial"/>
                <w:color w:val="000000"/>
                <w:sz w:val="16"/>
                <w:szCs w:val="16"/>
              </w:rPr>
              <w:t xml:space="preserve"> Umum (DAU)</w:t>
            </w:r>
          </w:p>
        </w:tc>
        <w:tc>
          <w:tcPr>
            <w:tcW w:w="1069" w:type="pct"/>
            <w:tcBorders>
              <w:top w:val="nil"/>
              <w:left w:val="nil"/>
              <w:bottom w:val="single" w:sz="8" w:space="0" w:color="auto"/>
              <w:right w:val="single" w:sz="8" w:space="0" w:color="auto"/>
            </w:tcBorders>
            <w:noWrap/>
            <w:vAlign w:val="center"/>
            <w:hideMark/>
          </w:tcPr>
          <w:p w14:paraId="729C07D8"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516.780.033.000,00</w:t>
            </w:r>
          </w:p>
        </w:tc>
        <w:tc>
          <w:tcPr>
            <w:tcW w:w="1233" w:type="pct"/>
            <w:tcBorders>
              <w:top w:val="nil"/>
              <w:left w:val="nil"/>
              <w:bottom w:val="single" w:sz="8" w:space="0" w:color="auto"/>
              <w:right w:val="single" w:sz="8" w:space="0" w:color="auto"/>
            </w:tcBorders>
            <w:noWrap/>
            <w:vAlign w:val="center"/>
            <w:hideMark/>
          </w:tcPr>
          <w:p w14:paraId="66E5D86F"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501.386.595.350,00</w:t>
            </w:r>
          </w:p>
        </w:tc>
        <w:tc>
          <w:tcPr>
            <w:tcW w:w="1061" w:type="pct"/>
            <w:tcBorders>
              <w:top w:val="nil"/>
              <w:left w:val="nil"/>
              <w:bottom w:val="single" w:sz="8" w:space="0" w:color="auto"/>
              <w:right w:val="single" w:sz="8" w:space="0" w:color="auto"/>
            </w:tcBorders>
            <w:noWrap/>
            <w:vAlign w:val="center"/>
            <w:hideMark/>
          </w:tcPr>
          <w:p w14:paraId="1AAD1AFB"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484.015.102.204,00</w:t>
            </w:r>
          </w:p>
        </w:tc>
      </w:tr>
      <w:tr w:rsidR="00471E49" w14:paraId="2E3420A3"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17B38737" w14:textId="77777777" w:rsidR="00AC6647" w:rsidRPr="00B52E73" w:rsidRDefault="00AC6647">
            <w:pPr>
              <w:rPr>
                <w:rFonts w:ascii="Arial" w:hAnsi="Arial" w:cs="Arial"/>
                <w:color w:val="000000"/>
                <w:sz w:val="16"/>
                <w:szCs w:val="16"/>
              </w:rPr>
            </w:pPr>
            <w:r w:rsidRPr="00B52E73">
              <w:rPr>
                <w:rFonts w:ascii="Arial" w:hAnsi="Arial" w:cs="Arial"/>
                <w:color w:val="000000"/>
                <w:sz w:val="16"/>
                <w:szCs w:val="16"/>
              </w:rPr>
              <w:t xml:space="preserve">Dana </w:t>
            </w:r>
            <w:proofErr w:type="spellStart"/>
            <w:r w:rsidRPr="00B52E73">
              <w:rPr>
                <w:rFonts w:ascii="Arial" w:hAnsi="Arial" w:cs="Arial"/>
                <w:color w:val="000000"/>
                <w:sz w:val="16"/>
                <w:szCs w:val="16"/>
              </w:rPr>
              <w:t>Alokasi</w:t>
            </w:r>
            <w:proofErr w:type="spellEnd"/>
            <w:r w:rsidRPr="00B52E73">
              <w:rPr>
                <w:rFonts w:ascii="Arial" w:hAnsi="Arial" w:cs="Arial"/>
                <w:color w:val="000000"/>
                <w:sz w:val="16"/>
                <w:szCs w:val="16"/>
              </w:rPr>
              <w:t xml:space="preserve"> Khusus (DAK)</w:t>
            </w:r>
          </w:p>
        </w:tc>
        <w:tc>
          <w:tcPr>
            <w:tcW w:w="1069" w:type="pct"/>
            <w:tcBorders>
              <w:top w:val="nil"/>
              <w:left w:val="nil"/>
              <w:bottom w:val="single" w:sz="8" w:space="0" w:color="auto"/>
              <w:right w:val="single" w:sz="8" w:space="0" w:color="auto"/>
            </w:tcBorders>
            <w:noWrap/>
            <w:vAlign w:val="center"/>
            <w:hideMark/>
          </w:tcPr>
          <w:p w14:paraId="5D571987"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176.534.266.000,00</w:t>
            </w:r>
          </w:p>
        </w:tc>
        <w:tc>
          <w:tcPr>
            <w:tcW w:w="1233" w:type="pct"/>
            <w:tcBorders>
              <w:top w:val="nil"/>
              <w:left w:val="nil"/>
              <w:bottom w:val="single" w:sz="8" w:space="0" w:color="auto"/>
              <w:right w:val="single" w:sz="8" w:space="0" w:color="auto"/>
            </w:tcBorders>
            <w:noWrap/>
            <w:vAlign w:val="center"/>
            <w:hideMark/>
          </w:tcPr>
          <w:p w14:paraId="717B33FF"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152.642.415.527,00</w:t>
            </w:r>
          </w:p>
        </w:tc>
        <w:tc>
          <w:tcPr>
            <w:tcW w:w="1061" w:type="pct"/>
            <w:tcBorders>
              <w:top w:val="nil"/>
              <w:left w:val="nil"/>
              <w:bottom w:val="single" w:sz="8" w:space="0" w:color="auto"/>
              <w:right w:val="single" w:sz="8" w:space="0" w:color="auto"/>
            </w:tcBorders>
            <w:noWrap/>
            <w:vAlign w:val="center"/>
            <w:hideMark/>
          </w:tcPr>
          <w:p w14:paraId="1E86A351"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221.420.218.439,00</w:t>
            </w:r>
          </w:p>
        </w:tc>
      </w:tr>
      <w:tr w:rsidR="00471E49" w14:paraId="2BA1CE79" w14:textId="77777777" w:rsidTr="00471E49">
        <w:trPr>
          <w:trHeight w:val="207"/>
        </w:trPr>
        <w:tc>
          <w:tcPr>
            <w:tcW w:w="1637" w:type="pct"/>
            <w:tcBorders>
              <w:top w:val="nil"/>
              <w:left w:val="single" w:sz="8" w:space="0" w:color="auto"/>
              <w:bottom w:val="single" w:sz="8" w:space="0" w:color="auto"/>
              <w:right w:val="single" w:sz="8" w:space="0" w:color="auto"/>
            </w:tcBorders>
            <w:noWrap/>
            <w:vAlign w:val="center"/>
            <w:hideMark/>
          </w:tcPr>
          <w:p w14:paraId="20D4C843"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 </w:t>
            </w:r>
          </w:p>
        </w:tc>
        <w:tc>
          <w:tcPr>
            <w:tcW w:w="1069" w:type="pct"/>
            <w:tcBorders>
              <w:top w:val="nil"/>
              <w:left w:val="nil"/>
              <w:bottom w:val="single" w:sz="8" w:space="0" w:color="auto"/>
              <w:right w:val="single" w:sz="8" w:space="0" w:color="auto"/>
            </w:tcBorders>
            <w:noWrap/>
            <w:vAlign w:val="center"/>
            <w:hideMark/>
          </w:tcPr>
          <w:p w14:paraId="1E136AEA" w14:textId="6F3A3A96" w:rsidR="00AC6647" w:rsidRPr="00B52E73" w:rsidRDefault="00AC6647" w:rsidP="00471E49">
            <w:pPr>
              <w:jc w:val="right"/>
              <w:rPr>
                <w:rFonts w:ascii="Arial" w:hAnsi="Arial" w:cs="Arial"/>
                <w:b/>
                <w:bCs/>
                <w:color w:val="000000"/>
                <w:sz w:val="16"/>
                <w:szCs w:val="16"/>
              </w:rPr>
            </w:pPr>
          </w:p>
        </w:tc>
        <w:tc>
          <w:tcPr>
            <w:tcW w:w="1233" w:type="pct"/>
            <w:tcBorders>
              <w:top w:val="nil"/>
              <w:left w:val="nil"/>
              <w:bottom w:val="single" w:sz="8" w:space="0" w:color="auto"/>
              <w:right w:val="single" w:sz="8" w:space="0" w:color="auto"/>
            </w:tcBorders>
            <w:noWrap/>
            <w:vAlign w:val="center"/>
            <w:hideMark/>
          </w:tcPr>
          <w:p w14:paraId="69F94BCD" w14:textId="27E67D1C" w:rsidR="00AC6647" w:rsidRPr="00B52E73" w:rsidRDefault="00AC6647" w:rsidP="00471E49">
            <w:pPr>
              <w:jc w:val="right"/>
              <w:rPr>
                <w:rFonts w:ascii="Arial" w:hAnsi="Arial" w:cs="Arial"/>
                <w:b/>
                <w:bCs/>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1BDDEB8A" w14:textId="505A754F" w:rsidR="00AC6647" w:rsidRPr="00B52E73" w:rsidRDefault="00AC6647" w:rsidP="00471E49">
            <w:pPr>
              <w:jc w:val="right"/>
              <w:rPr>
                <w:rFonts w:ascii="Arial" w:hAnsi="Arial" w:cs="Arial"/>
                <w:b/>
                <w:bCs/>
                <w:color w:val="000000"/>
                <w:sz w:val="16"/>
                <w:szCs w:val="16"/>
              </w:rPr>
            </w:pPr>
          </w:p>
        </w:tc>
      </w:tr>
      <w:tr w:rsidR="00471E49" w14:paraId="400BE2C6"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797ABA6A" w14:textId="77777777" w:rsidR="00AC6647" w:rsidRPr="00B52E73" w:rsidRDefault="00AC6647">
            <w:pPr>
              <w:rPr>
                <w:rFonts w:ascii="Arial" w:hAnsi="Arial" w:cs="Arial"/>
                <w:color w:val="000000"/>
                <w:sz w:val="16"/>
                <w:szCs w:val="16"/>
              </w:rPr>
            </w:pPr>
            <w:r w:rsidRPr="00B52E73">
              <w:rPr>
                <w:rFonts w:ascii="Arial" w:hAnsi="Arial" w:cs="Arial"/>
                <w:color w:val="000000"/>
                <w:sz w:val="16"/>
                <w:szCs w:val="16"/>
              </w:rPr>
              <w:t>Dana Desa</w:t>
            </w:r>
          </w:p>
        </w:tc>
        <w:tc>
          <w:tcPr>
            <w:tcW w:w="1069" w:type="pct"/>
            <w:tcBorders>
              <w:top w:val="nil"/>
              <w:left w:val="nil"/>
              <w:bottom w:val="single" w:sz="8" w:space="0" w:color="auto"/>
              <w:right w:val="single" w:sz="8" w:space="0" w:color="auto"/>
            </w:tcBorders>
            <w:noWrap/>
            <w:vAlign w:val="center"/>
            <w:hideMark/>
          </w:tcPr>
          <w:p w14:paraId="744E7921"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150.749.567.000,00</w:t>
            </w:r>
          </w:p>
        </w:tc>
        <w:tc>
          <w:tcPr>
            <w:tcW w:w="1233" w:type="pct"/>
            <w:tcBorders>
              <w:top w:val="nil"/>
              <w:left w:val="nil"/>
              <w:bottom w:val="single" w:sz="8" w:space="0" w:color="auto"/>
              <w:right w:val="single" w:sz="8" w:space="0" w:color="auto"/>
            </w:tcBorders>
            <w:noWrap/>
            <w:vAlign w:val="center"/>
            <w:hideMark/>
          </w:tcPr>
          <w:p w14:paraId="0189D450"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116.495.321.532,00</w:t>
            </w:r>
          </w:p>
        </w:tc>
        <w:tc>
          <w:tcPr>
            <w:tcW w:w="1061" w:type="pct"/>
            <w:tcBorders>
              <w:top w:val="nil"/>
              <w:left w:val="nil"/>
              <w:bottom w:val="single" w:sz="8" w:space="0" w:color="auto"/>
              <w:right w:val="single" w:sz="8" w:space="0" w:color="auto"/>
            </w:tcBorders>
            <w:noWrap/>
            <w:vAlign w:val="center"/>
            <w:hideMark/>
          </w:tcPr>
          <w:p w14:paraId="1FA2B524"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155.083.833.000,00</w:t>
            </w:r>
          </w:p>
        </w:tc>
      </w:tr>
      <w:tr w:rsidR="00471E49" w14:paraId="4CD8F612" w14:textId="77777777" w:rsidTr="00471E49">
        <w:trPr>
          <w:trHeight w:val="73"/>
        </w:trPr>
        <w:tc>
          <w:tcPr>
            <w:tcW w:w="1637" w:type="pct"/>
            <w:tcBorders>
              <w:top w:val="nil"/>
              <w:left w:val="single" w:sz="8" w:space="0" w:color="auto"/>
              <w:bottom w:val="single" w:sz="8" w:space="0" w:color="auto"/>
              <w:right w:val="single" w:sz="8" w:space="0" w:color="auto"/>
            </w:tcBorders>
            <w:noWrap/>
            <w:vAlign w:val="center"/>
            <w:hideMark/>
          </w:tcPr>
          <w:p w14:paraId="230789DB"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 </w:t>
            </w:r>
          </w:p>
        </w:tc>
        <w:tc>
          <w:tcPr>
            <w:tcW w:w="1069" w:type="pct"/>
            <w:tcBorders>
              <w:top w:val="nil"/>
              <w:left w:val="nil"/>
              <w:bottom w:val="single" w:sz="8" w:space="0" w:color="auto"/>
              <w:right w:val="single" w:sz="8" w:space="0" w:color="auto"/>
            </w:tcBorders>
            <w:noWrap/>
            <w:vAlign w:val="center"/>
            <w:hideMark/>
          </w:tcPr>
          <w:p w14:paraId="7340501A" w14:textId="3953453F" w:rsidR="00AC6647" w:rsidRPr="00B52E73" w:rsidRDefault="00AC6647" w:rsidP="00471E49">
            <w:pPr>
              <w:jc w:val="right"/>
              <w:rPr>
                <w:rFonts w:ascii="Arial" w:hAnsi="Arial" w:cs="Arial"/>
                <w:color w:val="000000"/>
                <w:sz w:val="16"/>
                <w:szCs w:val="16"/>
              </w:rPr>
            </w:pPr>
          </w:p>
        </w:tc>
        <w:tc>
          <w:tcPr>
            <w:tcW w:w="1233" w:type="pct"/>
            <w:tcBorders>
              <w:top w:val="nil"/>
              <w:left w:val="nil"/>
              <w:bottom w:val="single" w:sz="8" w:space="0" w:color="auto"/>
              <w:right w:val="single" w:sz="8" w:space="0" w:color="auto"/>
            </w:tcBorders>
            <w:noWrap/>
            <w:vAlign w:val="center"/>
            <w:hideMark/>
          </w:tcPr>
          <w:p w14:paraId="054DE278" w14:textId="4A944ACB" w:rsidR="00AC6647" w:rsidRPr="00B52E73" w:rsidRDefault="00AC6647" w:rsidP="00471E49">
            <w:pPr>
              <w:jc w:val="right"/>
              <w:rPr>
                <w:rFonts w:ascii="Arial" w:hAnsi="Arial" w:cs="Arial"/>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17F5D429" w14:textId="36061D79" w:rsidR="00AC6647" w:rsidRPr="00B52E73" w:rsidRDefault="00AC6647" w:rsidP="00471E49">
            <w:pPr>
              <w:jc w:val="right"/>
              <w:rPr>
                <w:rFonts w:ascii="Arial" w:hAnsi="Arial" w:cs="Arial"/>
                <w:color w:val="000000"/>
                <w:sz w:val="16"/>
                <w:szCs w:val="16"/>
              </w:rPr>
            </w:pPr>
          </w:p>
        </w:tc>
      </w:tr>
      <w:tr w:rsidR="00471E49" w14:paraId="2C8B61DD"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3A64EDD3" w14:textId="77777777" w:rsidR="00AC6647" w:rsidRPr="00B52E73" w:rsidRDefault="00AC6647">
            <w:pPr>
              <w:rPr>
                <w:rFonts w:ascii="Arial" w:hAnsi="Arial" w:cs="Arial"/>
                <w:color w:val="000000"/>
                <w:sz w:val="16"/>
                <w:szCs w:val="16"/>
              </w:rPr>
            </w:pPr>
            <w:proofErr w:type="spellStart"/>
            <w:r w:rsidRPr="00B52E73">
              <w:rPr>
                <w:rFonts w:ascii="Arial" w:hAnsi="Arial" w:cs="Arial"/>
                <w:color w:val="000000"/>
                <w:sz w:val="16"/>
                <w:szCs w:val="16"/>
              </w:rPr>
              <w:t>Pendapatan</w:t>
            </w:r>
            <w:proofErr w:type="spellEnd"/>
            <w:r w:rsidRPr="00B52E73">
              <w:rPr>
                <w:rFonts w:ascii="Arial" w:hAnsi="Arial" w:cs="Arial"/>
                <w:color w:val="000000"/>
                <w:sz w:val="16"/>
                <w:szCs w:val="16"/>
              </w:rPr>
              <w:t xml:space="preserve"> Transfer Antar Daerah</w:t>
            </w:r>
          </w:p>
        </w:tc>
        <w:tc>
          <w:tcPr>
            <w:tcW w:w="1069" w:type="pct"/>
            <w:tcBorders>
              <w:top w:val="nil"/>
              <w:left w:val="nil"/>
              <w:bottom w:val="single" w:sz="8" w:space="0" w:color="auto"/>
              <w:right w:val="single" w:sz="8" w:space="0" w:color="auto"/>
            </w:tcBorders>
            <w:noWrap/>
            <w:vAlign w:val="center"/>
            <w:hideMark/>
          </w:tcPr>
          <w:p w14:paraId="4D0496F6"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82.482.928.827,00</w:t>
            </w:r>
          </w:p>
        </w:tc>
        <w:tc>
          <w:tcPr>
            <w:tcW w:w="1233" w:type="pct"/>
            <w:tcBorders>
              <w:top w:val="nil"/>
              <w:left w:val="nil"/>
              <w:bottom w:val="single" w:sz="8" w:space="0" w:color="auto"/>
              <w:right w:val="single" w:sz="8" w:space="0" w:color="auto"/>
            </w:tcBorders>
            <w:noWrap/>
            <w:vAlign w:val="center"/>
            <w:hideMark/>
          </w:tcPr>
          <w:p w14:paraId="44203701"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45.691.585.711,00</w:t>
            </w:r>
          </w:p>
        </w:tc>
        <w:tc>
          <w:tcPr>
            <w:tcW w:w="1061" w:type="pct"/>
            <w:tcBorders>
              <w:top w:val="nil"/>
              <w:left w:val="nil"/>
              <w:bottom w:val="single" w:sz="8" w:space="0" w:color="auto"/>
              <w:right w:val="single" w:sz="8" w:space="0" w:color="auto"/>
            </w:tcBorders>
            <w:noWrap/>
            <w:vAlign w:val="center"/>
            <w:hideMark/>
          </w:tcPr>
          <w:p w14:paraId="22EB00D3"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61.130.122.455,00</w:t>
            </w:r>
          </w:p>
        </w:tc>
      </w:tr>
      <w:tr w:rsidR="00471E49" w14:paraId="703E85F2" w14:textId="77777777" w:rsidTr="00471E49">
        <w:trPr>
          <w:trHeight w:val="123"/>
        </w:trPr>
        <w:tc>
          <w:tcPr>
            <w:tcW w:w="1637" w:type="pct"/>
            <w:tcBorders>
              <w:top w:val="nil"/>
              <w:left w:val="single" w:sz="8" w:space="0" w:color="auto"/>
              <w:bottom w:val="single" w:sz="8" w:space="0" w:color="auto"/>
              <w:right w:val="single" w:sz="8" w:space="0" w:color="auto"/>
            </w:tcBorders>
            <w:noWrap/>
            <w:vAlign w:val="center"/>
            <w:hideMark/>
          </w:tcPr>
          <w:p w14:paraId="7A363280" w14:textId="77777777" w:rsidR="00AC6647" w:rsidRPr="00B52E73" w:rsidRDefault="00AC6647">
            <w:pPr>
              <w:rPr>
                <w:rFonts w:ascii="Arial" w:hAnsi="Arial" w:cs="Arial"/>
                <w:color w:val="000000"/>
                <w:sz w:val="16"/>
                <w:szCs w:val="16"/>
              </w:rPr>
            </w:pPr>
            <w:r w:rsidRPr="00B52E73">
              <w:rPr>
                <w:rFonts w:ascii="Arial" w:hAnsi="Arial" w:cs="Arial"/>
                <w:color w:val="000000"/>
                <w:sz w:val="16"/>
                <w:szCs w:val="16"/>
              </w:rPr>
              <w:t> </w:t>
            </w:r>
          </w:p>
        </w:tc>
        <w:tc>
          <w:tcPr>
            <w:tcW w:w="1069" w:type="pct"/>
            <w:tcBorders>
              <w:top w:val="nil"/>
              <w:left w:val="nil"/>
              <w:bottom w:val="single" w:sz="8" w:space="0" w:color="auto"/>
              <w:right w:val="single" w:sz="8" w:space="0" w:color="auto"/>
            </w:tcBorders>
            <w:noWrap/>
            <w:vAlign w:val="center"/>
            <w:hideMark/>
          </w:tcPr>
          <w:p w14:paraId="0C3C42D4" w14:textId="23A568A0" w:rsidR="00AC6647" w:rsidRPr="00B52E73" w:rsidRDefault="00AC6647" w:rsidP="00471E49">
            <w:pPr>
              <w:jc w:val="right"/>
              <w:rPr>
                <w:rFonts w:ascii="Arial" w:hAnsi="Arial" w:cs="Arial"/>
                <w:color w:val="000000"/>
                <w:sz w:val="16"/>
                <w:szCs w:val="16"/>
              </w:rPr>
            </w:pPr>
          </w:p>
        </w:tc>
        <w:tc>
          <w:tcPr>
            <w:tcW w:w="1233" w:type="pct"/>
            <w:tcBorders>
              <w:top w:val="nil"/>
              <w:left w:val="nil"/>
              <w:bottom w:val="single" w:sz="8" w:space="0" w:color="auto"/>
              <w:right w:val="single" w:sz="8" w:space="0" w:color="auto"/>
            </w:tcBorders>
            <w:noWrap/>
            <w:vAlign w:val="center"/>
            <w:hideMark/>
          </w:tcPr>
          <w:p w14:paraId="7EDC68E6" w14:textId="1BAB8869" w:rsidR="00AC6647" w:rsidRPr="00B52E73" w:rsidRDefault="00AC6647" w:rsidP="00471E49">
            <w:pPr>
              <w:jc w:val="right"/>
              <w:rPr>
                <w:rFonts w:ascii="Arial" w:hAnsi="Arial" w:cs="Arial"/>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68B12DFF" w14:textId="1E9CE629" w:rsidR="00AC6647" w:rsidRPr="00B52E73" w:rsidRDefault="00AC6647" w:rsidP="00471E49">
            <w:pPr>
              <w:jc w:val="right"/>
              <w:rPr>
                <w:rFonts w:ascii="Arial" w:hAnsi="Arial" w:cs="Arial"/>
                <w:color w:val="000000"/>
                <w:sz w:val="16"/>
                <w:szCs w:val="16"/>
              </w:rPr>
            </w:pPr>
          </w:p>
        </w:tc>
      </w:tr>
      <w:tr w:rsidR="00471E49" w14:paraId="45E923CE"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29A58DDA"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LAIN-LAIN PENDAPATAN DAERAH YANG SAH</w:t>
            </w:r>
          </w:p>
        </w:tc>
        <w:tc>
          <w:tcPr>
            <w:tcW w:w="1069" w:type="pct"/>
            <w:tcBorders>
              <w:top w:val="nil"/>
              <w:left w:val="nil"/>
              <w:bottom w:val="single" w:sz="8" w:space="0" w:color="auto"/>
              <w:right w:val="single" w:sz="8" w:space="0" w:color="auto"/>
            </w:tcBorders>
            <w:noWrap/>
            <w:vAlign w:val="center"/>
            <w:hideMark/>
          </w:tcPr>
          <w:p w14:paraId="4F3F9E44"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9.958.731.762,00</w:t>
            </w:r>
          </w:p>
        </w:tc>
        <w:tc>
          <w:tcPr>
            <w:tcW w:w="1233" w:type="pct"/>
            <w:tcBorders>
              <w:top w:val="nil"/>
              <w:left w:val="nil"/>
              <w:bottom w:val="single" w:sz="8" w:space="0" w:color="auto"/>
              <w:right w:val="single" w:sz="8" w:space="0" w:color="auto"/>
            </w:tcBorders>
            <w:noWrap/>
            <w:vAlign w:val="center"/>
            <w:hideMark/>
          </w:tcPr>
          <w:p w14:paraId="56A767C6"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7.921.598.952,00</w:t>
            </w:r>
          </w:p>
        </w:tc>
        <w:tc>
          <w:tcPr>
            <w:tcW w:w="1061" w:type="pct"/>
            <w:tcBorders>
              <w:top w:val="nil"/>
              <w:left w:val="nil"/>
              <w:bottom w:val="single" w:sz="8" w:space="0" w:color="auto"/>
              <w:right w:val="single" w:sz="8" w:space="0" w:color="auto"/>
            </w:tcBorders>
            <w:noWrap/>
            <w:vAlign w:val="center"/>
            <w:hideMark/>
          </w:tcPr>
          <w:p w14:paraId="6F45054C"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14.150.130.423,00</w:t>
            </w:r>
          </w:p>
        </w:tc>
      </w:tr>
      <w:tr w:rsidR="00471E49" w14:paraId="5BBD45CE"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1C0F5E98" w14:textId="77777777" w:rsidR="00AC6647" w:rsidRPr="00B52E73" w:rsidRDefault="00AC6647">
            <w:pPr>
              <w:rPr>
                <w:rFonts w:ascii="Arial" w:hAnsi="Arial" w:cs="Arial"/>
                <w:color w:val="000000"/>
                <w:sz w:val="16"/>
                <w:szCs w:val="16"/>
              </w:rPr>
            </w:pPr>
            <w:proofErr w:type="spellStart"/>
            <w:r w:rsidRPr="00B52E73">
              <w:rPr>
                <w:rFonts w:ascii="Arial" w:hAnsi="Arial" w:cs="Arial"/>
                <w:color w:val="000000"/>
                <w:sz w:val="16"/>
                <w:szCs w:val="16"/>
              </w:rPr>
              <w:t>Pendapatan</w:t>
            </w:r>
            <w:proofErr w:type="spellEnd"/>
            <w:r w:rsidRPr="00B52E73">
              <w:rPr>
                <w:rFonts w:ascii="Arial" w:hAnsi="Arial" w:cs="Arial"/>
                <w:color w:val="000000"/>
                <w:sz w:val="16"/>
                <w:szCs w:val="16"/>
              </w:rPr>
              <w:t xml:space="preserve"> Hibah</w:t>
            </w:r>
          </w:p>
        </w:tc>
        <w:tc>
          <w:tcPr>
            <w:tcW w:w="1069" w:type="pct"/>
            <w:tcBorders>
              <w:top w:val="nil"/>
              <w:left w:val="nil"/>
              <w:bottom w:val="single" w:sz="8" w:space="0" w:color="auto"/>
              <w:right w:val="single" w:sz="8" w:space="0" w:color="auto"/>
            </w:tcBorders>
            <w:noWrap/>
            <w:vAlign w:val="center"/>
            <w:hideMark/>
          </w:tcPr>
          <w:p w14:paraId="14ACAF02" w14:textId="03F10D5A" w:rsidR="00AC6647" w:rsidRPr="00B52E73" w:rsidRDefault="00C22DE1" w:rsidP="00471E49">
            <w:pPr>
              <w:jc w:val="right"/>
              <w:rPr>
                <w:rFonts w:ascii="Arial" w:hAnsi="Arial" w:cs="Arial"/>
                <w:color w:val="000000"/>
                <w:sz w:val="16"/>
                <w:szCs w:val="16"/>
              </w:rPr>
            </w:pPr>
            <w:r>
              <w:rPr>
                <w:rFonts w:ascii="Arial" w:hAnsi="Arial" w:cs="Arial"/>
                <w:color w:val="000000"/>
                <w:sz w:val="16"/>
                <w:szCs w:val="16"/>
              </w:rPr>
              <w:t>-</w:t>
            </w:r>
          </w:p>
        </w:tc>
        <w:tc>
          <w:tcPr>
            <w:tcW w:w="1233" w:type="pct"/>
            <w:tcBorders>
              <w:top w:val="nil"/>
              <w:left w:val="nil"/>
              <w:bottom w:val="single" w:sz="8" w:space="0" w:color="auto"/>
              <w:right w:val="single" w:sz="8" w:space="0" w:color="auto"/>
            </w:tcBorders>
            <w:noWrap/>
            <w:vAlign w:val="center"/>
            <w:hideMark/>
          </w:tcPr>
          <w:p w14:paraId="3FC2A5A3" w14:textId="17739B97" w:rsidR="00AC6647" w:rsidRPr="00B52E73" w:rsidRDefault="00C22DE1" w:rsidP="00471E49">
            <w:pPr>
              <w:jc w:val="right"/>
              <w:rPr>
                <w:rFonts w:ascii="Arial" w:hAnsi="Arial" w:cs="Arial"/>
                <w:color w:val="000000"/>
                <w:sz w:val="16"/>
                <w:szCs w:val="16"/>
              </w:rPr>
            </w:pPr>
            <w:r>
              <w:rPr>
                <w:rFonts w:ascii="Arial" w:hAnsi="Arial" w:cs="Arial"/>
                <w:color w:val="000000"/>
                <w:sz w:val="16"/>
                <w:szCs w:val="16"/>
              </w:rPr>
              <w:t>-</w:t>
            </w:r>
          </w:p>
        </w:tc>
        <w:tc>
          <w:tcPr>
            <w:tcW w:w="1061" w:type="pct"/>
            <w:tcBorders>
              <w:top w:val="nil"/>
              <w:left w:val="nil"/>
              <w:bottom w:val="single" w:sz="8" w:space="0" w:color="auto"/>
              <w:right w:val="single" w:sz="8" w:space="0" w:color="auto"/>
            </w:tcBorders>
            <w:noWrap/>
            <w:vAlign w:val="center"/>
            <w:hideMark/>
          </w:tcPr>
          <w:p w14:paraId="295923C0"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5.663.300.000,00</w:t>
            </w:r>
          </w:p>
        </w:tc>
      </w:tr>
      <w:tr w:rsidR="00471E49" w14:paraId="2F6377C2" w14:textId="77777777" w:rsidTr="00471E49">
        <w:trPr>
          <w:trHeight w:val="420"/>
        </w:trPr>
        <w:tc>
          <w:tcPr>
            <w:tcW w:w="1637" w:type="pct"/>
            <w:tcBorders>
              <w:top w:val="nil"/>
              <w:left w:val="single" w:sz="8" w:space="0" w:color="auto"/>
              <w:bottom w:val="single" w:sz="8" w:space="0" w:color="auto"/>
              <w:right w:val="single" w:sz="8" w:space="0" w:color="auto"/>
            </w:tcBorders>
            <w:vAlign w:val="center"/>
            <w:hideMark/>
          </w:tcPr>
          <w:p w14:paraId="072BCD80" w14:textId="77777777" w:rsidR="00AC6647" w:rsidRPr="00B52E73" w:rsidRDefault="00AC6647">
            <w:pPr>
              <w:rPr>
                <w:rFonts w:ascii="Arial" w:hAnsi="Arial" w:cs="Arial"/>
                <w:color w:val="000000"/>
                <w:sz w:val="16"/>
                <w:szCs w:val="16"/>
              </w:rPr>
            </w:pPr>
            <w:r w:rsidRPr="00B52E73">
              <w:rPr>
                <w:rFonts w:ascii="Arial" w:hAnsi="Arial" w:cs="Arial"/>
                <w:color w:val="000000"/>
                <w:sz w:val="16"/>
                <w:szCs w:val="16"/>
              </w:rPr>
              <w:t xml:space="preserve">Lain-lain </w:t>
            </w:r>
            <w:proofErr w:type="spellStart"/>
            <w:r w:rsidRPr="00B52E73">
              <w:rPr>
                <w:rFonts w:ascii="Arial" w:hAnsi="Arial" w:cs="Arial"/>
                <w:color w:val="000000"/>
                <w:sz w:val="16"/>
                <w:szCs w:val="16"/>
              </w:rPr>
              <w:t>Pendapatan</w:t>
            </w:r>
            <w:proofErr w:type="spellEnd"/>
            <w:r w:rsidRPr="00B52E73">
              <w:rPr>
                <w:rFonts w:ascii="Arial" w:hAnsi="Arial" w:cs="Arial"/>
                <w:color w:val="000000"/>
                <w:sz w:val="16"/>
                <w:szCs w:val="16"/>
              </w:rPr>
              <w:t xml:space="preserve"> </w:t>
            </w:r>
            <w:proofErr w:type="spellStart"/>
            <w:r w:rsidRPr="00B52E73">
              <w:rPr>
                <w:rFonts w:ascii="Arial" w:hAnsi="Arial" w:cs="Arial"/>
                <w:color w:val="000000"/>
                <w:sz w:val="16"/>
                <w:szCs w:val="16"/>
              </w:rPr>
              <w:t>Sesuai</w:t>
            </w:r>
            <w:proofErr w:type="spellEnd"/>
            <w:r w:rsidRPr="00B52E73">
              <w:rPr>
                <w:rFonts w:ascii="Arial" w:hAnsi="Arial" w:cs="Arial"/>
                <w:color w:val="000000"/>
                <w:sz w:val="16"/>
                <w:szCs w:val="16"/>
              </w:rPr>
              <w:t xml:space="preserve"> </w:t>
            </w:r>
            <w:proofErr w:type="spellStart"/>
            <w:r w:rsidRPr="00B52E73">
              <w:rPr>
                <w:rFonts w:ascii="Arial" w:hAnsi="Arial" w:cs="Arial"/>
                <w:color w:val="000000"/>
                <w:sz w:val="16"/>
                <w:szCs w:val="16"/>
              </w:rPr>
              <w:t>dengan</w:t>
            </w:r>
            <w:proofErr w:type="spellEnd"/>
            <w:r w:rsidRPr="00B52E73">
              <w:rPr>
                <w:rFonts w:ascii="Arial" w:hAnsi="Arial" w:cs="Arial"/>
                <w:color w:val="000000"/>
                <w:sz w:val="16"/>
                <w:szCs w:val="16"/>
              </w:rPr>
              <w:t xml:space="preserve"> </w:t>
            </w:r>
            <w:proofErr w:type="spellStart"/>
            <w:r w:rsidRPr="00B52E73">
              <w:rPr>
                <w:rFonts w:ascii="Arial" w:hAnsi="Arial" w:cs="Arial"/>
                <w:color w:val="000000"/>
                <w:sz w:val="16"/>
                <w:szCs w:val="16"/>
              </w:rPr>
              <w:t>Ketentuan</w:t>
            </w:r>
            <w:proofErr w:type="spellEnd"/>
            <w:r w:rsidRPr="00B52E73">
              <w:rPr>
                <w:rFonts w:ascii="Arial" w:hAnsi="Arial" w:cs="Arial"/>
                <w:color w:val="000000"/>
                <w:sz w:val="16"/>
                <w:szCs w:val="16"/>
              </w:rPr>
              <w:t xml:space="preserve"> </w:t>
            </w:r>
            <w:proofErr w:type="spellStart"/>
            <w:r w:rsidRPr="00B52E73">
              <w:rPr>
                <w:rFonts w:ascii="Arial" w:hAnsi="Arial" w:cs="Arial"/>
                <w:color w:val="000000"/>
                <w:sz w:val="16"/>
                <w:szCs w:val="16"/>
              </w:rPr>
              <w:t>Peraturan</w:t>
            </w:r>
            <w:proofErr w:type="spellEnd"/>
            <w:r w:rsidRPr="00B52E73">
              <w:rPr>
                <w:rFonts w:ascii="Arial" w:hAnsi="Arial" w:cs="Arial"/>
                <w:color w:val="000000"/>
                <w:sz w:val="16"/>
                <w:szCs w:val="16"/>
              </w:rPr>
              <w:t xml:space="preserve"> Perundang-</w:t>
            </w:r>
            <w:proofErr w:type="spellStart"/>
            <w:r w:rsidRPr="00B52E73">
              <w:rPr>
                <w:rFonts w:ascii="Arial" w:hAnsi="Arial" w:cs="Arial"/>
                <w:color w:val="000000"/>
                <w:sz w:val="16"/>
                <w:szCs w:val="16"/>
              </w:rPr>
              <w:t>Undangan</w:t>
            </w:r>
            <w:proofErr w:type="spellEnd"/>
          </w:p>
        </w:tc>
        <w:tc>
          <w:tcPr>
            <w:tcW w:w="1069" w:type="pct"/>
            <w:tcBorders>
              <w:top w:val="nil"/>
              <w:left w:val="nil"/>
              <w:bottom w:val="single" w:sz="8" w:space="0" w:color="auto"/>
              <w:right w:val="single" w:sz="8" w:space="0" w:color="auto"/>
            </w:tcBorders>
            <w:noWrap/>
            <w:vAlign w:val="center"/>
            <w:hideMark/>
          </w:tcPr>
          <w:p w14:paraId="36775CED"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9.958.731.762,00</w:t>
            </w:r>
          </w:p>
        </w:tc>
        <w:tc>
          <w:tcPr>
            <w:tcW w:w="1233" w:type="pct"/>
            <w:tcBorders>
              <w:top w:val="nil"/>
              <w:left w:val="nil"/>
              <w:bottom w:val="single" w:sz="8" w:space="0" w:color="auto"/>
              <w:right w:val="single" w:sz="8" w:space="0" w:color="auto"/>
            </w:tcBorders>
            <w:noWrap/>
            <w:vAlign w:val="center"/>
            <w:hideMark/>
          </w:tcPr>
          <w:p w14:paraId="1C34B722"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7.921.598.952,00</w:t>
            </w:r>
          </w:p>
        </w:tc>
        <w:tc>
          <w:tcPr>
            <w:tcW w:w="1061" w:type="pct"/>
            <w:tcBorders>
              <w:top w:val="nil"/>
              <w:left w:val="nil"/>
              <w:bottom w:val="single" w:sz="8" w:space="0" w:color="auto"/>
              <w:right w:val="single" w:sz="8" w:space="0" w:color="auto"/>
            </w:tcBorders>
            <w:noWrap/>
            <w:vAlign w:val="center"/>
            <w:hideMark/>
          </w:tcPr>
          <w:p w14:paraId="2D624E52"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8.486.830.423,00</w:t>
            </w:r>
          </w:p>
        </w:tc>
      </w:tr>
      <w:tr w:rsidR="00471E49" w14:paraId="4437428B" w14:textId="77777777" w:rsidTr="00471E49">
        <w:trPr>
          <w:trHeight w:val="188"/>
        </w:trPr>
        <w:tc>
          <w:tcPr>
            <w:tcW w:w="1637" w:type="pct"/>
            <w:tcBorders>
              <w:top w:val="nil"/>
              <w:left w:val="single" w:sz="8" w:space="0" w:color="auto"/>
              <w:bottom w:val="single" w:sz="8" w:space="0" w:color="auto"/>
              <w:right w:val="single" w:sz="8" w:space="0" w:color="auto"/>
            </w:tcBorders>
            <w:noWrap/>
            <w:vAlign w:val="center"/>
            <w:hideMark/>
          </w:tcPr>
          <w:p w14:paraId="15F60A65" w14:textId="77777777" w:rsidR="00AC6647" w:rsidRPr="00B52E73" w:rsidRDefault="00AC6647">
            <w:pPr>
              <w:rPr>
                <w:rFonts w:ascii="Arial" w:hAnsi="Arial" w:cs="Arial"/>
                <w:color w:val="000000"/>
                <w:sz w:val="16"/>
                <w:szCs w:val="16"/>
              </w:rPr>
            </w:pPr>
            <w:r w:rsidRPr="00B52E73">
              <w:rPr>
                <w:rFonts w:ascii="Arial" w:hAnsi="Arial" w:cs="Arial"/>
                <w:color w:val="000000"/>
                <w:sz w:val="16"/>
                <w:szCs w:val="16"/>
              </w:rPr>
              <w:t> </w:t>
            </w:r>
          </w:p>
        </w:tc>
        <w:tc>
          <w:tcPr>
            <w:tcW w:w="1069" w:type="pct"/>
            <w:tcBorders>
              <w:top w:val="nil"/>
              <w:left w:val="nil"/>
              <w:bottom w:val="single" w:sz="8" w:space="0" w:color="auto"/>
              <w:right w:val="single" w:sz="8" w:space="0" w:color="auto"/>
            </w:tcBorders>
            <w:noWrap/>
            <w:vAlign w:val="center"/>
            <w:hideMark/>
          </w:tcPr>
          <w:p w14:paraId="1AF99205" w14:textId="04366759" w:rsidR="00AC6647" w:rsidRPr="00B52E73" w:rsidRDefault="00AC6647" w:rsidP="00471E49">
            <w:pPr>
              <w:jc w:val="right"/>
              <w:rPr>
                <w:rFonts w:ascii="Arial" w:hAnsi="Arial" w:cs="Arial"/>
                <w:color w:val="000000"/>
                <w:sz w:val="16"/>
                <w:szCs w:val="16"/>
              </w:rPr>
            </w:pPr>
          </w:p>
        </w:tc>
        <w:tc>
          <w:tcPr>
            <w:tcW w:w="1233" w:type="pct"/>
            <w:tcBorders>
              <w:top w:val="nil"/>
              <w:left w:val="nil"/>
              <w:bottom w:val="single" w:sz="8" w:space="0" w:color="auto"/>
              <w:right w:val="single" w:sz="8" w:space="0" w:color="auto"/>
            </w:tcBorders>
            <w:noWrap/>
            <w:vAlign w:val="center"/>
            <w:hideMark/>
          </w:tcPr>
          <w:p w14:paraId="73638EAC" w14:textId="36277A81" w:rsidR="00AC6647" w:rsidRPr="00B52E73" w:rsidRDefault="00AC6647" w:rsidP="00471E49">
            <w:pPr>
              <w:jc w:val="right"/>
              <w:rPr>
                <w:rFonts w:ascii="Arial" w:hAnsi="Arial" w:cs="Arial"/>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4D6559EA" w14:textId="2393710B" w:rsidR="00AC6647" w:rsidRPr="00B52E73" w:rsidRDefault="00AC6647" w:rsidP="00471E49">
            <w:pPr>
              <w:jc w:val="right"/>
              <w:rPr>
                <w:rFonts w:ascii="Arial" w:hAnsi="Arial" w:cs="Arial"/>
                <w:color w:val="000000"/>
                <w:sz w:val="16"/>
                <w:szCs w:val="16"/>
              </w:rPr>
            </w:pPr>
          </w:p>
        </w:tc>
      </w:tr>
      <w:tr w:rsidR="00471E49" w14:paraId="4444D588"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1700B4DA"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BELANJA DAERAH</w:t>
            </w:r>
          </w:p>
        </w:tc>
        <w:tc>
          <w:tcPr>
            <w:tcW w:w="1069" w:type="pct"/>
            <w:tcBorders>
              <w:top w:val="nil"/>
              <w:left w:val="nil"/>
              <w:bottom w:val="single" w:sz="8" w:space="0" w:color="auto"/>
              <w:right w:val="single" w:sz="8" w:space="0" w:color="auto"/>
            </w:tcBorders>
            <w:noWrap/>
            <w:vAlign w:val="center"/>
            <w:hideMark/>
          </w:tcPr>
          <w:p w14:paraId="1126C752"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1.156.796.226.838,45</w:t>
            </w:r>
          </w:p>
        </w:tc>
        <w:tc>
          <w:tcPr>
            <w:tcW w:w="1233" w:type="pct"/>
            <w:tcBorders>
              <w:top w:val="nil"/>
              <w:left w:val="nil"/>
              <w:bottom w:val="single" w:sz="8" w:space="0" w:color="auto"/>
              <w:right w:val="single" w:sz="8" w:space="0" w:color="auto"/>
            </w:tcBorders>
            <w:noWrap/>
            <w:vAlign w:val="center"/>
            <w:hideMark/>
          </w:tcPr>
          <w:p w14:paraId="244B12CE" w14:textId="2D790B0E" w:rsidR="007151DF" w:rsidRPr="00471E49" w:rsidRDefault="007151DF" w:rsidP="00471E49">
            <w:pPr>
              <w:jc w:val="right"/>
              <w:rPr>
                <w:rFonts w:ascii="Tahoma" w:hAnsi="Tahoma" w:cs="Tahoma"/>
                <w:b/>
                <w:bCs/>
                <w:sz w:val="16"/>
                <w:szCs w:val="16"/>
              </w:rPr>
            </w:pPr>
            <w:r w:rsidRPr="00471E49">
              <w:rPr>
                <w:rFonts w:ascii="Tahoma" w:hAnsi="Tahoma" w:cs="Tahoma"/>
                <w:b/>
                <w:bCs/>
                <w:sz w:val="16"/>
                <w:szCs w:val="16"/>
              </w:rPr>
              <w:t>1.066.172.742.989,99</w:t>
            </w:r>
          </w:p>
          <w:p w14:paraId="17B94A24" w14:textId="2CE49504" w:rsidR="00AC6647" w:rsidRPr="00471E49" w:rsidRDefault="00AC6647" w:rsidP="00471E49">
            <w:pPr>
              <w:jc w:val="right"/>
              <w:rPr>
                <w:rFonts w:ascii="Arial" w:hAnsi="Arial" w:cs="Arial"/>
                <w:b/>
                <w:bCs/>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3A5E0724"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1.042.355.685.180,20</w:t>
            </w:r>
          </w:p>
        </w:tc>
      </w:tr>
      <w:tr w:rsidR="00471E49" w14:paraId="53F7FA10"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1FC09A00"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BELANJA OPERASI</w:t>
            </w:r>
          </w:p>
        </w:tc>
        <w:tc>
          <w:tcPr>
            <w:tcW w:w="1069" w:type="pct"/>
            <w:tcBorders>
              <w:top w:val="nil"/>
              <w:left w:val="nil"/>
              <w:bottom w:val="single" w:sz="8" w:space="0" w:color="auto"/>
              <w:right w:val="single" w:sz="8" w:space="0" w:color="auto"/>
            </w:tcBorders>
            <w:noWrap/>
            <w:vAlign w:val="center"/>
            <w:hideMark/>
          </w:tcPr>
          <w:p w14:paraId="3AE0B270"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803.357.809.534,45</w:t>
            </w:r>
          </w:p>
        </w:tc>
        <w:tc>
          <w:tcPr>
            <w:tcW w:w="1233" w:type="pct"/>
            <w:tcBorders>
              <w:top w:val="nil"/>
              <w:left w:val="nil"/>
              <w:bottom w:val="single" w:sz="8" w:space="0" w:color="auto"/>
              <w:right w:val="single" w:sz="8" w:space="0" w:color="auto"/>
            </w:tcBorders>
            <w:noWrap/>
            <w:vAlign w:val="center"/>
            <w:hideMark/>
          </w:tcPr>
          <w:p w14:paraId="0D0F568E" w14:textId="6BB8F987" w:rsidR="007151DF" w:rsidRPr="00471E49" w:rsidRDefault="007151DF" w:rsidP="00471E49">
            <w:pPr>
              <w:jc w:val="right"/>
              <w:rPr>
                <w:rFonts w:ascii="Tahoma" w:hAnsi="Tahoma" w:cs="Tahoma"/>
                <w:b/>
                <w:bCs/>
                <w:sz w:val="16"/>
                <w:szCs w:val="16"/>
              </w:rPr>
            </w:pPr>
            <w:r w:rsidRPr="00471E49">
              <w:rPr>
                <w:rFonts w:ascii="Tahoma" w:hAnsi="Tahoma" w:cs="Tahoma"/>
                <w:b/>
                <w:bCs/>
                <w:sz w:val="16"/>
                <w:szCs w:val="16"/>
              </w:rPr>
              <w:t>798.503.590.219,05</w:t>
            </w:r>
          </w:p>
          <w:p w14:paraId="592A549E" w14:textId="10A3D800" w:rsidR="00AC6647" w:rsidRPr="00471E49" w:rsidRDefault="00AC6647" w:rsidP="00471E49">
            <w:pPr>
              <w:jc w:val="right"/>
              <w:rPr>
                <w:rFonts w:ascii="Arial" w:hAnsi="Arial" w:cs="Arial"/>
                <w:b/>
                <w:bCs/>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47FD1ABF"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700.014.013.004,65</w:t>
            </w:r>
          </w:p>
        </w:tc>
      </w:tr>
      <w:tr w:rsidR="00471E49" w14:paraId="33697B11"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6B410822" w14:textId="77777777" w:rsidR="00AC6647" w:rsidRPr="00B52E73" w:rsidRDefault="00AC6647">
            <w:pPr>
              <w:rPr>
                <w:rFonts w:ascii="Arial" w:hAnsi="Arial" w:cs="Arial"/>
                <w:color w:val="000000"/>
                <w:sz w:val="16"/>
                <w:szCs w:val="16"/>
              </w:rPr>
            </w:pPr>
            <w:proofErr w:type="spellStart"/>
            <w:r w:rsidRPr="00B52E73">
              <w:rPr>
                <w:rFonts w:ascii="Arial" w:hAnsi="Arial" w:cs="Arial"/>
                <w:color w:val="000000"/>
                <w:sz w:val="16"/>
                <w:szCs w:val="16"/>
              </w:rPr>
              <w:t>Belanja</w:t>
            </w:r>
            <w:proofErr w:type="spellEnd"/>
            <w:r w:rsidRPr="00B52E73">
              <w:rPr>
                <w:rFonts w:ascii="Arial" w:hAnsi="Arial" w:cs="Arial"/>
                <w:color w:val="000000"/>
                <w:sz w:val="16"/>
                <w:szCs w:val="16"/>
              </w:rPr>
              <w:t xml:space="preserve"> </w:t>
            </w:r>
            <w:proofErr w:type="spellStart"/>
            <w:r w:rsidRPr="00B52E73">
              <w:rPr>
                <w:rFonts w:ascii="Arial" w:hAnsi="Arial" w:cs="Arial"/>
                <w:color w:val="000000"/>
                <w:sz w:val="16"/>
                <w:szCs w:val="16"/>
              </w:rPr>
              <w:t>Pegawai</w:t>
            </w:r>
            <w:proofErr w:type="spellEnd"/>
          </w:p>
        </w:tc>
        <w:tc>
          <w:tcPr>
            <w:tcW w:w="1069" w:type="pct"/>
            <w:tcBorders>
              <w:top w:val="nil"/>
              <w:left w:val="nil"/>
              <w:bottom w:val="single" w:sz="8" w:space="0" w:color="auto"/>
              <w:right w:val="single" w:sz="8" w:space="0" w:color="auto"/>
            </w:tcBorders>
            <w:noWrap/>
            <w:vAlign w:val="center"/>
            <w:hideMark/>
          </w:tcPr>
          <w:p w14:paraId="38E1F5C4"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340.229.381.607,28</w:t>
            </w:r>
          </w:p>
        </w:tc>
        <w:tc>
          <w:tcPr>
            <w:tcW w:w="1233" w:type="pct"/>
            <w:tcBorders>
              <w:top w:val="nil"/>
              <w:left w:val="nil"/>
              <w:bottom w:val="single" w:sz="8" w:space="0" w:color="auto"/>
              <w:right w:val="single" w:sz="8" w:space="0" w:color="auto"/>
            </w:tcBorders>
            <w:noWrap/>
            <w:vAlign w:val="center"/>
            <w:hideMark/>
          </w:tcPr>
          <w:p w14:paraId="4F9E2BF4"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347.793.474.386,06</w:t>
            </w:r>
          </w:p>
        </w:tc>
        <w:tc>
          <w:tcPr>
            <w:tcW w:w="1061" w:type="pct"/>
            <w:tcBorders>
              <w:top w:val="nil"/>
              <w:left w:val="nil"/>
              <w:bottom w:val="single" w:sz="8" w:space="0" w:color="auto"/>
              <w:right w:val="single" w:sz="8" w:space="0" w:color="auto"/>
            </w:tcBorders>
            <w:noWrap/>
            <w:vAlign w:val="center"/>
            <w:hideMark/>
          </w:tcPr>
          <w:p w14:paraId="020921FC"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319.020.652.345,00</w:t>
            </w:r>
          </w:p>
        </w:tc>
      </w:tr>
      <w:tr w:rsidR="00471E49" w14:paraId="2FE259CC"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70A30FB2" w14:textId="77777777" w:rsidR="00AC6647" w:rsidRPr="00B52E73" w:rsidRDefault="00AC6647">
            <w:pPr>
              <w:rPr>
                <w:rFonts w:ascii="Arial" w:hAnsi="Arial" w:cs="Arial"/>
                <w:color w:val="000000"/>
                <w:sz w:val="16"/>
                <w:szCs w:val="16"/>
              </w:rPr>
            </w:pPr>
            <w:proofErr w:type="spellStart"/>
            <w:r w:rsidRPr="00B52E73">
              <w:rPr>
                <w:rFonts w:ascii="Arial" w:hAnsi="Arial" w:cs="Arial"/>
                <w:color w:val="000000"/>
                <w:sz w:val="16"/>
                <w:szCs w:val="16"/>
              </w:rPr>
              <w:t>Belanja</w:t>
            </w:r>
            <w:proofErr w:type="spellEnd"/>
            <w:r w:rsidRPr="00B52E73">
              <w:rPr>
                <w:rFonts w:ascii="Arial" w:hAnsi="Arial" w:cs="Arial"/>
                <w:color w:val="000000"/>
                <w:sz w:val="16"/>
                <w:szCs w:val="16"/>
              </w:rPr>
              <w:t xml:space="preserve"> Barang dan Jasa</w:t>
            </w:r>
          </w:p>
        </w:tc>
        <w:tc>
          <w:tcPr>
            <w:tcW w:w="1069" w:type="pct"/>
            <w:tcBorders>
              <w:top w:val="nil"/>
              <w:left w:val="nil"/>
              <w:bottom w:val="single" w:sz="8" w:space="0" w:color="auto"/>
              <w:right w:val="single" w:sz="8" w:space="0" w:color="auto"/>
            </w:tcBorders>
            <w:noWrap/>
            <w:vAlign w:val="center"/>
            <w:hideMark/>
          </w:tcPr>
          <w:p w14:paraId="3A9E0C50"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436.640.023.946,98</w:t>
            </w:r>
          </w:p>
        </w:tc>
        <w:tc>
          <w:tcPr>
            <w:tcW w:w="1233" w:type="pct"/>
            <w:tcBorders>
              <w:top w:val="nil"/>
              <w:left w:val="nil"/>
              <w:bottom w:val="single" w:sz="8" w:space="0" w:color="auto"/>
              <w:right w:val="single" w:sz="8" w:space="0" w:color="auto"/>
            </w:tcBorders>
            <w:noWrap/>
            <w:vAlign w:val="center"/>
            <w:hideMark/>
          </w:tcPr>
          <w:p w14:paraId="7C0B4D69" w14:textId="77777777" w:rsidR="007151DF" w:rsidRPr="00B52E73" w:rsidRDefault="007151DF" w:rsidP="00471E49">
            <w:pPr>
              <w:jc w:val="right"/>
              <w:rPr>
                <w:rFonts w:ascii="Tahoma" w:hAnsi="Tahoma" w:cs="Tahoma"/>
                <w:sz w:val="16"/>
                <w:szCs w:val="16"/>
              </w:rPr>
            </w:pPr>
            <w:r w:rsidRPr="00B52E73">
              <w:rPr>
                <w:rFonts w:ascii="Tahoma" w:hAnsi="Tahoma" w:cs="Tahoma"/>
                <w:sz w:val="16"/>
                <w:szCs w:val="16"/>
              </w:rPr>
              <w:t>428.121.655.094,99</w:t>
            </w:r>
          </w:p>
          <w:p w14:paraId="5C4B1B39" w14:textId="256DECF0" w:rsidR="00AC6647" w:rsidRPr="00B52E73" w:rsidRDefault="00AC6647" w:rsidP="00471E49">
            <w:pPr>
              <w:jc w:val="right"/>
              <w:rPr>
                <w:rFonts w:ascii="Arial" w:hAnsi="Arial" w:cs="Arial"/>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48604275"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348.738.724.044,58</w:t>
            </w:r>
          </w:p>
        </w:tc>
      </w:tr>
      <w:tr w:rsidR="00471E49" w14:paraId="6BF72FA7"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199BB20A" w14:textId="77777777" w:rsidR="00AC6647" w:rsidRPr="00B52E73" w:rsidRDefault="00AC6647">
            <w:pPr>
              <w:rPr>
                <w:rFonts w:ascii="Arial" w:hAnsi="Arial" w:cs="Arial"/>
                <w:color w:val="000000"/>
                <w:sz w:val="16"/>
                <w:szCs w:val="16"/>
              </w:rPr>
            </w:pPr>
            <w:proofErr w:type="spellStart"/>
            <w:r w:rsidRPr="00B52E73">
              <w:rPr>
                <w:rFonts w:ascii="Arial" w:hAnsi="Arial" w:cs="Arial"/>
                <w:color w:val="000000"/>
                <w:sz w:val="16"/>
                <w:szCs w:val="16"/>
              </w:rPr>
              <w:t>Belanja</w:t>
            </w:r>
            <w:proofErr w:type="spellEnd"/>
            <w:r w:rsidRPr="00B52E73">
              <w:rPr>
                <w:rFonts w:ascii="Arial" w:hAnsi="Arial" w:cs="Arial"/>
                <w:color w:val="000000"/>
                <w:sz w:val="16"/>
                <w:szCs w:val="16"/>
              </w:rPr>
              <w:t xml:space="preserve"> Bunga</w:t>
            </w:r>
          </w:p>
        </w:tc>
        <w:tc>
          <w:tcPr>
            <w:tcW w:w="1069" w:type="pct"/>
            <w:tcBorders>
              <w:top w:val="nil"/>
              <w:left w:val="nil"/>
              <w:bottom w:val="single" w:sz="8" w:space="0" w:color="auto"/>
              <w:right w:val="single" w:sz="8" w:space="0" w:color="auto"/>
            </w:tcBorders>
            <w:noWrap/>
            <w:vAlign w:val="center"/>
            <w:hideMark/>
          </w:tcPr>
          <w:p w14:paraId="0509F5B0" w14:textId="5A6B1572" w:rsidR="00AC6647" w:rsidRPr="00B52E73" w:rsidRDefault="00C22DE1" w:rsidP="00471E49">
            <w:pPr>
              <w:jc w:val="right"/>
              <w:rPr>
                <w:rFonts w:ascii="Arial" w:hAnsi="Arial" w:cs="Arial"/>
                <w:color w:val="000000"/>
                <w:sz w:val="16"/>
                <w:szCs w:val="16"/>
              </w:rPr>
            </w:pPr>
            <w:r>
              <w:rPr>
                <w:rFonts w:ascii="Arial" w:hAnsi="Arial" w:cs="Arial"/>
                <w:color w:val="000000"/>
                <w:sz w:val="16"/>
                <w:szCs w:val="16"/>
              </w:rPr>
              <w:t>-</w:t>
            </w:r>
          </w:p>
        </w:tc>
        <w:tc>
          <w:tcPr>
            <w:tcW w:w="1233" w:type="pct"/>
            <w:tcBorders>
              <w:top w:val="nil"/>
              <w:left w:val="nil"/>
              <w:bottom w:val="single" w:sz="8" w:space="0" w:color="auto"/>
              <w:right w:val="single" w:sz="8" w:space="0" w:color="auto"/>
            </w:tcBorders>
            <w:noWrap/>
            <w:vAlign w:val="center"/>
            <w:hideMark/>
          </w:tcPr>
          <w:p w14:paraId="6A23226C" w14:textId="500B0018" w:rsidR="00AC6647" w:rsidRPr="00B52E73" w:rsidRDefault="00C22DE1" w:rsidP="00471E49">
            <w:pPr>
              <w:jc w:val="right"/>
              <w:rPr>
                <w:rFonts w:ascii="Arial" w:hAnsi="Arial" w:cs="Arial"/>
                <w:color w:val="000000"/>
                <w:sz w:val="16"/>
                <w:szCs w:val="16"/>
              </w:rPr>
            </w:pPr>
            <w:r>
              <w:rPr>
                <w:rFonts w:ascii="Arial" w:hAnsi="Arial" w:cs="Arial"/>
                <w:color w:val="000000"/>
                <w:sz w:val="16"/>
                <w:szCs w:val="16"/>
              </w:rPr>
              <w:t>-</w:t>
            </w:r>
          </w:p>
        </w:tc>
        <w:tc>
          <w:tcPr>
            <w:tcW w:w="1061" w:type="pct"/>
            <w:tcBorders>
              <w:top w:val="nil"/>
              <w:left w:val="nil"/>
              <w:bottom w:val="single" w:sz="8" w:space="0" w:color="auto"/>
              <w:right w:val="single" w:sz="8" w:space="0" w:color="auto"/>
            </w:tcBorders>
            <w:noWrap/>
            <w:vAlign w:val="center"/>
            <w:hideMark/>
          </w:tcPr>
          <w:p w14:paraId="60EC7FFE"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1.940.617.815,07</w:t>
            </w:r>
          </w:p>
        </w:tc>
      </w:tr>
      <w:tr w:rsidR="00471E49" w14:paraId="68E2F0AA"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04EC0797" w14:textId="77777777" w:rsidR="00AC6647" w:rsidRPr="00B52E73" w:rsidRDefault="00AC6647">
            <w:pPr>
              <w:rPr>
                <w:rFonts w:ascii="Arial" w:hAnsi="Arial" w:cs="Arial"/>
                <w:color w:val="000000"/>
                <w:sz w:val="16"/>
                <w:szCs w:val="16"/>
              </w:rPr>
            </w:pPr>
            <w:proofErr w:type="spellStart"/>
            <w:r w:rsidRPr="00B52E73">
              <w:rPr>
                <w:rFonts w:ascii="Arial" w:hAnsi="Arial" w:cs="Arial"/>
                <w:color w:val="000000"/>
                <w:sz w:val="16"/>
                <w:szCs w:val="16"/>
              </w:rPr>
              <w:t>Belanja</w:t>
            </w:r>
            <w:proofErr w:type="spellEnd"/>
            <w:r w:rsidRPr="00B52E73">
              <w:rPr>
                <w:rFonts w:ascii="Arial" w:hAnsi="Arial" w:cs="Arial"/>
                <w:color w:val="000000"/>
                <w:sz w:val="16"/>
                <w:szCs w:val="16"/>
              </w:rPr>
              <w:t xml:space="preserve"> </w:t>
            </w:r>
            <w:proofErr w:type="spellStart"/>
            <w:r w:rsidRPr="00B52E73">
              <w:rPr>
                <w:rFonts w:ascii="Arial" w:hAnsi="Arial" w:cs="Arial"/>
                <w:color w:val="000000"/>
                <w:sz w:val="16"/>
                <w:szCs w:val="16"/>
              </w:rPr>
              <w:t>Subsidi</w:t>
            </w:r>
            <w:proofErr w:type="spellEnd"/>
          </w:p>
        </w:tc>
        <w:tc>
          <w:tcPr>
            <w:tcW w:w="1069" w:type="pct"/>
            <w:tcBorders>
              <w:top w:val="nil"/>
              <w:left w:val="nil"/>
              <w:bottom w:val="single" w:sz="8" w:space="0" w:color="auto"/>
              <w:right w:val="single" w:sz="8" w:space="0" w:color="auto"/>
            </w:tcBorders>
            <w:noWrap/>
            <w:vAlign w:val="center"/>
            <w:hideMark/>
          </w:tcPr>
          <w:p w14:paraId="6DEBF150"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1.000.000.000,00</w:t>
            </w:r>
          </w:p>
        </w:tc>
        <w:tc>
          <w:tcPr>
            <w:tcW w:w="1233" w:type="pct"/>
            <w:tcBorders>
              <w:top w:val="nil"/>
              <w:left w:val="nil"/>
              <w:bottom w:val="single" w:sz="8" w:space="0" w:color="auto"/>
              <w:right w:val="single" w:sz="8" w:space="0" w:color="auto"/>
            </w:tcBorders>
            <w:noWrap/>
            <w:vAlign w:val="center"/>
            <w:hideMark/>
          </w:tcPr>
          <w:p w14:paraId="0F957284"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1.000.000.000,00</w:t>
            </w:r>
          </w:p>
        </w:tc>
        <w:tc>
          <w:tcPr>
            <w:tcW w:w="1061" w:type="pct"/>
            <w:tcBorders>
              <w:top w:val="nil"/>
              <w:left w:val="nil"/>
              <w:bottom w:val="single" w:sz="8" w:space="0" w:color="auto"/>
              <w:right w:val="single" w:sz="8" w:space="0" w:color="auto"/>
            </w:tcBorders>
            <w:noWrap/>
            <w:vAlign w:val="center"/>
            <w:hideMark/>
          </w:tcPr>
          <w:p w14:paraId="7356ED85" w14:textId="21CDD52F" w:rsidR="00AC6647" w:rsidRPr="00B52E73" w:rsidRDefault="00C22DE1" w:rsidP="00471E49">
            <w:pPr>
              <w:jc w:val="right"/>
              <w:rPr>
                <w:rFonts w:ascii="Arial" w:hAnsi="Arial" w:cs="Arial"/>
                <w:color w:val="000000"/>
                <w:sz w:val="16"/>
                <w:szCs w:val="16"/>
              </w:rPr>
            </w:pPr>
            <w:r>
              <w:rPr>
                <w:rFonts w:ascii="Arial" w:hAnsi="Arial" w:cs="Arial"/>
                <w:color w:val="000000"/>
                <w:sz w:val="16"/>
                <w:szCs w:val="16"/>
              </w:rPr>
              <w:t>-</w:t>
            </w:r>
          </w:p>
        </w:tc>
      </w:tr>
      <w:tr w:rsidR="00471E49" w14:paraId="5DE18F68"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65379295" w14:textId="77777777" w:rsidR="00AC6647" w:rsidRPr="00B52E73" w:rsidRDefault="00AC6647">
            <w:pPr>
              <w:rPr>
                <w:rFonts w:ascii="Arial" w:hAnsi="Arial" w:cs="Arial"/>
                <w:color w:val="000000"/>
                <w:sz w:val="16"/>
                <w:szCs w:val="16"/>
              </w:rPr>
            </w:pPr>
            <w:proofErr w:type="spellStart"/>
            <w:r w:rsidRPr="00B52E73">
              <w:rPr>
                <w:rFonts w:ascii="Arial" w:hAnsi="Arial" w:cs="Arial"/>
                <w:color w:val="000000"/>
                <w:sz w:val="16"/>
                <w:szCs w:val="16"/>
              </w:rPr>
              <w:t>Belanja</w:t>
            </w:r>
            <w:proofErr w:type="spellEnd"/>
            <w:r w:rsidRPr="00B52E73">
              <w:rPr>
                <w:rFonts w:ascii="Arial" w:hAnsi="Arial" w:cs="Arial"/>
                <w:color w:val="000000"/>
                <w:sz w:val="16"/>
                <w:szCs w:val="16"/>
              </w:rPr>
              <w:t xml:space="preserve"> Hibah</w:t>
            </w:r>
          </w:p>
        </w:tc>
        <w:tc>
          <w:tcPr>
            <w:tcW w:w="1069" w:type="pct"/>
            <w:tcBorders>
              <w:top w:val="nil"/>
              <w:left w:val="nil"/>
              <w:bottom w:val="single" w:sz="8" w:space="0" w:color="auto"/>
              <w:right w:val="single" w:sz="8" w:space="0" w:color="auto"/>
            </w:tcBorders>
            <w:noWrap/>
            <w:vAlign w:val="center"/>
            <w:hideMark/>
          </w:tcPr>
          <w:p w14:paraId="1FFF3C64"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24.956.403.980,19</w:t>
            </w:r>
          </w:p>
        </w:tc>
        <w:tc>
          <w:tcPr>
            <w:tcW w:w="1233" w:type="pct"/>
            <w:tcBorders>
              <w:top w:val="nil"/>
              <w:left w:val="nil"/>
              <w:bottom w:val="single" w:sz="8" w:space="0" w:color="auto"/>
              <w:right w:val="single" w:sz="8" w:space="0" w:color="auto"/>
            </w:tcBorders>
            <w:noWrap/>
            <w:vAlign w:val="center"/>
            <w:hideMark/>
          </w:tcPr>
          <w:p w14:paraId="1DBC8F23"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21.350.460.738,00</w:t>
            </w:r>
          </w:p>
        </w:tc>
        <w:tc>
          <w:tcPr>
            <w:tcW w:w="1061" w:type="pct"/>
            <w:tcBorders>
              <w:top w:val="nil"/>
              <w:left w:val="nil"/>
              <w:bottom w:val="single" w:sz="8" w:space="0" w:color="auto"/>
              <w:right w:val="single" w:sz="8" w:space="0" w:color="auto"/>
            </w:tcBorders>
            <w:noWrap/>
            <w:vAlign w:val="center"/>
            <w:hideMark/>
          </w:tcPr>
          <w:p w14:paraId="65CBFE24"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30.017.418.800,00</w:t>
            </w:r>
          </w:p>
        </w:tc>
      </w:tr>
      <w:tr w:rsidR="00471E49" w14:paraId="7F672D76"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31476AF0" w14:textId="77777777" w:rsidR="00AC6647" w:rsidRPr="00B52E73" w:rsidRDefault="00AC6647">
            <w:pPr>
              <w:rPr>
                <w:rFonts w:ascii="Arial" w:hAnsi="Arial" w:cs="Arial"/>
                <w:color w:val="000000"/>
                <w:sz w:val="16"/>
                <w:szCs w:val="16"/>
              </w:rPr>
            </w:pPr>
            <w:proofErr w:type="spellStart"/>
            <w:r w:rsidRPr="00B52E73">
              <w:rPr>
                <w:rFonts w:ascii="Arial" w:hAnsi="Arial" w:cs="Arial"/>
                <w:color w:val="000000"/>
                <w:sz w:val="16"/>
                <w:szCs w:val="16"/>
              </w:rPr>
              <w:t>Belanja</w:t>
            </w:r>
            <w:proofErr w:type="spellEnd"/>
            <w:r w:rsidRPr="00B52E73">
              <w:rPr>
                <w:rFonts w:ascii="Arial" w:hAnsi="Arial" w:cs="Arial"/>
                <w:color w:val="000000"/>
                <w:sz w:val="16"/>
                <w:szCs w:val="16"/>
              </w:rPr>
              <w:t xml:space="preserve"> </w:t>
            </w:r>
            <w:proofErr w:type="spellStart"/>
            <w:r w:rsidRPr="00B52E73">
              <w:rPr>
                <w:rFonts w:ascii="Arial" w:hAnsi="Arial" w:cs="Arial"/>
                <w:color w:val="000000"/>
                <w:sz w:val="16"/>
                <w:szCs w:val="16"/>
              </w:rPr>
              <w:t>Bantuan</w:t>
            </w:r>
            <w:proofErr w:type="spellEnd"/>
            <w:r w:rsidRPr="00B52E73">
              <w:rPr>
                <w:rFonts w:ascii="Arial" w:hAnsi="Arial" w:cs="Arial"/>
                <w:color w:val="000000"/>
                <w:sz w:val="16"/>
                <w:szCs w:val="16"/>
              </w:rPr>
              <w:t xml:space="preserve"> </w:t>
            </w:r>
            <w:proofErr w:type="spellStart"/>
            <w:r w:rsidRPr="00B52E73">
              <w:rPr>
                <w:rFonts w:ascii="Arial" w:hAnsi="Arial" w:cs="Arial"/>
                <w:color w:val="000000"/>
                <w:sz w:val="16"/>
                <w:szCs w:val="16"/>
              </w:rPr>
              <w:t>Sosial</w:t>
            </w:r>
            <w:proofErr w:type="spellEnd"/>
          </w:p>
        </w:tc>
        <w:tc>
          <w:tcPr>
            <w:tcW w:w="1069" w:type="pct"/>
            <w:tcBorders>
              <w:top w:val="nil"/>
              <w:left w:val="nil"/>
              <w:bottom w:val="single" w:sz="8" w:space="0" w:color="auto"/>
              <w:right w:val="single" w:sz="8" w:space="0" w:color="auto"/>
            </w:tcBorders>
            <w:noWrap/>
            <w:vAlign w:val="center"/>
            <w:hideMark/>
          </w:tcPr>
          <w:p w14:paraId="1BDE5115"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532.000.000,00</w:t>
            </w:r>
          </w:p>
        </w:tc>
        <w:tc>
          <w:tcPr>
            <w:tcW w:w="1233" w:type="pct"/>
            <w:tcBorders>
              <w:top w:val="nil"/>
              <w:left w:val="nil"/>
              <w:bottom w:val="single" w:sz="8" w:space="0" w:color="auto"/>
              <w:right w:val="single" w:sz="8" w:space="0" w:color="auto"/>
            </w:tcBorders>
            <w:noWrap/>
            <w:vAlign w:val="center"/>
            <w:hideMark/>
          </w:tcPr>
          <w:p w14:paraId="3AD94894"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238.000.000,00</w:t>
            </w:r>
          </w:p>
        </w:tc>
        <w:tc>
          <w:tcPr>
            <w:tcW w:w="1061" w:type="pct"/>
            <w:tcBorders>
              <w:top w:val="nil"/>
              <w:left w:val="nil"/>
              <w:bottom w:val="single" w:sz="8" w:space="0" w:color="auto"/>
              <w:right w:val="single" w:sz="8" w:space="0" w:color="auto"/>
            </w:tcBorders>
            <w:noWrap/>
            <w:vAlign w:val="center"/>
            <w:hideMark/>
          </w:tcPr>
          <w:p w14:paraId="3CC22737"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296.600.000,00</w:t>
            </w:r>
          </w:p>
        </w:tc>
      </w:tr>
      <w:tr w:rsidR="00471E49" w14:paraId="4B36DD49" w14:textId="77777777" w:rsidTr="00471E49">
        <w:trPr>
          <w:trHeight w:val="172"/>
        </w:trPr>
        <w:tc>
          <w:tcPr>
            <w:tcW w:w="1637" w:type="pct"/>
            <w:tcBorders>
              <w:top w:val="nil"/>
              <w:left w:val="single" w:sz="8" w:space="0" w:color="auto"/>
              <w:bottom w:val="single" w:sz="8" w:space="0" w:color="auto"/>
              <w:right w:val="single" w:sz="8" w:space="0" w:color="auto"/>
            </w:tcBorders>
            <w:noWrap/>
            <w:vAlign w:val="center"/>
            <w:hideMark/>
          </w:tcPr>
          <w:p w14:paraId="344808D2"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 </w:t>
            </w:r>
          </w:p>
        </w:tc>
        <w:tc>
          <w:tcPr>
            <w:tcW w:w="1069" w:type="pct"/>
            <w:tcBorders>
              <w:top w:val="nil"/>
              <w:left w:val="nil"/>
              <w:bottom w:val="single" w:sz="8" w:space="0" w:color="auto"/>
              <w:right w:val="single" w:sz="8" w:space="0" w:color="auto"/>
            </w:tcBorders>
            <w:noWrap/>
            <w:vAlign w:val="center"/>
            <w:hideMark/>
          </w:tcPr>
          <w:p w14:paraId="4A872AFE" w14:textId="37F9F0CA" w:rsidR="00AC6647" w:rsidRPr="00B52E73" w:rsidRDefault="00AC6647" w:rsidP="00471E49">
            <w:pPr>
              <w:jc w:val="right"/>
              <w:rPr>
                <w:rFonts w:ascii="Arial" w:hAnsi="Arial" w:cs="Arial"/>
                <w:b/>
                <w:bCs/>
                <w:color w:val="000000"/>
                <w:sz w:val="16"/>
                <w:szCs w:val="16"/>
              </w:rPr>
            </w:pPr>
          </w:p>
        </w:tc>
        <w:tc>
          <w:tcPr>
            <w:tcW w:w="1233" w:type="pct"/>
            <w:tcBorders>
              <w:top w:val="nil"/>
              <w:left w:val="nil"/>
              <w:bottom w:val="single" w:sz="8" w:space="0" w:color="auto"/>
              <w:right w:val="single" w:sz="8" w:space="0" w:color="auto"/>
            </w:tcBorders>
            <w:noWrap/>
            <w:vAlign w:val="center"/>
            <w:hideMark/>
          </w:tcPr>
          <w:p w14:paraId="3E892FC9" w14:textId="0A973467" w:rsidR="00AC6647" w:rsidRPr="00B52E73" w:rsidRDefault="00AC6647" w:rsidP="00471E49">
            <w:pPr>
              <w:jc w:val="right"/>
              <w:rPr>
                <w:rFonts w:ascii="Arial" w:hAnsi="Arial" w:cs="Arial"/>
                <w:b/>
                <w:bCs/>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2FFAFFDF" w14:textId="65C1FDAD" w:rsidR="00AC6647" w:rsidRPr="00B52E73" w:rsidRDefault="00AC6647" w:rsidP="00471E49">
            <w:pPr>
              <w:jc w:val="right"/>
              <w:rPr>
                <w:rFonts w:ascii="Arial" w:hAnsi="Arial" w:cs="Arial"/>
                <w:b/>
                <w:bCs/>
                <w:color w:val="000000"/>
                <w:sz w:val="16"/>
                <w:szCs w:val="16"/>
              </w:rPr>
            </w:pPr>
          </w:p>
        </w:tc>
      </w:tr>
      <w:tr w:rsidR="00471E49" w14:paraId="6150B7E3"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12D41A1B"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BELANJA MODAL</w:t>
            </w:r>
          </w:p>
        </w:tc>
        <w:tc>
          <w:tcPr>
            <w:tcW w:w="1069" w:type="pct"/>
            <w:tcBorders>
              <w:top w:val="nil"/>
              <w:left w:val="nil"/>
              <w:bottom w:val="single" w:sz="8" w:space="0" w:color="auto"/>
              <w:right w:val="single" w:sz="8" w:space="0" w:color="auto"/>
            </w:tcBorders>
            <w:noWrap/>
            <w:vAlign w:val="center"/>
            <w:hideMark/>
          </w:tcPr>
          <w:p w14:paraId="6DFA3674"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143.628.878.046,00</w:t>
            </w:r>
          </w:p>
        </w:tc>
        <w:tc>
          <w:tcPr>
            <w:tcW w:w="1233" w:type="pct"/>
            <w:tcBorders>
              <w:top w:val="nil"/>
              <w:left w:val="nil"/>
              <w:bottom w:val="single" w:sz="8" w:space="0" w:color="auto"/>
              <w:right w:val="single" w:sz="8" w:space="0" w:color="auto"/>
            </w:tcBorders>
            <w:noWrap/>
            <w:vAlign w:val="center"/>
            <w:hideMark/>
          </w:tcPr>
          <w:p w14:paraId="3307E645"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98.506.596.691,94</w:t>
            </w:r>
          </w:p>
        </w:tc>
        <w:tc>
          <w:tcPr>
            <w:tcW w:w="1061" w:type="pct"/>
            <w:tcBorders>
              <w:top w:val="nil"/>
              <w:left w:val="nil"/>
              <w:bottom w:val="single" w:sz="8" w:space="0" w:color="auto"/>
              <w:right w:val="single" w:sz="8" w:space="0" w:color="auto"/>
            </w:tcBorders>
            <w:noWrap/>
            <w:vAlign w:val="center"/>
            <w:hideMark/>
          </w:tcPr>
          <w:p w14:paraId="5119AEB8"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150.858.850.473,55</w:t>
            </w:r>
          </w:p>
        </w:tc>
      </w:tr>
      <w:tr w:rsidR="00471E49" w14:paraId="377BEB69"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70AB60A5" w14:textId="77777777" w:rsidR="00AC6647" w:rsidRPr="00B52E73" w:rsidRDefault="00AC6647">
            <w:pPr>
              <w:rPr>
                <w:rFonts w:ascii="Arial" w:hAnsi="Arial" w:cs="Arial"/>
                <w:color w:val="000000"/>
                <w:sz w:val="16"/>
                <w:szCs w:val="16"/>
              </w:rPr>
            </w:pPr>
            <w:proofErr w:type="spellStart"/>
            <w:r w:rsidRPr="00B52E73">
              <w:rPr>
                <w:rFonts w:ascii="Arial" w:hAnsi="Arial" w:cs="Arial"/>
                <w:color w:val="000000"/>
                <w:sz w:val="16"/>
                <w:szCs w:val="16"/>
              </w:rPr>
              <w:t>Belanja</w:t>
            </w:r>
            <w:proofErr w:type="spellEnd"/>
            <w:r w:rsidRPr="00B52E73">
              <w:rPr>
                <w:rFonts w:ascii="Arial" w:hAnsi="Arial" w:cs="Arial"/>
                <w:color w:val="000000"/>
                <w:sz w:val="16"/>
                <w:szCs w:val="16"/>
              </w:rPr>
              <w:t xml:space="preserve"> Modal Tanah</w:t>
            </w:r>
          </w:p>
        </w:tc>
        <w:tc>
          <w:tcPr>
            <w:tcW w:w="1069" w:type="pct"/>
            <w:tcBorders>
              <w:top w:val="nil"/>
              <w:left w:val="nil"/>
              <w:bottom w:val="single" w:sz="8" w:space="0" w:color="auto"/>
              <w:right w:val="single" w:sz="8" w:space="0" w:color="auto"/>
            </w:tcBorders>
            <w:noWrap/>
            <w:vAlign w:val="center"/>
            <w:hideMark/>
          </w:tcPr>
          <w:p w14:paraId="79A78A55"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2.120.000.000,00</w:t>
            </w:r>
          </w:p>
        </w:tc>
        <w:tc>
          <w:tcPr>
            <w:tcW w:w="1233" w:type="pct"/>
            <w:tcBorders>
              <w:top w:val="nil"/>
              <w:left w:val="nil"/>
              <w:bottom w:val="single" w:sz="8" w:space="0" w:color="auto"/>
              <w:right w:val="single" w:sz="8" w:space="0" w:color="auto"/>
            </w:tcBorders>
            <w:noWrap/>
            <w:vAlign w:val="center"/>
            <w:hideMark/>
          </w:tcPr>
          <w:p w14:paraId="2B72CA67"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1.943.374.000,00</w:t>
            </w:r>
          </w:p>
        </w:tc>
        <w:tc>
          <w:tcPr>
            <w:tcW w:w="1061" w:type="pct"/>
            <w:tcBorders>
              <w:top w:val="nil"/>
              <w:left w:val="nil"/>
              <w:bottom w:val="single" w:sz="8" w:space="0" w:color="auto"/>
              <w:right w:val="single" w:sz="8" w:space="0" w:color="auto"/>
            </w:tcBorders>
            <w:noWrap/>
            <w:vAlign w:val="center"/>
            <w:hideMark/>
          </w:tcPr>
          <w:p w14:paraId="6DCB9E11"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150.000.000,00</w:t>
            </w:r>
          </w:p>
        </w:tc>
      </w:tr>
      <w:tr w:rsidR="00471E49" w14:paraId="6023F53E"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2802F117" w14:textId="77777777" w:rsidR="00AC6647" w:rsidRPr="00B52E73" w:rsidRDefault="00AC6647">
            <w:pPr>
              <w:rPr>
                <w:rFonts w:ascii="Arial" w:hAnsi="Arial" w:cs="Arial"/>
                <w:color w:val="000000"/>
                <w:sz w:val="16"/>
                <w:szCs w:val="16"/>
              </w:rPr>
            </w:pPr>
            <w:proofErr w:type="spellStart"/>
            <w:r w:rsidRPr="00B52E73">
              <w:rPr>
                <w:rFonts w:ascii="Arial" w:hAnsi="Arial" w:cs="Arial"/>
                <w:color w:val="000000"/>
                <w:sz w:val="16"/>
                <w:szCs w:val="16"/>
              </w:rPr>
              <w:t>Belanja</w:t>
            </w:r>
            <w:proofErr w:type="spellEnd"/>
            <w:r w:rsidRPr="00B52E73">
              <w:rPr>
                <w:rFonts w:ascii="Arial" w:hAnsi="Arial" w:cs="Arial"/>
                <w:color w:val="000000"/>
                <w:sz w:val="16"/>
                <w:szCs w:val="16"/>
              </w:rPr>
              <w:t xml:space="preserve"> Modal </w:t>
            </w:r>
            <w:proofErr w:type="spellStart"/>
            <w:r w:rsidRPr="00B52E73">
              <w:rPr>
                <w:rFonts w:ascii="Arial" w:hAnsi="Arial" w:cs="Arial"/>
                <w:color w:val="000000"/>
                <w:sz w:val="16"/>
                <w:szCs w:val="16"/>
              </w:rPr>
              <w:t>Peralatan</w:t>
            </w:r>
            <w:proofErr w:type="spellEnd"/>
            <w:r w:rsidRPr="00B52E73">
              <w:rPr>
                <w:rFonts w:ascii="Arial" w:hAnsi="Arial" w:cs="Arial"/>
                <w:color w:val="000000"/>
                <w:sz w:val="16"/>
                <w:szCs w:val="16"/>
              </w:rPr>
              <w:t xml:space="preserve"> dan </w:t>
            </w:r>
            <w:proofErr w:type="spellStart"/>
            <w:r w:rsidRPr="00B52E73">
              <w:rPr>
                <w:rFonts w:ascii="Arial" w:hAnsi="Arial" w:cs="Arial"/>
                <w:color w:val="000000"/>
                <w:sz w:val="16"/>
                <w:szCs w:val="16"/>
              </w:rPr>
              <w:t>Mesin</w:t>
            </w:r>
            <w:proofErr w:type="spellEnd"/>
          </w:p>
        </w:tc>
        <w:tc>
          <w:tcPr>
            <w:tcW w:w="1069" w:type="pct"/>
            <w:tcBorders>
              <w:top w:val="nil"/>
              <w:left w:val="nil"/>
              <w:bottom w:val="single" w:sz="8" w:space="0" w:color="auto"/>
              <w:right w:val="single" w:sz="8" w:space="0" w:color="auto"/>
            </w:tcBorders>
            <w:noWrap/>
            <w:vAlign w:val="center"/>
            <w:hideMark/>
          </w:tcPr>
          <w:p w14:paraId="13E7BFF2"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23.703.100.382,00</w:t>
            </w:r>
          </w:p>
        </w:tc>
        <w:tc>
          <w:tcPr>
            <w:tcW w:w="1233" w:type="pct"/>
            <w:tcBorders>
              <w:top w:val="nil"/>
              <w:left w:val="nil"/>
              <w:bottom w:val="single" w:sz="8" w:space="0" w:color="auto"/>
              <w:right w:val="single" w:sz="8" w:space="0" w:color="auto"/>
            </w:tcBorders>
            <w:noWrap/>
            <w:vAlign w:val="center"/>
            <w:hideMark/>
          </w:tcPr>
          <w:p w14:paraId="3CBB706B"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10.823.436.174,00</w:t>
            </w:r>
          </w:p>
        </w:tc>
        <w:tc>
          <w:tcPr>
            <w:tcW w:w="1061" w:type="pct"/>
            <w:tcBorders>
              <w:top w:val="nil"/>
              <w:left w:val="nil"/>
              <w:bottom w:val="single" w:sz="8" w:space="0" w:color="auto"/>
              <w:right w:val="single" w:sz="8" w:space="0" w:color="auto"/>
            </w:tcBorders>
            <w:noWrap/>
            <w:vAlign w:val="center"/>
            <w:hideMark/>
          </w:tcPr>
          <w:p w14:paraId="7DD499FA"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43.222.926.321,00</w:t>
            </w:r>
          </w:p>
        </w:tc>
      </w:tr>
      <w:tr w:rsidR="00471E49" w14:paraId="16D4E260"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5E843B3D" w14:textId="77777777" w:rsidR="00AC6647" w:rsidRPr="00B52E73" w:rsidRDefault="00AC6647">
            <w:pPr>
              <w:rPr>
                <w:rFonts w:ascii="Arial" w:hAnsi="Arial" w:cs="Arial"/>
                <w:color w:val="000000"/>
                <w:sz w:val="16"/>
                <w:szCs w:val="16"/>
              </w:rPr>
            </w:pPr>
            <w:proofErr w:type="spellStart"/>
            <w:r w:rsidRPr="00B52E73">
              <w:rPr>
                <w:rFonts w:ascii="Arial" w:hAnsi="Arial" w:cs="Arial"/>
                <w:color w:val="000000"/>
                <w:sz w:val="16"/>
                <w:szCs w:val="16"/>
              </w:rPr>
              <w:lastRenderedPageBreak/>
              <w:t>Belanja</w:t>
            </w:r>
            <w:proofErr w:type="spellEnd"/>
            <w:r w:rsidRPr="00B52E73">
              <w:rPr>
                <w:rFonts w:ascii="Arial" w:hAnsi="Arial" w:cs="Arial"/>
                <w:color w:val="000000"/>
                <w:sz w:val="16"/>
                <w:szCs w:val="16"/>
              </w:rPr>
              <w:t xml:space="preserve"> Modal Gedung dan </w:t>
            </w:r>
            <w:proofErr w:type="spellStart"/>
            <w:r w:rsidRPr="00B52E73">
              <w:rPr>
                <w:rFonts w:ascii="Arial" w:hAnsi="Arial" w:cs="Arial"/>
                <w:color w:val="000000"/>
                <w:sz w:val="16"/>
                <w:szCs w:val="16"/>
              </w:rPr>
              <w:t>Bangunan</w:t>
            </w:r>
            <w:proofErr w:type="spellEnd"/>
          </w:p>
        </w:tc>
        <w:tc>
          <w:tcPr>
            <w:tcW w:w="1069" w:type="pct"/>
            <w:tcBorders>
              <w:top w:val="nil"/>
              <w:left w:val="nil"/>
              <w:bottom w:val="single" w:sz="8" w:space="0" w:color="auto"/>
              <w:right w:val="single" w:sz="8" w:space="0" w:color="auto"/>
            </w:tcBorders>
            <w:noWrap/>
            <w:vAlign w:val="center"/>
            <w:hideMark/>
          </w:tcPr>
          <w:p w14:paraId="11E18CB2"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45.692.667.252,00</w:t>
            </w:r>
          </w:p>
        </w:tc>
        <w:tc>
          <w:tcPr>
            <w:tcW w:w="1233" w:type="pct"/>
            <w:tcBorders>
              <w:top w:val="nil"/>
              <w:left w:val="nil"/>
              <w:bottom w:val="single" w:sz="8" w:space="0" w:color="auto"/>
              <w:right w:val="single" w:sz="8" w:space="0" w:color="auto"/>
            </w:tcBorders>
            <w:noWrap/>
            <w:vAlign w:val="center"/>
            <w:hideMark/>
          </w:tcPr>
          <w:p w14:paraId="14DF53F8"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36.742.138.889,94</w:t>
            </w:r>
          </w:p>
        </w:tc>
        <w:tc>
          <w:tcPr>
            <w:tcW w:w="1061" w:type="pct"/>
            <w:tcBorders>
              <w:top w:val="nil"/>
              <w:left w:val="nil"/>
              <w:bottom w:val="single" w:sz="8" w:space="0" w:color="auto"/>
              <w:right w:val="single" w:sz="8" w:space="0" w:color="auto"/>
            </w:tcBorders>
            <w:noWrap/>
            <w:vAlign w:val="center"/>
            <w:hideMark/>
          </w:tcPr>
          <w:p w14:paraId="56A519A0"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34.914.906.902,55</w:t>
            </w:r>
          </w:p>
        </w:tc>
      </w:tr>
      <w:tr w:rsidR="00471E49" w14:paraId="758E6FCB"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7FFD28C8" w14:textId="77777777" w:rsidR="00AC6647" w:rsidRPr="00B52E73" w:rsidRDefault="00AC6647">
            <w:pPr>
              <w:rPr>
                <w:rFonts w:ascii="Arial" w:hAnsi="Arial" w:cs="Arial"/>
                <w:color w:val="000000"/>
                <w:sz w:val="16"/>
                <w:szCs w:val="16"/>
              </w:rPr>
            </w:pPr>
            <w:proofErr w:type="spellStart"/>
            <w:r w:rsidRPr="00B52E73">
              <w:rPr>
                <w:rFonts w:ascii="Arial" w:hAnsi="Arial" w:cs="Arial"/>
                <w:color w:val="000000"/>
                <w:sz w:val="16"/>
                <w:szCs w:val="16"/>
              </w:rPr>
              <w:t>Belanja</w:t>
            </w:r>
            <w:proofErr w:type="spellEnd"/>
            <w:r w:rsidRPr="00B52E73">
              <w:rPr>
                <w:rFonts w:ascii="Arial" w:hAnsi="Arial" w:cs="Arial"/>
                <w:color w:val="000000"/>
                <w:sz w:val="16"/>
                <w:szCs w:val="16"/>
              </w:rPr>
              <w:t xml:space="preserve"> Modal Jalan, </w:t>
            </w:r>
            <w:proofErr w:type="spellStart"/>
            <w:r w:rsidRPr="00B52E73">
              <w:rPr>
                <w:rFonts w:ascii="Arial" w:hAnsi="Arial" w:cs="Arial"/>
                <w:color w:val="000000"/>
                <w:sz w:val="16"/>
                <w:szCs w:val="16"/>
              </w:rPr>
              <w:t>Jaringan</w:t>
            </w:r>
            <w:proofErr w:type="spellEnd"/>
            <w:r w:rsidRPr="00B52E73">
              <w:rPr>
                <w:rFonts w:ascii="Arial" w:hAnsi="Arial" w:cs="Arial"/>
                <w:color w:val="000000"/>
                <w:sz w:val="16"/>
                <w:szCs w:val="16"/>
              </w:rPr>
              <w:t xml:space="preserve">, dan </w:t>
            </w:r>
            <w:proofErr w:type="spellStart"/>
            <w:r w:rsidRPr="00B52E73">
              <w:rPr>
                <w:rFonts w:ascii="Arial" w:hAnsi="Arial" w:cs="Arial"/>
                <w:color w:val="000000"/>
                <w:sz w:val="16"/>
                <w:szCs w:val="16"/>
              </w:rPr>
              <w:t>Irigasi</w:t>
            </w:r>
            <w:proofErr w:type="spellEnd"/>
          </w:p>
        </w:tc>
        <w:tc>
          <w:tcPr>
            <w:tcW w:w="1069" w:type="pct"/>
            <w:tcBorders>
              <w:top w:val="nil"/>
              <w:left w:val="nil"/>
              <w:bottom w:val="single" w:sz="8" w:space="0" w:color="auto"/>
              <w:right w:val="single" w:sz="8" w:space="0" w:color="auto"/>
            </w:tcBorders>
            <w:noWrap/>
            <w:vAlign w:val="center"/>
            <w:hideMark/>
          </w:tcPr>
          <w:p w14:paraId="2E126B6E"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69.730.946.162,00</w:t>
            </w:r>
          </w:p>
        </w:tc>
        <w:tc>
          <w:tcPr>
            <w:tcW w:w="1233" w:type="pct"/>
            <w:tcBorders>
              <w:top w:val="nil"/>
              <w:left w:val="nil"/>
              <w:bottom w:val="single" w:sz="8" w:space="0" w:color="auto"/>
              <w:right w:val="single" w:sz="8" w:space="0" w:color="auto"/>
            </w:tcBorders>
            <w:noWrap/>
            <w:vAlign w:val="center"/>
            <w:hideMark/>
          </w:tcPr>
          <w:p w14:paraId="13B02EA9"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47.845.634.362,00</w:t>
            </w:r>
          </w:p>
        </w:tc>
        <w:tc>
          <w:tcPr>
            <w:tcW w:w="1061" w:type="pct"/>
            <w:tcBorders>
              <w:top w:val="nil"/>
              <w:left w:val="nil"/>
              <w:bottom w:val="single" w:sz="8" w:space="0" w:color="auto"/>
              <w:right w:val="single" w:sz="8" w:space="0" w:color="auto"/>
            </w:tcBorders>
            <w:noWrap/>
            <w:vAlign w:val="center"/>
            <w:hideMark/>
          </w:tcPr>
          <w:p w14:paraId="68FAB8BF"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69.167.443.721,00</w:t>
            </w:r>
          </w:p>
        </w:tc>
      </w:tr>
      <w:tr w:rsidR="00471E49" w14:paraId="7D096BD2"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7463BAF9" w14:textId="77777777" w:rsidR="00AC6647" w:rsidRPr="00B52E73" w:rsidRDefault="00AC6647">
            <w:pPr>
              <w:rPr>
                <w:rFonts w:ascii="Arial" w:hAnsi="Arial" w:cs="Arial"/>
                <w:color w:val="000000"/>
                <w:sz w:val="16"/>
                <w:szCs w:val="16"/>
              </w:rPr>
            </w:pPr>
            <w:proofErr w:type="spellStart"/>
            <w:r w:rsidRPr="00B52E73">
              <w:rPr>
                <w:rFonts w:ascii="Arial" w:hAnsi="Arial" w:cs="Arial"/>
                <w:color w:val="000000"/>
                <w:sz w:val="16"/>
                <w:szCs w:val="16"/>
              </w:rPr>
              <w:t>Belanja</w:t>
            </w:r>
            <w:proofErr w:type="spellEnd"/>
            <w:r w:rsidRPr="00B52E73">
              <w:rPr>
                <w:rFonts w:ascii="Arial" w:hAnsi="Arial" w:cs="Arial"/>
                <w:color w:val="000000"/>
                <w:sz w:val="16"/>
                <w:szCs w:val="16"/>
              </w:rPr>
              <w:t xml:space="preserve"> Modal Aset Tetap </w:t>
            </w:r>
            <w:proofErr w:type="spellStart"/>
            <w:r w:rsidRPr="00B52E73">
              <w:rPr>
                <w:rFonts w:ascii="Arial" w:hAnsi="Arial" w:cs="Arial"/>
                <w:color w:val="000000"/>
                <w:sz w:val="16"/>
                <w:szCs w:val="16"/>
              </w:rPr>
              <w:t>Lainnya</w:t>
            </w:r>
            <w:proofErr w:type="spellEnd"/>
          </w:p>
        </w:tc>
        <w:tc>
          <w:tcPr>
            <w:tcW w:w="1069" w:type="pct"/>
            <w:tcBorders>
              <w:top w:val="nil"/>
              <w:left w:val="nil"/>
              <w:bottom w:val="single" w:sz="8" w:space="0" w:color="auto"/>
              <w:right w:val="single" w:sz="8" w:space="0" w:color="auto"/>
            </w:tcBorders>
            <w:noWrap/>
            <w:vAlign w:val="center"/>
            <w:hideMark/>
          </w:tcPr>
          <w:p w14:paraId="3108E8F4"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2.382.164.250,00</w:t>
            </w:r>
          </w:p>
        </w:tc>
        <w:tc>
          <w:tcPr>
            <w:tcW w:w="1233" w:type="pct"/>
            <w:tcBorders>
              <w:top w:val="nil"/>
              <w:left w:val="nil"/>
              <w:bottom w:val="single" w:sz="8" w:space="0" w:color="auto"/>
              <w:right w:val="single" w:sz="8" w:space="0" w:color="auto"/>
            </w:tcBorders>
            <w:noWrap/>
            <w:vAlign w:val="center"/>
            <w:hideMark/>
          </w:tcPr>
          <w:p w14:paraId="3DDDB447"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1.152.013.266,00</w:t>
            </w:r>
          </w:p>
        </w:tc>
        <w:tc>
          <w:tcPr>
            <w:tcW w:w="1061" w:type="pct"/>
            <w:tcBorders>
              <w:top w:val="nil"/>
              <w:left w:val="nil"/>
              <w:bottom w:val="single" w:sz="8" w:space="0" w:color="auto"/>
              <w:right w:val="single" w:sz="8" w:space="0" w:color="auto"/>
            </w:tcBorders>
            <w:noWrap/>
            <w:vAlign w:val="center"/>
            <w:hideMark/>
          </w:tcPr>
          <w:p w14:paraId="7D59E740"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3.403.573.529,00</w:t>
            </w:r>
          </w:p>
        </w:tc>
      </w:tr>
      <w:tr w:rsidR="00471E49" w14:paraId="495F8E1D" w14:textId="77777777" w:rsidTr="00471E49">
        <w:trPr>
          <w:trHeight w:val="49"/>
        </w:trPr>
        <w:tc>
          <w:tcPr>
            <w:tcW w:w="1637" w:type="pct"/>
            <w:tcBorders>
              <w:top w:val="nil"/>
              <w:left w:val="single" w:sz="8" w:space="0" w:color="auto"/>
              <w:bottom w:val="single" w:sz="8" w:space="0" w:color="auto"/>
              <w:right w:val="single" w:sz="8" w:space="0" w:color="auto"/>
            </w:tcBorders>
            <w:noWrap/>
            <w:vAlign w:val="center"/>
            <w:hideMark/>
          </w:tcPr>
          <w:p w14:paraId="6D7A54F1"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 </w:t>
            </w:r>
          </w:p>
        </w:tc>
        <w:tc>
          <w:tcPr>
            <w:tcW w:w="1069" w:type="pct"/>
            <w:tcBorders>
              <w:top w:val="nil"/>
              <w:left w:val="nil"/>
              <w:bottom w:val="single" w:sz="8" w:space="0" w:color="auto"/>
              <w:right w:val="single" w:sz="8" w:space="0" w:color="auto"/>
            </w:tcBorders>
            <w:noWrap/>
            <w:vAlign w:val="center"/>
            <w:hideMark/>
          </w:tcPr>
          <w:p w14:paraId="091992EC" w14:textId="5E2DC0C5" w:rsidR="00AC6647" w:rsidRPr="00B52E73" w:rsidRDefault="00AC6647" w:rsidP="00471E49">
            <w:pPr>
              <w:jc w:val="right"/>
              <w:rPr>
                <w:rFonts w:ascii="Arial" w:hAnsi="Arial" w:cs="Arial"/>
                <w:b/>
                <w:bCs/>
                <w:color w:val="000000"/>
                <w:sz w:val="16"/>
                <w:szCs w:val="16"/>
              </w:rPr>
            </w:pPr>
          </w:p>
        </w:tc>
        <w:tc>
          <w:tcPr>
            <w:tcW w:w="1233" w:type="pct"/>
            <w:tcBorders>
              <w:top w:val="nil"/>
              <w:left w:val="nil"/>
              <w:bottom w:val="single" w:sz="8" w:space="0" w:color="auto"/>
              <w:right w:val="single" w:sz="8" w:space="0" w:color="auto"/>
            </w:tcBorders>
            <w:noWrap/>
            <w:vAlign w:val="center"/>
            <w:hideMark/>
          </w:tcPr>
          <w:p w14:paraId="35261478" w14:textId="1C492720" w:rsidR="00AC6647" w:rsidRPr="00B52E73" w:rsidRDefault="00AC6647" w:rsidP="00471E49">
            <w:pPr>
              <w:jc w:val="right"/>
              <w:rPr>
                <w:rFonts w:ascii="Arial" w:hAnsi="Arial" w:cs="Arial"/>
                <w:b/>
                <w:bCs/>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10EC03EE" w14:textId="3D6EBD22" w:rsidR="00AC6647" w:rsidRPr="00B52E73" w:rsidRDefault="00AC6647" w:rsidP="00471E49">
            <w:pPr>
              <w:jc w:val="right"/>
              <w:rPr>
                <w:rFonts w:ascii="Arial" w:hAnsi="Arial" w:cs="Arial"/>
                <w:b/>
                <w:bCs/>
                <w:color w:val="000000"/>
                <w:sz w:val="16"/>
                <w:szCs w:val="16"/>
              </w:rPr>
            </w:pPr>
          </w:p>
        </w:tc>
      </w:tr>
      <w:tr w:rsidR="00471E49" w14:paraId="4439B1A6"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71DBC167"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BELANJA TIDAK TERDUGA</w:t>
            </w:r>
          </w:p>
        </w:tc>
        <w:tc>
          <w:tcPr>
            <w:tcW w:w="1069" w:type="pct"/>
            <w:tcBorders>
              <w:top w:val="nil"/>
              <w:left w:val="nil"/>
              <w:bottom w:val="single" w:sz="8" w:space="0" w:color="auto"/>
              <w:right w:val="single" w:sz="8" w:space="0" w:color="auto"/>
            </w:tcBorders>
            <w:noWrap/>
            <w:vAlign w:val="center"/>
            <w:hideMark/>
          </w:tcPr>
          <w:p w14:paraId="16978894"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1.448.247.859,00</w:t>
            </w:r>
          </w:p>
        </w:tc>
        <w:tc>
          <w:tcPr>
            <w:tcW w:w="1233" w:type="pct"/>
            <w:tcBorders>
              <w:top w:val="nil"/>
              <w:left w:val="nil"/>
              <w:bottom w:val="single" w:sz="8" w:space="0" w:color="auto"/>
              <w:right w:val="single" w:sz="8" w:space="0" w:color="auto"/>
            </w:tcBorders>
            <w:noWrap/>
            <w:vAlign w:val="center"/>
            <w:hideMark/>
          </w:tcPr>
          <w:p w14:paraId="4E5F487E"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1.305.572.500,00</w:t>
            </w:r>
          </w:p>
        </w:tc>
        <w:tc>
          <w:tcPr>
            <w:tcW w:w="1061" w:type="pct"/>
            <w:tcBorders>
              <w:top w:val="nil"/>
              <w:left w:val="nil"/>
              <w:bottom w:val="single" w:sz="8" w:space="0" w:color="auto"/>
              <w:right w:val="single" w:sz="8" w:space="0" w:color="auto"/>
            </w:tcBorders>
            <w:noWrap/>
            <w:vAlign w:val="center"/>
            <w:hideMark/>
          </w:tcPr>
          <w:p w14:paraId="386CE27D"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2.027.166.265,00</w:t>
            </w:r>
          </w:p>
        </w:tc>
      </w:tr>
      <w:tr w:rsidR="00471E49" w14:paraId="3C04FA27"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7460F7C8" w14:textId="77777777" w:rsidR="00AC6647" w:rsidRPr="00B52E73" w:rsidRDefault="00AC6647">
            <w:pPr>
              <w:rPr>
                <w:rFonts w:ascii="Arial" w:hAnsi="Arial" w:cs="Arial"/>
                <w:color w:val="000000"/>
                <w:sz w:val="16"/>
                <w:szCs w:val="16"/>
              </w:rPr>
            </w:pPr>
            <w:proofErr w:type="spellStart"/>
            <w:r w:rsidRPr="00B52E73">
              <w:rPr>
                <w:rFonts w:ascii="Arial" w:hAnsi="Arial" w:cs="Arial"/>
                <w:color w:val="000000"/>
                <w:sz w:val="16"/>
                <w:szCs w:val="16"/>
              </w:rPr>
              <w:t>Belanja</w:t>
            </w:r>
            <w:proofErr w:type="spellEnd"/>
            <w:r w:rsidRPr="00B52E73">
              <w:rPr>
                <w:rFonts w:ascii="Arial" w:hAnsi="Arial" w:cs="Arial"/>
                <w:color w:val="000000"/>
                <w:sz w:val="16"/>
                <w:szCs w:val="16"/>
              </w:rPr>
              <w:t xml:space="preserve"> Tidak </w:t>
            </w:r>
            <w:proofErr w:type="spellStart"/>
            <w:r w:rsidRPr="00B52E73">
              <w:rPr>
                <w:rFonts w:ascii="Arial" w:hAnsi="Arial" w:cs="Arial"/>
                <w:color w:val="000000"/>
                <w:sz w:val="16"/>
                <w:szCs w:val="16"/>
              </w:rPr>
              <w:t>Terduga</w:t>
            </w:r>
            <w:proofErr w:type="spellEnd"/>
          </w:p>
        </w:tc>
        <w:tc>
          <w:tcPr>
            <w:tcW w:w="1069" w:type="pct"/>
            <w:tcBorders>
              <w:top w:val="nil"/>
              <w:left w:val="nil"/>
              <w:bottom w:val="single" w:sz="8" w:space="0" w:color="auto"/>
              <w:right w:val="single" w:sz="8" w:space="0" w:color="auto"/>
            </w:tcBorders>
            <w:noWrap/>
            <w:vAlign w:val="center"/>
            <w:hideMark/>
          </w:tcPr>
          <w:p w14:paraId="470EA2A0"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1.448.247.859,00</w:t>
            </w:r>
          </w:p>
        </w:tc>
        <w:tc>
          <w:tcPr>
            <w:tcW w:w="1233" w:type="pct"/>
            <w:tcBorders>
              <w:top w:val="nil"/>
              <w:left w:val="nil"/>
              <w:bottom w:val="single" w:sz="8" w:space="0" w:color="auto"/>
              <w:right w:val="single" w:sz="8" w:space="0" w:color="auto"/>
            </w:tcBorders>
            <w:noWrap/>
            <w:vAlign w:val="center"/>
            <w:hideMark/>
          </w:tcPr>
          <w:p w14:paraId="1781AE6B"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1.305.572.500,00</w:t>
            </w:r>
          </w:p>
        </w:tc>
        <w:tc>
          <w:tcPr>
            <w:tcW w:w="1061" w:type="pct"/>
            <w:tcBorders>
              <w:top w:val="nil"/>
              <w:left w:val="nil"/>
              <w:bottom w:val="single" w:sz="8" w:space="0" w:color="auto"/>
              <w:right w:val="single" w:sz="8" w:space="0" w:color="auto"/>
            </w:tcBorders>
            <w:noWrap/>
            <w:vAlign w:val="center"/>
            <w:hideMark/>
          </w:tcPr>
          <w:p w14:paraId="650CEDA0"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2.027.166.265,00</w:t>
            </w:r>
          </w:p>
        </w:tc>
      </w:tr>
      <w:tr w:rsidR="00471E49" w14:paraId="1920B935" w14:textId="77777777" w:rsidTr="00471E49">
        <w:trPr>
          <w:trHeight w:val="34"/>
        </w:trPr>
        <w:tc>
          <w:tcPr>
            <w:tcW w:w="1637" w:type="pct"/>
            <w:tcBorders>
              <w:top w:val="nil"/>
              <w:left w:val="single" w:sz="8" w:space="0" w:color="auto"/>
              <w:bottom w:val="single" w:sz="8" w:space="0" w:color="auto"/>
              <w:right w:val="single" w:sz="8" w:space="0" w:color="auto"/>
            </w:tcBorders>
            <w:noWrap/>
            <w:vAlign w:val="center"/>
            <w:hideMark/>
          </w:tcPr>
          <w:p w14:paraId="25FD7AA5" w14:textId="77777777" w:rsidR="00AC6647" w:rsidRPr="00B52E73" w:rsidRDefault="00AC6647">
            <w:pPr>
              <w:rPr>
                <w:rFonts w:ascii="Arial" w:hAnsi="Arial" w:cs="Arial"/>
                <w:color w:val="000000"/>
                <w:sz w:val="16"/>
                <w:szCs w:val="16"/>
              </w:rPr>
            </w:pPr>
            <w:r w:rsidRPr="00B52E73">
              <w:rPr>
                <w:rFonts w:ascii="Arial" w:hAnsi="Arial" w:cs="Arial"/>
                <w:color w:val="000000"/>
                <w:sz w:val="16"/>
                <w:szCs w:val="16"/>
              </w:rPr>
              <w:t> </w:t>
            </w:r>
          </w:p>
        </w:tc>
        <w:tc>
          <w:tcPr>
            <w:tcW w:w="1069" w:type="pct"/>
            <w:tcBorders>
              <w:top w:val="nil"/>
              <w:left w:val="nil"/>
              <w:bottom w:val="single" w:sz="8" w:space="0" w:color="auto"/>
              <w:right w:val="single" w:sz="8" w:space="0" w:color="auto"/>
            </w:tcBorders>
            <w:noWrap/>
            <w:vAlign w:val="center"/>
            <w:hideMark/>
          </w:tcPr>
          <w:p w14:paraId="0856C291" w14:textId="5C5A9844" w:rsidR="00AC6647" w:rsidRPr="00B52E73" w:rsidRDefault="00AC6647" w:rsidP="00471E49">
            <w:pPr>
              <w:jc w:val="right"/>
              <w:rPr>
                <w:rFonts w:ascii="Arial" w:hAnsi="Arial" w:cs="Arial"/>
                <w:color w:val="000000"/>
                <w:sz w:val="16"/>
                <w:szCs w:val="16"/>
              </w:rPr>
            </w:pPr>
          </w:p>
        </w:tc>
        <w:tc>
          <w:tcPr>
            <w:tcW w:w="1233" w:type="pct"/>
            <w:tcBorders>
              <w:top w:val="nil"/>
              <w:left w:val="nil"/>
              <w:bottom w:val="single" w:sz="8" w:space="0" w:color="auto"/>
              <w:right w:val="single" w:sz="8" w:space="0" w:color="auto"/>
            </w:tcBorders>
            <w:noWrap/>
            <w:vAlign w:val="center"/>
            <w:hideMark/>
          </w:tcPr>
          <w:p w14:paraId="0372F81E" w14:textId="1A905D85" w:rsidR="00AC6647" w:rsidRPr="00B52E73" w:rsidRDefault="00AC6647" w:rsidP="00471E49">
            <w:pPr>
              <w:jc w:val="right"/>
              <w:rPr>
                <w:rFonts w:ascii="Arial" w:hAnsi="Arial" w:cs="Arial"/>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6CA5364A" w14:textId="2F60719D" w:rsidR="00AC6647" w:rsidRPr="00B52E73" w:rsidRDefault="00AC6647" w:rsidP="00471E49">
            <w:pPr>
              <w:jc w:val="right"/>
              <w:rPr>
                <w:rFonts w:ascii="Arial" w:hAnsi="Arial" w:cs="Arial"/>
                <w:color w:val="000000"/>
                <w:sz w:val="16"/>
                <w:szCs w:val="16"/>
              </w:rPr>
            </w:pPr>
          </w:p>
        </w:tc>
      </w:tr>
      <w:tr w:rsidR="00471E49" w14:paraId="6BD0B0D5"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176DF7B4"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BELANJA TRANSFER</w:t>
            </w:r>
          </w:p>
        </w:tc>
        <w:tc>
          <w:tcPr>
            <w:tcW w:w="1069" w:type="pct"/>
            <w:tcBorders>
              <w:top w:val="nil"/>
              <w:left w:val="nil"/>
              <w:bottom w:val="single" w:sz="8" w:space="0" w:color="auto"/>
              <w:right w:val="single" w:sz="8" w:space="0" w:color="auto"/>
            </w:tcBorders>
            <w:noWrap/>
            <w:vAlign w:val="center"/>
            <w:hideMark/>
          </w:tcPr>
          <w:p w14:paraId="70C478DF"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208.361.291.399,00</w:t>
            </w:r>
          </w:p>
        </w:tc>
        <w:tc>
          <w:tcPr>
            <w:tcW w:w="1233" w:type="pct"/>
            <w:tcBorders>
              <w:top w:val="nil"/>
              <w:left w:val="nil"/>
              <w:bottom w:val="single" w:sz="8" w:space="0" w:color="auto"/>
              <w:right w:val="single" w:sz="8" w:space="0" w:color="auto"/>
            </w:tcBorders>
            <w:noWrap/>
            <w:vAlign w:val="center"/>
            <w:hideMark/>
          </w:tcPr>
          <w:p w14:paraId="3C5E03F7"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167.856.983.579,00</w:t>
            </w:r>
          </w:p>
        </w:tc>
        <w:tc>
          <w:tcPr>
            <w:tcW w:w="1061" w:type="pct"/>
            <w:tcBorders>
              <w:top w:val="nil"/>
              <w:left w:val="nil"/>
              <w:bottom w:val="single" w:sz="8" w:space="0" w:color="auto"/>
              <w:right w:val="single" w:sz="8" w:space="0" w:color="auto"/>
            </w:tcBorders>
            <w:noWrap/>
            <w:vAlign w:val="center"/>
            <w:hideMark/>
          </w:tcPr>
          <w:p w14:paraId="7DCAE56E"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189.455.655.437,00</w:t>
            </w:r>
          </w:p>
        </w:tc>
      </w:tr>
      <w:tr w:rsidR="00471E49" w14:paraId="28223B82" w14:textId="77777777" w:rsidTr="00471E49">
        <w:trPr>
          <w:trHeight w:val="420"/>
        </w:trPr>
        <w:tc>
          <w:tcPr>
            <w:tcW w:w="1637" w:type="pct"/>
            <w:tcBorders>
              <w:top w:val="nil"/>
              <w:left w:val="single" w:sz="8" w:space="0" w:color="auto"/>
              <w:bottom w:val="single" w:sz="8" w:space="0" w:color="auto"/>
              <w:right w:val="single" w:sz="8" w:space="0" w:color="auto"/>
            </w:tcBorders>
            <w:vAlign w:val="center"/>
            <w:hideMark/>
          </w:tcPr>
          <w:p w14:paraId="401CCF98" w14:textId="77777777" w:rsidR="00AC6647" w:rsidRPr="00B52E73" w:rsidRDefault="00AC6647">
            <w:pPr>
              <w:rPr>
                <w:rFonts w:ascii="Arial" w:hAnsi="Arial" w:cs="Arial"/>
                <w:color w:val="000000"/>
                <w:sz w:val="16"/>
                <w:szCs w:val="16"/>
              </w:rPr>
            </w:pPr>
            <w:proofErr w:type="spellStart"/>
            <w:r w:rsidRPr="00B52E73">
              <w:rPr>
                <w:rFonts w:ascii="Arial" w:hAnsi="Arial" w:cs="Arial"/>
                <w:color w:val="000000"/>
                <w:sz w:val="16"/>
                <w:szCs w:val="16"/>
              </w:rPr>
              <w:t>Belanja</w:t>
            </w:r>
            <w:proofErr w:type="spellEnd"/>
            <w:r w:rsidRPr="00B52E73">
              <w:rPr>
                <w:rFonts w:ascii="Arial" w:hAnsi="Arial" w:cs="Arial"/>
                <w:color w:val="000000"/>
                <w:sz w:val="16"/>
                <w:szCs w:val="16"/>
              </w:rPr>
              <w:t xml:space="preserve"> </w:t>
            </w:r>
            <w:proofErr w:type="spellStart"/>
            <w:r w:rsidRPr="00B52E73">
              <w:rPr>
                <w:rFonts w:ascii="Arial" w:hAnsi="Arial" w:cs="Arial"/>
                <w:color w:val="000000"/>
                <w:sz w:val="16"/>
                <w:szCs w:val="16"/>
              </w:rPr>
              <w:t>Bantuan</w:t>
            </w:r>
            <w:proofErr w:type="spellEnd"/>
            <w:r w:rsidRPr="00B52E73">
              <w:rPr>
                <w:rFonts w:ascii="Arial" w:hAnsi="Arial" w:cs="Arial"/>
                <w:color w:val="000000"/>
                <w:sz w:val="16"/>
                <w:szCs w:val="16"/>
              </w:rPr>
              <w:t xml:space="preserve"> </w:t>
            </w:r>
            <w:proofErr w:type="spellStart"/>
            <w:r w:rsidRPr="00B52E73">
              <w:rPr>
                <w:rFonts w:ascii="Arial" w:hAnsi="Arial" w:cs="Arial"/>
                <w:color w:val="000000"/>
                <w:sz w:val="16"/>
                <w:szCs w:val="16"/>
              </w:rPr>
              <w:t>Keuangan</w:t>
            </w:r>
            <w:proofErr w:type="spellEnd"/>
            <w:r w:rsidRPr="00B52E73">
              <w:rPr>
                <w:rFonts w:ascii="Arial" w:hAnsi="Arial" w:cs="Arial"/>
                <w:color w:val="000000"/>
                <w:sz w:val="16"/>
                <w:szCs w:val="16"/>
              </w:rPr>
              <w:t xml:space="preserve"> Daerah </w:t>
            </w:r>
            <w:proofErr w:type="spellStart"/>
            <w:r w:rsidRPr="00B52E73">
              <w:rPr>
                <w:rFonts w:ascii="Arial" w:hAnsi="Arial" w:cs="Arial"/>
                <w:color w:val="000000"/>
                <w:sz w:val="16"/>
                <w:szCs w:val="16"/>
              </w:rPr>
              <w:t>Provinsi</w:t>
            </w:r>
            <w:proofErr w:type="spellEnd"/>
            <w:r w:rsidRPr="00B52E73">
              <w:rPr>
                <w:rFonts w:ascii="Arial" w:hAnsi="Arial" w:cs="Arial"/>
                <w:color w:val="000000"/>
                <w:sz w:val="16"/>
                <w:szCs w:val="16"/>
              </w:rPr>
              <w:t xml:space="preserve"> </w:t>
            </w:r>
            <w:proofErr w:type="spellStart"/>
            <w:r w:rsidRPr="00B52E73">
              <w:rPr>
                <w:rFonts w:ascii="Arial" w:hAnsi="Arial" w:cs="Arial"/>
                <w:color w:val="000000"/>
                <w:sz w:val="16"/>
                <w:szCs w:val="16"/>
              </w:rPr>
              <w:t>atau</w:t>
            </w:r>
            <w:proofErr w:type="spellEnd"/>
            <w:r w:rsidRPr="00B52E73">
              <w:rPr>
                <w:rFonts w:ascii="Arial" w:hAnsi="Arial" w:cs="Arial"/>
                <w:color w:val="000000"/>
                <w:sz w:val="16"/>
                <w:szCs w:val="16"/>
              </w:rPr>
              <w:t xml:space="preserve"> </w:t>
            </w:r>
            <w:proofErr w:type="spellStart"/>
            <w:r w:rsidRPr="00B52E73">
              <w:rPr>
                <w:rFonts w:ascii="Arial" w:hAnsi="Arial" w:cs="Arial"/>
                <w:color w:val="000000"/>
                <w:sz w:val="16"/>
                <w:szCs w:val="16"/>
              </w:rPr>
              <w:t>Kabupaten</w:t>
            </w:r>
            <w:proofErr w:type="spellEnd"/>
            <w:r w:rsidRPr="00B52E73">
              <w:rPr>
                <w:rFonts w:ascii="Arial" w:hAnsi="Arial" w:cs="Arial"/>
                <w:color w:val="000000"/>
                <w:sz w:val="16"/>
                <w:szCs w:val="16"/>
              </w:rPr>
              <w:t xml:space="preserve">/Kota </w:t>
            </w:r>
            <w:proofErr w:type="spellStart"/>
            <w:r w:rsidRPr="00B52E73">
              <w:rPr>
                <w:rFonts w:ascii="Arial" w:hAnsi="Arial" w:cs="Arial"/>
                <w:color w:val="000000"/>
                <w:sz w:val="16"/>
                <w:szCs w:val="16"/>
              </w:rPr>
              <w:t>kepada</w:t>
            </w:r>
            <w:proofErr w:type="spellEnd"/>
            <w:r w:rsidRPr="00B52E73">
              <w:rPr>
                <w:rFonts w:ascii="Arial" w:hAnsi="Arial" w:cs="Arial"/>
                <w:color w:val="000000"/>
                <w:sz w:val="16"/>
                <w:szCs w:val="16"/>
              </w:rPr>
              <w:t xml:space="preserve"> Desa</w:t>
            </w:r>
          </w:p>
        </w:tc>
        <w:tc>
          <w:tcPr>
            <w:tcW w:w="1069" w:type="pct"/>
            <w:tcBorders>
              <w:top w:val="nil"/>
              <w:left w:val="nil"/>
              <w:bottom w:val="single" w:sz="8" w:space="0" w:color="auto"/>
              <w:right w:val="single" w:sz="8" w:space="0" w:color="auto"/>
            </w:tcBorders>
            <w:noWrap/>
            <w:vAlign w:val="center"/>
            <w:hideMark/>
          </w:tcPr>
          <w:p w14:paraId="2C54C992"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208.361.291.399,00</w:t>
            </w:r>
          </w:p>
        </w:tc>
        <w:tc>
          <w:tcPr>
            <w:tcW w:w="1233" w:type="pct"/>
            <w:tcBorders>
              <w:top w:val="nil"/>
              <w:left w:val="nil"/>
              <w:bottom w:val="single" w:sz="8" w:space="0" w:color="auto"/>
              <w:right w:val="single" w:sz="8" w:space="0" w:color="auto"/>
            </w:tcBorders>
            <w:noWrap/>
            <w:vAlign w:val="center"/>
            <w:hideMark/>
          </w:tcPr>
          <w:p w14:paraId="4BC5A73A"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167.856.983.579,00</w:t>
            </w:r>
          </w:p>
        </w:tc>
        <w:tc>
          <w:tcPr>
            <w:tcW w:w="1061" w:type="pct"/>
            <w:tcBorders>
              <w:top w:val="nil"/>
              <w:left w:val="nil"/>
              <w:bottom w:val="single" w:sz="8" w:space="0" w:color="auto"/>
              <w:right w:val="single" w:sz="8" w:space="0" w:color="auto"/>
            </w:tcBorders>
            <w:noWrap/>
            <w:vAlign w:val="center"/>
            <w:hideMark/>
          </w:tcPr>
          <w:p w14:paraId="78AD36F5"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189.455.655.437,00</w:t>
            </w:r>
          </w:p>
        </w:tc>
      </w:tr>
      <w:tr w:rsidR="00471E49" w14:paraId="19BA1E2A" w14:textId="77777777" w:rsidTr="00471E49">
        <w:trPr>
          <w:trHeight w:val="34"/>
        </w:trPr>
        <w:tc>
          <w:tcPr>
            <w:tcW w:w="1637" w:type="pct"/>
            <w:tcBorders>
              <w:top w:val="nil"/>
              <w:left w:val="single" w:sz="8" w:space="0" w:color="auto"/>
              <w:bottom w:val="single" w:sz="8" w:space="0" w:color="auto"/>
              <w:right w:val="single" w:sz="8" w:space="0" w:color="auto"/>
            </w:tcBorders>
            <w:noWrap/>
            <w:vAlign w:val="center"/>
            <w:hideMark/>
          </w:tcPr>
          <w:p w14:paraId="4451B049"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 </w:t>
            </w:r>
          </w:p>
        </w:tc>
        <w:tc>
          <w:tcPr>
            <w:tcW w:w="1069" w:type="pct"/>
            <w:tcBorders>
              <w:top w:val="nil"/>
              <w:left w:val="nil"/>
              <w:bottom w:val="single" w:sz="8" w:space="0" w:color="auto"/>
              <w:right w:val="single" w:sz="8" w:space="0" w:color="auto"/>
            </w:tcBorders>
            <w:noWrap/>
            <w:vAlign w:val="center"/>
            <w:hideMark/>
          </w:tcPr>
          <w:p w14:paraId="0CE4B3FE" w14:textId="21F353A7" w:rsidR="00AC6647" w:rsidRPr="00B52E73" w:rsidRDefault="00AC6647" w:rsidP="00471E49">
            <w:pPr>
              <w:jc w:val="right"/>
              <w:rPr>
                <w:rFonts w:ascii="Arial" w:hAnsi="Arial" w:cs="Arial"/>
                <w:color w:val="000000"/>
                <w:sz w:val="16"/>
                <w:szCs w:val="16"/>
              </w:rPr>
            </w:pPr>
          </w:p>
        </w:tc>
        <w:tc>
          <w:tcPr>
            <w:tcW w:w="1233" w:type="pct"/>
            <w:tcBorders>
              <w:top w:val="nil"/>
              <w:left w:val="nil"/>
              <w:bottom w:val="single" w:sz="8" w:space="0" w:color="auto"/>
              <w:right w:val="single" w:sz="8" w:space="0" w:color="auto"/>
            </w:tcBorders>
            <w:noWrap/>
            <w:vAlign w:val="center"/>
            <w:hideMark/>
          </w:tcPr>
          <w:p w14:paraId="3CD9D816" w14:textId="0EDCE950" w:rsidR="00AC6647" w:rsidRPr="00B52E73" w:rsidRDefault="00AC6647" w:rsidP="00471E49">
            <w:pPr>
              <w:jc w:val="right"/>
              <w:rPr>
                <w:rFonts w:ascii="Arial" w:hAnsi="Arial" w:cs="Arial"/>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0C43A268" w14:textId="4BEF6C04" w:rsidR="00AC6647" w:rsidRPr="00B52E73" w:rsidRDefault="00AC6647" w:rsidP="00471E49">
            <w:pPr>
              <w:jc w:val="right"/>
              <w:rPr>
                <w:rFonts w:ascii="Arial" w:hAnsi="Arial" w:cs="Arial"/>
                <w:color w:val="000000"/>
                <w:sz w:val="16"/>
                <w:szCs w:val="16"/>
              </w:rPr>
            </w:pPr>
          </w:p>
        </w:tc>
      </w:tr>
      <w:tr w:rsidR="00471E49" w14:paraId="5E454B77"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1423F572"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SURPLUS/DEFISIT</w:t>
            </w:r>
          </w:p>
        </w:tc>
        <w:tc>
          <w:tcPr>
            <w:tcW w:w="1069" w:type="pct"/>
            <w:tcBorders>
              <w:top w:val="nil"/>
              <w:left w:val="nil"/>
              <w:bottom w:val="single" w:sz="8" w:space="0" w:color="auto"/>
              <w:right w:val="single" w:sz="8" w:space="0" w:color="auto"/>
            </w:tcBorders>
            <w:noWrap/>
            <w:vAlign w:val="center"/>
            <w:hideMark/>
          </w:tcPr>
          <w:p w14:paraId="428BD521"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12.861.168.484,00</w:t>
            </w:r>
          </w:p>
        </w:tc>
        <w:tc>
          <w:tcPr>
            <w:tcW w:w="1233" w:type="pct"/>
            <w:tcBorders>
              <w:top w:val="nil"/>
              <w:left w:val="nil"/>
              <w:bottom w:val="single" w:sz="8" w:space="0" w:color="auto"/>
              <w:right w:val="single" w:sz="8" w:space="0" w:color="auto"/>
            </w:tcBorders>
            <w:noWrap/>
            <w:vAlign w:val="center"/>
            <w:hideMark/>
          </w:tcPr>
          <w:p w14:paraId="73F972F9" w14:textId="655FAF6C" w:rsidR="007151DF" w:rsidRPr="00471E49" w:rsidRDefault="007151DF" w:rsidP="00471E49">
            <w:pPr>
              <w:jc w:val="right"/>
              <w:rPr>
                <w:rFonts w:ascii="Tahoma" w:hAnsi="Tahoma" w:cs="Tahoma"/>
                <w:b/>
                <w:bCs/>
                <w:sz w:val="16"/>
                <w:szCs w:val="16"/>
              </w:rPr>
            </w:pPr>
            <w:r w:rsidRPr="00471E49">
              <w:rPr>
                <w:rFonts w:ascii="Tahoma" w:hAnsi="Tahoma" w:cs="Tahoma"/>
                <w:b/>
                <w:bCs/>
                <w:sz w:val="16"/>
                <w:szCs w:val="16"/>
              </w:rPr>
              <w:t>3.918.024.146,15</w:t>
            </w:r>
          </w:p>
          <w:p w14:paraId="097C2E1B" w14:textId="4778DC8C" w:rsidR="00AC6647" w:rsidRPr="00B52E73" w:rsidRDefault="00AC6647" w:rsidP="00471E49">
            <w:pPr>
              <w:jc w:val="right"/>
              <w:rPr>
                <w:rFonts w:ascii="Arial" w:hAnsi="Arial" w:cs="Arial"/>
                <w:b/>
                <w:bCs/>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7C01707C"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47.517.811.314,69</w:t>
            </w:r>
          </w:p>
        </w:tc>
      </w:tr>
      <w:tr w:rsidR="00471E49" w14:paraId="5A41713A" w14:textId="77777777" w:rsidTr="00471E49">
        <w:trPr>
          <w:trHeight w:val="34"/>
        </w:trPr>
        <w:tc>
          <w:tcPr>
            <w:tcW w:w="1637" w:type="pct"/>
            <w:tcBorders>
              <w:top w:val="nil"/>
              <w:left w:val="single" w:sz="8" w:space="0" w:color="auto"/>
              <w:bottom w:val="single" w:sz="8" w:space="0" w:color="auto"/>
              <w:right w:val="single" w:sz="8" w:space="0" w:color="auto"/>
            </w:tcBorders>
            <w:noWrap/>
            <w:vAlign w:val="center"/>
            <w:hideMark/>
          </w:tcPr>
          <w:p w14:paraId="236D0F57" w14:textId="77777777" w:rsidR="00AC6647" w:rsidRPr="00B52E73" w:rsidRDefault="00AC6647">
            <w:pPr>
              <w:rPr>
                <w:rFonts w:ascii="Arial" w:hAnsi="Arial" w:cs="Arial"/>
                <w:color w:val="000000"/>
                <w:sz w:val="16"/>
                <w:szCs w:val="16"/>
              </w:rPr>
            </w:pPr>
            <w:r w:rsidRPr="00B52E73">
              <w:rPr>
                <w:rFonts w:ascii="Arial" w:hAnsi="Arial" w:cs="Arial"/>
                <w:color w:val="000000"/>
                <w:sz w:val="16"/>
                <w:szCs w:val="16"/>
              </w:rPr>
              <w:t> </w:t>
            </w:r>
          </w:p>
        </w:tc>
        <w:tc>
          <w:tcPr>
            <w:tcW w:w="1069" w:type="pct"/>
            <w:tcBorders>
              <w:top w:val="nil"/>
              <w:left w:val="nil"/>
              <w:bottom w:val="single" w:sz="8" w:space="0" w:color="auto"/>
              <w:right w:val="single" w:sz="8" w:space="0" w:color="auto"/>
            </w:tcBorders>
            <w:noWrap/>
            <w:vAlign w:val="center"/>
            <w:hideMark/>
          </w:tcPr>
          <w:p w14:paraId="29F240CB" w14:textId="22D9B421" w:rsidR="00AC6647" w:rsidRPr="00B52E73" w:rsidRDefault="00AC6647" w:rsidP="00471E49">
            <w:pPr>
              <w:jc w:val="right"/>
              <w:rPr>
                <w:rFonts w:ascii="Arial" w:hAnsi="Arial" w:cs="Arial"/>
                <w:color w:val="000000"/>
                <w:sz w:val="16"/>
                <w:szCs w:val="16"/>
              </w:rPr>
            </w:pPr>
          </w:p>
        </w:tc>
        <w:tc>
          <w:tcPr>
            <w:tcW w:w="1233" w:type="pct"/>
            <w:tcBorders>
              <w:top w:val="nil"/>
              <w:left w:val="nil"/>
              <w:bottom w:val="single" w:sz="8" w:space="0" w:color="auto"/>
              <w:right w:val="single" w:sz="8" w:space="0" w:color="auto"/>
            </w:tcBorders>
            <w:noWrap/>
            <w:vAlign w:val="center"/>
            <w:hideMark/>
          </w:tcPr>
          <w:p w14:paraId="4DAC6A76" w14:textId="14E00D10" w:rsidR="00AC6647" w:rsidRPr="00B52E73" w:rsidRDefault="00AC6647" w:rsidP="00471E49">
            <w:pPr>
              <w:jc w:val="right"/>
              <w:rPr>
                <w:rFonts w:ascii="Arial" w:hAnsi="Arial" w:cs="Arial"/>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6A7D0BFA" w14:textId="7261E5B1" w:rsidR="00AC6647" w:rsidRPr="00B52E73" w:rsidRDefault="00AC6647" w:rsidP="00471E49">
            <w:pPr>
              <w:jc w:val="right"/>
              <w:rPr>
                <w:rFonts w:ascii="Arial" w:hAnsi="Arial" w:cs="Arial"/>
                <w:color w:val="000000"/>
                <w:sz w:val="16"/>
                <w:szCs w:val="16"/>
              </w:rPr>
            </w:pPr>
          </w:p>
        </w:tc>
      </w:tr>
      <w:tr w:rsidR="00471E49" w14:paraId="2325E6A0"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1BA19E22"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PEMBIAYAAN DAERAH</w:t>
            </w:r>
          </w:p>
        </w:tc>
        <w:tc>
          <w:tcPr>
            <w:tcW w:w="1069" w:type="pct"/>
            <w:tcBorders>
              <w:top w:val="nil"/>
              <w:left w:val="nil"/>
              <w:bottom w:val="single" w:sz="8" w:space="0" w:color="auto"/>
              <w:right w:val="single" w:sz="8" w:space="0" w:color="auto"/>
            </w:tcBorders>
            <w:noWrap/>
            <w:vAlign w:val="center"/>
            <w:hideMark/>
          </w:tcPr>
          <w:p w14:paraId="223C2C96" w14:textId="360FBAA4" w:rsidR="00AC6647" w:rsidRPr="00B52E73" w:rsidRDefault="00995AD4" w:rsidP="00471E49">
            <w:pPr>
              <w:jc w:val="right"/>
              <w:rPr>
                <w:rFonts w:ascii="Arial" w:hAnsi="Arial" w:cs="Arial"/>
                <w:b/>
                <w:bCs/>
                <w:color w:val="000000"/>
                <w:sz w:val="16"/>
                <w:szCs w:val="16"/>
              </w:rPr>
            </w:pPr>
            <w:r>
              <w:rPr>
                <w:rFonts w:ascii="Arial" w:hAnsi="Arial" w:cs="Arial"/>
                <w:b/>
                <w:bCs/>
                <w:color w:val="000000"/>
                <w:sz w:val="16"/>
                <w:szCs w:val="16"/>
              </w:rPr>
              <w:t>(</w:t>
            </w:r>
            <w:r w:rsidR="00AC6647" w:rsidRPr="00B52E73">
              <w:rPr>
                <w:rFonts w:ascii="Arial" w:hAnsi="Arial" w:cs="Arial"/>
                <w:b/>
                <w:bCs/>
                <w:color w:val="000000"/>
                <w:sz w:val="16"/>
                <w:szCs w:val="16"/>
              </w:rPr>
              <w:t>12.861.168.484,00</w:t>
            </w:r>
            <w:r>
              <w:rPr>
                <w:rFonts w:ascii="Arial" w:hAnsi="Arial" w:cs="Arial"/>
                <w:b/>
                <w:bCs/>
                <w:color w:val="000000"/>
                <w:sz w:val="16"/>
                <w:szCs w:val="16"/>
              </w:rPr>
              <w:t>)</w:t>
            </w:r>
          </w:p>
        </w:tc>
        <w:tc>
          <w:tcPr>
            <w:tcW w:w="1233" w:type="pct"/>
            <w:tcBorders>
              <w:top w:val="nil"/>
              <w:left w:val="nil"/>
              <w:bottom w:val="single" w:sz="8" w:space="0" w:color="auto"/>
              <w:right w:val="single" w:sz="8" w:space="0" w:color="auto"/>
            </w:tcBorders>
            <w:noWrap/>
            <w:vAlign w:val="center"/>
            <w:hideMark/>
          </w:tcPr>
          <w:p w14:paraId="79872CBD" w14:textId="19A3F2A4" w:rsidR="00AC6647" w:rsidRPr="00B52E73" w:rsidRDefault="00534BFD" w:rsidP="00471E49">
            <w:pPr>
              <w:jc w:val="right"/>
              <w:rPr>
                <w:rFonts w:ascii="Arial" w:hAnsi="Arial" w:cs="Arial"/>
                <w:b/>
                <w:bCs/>
                <w:color w:val="000000"/>
                <w:sz w:val="16"/>
                <w:szCs w:val="16"/>
              </w:rPr>
            </w:pPr>
            <w:r>
              <w:rPr>
                <w:rFonts w:ascii="Arial" w:hAnsi="Arial" w:cs="Arial"/>
                <w:b/>
                <w:bCs/>
                <w:color w:val="000000"/>
                <w:sz w:val="16"/>
                <w:szCs w:val="16"/>
              </w:rPr>
              <w:t>(</w:t>
            </w:r>
            <w:r w:rsidRPr="00B52E73">
              <w:rPr>
                <w:rFonts w:ascii="Arial" w:hAnsi="Arial" w:cs="Arial"/>
                <w:b/>
                <w:bCs/>
                <w:color w:val="000000"/>
                <w:sz w:val="16"/>
                <w:szCs w:val="16"/>
              </w:rPr>
              <w:t>11.95</w:t>
            </w:r>
            <w:r>
              <w:rPr>
                <w:rFonts w:ascii="Arial" w:hAnsi="Arial" w:cs="Arial"/>
                <w:b/>
                <w:bCs/>
                <w:color w:val="000000"/>
                <w:sz w:val="16"/>
                <w:szCs w:val="16"/>
              </w:rPr>
              <w:t>5.730.059,18</w:t>
            </w:r>
            <w:r w:rsidRPr="00B52E73">
              <w:rPr>
                <w:rFonts w:ascii="Arial" w:hAnsi="Arial" w:cs="Arial"/>
                <w:b/>
                <w:bCs/>
                <w:color w:val="000000"/>
                <w:sz w:val="16"/>
                <w:szCs w:val="16"/>
              </w:rPr>
              <w:t>7</w:t>
            </w:r>
            <w:r>
              <w:rPr>
                <w:rFonts w:ascii="Arial" w:hAnsi="Arial" w:cs="Arial"/>
                <w:b/>
                <w:bCs/>
                <w:color w:val="000000"/>
                <w:sz w:val="16"/>
                <w:szCs w:val="16"/>
              </w:rPr>
              <w:t>)</w:t>
            </w:r>
          </w:p>
        </w:tc>
        <w:tc>
          <w:tcPr>
            <w:tcW w:w="1061" w:type="pct"/>
            <w:tcBorders>
              <w:top w:val="nil"/>
              <w:left w:val="nil"/>
              <w:bottom w:val="single" w:sz="8" w:space="0" w:color="auto"/>
              <w:right w:val="single" w:sz="8" w:space="0" w:color="auto"/>
            </w:tcBorders>
            <w:noWrap/>
            <w:vAlign w:val="center"/>
            <w:hideMark/>
          </w:tcPr>
          <w:p w14:paraId="51CC3BFB" w14:textId="4B783443" w:rsidR="00AC6647" w:rsidRPr="00B52E73" w:rsidRDefault="00995AD4" w:rsidP="00471E49">
            <w:pPr>
              <w:jc w:val="right"/>
              <w:rPr>
                <w:rFonts w:ascii="Arial" w:hAnsi="Arial" w:cs="Arial"/>
                <w:b/>
                <w:bCs/>
                <w:color w:val="000000"/>
                <w:sz w:val="16"/>
                <w:szCs w:val="16"/>
              </w:rPr>
            </w:pPr>
            <w:r>
              <w:rPr>
                <w:rFonts w:ascii="Arial" w:hAnsi="Arial" w:cs="Arial"/>
                <w:b/>
                <w:bCs/>
                <w:color w:val="000000"/>
                <w:sz w:val="16"/>
                <w:szCs w:val="16"/>
              </w:rPr>
              <w:t>(</w:t>
            </w:r>
            <w:r w:rsidR="00AC6647" w:rsidRPr="00B52E73">
              <w:rPr>
                <w:rFonts w:ascii="Arial" w:hAnsi="Arial" w:cs="Arial"/>
                <w:b/>
                <w:bCs/>
                <w:color w:val="000000"/>
                <w:sz w:val="16"/>
                <w:szCs w:val="16"/>
              </w:rPr>
              <w:t>58.878.979.798,59</w:t>
            </w:r>
            <w:r>
              <w:rPr>
                <w:rFonts w:ascii="Arial" w:hAnsi="Arial" w:cs="Arial"/>
                <w:b/>
                <w:bCs/>
                <w:color w:val="000000"/>
                <w:sz w:val="16"/>
                <w:szCs w:val="16"/>
              </w:rPr>
              <w:t>)</w:t>
            </w:r>
          </w:p>
        </w:tc>
      </w:tr>
      <w:tr w:rsidR="00471E49" w14:paraId="5FB04839"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000D44D2"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PENERIMAAN PEMBIAYAAN</w:t>
            </w:r>
          </w:p>
        </w:tc>
        <w:tc>
          <w:tcPr>
            <w:tcW w:w="1069" w:type="pct"/>
            <w:tcBorders>
              <w:top w:val="nil"/>
              <w:left w:val="nil"/>
              <w:bottom w:val="single" w:sz="8" w:space="0" w:color="auto"/>
              <w:right w:val="single" w:sz="8" w:space="0" w:color="auto"/>
            </w:tcBorders>
            <w:noWrap/>
            <w:vAlign w:val="center"/>
            <w:hideMark/>
          </w:tcPr>
          <w:p w14:paraId="1815E4B6" w14:textId="1F581007" w:rsidR="00AC6647" w:rsidRPr="00B52E73" w:rsidRDefault="00C22DE1" w:rsidP="00471E49">
            <w:pPr>
              <w:jc w:val="right"/>
              <w:rPr>
                <w:rFonts w:ascii="Arial" w:hAnsi="Arial" w:cs="Arial"/>
                <w:b/>
                <w:bCs/>
                <w:color w:val="000000"/>
                <w:sz w:val="16"/>
                <w:szCs w:val="16"/>
              </w:rPr>
            </w:pPr>
            <w:r>
              <w:rPr>
                <w:rFonts w:ascii="Arial" w:hAnsi="Arial" w:cs="Arial"/>
                <w:b/>
                <w:bCs/>
                <w:color w:val="000000"/>
                <w:sz w:val="16"/>
                <w:szCs w:val="16"/>
              </w:rPr>
              <w:t>-</w:t>
            </w:r>
          </w:p>
        </w:tc>
        <w:tc>
          <w:tcPr>
            <w:tcW w:w="1233" w:type="pct"/>
            <w:tcBorders>
              <w:top w:val="nil"/>
              <w:left w:val="nil"/>
              <w:bottom w:val="single" w:sz="8" w:space="0" w:color="auto"/>
              <w:right w:val="single" w:sz="8" w:space="0" w:color="auto"/>
            </w:tcBorders>
            <w:noWrap/>
            <w:vAlign w:val="center"/>
            <w:hideMark/>
          </w:tcPr>
          <w:p w14:paraId="1AF3EB58" w14:textId="38BDF432" w:rsidR="00AC6647" w:rsidRPr="00B52E73" w:rsidRDefault="00534BFD" w:rsidP="00471E49">
            <w:pPr>
              <w:jc w:val="right"/>
              <w:rPr>
                <w:rFonts w:ascii="Arial" w:hAnsi="Arial" w:cs="Arial"/>
                <w:b/>
                <w:bCs/>
                <w:color w:val="000000"/>
                <w:sz w:val="16"/>
                <w:szCs w:val="16"/>
              </w:rPr>
            </w:pPr>
            <w:r>
              <w:rPr>
                <w:rFonts w:ascii="Arial" w:hAnsi="Arial" w:cs="Arial"/>
                <w:b/>
                <w:bCs/>
                <w:color w:val="000000"/>
                <w:sz w:val="16"/>
                <w:szCs w:val="16"/>
              </w:rPr>
              <w:t>(11.</w:t>
            </w:r>
            <w:r w:rsidR="00BA4880">
              <w:rPr>
                <w:rFonts w:ascii="Arial" w:hAnsi="Arial" w:cs="Arial"/>
                <w:b/>
                <w:bCs/>
                <w:color w:val="000000"/>
                <w:sz w:val="16"/>
                <w:szCs w:val="16"/>
              </w:rPr>
              <w:t>3</w:t>
            </w:r>
            <w:r>
              <w:rPr>
                <w:rFonts w:ascii="Arial" w:hAnsi="Arial" w:cs="Arial"/>
                <w:b/>
                <w:bCs/>
                <w:color w:val="000000"/>
                <w:sz w:val="16"/>
                <w:szCs w:val="16"/>
              </w:rPr>
              <w:t>55.730.059,18)</w:t>
            </w:r>
          </w:p>
        </w:tc>
        <w:tc>
          <w:tcPr>
            <w:tcW w:w="1061" w:type="pct"/>
            <w:tcBorders>
              <w:top w:val="nil"/>
              <w:left w:val="nil"/>
              <w:bottom w:val="single" w:sz="8" w:space="0" w:color="auto"/>
              <w:right w:val="single" w:sz="8" w:space="0" w:color="auto"/>
            </w:tcBorders>
            <w:noWrap/>
            <w:vAlign w:val="center"/>
            <w:hideMark/>
          </w:tcPr>
          <w:p w14:paraId="1A984C35" w14:textId="0720F852" w:rsidR="00AC6647" w:rsidRPr="00B52E73" w:rsidRDefault="00995AD4" w:rsidP="00471E49">
            <w:pPr>
              <w:jc w:val="right"/>
              <w:rPr>
                <w:rFonts w:ascii="Arial" w:hAnsi="Arial" w:cs="Arial"/>
                <w:b/>
                <w:bCs/>
                <w:color w:val="000000"/>
                <w:sz w:val="16"/>
                <w:szCs w:val="16"/>
              </w:rPr>
            </w:pPr>
            <w:r>
              <w:rPr>
                <w:rFonts w:ascii="Arial" w:hAnsi="Arial" w:cs="Arial"/>
                <w:b/>
                <w:bCs/>
                <w:color w:val="000000"/>
                <w:sz w:val="16"/>
                <w:szCs w:val="16"/>
              </w:rPr>
              <w:t>(</w:t>
            </w:r>
            <w:r w:rsidR="00AC6647" w:rsidRPr="00B52E73">
              <w:rPr>
                <w:rFonts w:ascii="Arial" w:hAnsi="Arial" w:cs="Arial"/>
                <w:b/>
                <w:bCs/>
                <w:color w:val="000000"/>
                <w:sz w:val="16"/>
                <w:szCs w:val="16"/>
              </w:rPr>
              <w:t>20.947.945.316,59</w:t>
            </w:r>
            <w:r>
              <w:rPr>
                <w:rFonts w:ascii="Arial" w:hAnsi="Arial" w:cs="Arial"/>
                <w:b/>
                <w:bCs/>
                <w:color w:val="000000"/>
                <w:sz w:val="16"/>
                <w:szCs w:val="16"/>
              </w:rPr>
              <w:t>)</w:t>
            </w:r>
          </w:p>
        </w:tc>
      </w:tr>
      <w:tr w:rsidR="00995AD4" w14:paraId="251D58C6"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08CF8AAD" w14:textId="77777777" w:rsidR="00995AD4" w:rsidRPr="00B52E73" w:rsidRDefault="00995AD4" w:rsidP="00995AD4">
            <w:pPr>
              <w:rPr>
                <w:rFonts w:ascii="Arial" w:hAnsi="Arial" w:cs="Arial"/>
                <w:color w:val="000000"/>
                <w:sz w:val="16"/>
                <w:szCs w:val="16"/>
              </w:rPr>
            </w:pPr>
            <w:r w:rsidRPr="00B52E73">
              <w:rPr>
                <w:rFonts w:ascii="Arial" w:hAnsi="Arial" w:cs="Arial"/>
                <w:color w:val="000000"/>
                <w:sz w:val="16"/>
                <w:szCs w:val="16"/>
              </w:rPr>
              <w:t xml:space="preserve">Sisa </w:t>
            </w:r>
            <w:proofErr w:type="spellStart"/>
            <w:r w:rsidRPr="00B52E73">
              <w:rPr>
                <w:rFonts w:ascii="Arial" w:hAnsi="Arial" w:cs="Arial"/>
                <w:color w:val="000000"/>
                <w:sz w:val="16"/>
                <w:szCs w:val="16"/>
              </w:rPr>
              <w:t>Lebih</w:t>
            </w:r>
            <w:proofErr w:type="spellEnd"/>
            <w:r w:rsidRPr="00B52E73">
              <w:rPr>
                <w:rFonts w:ascii="Arial" w:hAnsi="Arial" w:cs="Arial"/>
                <w:color w:val="000000"/>
                <w:sz w:val="16"/>
                <w:szCs w:val="16"/>
              </w:rPr>
              <w:t xml:space="preserve"> </w:t>
            </w:r>
            <w:proofErr w:type="spellStart"/>
            <w:r w:rsidRPr="00B52E73">
              <w:rPr>
                <w:rFonts w:ascii="Arial" w:hAnsi="Arial" w:cs="Arial"/>
                <w:color w:val="000000"/>
                <w:sz w:val="16"/>
                <w:szCs w:val="16"/>
              </w:rPr>
              <w:t>Perhitungan</w:t>
            </w:r>
            <w:proofErr w:type="spellEnd"/>
            <w:r w:rsidRPr="00B52E73">
              <w:rPr>
                <w:rFonts w:ascii="Arial" w:hAnsi="Arial" w:cs="Arial"/>
                <w:color w:val="000000"/>
                <w:sz w:val="16"/>
                <w:szCs w:val="16"/>
              </w:rPr>
              <w:t xml:space="preserve"> </w:t>
            </w:r>
            <w:proofErr w:type="spellStart"/>
            <w:r w:rsidRPr="00B52E73">
              <w:rPr>
                <w:rFonts w:ascii="Arial" w:hAnsi="Arial" w:cs="Arial"/>
                <w:color w:val="000000"/>
                <w:sz w:val="16"/>
                <w:szCs w:val="16"/>
              </w:rPr>
              <w:t>Anggaran</w:t>
            </w:r>
            <w:proofErr w:type="spellEnd"/>
            <w:r w:rsidRPr="00B52E73">
              <w:rPr>
                <w:rFonts w:ascii="Arial" w:hAnsi="Arial" w:cs="Arial"/>
                <w:color w:val="000000"/>
                <w:sz w:val="16"/>
                <w:szCs w:val="16"/>
              </w:rPr>
              <w:t xml:space="preserve"> </w:t>
            </w:r>
            <w:proofErr w:type="spellStart"/>
            <w:r w:rsidRPr="00B52E73">
              <w:rPr>
                <w:rFonts w:ascii="Arial" w:hAnsi="Arial" w:cs="Arial"/>
                <w:color w:val="000000"/>
                <w:sz w:val="16"/>
                <w:szCs w:val="16"/>
              </w:rPr>
              <w:t>Tahun</w:t>
            </w:r>
            <w:proofErr w:type="spellEnd"/>
            <w:r w:rsidRPr="00B52E73">
              <w:rPr>
                <w:rFonts w:ascii="Arial" w:hAnsi="Arial" w:cs="Arial"/>
                <w:color w:val="000000"/>
                <w:sz w:val="16"/>
                <w:szCs w:val="16"/>
              </w:rPr>
              <w:t xml:space="preserve"> </w:t>
            </w:r>
            <w:proofErr w:type="spellStart"/>
            <w:r w:rsidRPr="00B52E73">
              <w:rPr>
                <w:rFonts w:ascii="Arial" w:hAnsi="Arial" w:cs="Arial"/>
                <w:color w:val="000000"/>
                <w:sz w:val="16"/>
                <w:szCs w:val="16"/>
              </w:rPr>
              <w:t>Sebelumnya</w:t>
            </w:r>
            <w:proofErr w:type="spellEnd"/>
          </w:p>
        </w:tc>
        <w:tc>
          <w:tcPr>
            <w:tcW w:w="1069" w:type="pct"/>
            <w:tcBorders>
              <w:top w:val="nil"/>
              <w:left w:val="nil"/>
              <w:bottom w:val="single" w:sz="8" w:space="0" w:color="auto"/>
              <w:right w:val="single" w:sz="8" w:space="0" w:color="auto"/>
            </w:tcBorders>
            <w:noWrap/>
            <w:vAlign w:val="center"/>
            <w:hideMark/>
          </w:tcPr>
          <w:p w14:paraId="1D07CBC4" w14:textId="0B4CCCCD" w:rsidR="00995AD4" w:rsidRPr="00B52E73" w:rsidRDefault="00C22DE1" w:rsidP="00995AD4">
            <w:pPr>
              <w:jc w:val="right"/>
              <w:rPr>
                <w:rFonts w:ascii="Arial" w:hAnsi="Arial" w:cs="Arial"/>
                <w:color w:val="000000"/>
                <w:sz w:val="16"/>
                <w:szCs w:val="16"/>
              </w:rPr>
            </w:pPr>
            <w:r>
              <w:rPr>
                <w:rFonts w:ascii="Arial" w:hAnsi="Arial" w:cs="Arial"/>
                <w:color w:val="000000"/>
                <w:sz w:val="16"/>
                <w:szCs w:val="16"/>
              </w:rPr>
              <w:t>-</w:t>
            </w:r>
          </w:p>
        </w:tc>
        <w:tc>
          <w:tcPr>
            <w:tcW w:w="1233" w:type="pct"/>
            <w:tcBorders>
              <w:top w:val="nil"/>
              <w:left w:val="nil"/>
              <w:bottom w:val="single" w:sz="8" w:space="0" w:color="auto"/>
              <w:right w:val="single" w:sz="8" w:space="0" w:color="auto"/>
            </w:tcBorders>
            <w:noWrap/>
            <w:vAlign w:val="center"/>
            <w:hideMark/>
          </w:tcPr>
          <w:p w14:paraId="4F20EB87" w14:textId="479974F2" w:rsidR="00995AD4" w:rsidRPr="00995AD4" w:rsidRDefault="00995AD4" w:rsidP="00995AD4">
            <w:pPr>
              <w:jc w:val="right"/>
              <w:rPr>
                <w:rFonts w:ascii="Arial" w:hAnsi="Arial" w:cs="Arial"/>
                <w:color w:val="000000"/>
                <w:sz w:val="16"/>
                <w:szCs w:val="16"/>
              </w:rPr>
            </w:pPr>
            <w:r w:rsidRPr="00995AD4">
              <w:rPr>
                <w:rFonts w:ascii="Arial" w:hAnsi="Arial" w:cs="Arial"/>
                <w:color w:val="000000"/>
                <w:sz w:val="16"/>
                <w:szCs w:val="16"/>
              </w:rPr>
              <w:t>(11.354.189.352,67)</w:t>
            </w:r>
          </w:p>
        </w:tc>
        <w:tc>
          <w:tcPr>
            <w:tcW w:w="1061" w:type="pct"/>
            <w:tcBorders>
              <w:top w:val="nil"/>
              <w:left w:val="nil"/>
              <w:bottom w:val="single" w:sz="8" w:space="0" w:color="auto"/>
              <w:right w:val="single" w:sz="8" w:space="0" w:color="auto"/>
            </w:tcBorders>
            <w:noWrap/>
            <w:vAlign w:val="center"/>
            <w:hideMark/>
          </w:tcPr>
          <w:p w14:paraId="3CF88544" w14:textId="52083676" w:rsidR="00995AD4" w:rsidRPr="00995AD4" w:rsidRDefault="00995AD4" w:rsidP="00995AD4">
            <w:pPr>
              <w:jc w:val="right"/>
              <w:rPr>
                <w:rFonts w:ascii="Arial" w:hAnsi="Arial" w:cs="Arial"/>
                <w:color w:val="000000"/>
                <w:sz w:val="16"/>
                <w:szCs w:val="16"/>
              </w:rPr>
            </w:pPr>
            <w:r w:rsidRPr="00995AD4">
              <w:rPr>
                <w:rFonts w:ascii="Arial" w:hAnsi="Arial" w:cs="Arial"/>
                <w:color w:val="000000"/>
                <w:sz w:val="16"/>
                <w:szCs w:val="16"/>
              </w:rPr>
              <w:t>(20.947.945.316,59)</w:t>
            </w:r>
          </w:p>
        </w:tc>
      </w:tr>
      <w:tr w:rsidR="00471E49" w14:paraId="55761D4C" w14:textId="77777777" w:rsidTr="00471E49">
        <w:trPr>
          <w:trHeight w:val="186"/>
        </w:trPr>
        <w:tc>
          <w:tcPr>
            <w:tcW w:w="1637" w:type="pct"/>
            <w:tcBorders>
              <w:top w:val="nil"/>
              <w:left w:val="single" w:sz="8" w:space="0" w:color="auto"/>
              <w:bottom w:val="single" w:sz="8" w:space="0" w:color="auto"/>
              <w:right w:val="single" w:sz="8" w:space="0" w:color="auto"/>
            </w:tcBorders>
            <w:noWrap/>
            <w:vAlign w:val="center"/>
            <w:hideMark/>
          </w:tcPr>
          <w:p w14:paraId="71E359F3"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 </w:t>
            </w:r>
          </w:p>
        </w:tc>
        <w:tc>
          <w:tcPr>
            <w:tcW w:w="1069" w:type="pct"/>
            <w:tcBorders>
              <w:top w:val="nil"/>
              <w:left w:val="nil"/>
              <w:bottom w:val="single" w:sz="8" w:space="0" w:color="auto"/>
              <w:right w:val="single" w:sz="8" w:space="0" w:color="auto"/>
            </w:tcBorders>
            <w:noWrap/>
            <w:vAlign w:val="center"/>
            <w:hideMark/>
          </w:tcPr>
          <w:p w14:paraId="39FEBE0F" w14:textId="30B5B10F" w:rsidR="00AC6647" w:rsidRPr="00B52E73" w:rsidRDefault="00AC6647" w:rsidP="00471E49">
            <w:pPr>
              <w:jc w:val="right"/>
              <w:rPr>
                <w:rFonts w:ascii="Arial" w:hAnsi="Arial" w:cs="Arial"/>
                <w:b/>
                <w:bCs/>
                <w:color w:val="000000"/>
                <w:sz w:val="16"/>
                <w:szCs w:val="16"/>
              </w:rPr>
            </w:pPr>
          </w:p>
        </w:tc>
        <w:tc>
          <w:tcPr>
            <w:tcW w:w="1233" w:type="pct"/>
            <w:tcBorders>
              <w:top w:val="nil"/>
              <w:left w:val="nil"/>
              <w:bottom w:val="single" w:sz="8" w:space="0" w:color="auto"/>
              <w:right w:val="single" w:sz="8" w:space="0" w:color="auto"/>
            </w:tcBorders>
            <w:noWrap/>
            <w:vAlign w:val="center"/>
            <w:hideMark/>
          </w:tcPr>
          <w:p w14:paraId="7CCE05CF" w14:textId="45566CBB" w:rsidR="00AC6647" w:rsidRPr="00B52E73" w:rsidRDefault="00AC6647" w:rsidP="00471E49">
            <w:pPr>
              <w:jc w:val="right"/>
              <w:rPr>
                <w:rFonts w:ascii="Arial" w:hAnsi="Arial" w:cs="Arial"/>
                <w:b/>
                <w:bCs/>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06C1D787" w14:textId="1F962B6F" w:rsidR="00AC6647" w:rsidRPr="00B52E73" w:rsidRDefault="00AC6647" w:rsidP="00471E49">
            <w:pPr>
              <w:jc w:val="right"/>
              <w:rPr>
                <w:rFonts w:ascii="Arial" w:hAnsi="Arial" w:cs="Arial"/>
                <w:b/>
                <w:bCs/>
                <w:color w:val="000000"/>
                <w:sz w:val="16"/>
                <w:szCs w:val="16"/>
              </w:rPr>
            </w:pPr>
          </w:p>
        </w:tc>
      </w:tr>
      <w:tr w:rsidR="00471E49" w14:paraId="117B7ED3"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2F4EE2D9"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PENGELUARAN PEMBIAYAAN</w:t>
            </w:r>
          </w:p>
        </w:tc>
        <w:tc>
          <w:tcPr>
            <w:tcW w:w="1069" w:type="pct"/>
            <w:tcBorders>
              <w:top w:val="nil"/>
              <w:left w:val="nil"/>
              <w:bottom w:val="single" w:sz="8" w:space="0" w:color="auto"/>
              <w:right w:val="single" w:sz="8" w:space="0" w:color="auto"/>
            </w:tcBorders>
            <w:noWrap/>
            <w:vAlign w:val="center"/>
            <w:hideMark/>
          </w:tcPr>
          <w:p w14:paraId="00616A70"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12.861.168.484,00</w:t>
            </w:r>
          </w:p>
        </w:tc>
        <w:tc>
          <w:tcPr>
            <w:tcW w:w="1233" w:type="pct"/>
            <w:tcBorders>
              <w:top w:val="nil"/>
              <w:left w:val="nil"/>
              <w:bottom w:val="single" w:sz="8" w:space="0" w:color="auto"/>
              <w:right w:val="single" w:sz="8" w:space="0" w:color="auto"/>
            </w:tcBorders>
            <w:noWrap/>
            <w:vAlign w:val="center"/>
            <w:hideMark/>
          </w:tcPr>
          <w:p w14:paraId="343D08BB"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600.000.000,00</w:t>
            </w:r>
          </w:p>
        </w:tc>
        <w:tc>
          <w:tcPr>
            <w:tcW w:w="1061" w:type="pct"/>
            <w:tcBorders>
              <w:top w:val="nil"/>
              <w:left w:val="nil"/>
              <w:bottom w:val="single" w:sz="8" w:space="0" w:color="auto"/>
              <w:right w:val="single" w:sz="8" w:space="0" w:color="auto"/>
            </w:tcBorders>
            <w:noWrap/>
            <w:vAlign w:val="center"/>
            <w:hideMark/>
          </w:tcPr>
          <w:p w14:paraId="2484B0B3" w14:textId="77777777" w:rsidR="00AC6647" w:rsidRPr="00B52E73" w:rsidRDefault="00AC6647" w:rsidP="00471E49">
            <w:pPr>
              <w:jc w:val="right"/>
              <w:rPr>
                <w:rFonts w:ascii="Arial" w:hAnsi="Arial" w:cs="Arial"/>
                <w:b/>
                <w:bCs/>
                <w:color w:val="000000"/>
                <w:sz w:val="16"/>
                <w:szCs w:val="16"/>
              </w:rPr>
            </w:pPr>
            <w:r w:rsidRPr="00B52E73">
              <w:rPr>
                <w:rFonts w:ascii="Arial" w:hAnsi="Arial" w:cs="Arial"/>
                <w:b/>
                <w:bCs/>
                <w:color w:val="000000"/>
                <w:sz w:val="16"/>
                <w:szCs w:val="16"/>
              </w:rPr>
              <w:t>37.931.034.482,00</w:t>
            </w:r>
          </w:p>
        </w:tc>
      </w:tr>
      <w:tr w:rsidR="00471E49" w14:paraId="68B748EA"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49BD162E" w14:textId="77777777" w:rsidR="00AC6647" w:rsidRPr="00B52E73" w:rsidRDefault="00AC6647">
            <w:pPr>
              <w:rPr>
                <w:rFonts w:ascii="Arial" w:hAnsi="Arial" w:cs="Arial"/>
                <w:color w:val="000000"/>
                <w:sz w:val="16"/>
                <w:szCs w:val="16"/>
              </w:rPr>
            </w:pPr>
            <w:proofErr w:type="spellStart"/>
            <w:r w:rsidRPr="00B52E73">
              <w:rPr>
                <w:rFonts w:ascii="Arial" w:hAnsi="Arial" w:cs="Arial"/>
                <w:color w:val="000000"/>
                <w:sz w:val="16"/>
                <w:szCs w:val="16"/>
              </w:rPr>
              <w:t>Pembentukan</w:t>
            </w:r>
            <w:proofErr w:type="spellEnd"/>
            <w:r w:rsidRPr="00B52E73">
              <w:rPr>
                <w:rFonts w:ascii="Arial" w:hAnsi="Arial" w:cs="Arial"/>
                <w:color w:val="000000"/>
                <w:sz w:val="16"/>
                <w:szCs w:val="16"/>
              </w:rPr>
              <w:t xml:space="preserve"> Dana Cadangan</w:t>
            </w:r>
          </w:p>
        </w:tc>
        <w:tc>
          <w:tcPr>
            <w:tcW w:w="1069" w:type="pct"/>
            <w:tcBorders>
              <w:top w:val="nil"/>
              <w:left w:val="nil"/>
              <w:bottom w:val="single" w:sz="8" w:space="0" w:color="auto"/>
              <w:right w:val="single" w:sz="8" w:space="0" w:color="auto"/>
            </w:tcBorders>
            <w:noWrap/>
            <w:vAlign w:val="center"/>
            <w:hideMark/>
          </w:tcPr>
          <w:p w14:paraId="7608BF05"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11.361.168.484,00</w:t>
            </w:r>
          </w:p>
        </w:tc>
        <w:tc>
          <w:tcPr>
            <w:tcW w:w="1233" w:type="pct"/>
            <w:tcBorders>
              <w:top w:val="nil"/>
              <w:left w:val="nil"/>
              <w:bottom w:val="single" w:sz="8" w:space="0" w:color="auto"/>
              <w:right w:val="single" w:sz="8" w:space="0" w:color="auto"/>
            </w:tcBorders>
            <w:noWrap/>
            <w:vAlign w:val="center"/>
            <w:hideMark/>
          </w:tcPr>
          <w:p w14:paraId="48951AA0" w14:textId="309C1424" w:rsidR="00AC6647" w:rsidRPr="00B52E73" w:rsidRDefault="00C22DE1" w:rsidP="00471E49">
            <w:pPr>
              <w:jc w:val="right"/>
              <w:rPr>
                <w:rFonts w:ascii="Arial" w:hAnsi="Arial" w:cs="Arial"/>
                <w:color w:val="000000"/>
                <w:sz w:val="16"/>
                <w:szCs w:val="16"/>
              </w:rPr>
            </w:pPr>
            <w:r>
              <w:rPr>
                <w:rFonts w:ascii="Arial" w:hAnsi="Arial" w:cs="Arial"/>
                <w:color w:val="000000"/>
                <w:sz w:val="16"/>
                <w:szCs w:val="16"/>
              </w:rPr>
              <w:t>-</w:t>
            </w:r>
          </w:p>
        </w:tc>
        <w:tc>
          <w:tcPr>
            <w:tcW w:w="1061" w:type="pct"/>
            <w:tcBorders>
              <w:top w:val="nil"/>
              <w:left w:val="nil"/>
              <w:bottom w:val="single" w:sz="8" w:space="0" w:color="auto"/>
              <w:right w:val="single" w:sz="8" w:space="0" w:color="auto"/>
            </w:tcBorders>
            <w:noWrap/>
            <w:vAlign w:val="center"/>
            <w:hideMark/>
          </w:tcPr>
          <w:p w14:paraId="1B2B570D" w14:textId="7703C6A9" w:rsidR="00AC6647" w:rsidRPr="00B52E73" w:rsidRDefault="00C22DE1" w:rsidP="00471E49">
            <w:pPr>
              <w:jc w:val="right"/>
              <w:rPr>
                <w:rFonts w:ascii="Arial" w:hAnsi="Arial" w:cs="Arial"/>
                <w:color w:val="000000"/>
                <w:sz w:val="16"/>
                <w:szCs w:val="16"/>
              </w:rPr>
            </w:pPr>
            <w:r>
              <w:rPr>
                <w:rFonts w:ascii="Arial" w:hAnsi="Arial" w:cs="Arial"/>
                <w:color w:val="000000"/>
                <w:sz w:val="16"/>
                <w:szCs w:val="16"/>
              </w:rPr>
              <w:t>-</w:t>
            </w:r>
          </w:p>
        </w:tc>
      </w:tr>
      <w:tr w:rsidR="00471E49" w14:paraId="47B3B095"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5A7525E1" w14:textId="77777777" w:rsidR="00AC6647" w:rsidRPr="00B52E73" w:rsidRDefault="00AC6647">
            <w:pPr>
              <w:rPr>
                <w:rFonts w:ascii="Arial" w:hAnsi="Arial" w:cs="Arial"/>
                <w:color w:val="000000"/>
                <w:sz w:val="16"/>
                <w:szCs w:val="16"/>
              </w:rPr>
            </w:pPr>
            <w:proofErr w:type="spellStart"/>
            <w:r w:rsidRPr="00B52E73">
              <w:rPr>
                <w:rFonts w:ascii="Arial" w:hAnsi="Arial" w:cs="Arial"/>
                <w:color w:val="000000"/>
                <w:sz w:val="16"/>
                <w:szCs w:val="16"/>
              </w:rPr>
              <w:t>Penyertaan</w:t>
            </w:r>
            <w:proofErr w:type="spellEnd"/>
            <w:r w:rsidRPr="00B52E73">
              <w:rPr>
                <w:rFonts w:ascii="Arial" w:hAnsi="Arial" w:cs="Arial"/>
                <w:color w:val="000000"/>
                <w:sz w:val="16"/>
                <w:szCs w:val="16"/>
              </w:rPr>
              <w:t xml:space="preserve"> Modal Daerah</w:t>
            </w:r>
          </w:p>
        </w:tc>
        <w:tc>
          <w:tcPr>
            <w:tcW w:w="1069" w:type="pct"/>
            <w:tcBorders>
              <w:top w:val="nil"/>
              <w:left w:val="nil"/>
              <w:bottom w:val="single" w:sz="8" w:space="0" w:color="auto"/>
              <w:right w:val="single" w:sz="8" w:space="0" w:color="auto"/>
            </w:tcBorders>
            <w:noWrap/>
            <w:vAlign w:val="center"/>
            <w:hideMark/>
          </w:tcPr>
          <w:p w14:paraId="5B3AFFA7"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1.500.000.000,00</w:t>
            </w:r>
          </w:p>
        </w:tc>
        <w:tc>
          <w:tcPr>
            <w:tcW w:w="1233" w:type="pct"/>
            <w:tcBorders>
              <w:top w:val="nil"/>
              <w:left w:val="nil"/>
              <w:bottom w:val="single" w:sz="8" w:space="0" w:color="auto"/>
              <w:right w:val="single" w:sz="8" w:space="0" w:color="auto"/>
            </w:tcBorders>
            <w:noWrap/>
            <w:vAlign w:val="center"/>
            <w:hideMark/>
          </w:tcPr>
          <w:p w14:paraId="016E9E7C"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600.000.000,00</w:t>
            </w:r>
          </w:p>
        </w:tc>
        <w:tc>
          <w:tcPr>
            <w:tcW w:w="1061" w:type="pct"/>
            <w:tcBorders>
              <w:top w:val="nil"/>
              <w:left w:val="nil"/>
              <w:bottom w:val="single" w:sz="8" w:space="0" w:color="auto"/>
              <w:right w:val="single" w:sz="8" w:space="0" w:color="auto"/>
            </w:tcBorders>
            <w:noWrap/>
            <w:vAlign w:val="center"/>
            <w:hideMark/>
          </w:tcPr>
          <w:p w14:paraId="0BC2B558" w14:textId="1D865C55" w:rsidR="00AC6647" w:rsidRPr="00B52E73" w:rsidRDefault="00C22DE1" w:rsidP="00471E49">
            <w:pPr>
              <w:jc w:val="right"/>
              <w:rPr>
                <w:rFonts w:ascii="Arial" w:hAnsi="Arial" w:cs="Arial"/>
                <w:color w:val="000000"/>
                <w:sz w:val="16"/>
                <w:szCs w:val="16"/>
              </w:rPr>
            </w:pPr>
            <w:r>
              <w:rPr>
                <w:rFonts w:ascii="Arial" w:hAnsi="Arial" w:cs="Arial"/>
                <w:color w:val="000000"/>
                <w:sz w:val="16"/>
                <w:szCs w:val="16"/>
              </w:rPr>
              <w:t>-</w:t>
            </w:r>
          </w:p>
        </w:tc>
      </w:tr>
      <w:tr w:rsidR="00471E49" w14:paraId="6B6F1C4B" w14:textId="77777777" w:rsidTr="00C22DE1">
        <w:trPr>
          <w:trHeight w:val="300"/>
        </w:trPr>
        <w:tc>
          <w:tcPr>
            <w:tcW w:w="1637" w:type="pct"/>
            <w:tcBorders>
              <w:top w:val="nil"/>
              <w:left w:val="single" w:sz="8" w:space="0" w:color="auto"/>
              <w:bottom w:val="single" w:sz="8" w:space="0" w:color="auto"/>
              <w:right w:val="single" w:sz="8" w:space="0" w:color="auto"/>
            </w:tcBorders>
            <w:noWrap/>
            <w:vAlign w:val="center"/>
            <w:hideMark/>
          </w:tcPr>
          <w:p w14:paraId="538A31A3" w14:textId="77777777" w:rsidR="00AC6647" w:rsidRPr="00B52E73" w:rsidRDefault="00AC6647">
            <w:pPr>
              <w:rPr>
                <w:rFonts w:ascii="Arial" w:hAnsi="Arial" w:cs="Arial"/>
                <w:color w:val="000000"/>
                <w:sz w:val="16"/>
                <w:szCs w:val="16"/>
              </w:rPr>
            </w:pPr>
            <w:proofErr w:type="spellStart"/>
            <w:r w:rsidRPr="00B52E73">
              <w:rPr>
                <w:rFonts w:ascii="Arial" w:hAnsi="Arial" w:cs="Arial"/>
                <w:color w:val="000000"/>
                <w:sz w:val="16"/>
                <w:szCs w:val="16"/>
              </w:rPr>
              <w:t>Pembayaran</w:t>
            </w:r>
            <w:proofErr w:type="spellEnd"/>
            <w:r w:rsidRPr="00B52E73">
              <w:rPr>
                <w:rFonts w:ascii="Arial" w:hAnsi="Arial" w:cs="Arial"/>
                <w:color w:val="000000"/>
                <w:sz w:val="16"/>
                <w:szCs w:val="16"/>
              </w:rPr>
              <w:t xml:space="preserve"> </w:t>
            </w:r>
            <w:proofErr w:type="spellStart"/>
            <w:r w:rsidRPr="00B52E73">
              <w:rPr>
                <w:rFonts w:ascii="Arial" w:hAnsi="Arial" w:cs="Arial"/>
                <w:color w:val="000000"/>
                <w:sz w:val="16"/>
                <w:szCs w:val="16"/>
              </w:rPr>
              <w:t>Pinjaman</w:t>
            </w:r>
            <w:proofErr w:type="spellEnd"/>
            <w:r w:rsidRPr="00B52E73">
              <w:rPr>
                <w:rFonts w:ascii="Arial" w:hAnsi="Arial" w:cs="Arial"/>
                <w:color w:val="000000"/>
                <w:sz w:val="16"/>
                <w:szCs w:val="16"/>
              </w:rPr>
              <w:t xml:space="preserve"> </w:t>
            </w:r>
            <w:proofErr w:type="spellStart"/>
            <w:r w:rsidRPr="00B52E73">
              <w:rPr>
                <w:rFonts w:ascii="Arial" w:hAnsi="Arial" w:cs="Arial"/>
                <w:color w:val="000000"/>
                <w:sz w:val="16"/>
                <w:szCs w:val="16"/>
              </w:rPr>
              <w:t>dari</w:t>
            </w:r>
            <w:proofErr w:type="spellEnd"/>
            <w:r w:rsidRPr="00B52E73">
              <w:rPr>
                <w:rFonts w:ascii="Arial" w:hAnsi="Arial" w:cs="Arial"/>
                <w:color w:val="000000"/>
                <w:sz w:val="16"/>
                <w:szCs w:val="16"/>
              </w:rPr>
              <w:t xml:space="preserve"> Lembaga </w:t>
            </w:r>
            <w:proofErr w:type="spellStart"/>
            <w:r w:rsidRPr="00B52E73">
              <w:rPr>
                <w:rFonts w:ascii="Arial" w:hAnsi="Arial" w:cs="Arial"/>
                <w:color w:val="000000"/>
                <w:sz w:val="16"/>
                <w:szCs w:val="16"/>
              </w:rPr>
              <w:t>Keuangan</w:t>
            </w:r>
            <w:proofErr w:type="spellEnd"/>
            <w:r w:rsidRPr="00B52E73">
              <w:rPr>
                <w:rFonts w:ascii="Arial" w:hAnsi="Arial" w:cs="Arial"/>
                <w:color w:val="000000"/>
                <w:sz w:val="16"/>
                <w:szCs w:val="16"/>
              </w:rPr>
              <w:t xml:space="preserve"> Bank (LKB)</w:t>
            </w:r>
          </w:p>
        </w:tc>
        <w:tc>
          <w:tcPr>
            <w:tcW w:w="1069" w:type="pct"/>
            <w:tcBorders>
              <w:top w:val="nil"/>
              <w:left w:val="nil"/>
              <w:bottom w:val="single" w:sz="8" w:space="0" w:color="auto"/>
              <w:right w:val="single" w:sz="8" w:space="0" w:color="auto"/>
            </w:tcBorders>
            <w:noWrap/>
            <w:vAlign w:val="center"/>
            <w:hideMark/>
          </w:tcPr>
          <w:p w14:paraId="779F12C7" w14:textId="6518E304" w:rsidR="00AC6647" w:rsidRPr="00B52E73" w:rsidRDefault="00C22DE1" w:rsidP="00C22DE1">
            <w:pPr>
              <w:jc w:val="right"/>
              <w:rPr>
                <w:rFonts w:ascii="Arial" w:hAnsi="Arial" w:cs="Arial"/>
                <w:color w:val="000000"/>
                <w:sz w:val="16"/>
                <w:szCs w:val="16"/>
              </w:rPr>
            </w:pPr>
            <w:r>
              <w:rPr>
                <w:rFonts w:ascii="Arial" w:hAnsi="Arial" w:cs="Arial"/>
                <w:color w:val="000000"/>
                <w:sz w:val="16"/>
                <w:szCs w:val="16"/>
              </w:rPr>
              <w:t>-</w:t>
            </w:r>
          </w:p>
        </w:tc>
        <w:tc>
          <w:tcPr>
            <w:tcW w:w="1233" w:type="pct"/>
            <w:tcBorders>
              <w:top w:val="nil"/>
              <w:left w:val="nil"/>
              <w:bottom w:val="single" w:sz="8" w:space="0" w:color="auto"/>
              <w:right w:val="single" w:sz="8" w:space="0" w:color="auto"/>
            </w:tcBorders>
            <w:noWrap/>
            <w:vAlign w:val="center"/>
            <w:hideMark/>
          </w:tcPr>
          <w:p w14:paraId="2CA050F5" w14:textId="3F5C757B" w:rsidR="00AC6647" w:rsidRPr="00B52E73" w:rsidRDefault="00C22DE1" w:rsidP="00471E49">
            <w:pPr>
              <w:jc w:val="right"/>
              <w:rPr>
                <w:rFonts w:ascii="Arial" w:hAnsi="Arial" w:cs="Arial"/>
                <w:color w:val="000000"/>
                <w:sz w:val="16"/>
                <w:szCs w:val="16"/>
              </w:rPr>
            </w:pPr>
            <w:r>
              <w:rPr>
                <w:rFonts w:ascii="Arial" w:hAnsi="Arial" w:cs="Arial"/>
                <w:color w:val="000000"/>
                <w:sz w:val="16"/>
                <w:szCs w:val="16"/>
              </w:rPr>
              <w:t>-</w:t>
            </w:r>
          </w:p>
        </w:tc>
        <w:tc>
          <w:tcPr>
            <w:tcW w:w="1061" w:type="pct"/>
            <w:tcBorders>
              <w:top w:val="nil"/>
              <w:left w:val="nil"/>
              <w:bottom w:val="single" w:sz="8" w:space="0" w:color="auto"/>
              <w:right w:val="single" w:sz="8" w:space="0" w:color="auto"/>
            </w:tcBorders>
            <w:noWrap/>
            <w:vAlign w:val="center"/>
            <w:hideMark/>
          </w:tcPr>
          <w:p w14:paraId="1D4E99CD" w14:textId="77777777" w:rsidR="00AC6647" w:rsidRPr="00B52E73" w:rsidRDefault="00AC6647" w:rsidP="00471E49">
            <w:pPr>
              <w:jc w:val="right"/>
              <w:rPr>
                <w:rFonts w:ascii="Arial" w:hAnsi="Arial" w:cs="Arial"/>
                <w:color w:val="000000"/>
                <w:sz w:val="16"/>
                <w:szCs w:val="16"/>
              </w:rPr>
            </w:pPr>
            <w:r w:rsidRPr="00B52E73">
              <w:rPr>
                <w:rFonts w:ascii="Arial" w:hAnsi="Arial" w:cs="Arial"/>
                <w:color w:val="000000"/>
                <w:sz w:val="16"/>
                <w:szCs w:val="16"/>
              </w:rPr>
              <w:t>37.931.034.482,00</w:t>
            </w:r>
          </w:p>
        </w:tc>
      </w:tr>
      <w:tr w:rsidR="00471E49" w14:paraId="6D15FF05" w14:textId="77777777" w:rsidTr="00471E49">
        <w:trPr>
          <w:trHeight w:val="193"/>
        </w:trPr>
        <w:tc>
          <w:tcPr>
            <w:tcW w:w="1637" w:type="pct"/>
            <w:tcBorders>
              <w:top w:val="nil"/>
              <w:left w:val="single" w:sz="8" w:space="0" w:color="auto"/>
              <w:bottom w:val="single" w:sz="8" w:space="0" w:color="auto"/>
              <w:right w:val="single" w:sz="8" w:space="0" w:color="auto"/>
            </w:tcBorders>
            <w:noWrap/>
            <w:vAlign w:val="center"/>
            <w:hideMark/>
          </w:tcPr>
          <w:p w14:paraId="209D6CBF"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 </w:t>
            </w:r>
          </w:p>
        </w:tc>
        <w:tc>
          <w:tcPr>
            <w:tcW w:w="1069" w:type="pct"/>
            <w:tcBorders>
              <w:top w:val="nil"/>
              <w:left w:val="nil"/>
              <w:bottom w:val="single" w:sz="8" w:space="0" w:color="auto"/>
              <w:right w:val="single" w:sz="8" w:space="0" w:color="auto"/>
            </w:tcBorders>
            <w:noWrap/>
            <w:vAlign w:val="center"/>
            <w:hideMark/>
          </w:tcPr>
          <w:p w14:paraId="5261ACD5" w14:textId="5F0D1192" w:rsidR="00AC6647" w:rsidRPr="00B52E73" w:rsidRDefault="00AC6647" w:rsidP="00471E49">
            <w:pPr>
              <w:jc w:val="right"/>
              <w:rPr>
                <w:rFonts w:ascii="Arial" w:hAnsi="Arial" w:cs="Arial"/>
                <w:b/>
                <w:bCs/>
                <w:color w:val="000000"/>
                <w:sz w:val="16"/>
                <w:szCs w:val="16"/>
              </w:rPr>
            </w:pPr>
          </w:p>
        </w:tc>
        <w:tc>
          <w:tcPr>
            <w:tcW w:w="1233" w:type="pct"/>
            <w:tcBorders>
              <w:top w:val="nil"/>
              <w:left w:val="nil"/>
              <w:bottom w:val="single" w:sz="8" w:space="0" w:color="auto"/>
              <w:right w:val="single" w:sz="8" w:space="0" w:color="auto"/>
            </w:tcBorders>
            <w:noWrap/>
            <w:vAlign w:val="center"/>
            <w:hideMark/>
          </w:tcPr>
          <w:p w14:paraId="0830523B" w14:textId="1367FC7D" w:rsidR="00AC6647" w:rsidRPr="00B52E73" w:rsidRDefault="00AC6647" w:rsidP="00471E49">
            <w:pPr>
              <w:jc w:val="right"/>
              <w:rPr>
                <w:rFonts w:ascii="Arial" w:hAnsi="Arial" w:cs="Arial"/>
                <w:b/>
                <w:bCs/>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40CF55A9" w14:textId="174DF0D9" w:rsidR="00AC6647" w:rsidRPr="00B52E73" w:rsidRDefault="00AC6647" w:rsidP="00471E49">
            <w:pPr>
              <w:jc w:val="right"/>
              <w:rPr>
                <w:rFonts w:ascii="Arial" w:hAnsi="Arial" w:cs="Arial"/>
                <w:b/>
                <w:bCs/>
                <w:color w:val="000000"/>
                <w:sz w:val="16"/>
                <w:szCs w:val="16"/>
              </w:rPr>
            </w:pPr>
          </w:p>
        </w:tc>
      </w:tr>
      <w:tr w:rsidR="00471E49" w14:paraId="7E7EDEA2"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7FE55FB8"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PEMBIAYAAN NETTO</w:t>
            </w:r>
          </w:p>
        </w:tc>
        <w:tc>
          <w:tcPr>
            <w:tcW w:w="1069" w:type="pct"/>
            <w:tcBorders>
              <w:top w:val="nil"/>
              <w:left w:val="nil"/>
              <w:bottom w:val="single" w:sz="8" w:space="0" w:color="auto"/>
              <w:right w:val="single" w:sz="8" w:space="0" w:color="auto"/>
            </w:tcBorders>
            <w:noWrap/>
            <w:vAlign w:val="center"/>
            <w:hideMark/>
          </w:tcPr>
          <w:p w14:paraId="1D960E42" w14:textId="2A14A998" w:rsidR="00AC6647" w:rsidRPr="00B52E73" w:rsidRDefault="00995AD4" w:rsidP="00471E49">
            <w:pPr>
              <w:jc w:val="right"/>
              <w:rPr>
                <w:rFonts w:ascii="Arial" w:hAnsi="Arial" w:cs="Arial"/>
                <w:b/>
                <w:bCs/>
                <w:color w:val="000000"/>
                <w:sz w:val="16"/>
                <w:szCs w:val="16"/>
              </w:rPr>
            </w:pPr>
            <w:r>
              <w:rPr>
                <w:rFonts w:ascii="Arial" w:hAnsi="Arial" w:cs="Arial"/>
                <w:b/>
                <w:bCs/>
                <w:color w:val="000000"/>
                <w:sz w:val="16"/>
                <w:szCs w:val="16"/>
              </w:rPr>
              <w:t>(</w:t>
            </w:r>
            <w:r w:rsidR="00AC6647" w:rsidRPr="00B52E73">
              <w:rPr>
                <w:rFonts w:ascii="Arial" w:hAnsi="Arial" w:cs="Arial"/>
                <w:b/>
                <w:bCs/>
                <w:color w:val="000000"/>
                <w:sz w:val="16"/>
                <w:szCs w:val="16"/>
              </w:rPr>
              <w:t>12.861.168.484,00</w:t>
            </w:r>
            <w:r>
              <w:rPr>
                <w:rFonts w:ascii="Arial" w:hAnsi="Arial" w:cs="Arial"/>
                <w:b/>
                <w:bCs/>
                <w:color w:val="000000"/>
                <w:sz w:val="16"/>
                <w:szCs w:val="16"/>
              </w:rPr>
              <w:t>)</w:t>
            </w:r>
          </w:p>
        </w:tc>
        <w:tc>
          <w:tcPr>
            <w:tcW w:w="1233" w:type="pct"/>
            <w:tcBorders>
              <w:top w:val="nil"/>
              <w:left w:val="nil"/>
              <w:bottom w:val="single" w:sz="8" w:space="0" w:color="auto"/>
              <w:right w:val="single" w:sz="8" w:space="0" w:color="auto"/>
            </w:tcBorders>
            <w:noWrap/>
            <w:vAlign w:val="center"/>
            <w:hideMark/>
          </w:tcPr>
          <w:p w14:paraId="20ADA98F" w14:textId="011DFB9F" w:rsidR="00AC6647" w:rsidRPr="00B52E73" w:rsidRDefault="00995AD4" w:rsidP="00471E49">
            <w:pPr>
              <w:jc w:val="right"/>
              <w:rPr>
                <w:rFonts w:ascii="Arial" w:hAnsi="Arial" w:cs="Arial"/>
                <w:b/>
                <w:bCs/>
                <w:color w:val="000000"/>
                <w:sz w:val="16"/>
                <w:szCs w:val="16"/>
              </w:rPr>
            </w:pPr>
            <w:r>
              <w:rPr>
                <w:rFonts w:ascii="Arial" w:hAnsi="Arial" w:cs="Arial"/>
                <w:b/>
                <w:bCs/>
                <w:color w:val="000000"/>
                <w:sz w:val="16"/>
                <w:szCs w:val="16"/>
              </w:rPr>
              <w:t>(</w:t>
            </w:r>
            <w:r w:rsidR="00AC6647" w:rsidRPr="00B52E73">
              <w:rPr>
                <w:rFonts w:ascii="Arial" w:hAnsi="Arial" w:cs="Arial"/>
                <w:b/>
                <w:bCs/>
                <w:color w:val="000000"/>
                <w:sz w:val="16"/>
                <w:szCs w:val="16"/>
              </w:rPr>
              <w:t>11.</w:t>
            </w:r>
            <w:r w:rsidR="007151DF" w:rsidRPr="00B52E73">
              <w:rPr>
                <w:rFonts w:ascii="Arial" w:hAnsi="Arial" w:cs="Arial"/>
                <w:b/>
                <w:bCs/>
                <w:color w:val="000000"/>
                <w:sz w:val="16"/>
                <w:szCs w:val="16"/>
              </w:rPr>
              <w:t>95</w:t>
            </w:r>
            <w:r w:rsidR="00534BFD">
              <w:rPr>
                <w:rFonts w:ascii="Arial" w:hAnsi="Arial" w:cs="Arial"/>
                <w:b/>
                <w:bCs/>
                <w:color w:val="000000"/>
                <w:sz w:val="16"/>
                <w:szCs w:val="16"/>
              </w:rPr>
              <w:t>5.730.059,18</w:t>
            </w:r>
            <w:r>
              <w:rPr>
                <w:rFonts w:ascii="Arial" w:hAnsi="Arial" w:cs="Arial"/>
                <w:b/>
                <w:bCs/>
                <w:color w:val="000000"/>
                <w:sz w:val="16"/>
                <w:szCs w:val="16"/>
              </w:rPr>
              <w:t>)</w:t>
            </w:r>
          </w:p>
        </w:tc>
        <w:tc>
          <w:tcPr>
            <w:tcW w:w="1061" w:type="pct"/>
            <w:tcBorders>
              <w:top w:val="nil"/>
              <w:left w:val="nil"/>
              <w:bottom w:val="single" w:sz="8" w:space="0" w:color="auto"/>
              <w:right w:val="single" w:sz="8" w:space="0" w:color="auto"/>
            </w:tcBorders>
            <w:noWrap/>
            <w:vAlign w:val="center"/>
            <w:hideMark/>
          </w:tcPr>
          <w:p w14:paraId="414E938A" w14:textId="210E3A91" w:rsidR="00AC6647" w:rsidRPr="00B52E73" w:rsidRDefault="00995AD4" w:rsidP="00471E49">
            <w:pPr>
              <w:jc w:val="right"/>
              <w:rPr>
                <w:rFonts w:ascii="Arial" w:hAnsi="Arial" w:cs="Arial"/>
                <w:b/>
                <w:bCs/>
                <w:color w:val="000000"/>
                <w:sz w:val="16"/>
                <w:szCs w:val="16"/>
              </w:rPr>
            </w:pPr>
            <w:r>
              <w:rPr>
                <w:rFonts w:ascii="Arial" w:hAnsi="Arial" w:cs="Arial"/>
                <w:b/>
                <w:bCs/>
                <w:color w:val="000000"/>
                <w:sz w:val="16"/>
                <w:szCs w:val="16"/>
              </w:rPr>
              <w:t>(</w:t>
            </w:r>
            <w:r w:rsidR="00AC6647" w:rsidRPr="00B52E73">
              <w:rPr>
                <w:rFonts w:ascii="Arial" w:hAnsi="Arial" w:cs="Arial"/>
                <w:b/>
                <w:bCs/>
                <w:color w:val="000000"/>
                <w:sz w:val="16"/>
                <w:szCs w:val="16"/>
              </w:rPr>
              <w:t>58.878.979.798,59</w:t>
            </w:r>
            <w:r>
              <w:rPr>
                <w:rFonts w:ascii="Arial" w:hAnsi="Arial" w:cs="Arial"/>
                <w:b/>
                <w:bCs/>
                <w:color w:val="000000"/>
                <w:sz w:val="16"/>
                <w:szCs w:val="16"/>
              </w:rPr>
              <w:t>)</w:t>
            </w:r>
          </w:p>
        </w:tc>
      </w:tr>
      <w:tr w:rsidR="00471E49" w14:paraId="2F8713EC" w14:textId="77777777" w:rsidTr="00471E49">
        <w:trPr>
          <w:trHeight w:val="73"/>
        </w:trPr>
        <w:tc>
          <w:tcPr>
            <w:tcW w:w="1637" w:type="pct"/>
            <w:tcBorders>
              <w:top w:val="nil"/>
              <w:left w:val="single" w:sz="8" w:space="0" w:color="auto"/>
              <w:bottom w:val="single" w:sz="8" w:space="0" w:color="auto"/>
              <w:right w:val="single" w:sz="8" w:space="0" w:color="auto"/>
            </w:tcBorders>
            <w:noWrap/>
            <w:vAlign w:val="center"/>
            <w:hideMark/>
          </w:tcPr>
          <w:p w14:paraId="642FF452" w14:textId="77777777" w:rsidR="00AC6647" w:rsidRPr="00B52E73" w:rsidRDefault="00AC6647">
            <w:pPr>
              <w:rPr>
                <w:rFonts w:ascii="Arial" w:hAnsi="Arial" w:cs="Arial"/>
                <w:color w:val="000000"/>
                <w:sz w:val="16"/>
                <w:szCs w:val="16"/>
              </w:rPr>
            </w:pPr>
            <w:r w:rsidRPr="00B52E73">
              <w:rPr>
                <w:rFonts w:ascii="Arial" w:hAnsi="Arial" w:cs="Arial"/>
                <w:color w:val="000000"/>
                <w:sz w:val="16"/>
                <w:szCs w:val="16"/>
              </w:rPr>
              <w:t> </w:t>
            </w:r>
          </w:p>
        </w:tc>
        <w:tc>
          <w:tcPr>
            <w:tcW w:w="1069" w:type="pct"/>
            <w:tcBorders>
              <w:top w:val="nil"/>
              <w:left w:val="nil"/>
              <w:bottom w:val="single" w:sz="8" w:space="0" w:color="auto"/>
              <w:right w:val="single" w:sz="8" w:space="0" w:color="auto"/>
            </w:tcBorders>
            <w:noWrap/>
            <w:vAlign w:val="center"/>
            <w:hideMark/>
          </w:tcPr>
          <w:p w14:paraId="1EBCD737" w14:textId="241D7978" w:rsidR="00AC6647" w:rsidRPr="00B52E73" w:rsidRDefault="00AC6647" w:rsidP="00471E49">
            <w:pPr>
              <w:jc w:val="right"/>
              <w:rPr>
                <w:rFonts w:ascii="Arial" w:hAnsi="Arial" w:cs="Arial"/>
                <w:color w:val="000000"/>
                <w:sz w:val="16"/>
                <w:szCs w:val="16"/>
              </w:rPr>
            </w:pPr>
          </w:p>
        </w:tc>
        <w:tc>
          <w:tcPr>
            <w:tcW w:w="1233" w:type="pct"/>
            <w:tcBorders>
              <w:top w:val="nil"/>
              <w:left w:val="nil"/>
              <w:bottom w:val="single" w:sz="8" w:space="0" w:color="auto"/>
              <w:right w:val="single" w:sz="8" w:space="0" w:color="auto"/>
            </w:tcBorders>
            <w:noWrap/>
            <w:vAlign w:val="center"/>
            <w:hideMark/>
          </w:tcPr>
          <w:p w14:paraId="4D992243" w14:textId="19C9B2C2" w:rsidR="00AC6647" w:rsidRPr="00B52E73" w:rsidRDefault="00AC6647" w:rsidP="00471E49">
            <w:pPr>
              <w:jc w:val="right"/>
              <w:rPr>
                <w:rFonts w:ascii="Arial" w:hAnsi="Arial" w:cs="Arial"/>
                <w:color w:val="000000"/>
                <w:sz w:val="16"/>
                <w:szCs w:val="16"/>
              </w:rPr>
            </w:pPr>
          </w:p>
        </w:tc>
        <w:tc>
          <w:tcPr>
            <w:tcW w:w="1061" w:type="pct"/>
            <w:tcBorders>
              <w:top w:val="nil"/>
              <w:left w:val="nil"/>
              <w:bottom w:val="single" w:sz="8" w:space="0" w:color="auto"/>
              <w:right w:val="single" w:sz="8" w:space="0" w:color="auto"/>
            </w:tcBorders>
            <w:noWrap/>
            <w:vAlign w:val="center"/>
            <w:hideMark/>
          </w:tcPr>
          <w:p w14:paraId="06C4308C" w14:textId="69DB7EDC" w:rsidR="00AC6647" w:rsidRPr="00B52E73" w:rsidRDefault="00AC6647" w:rsidP="00471E49">
            <w:pPr>
              <w:jc w:val="right"/>
              <w:rPr>
                <w:rFonts w:ascii="Arial" w:hAnsi="Arial" w:cs="Arial"/>
                <w:color w:val="000000"/>
                <w:sz w:val="16"/>
                <w:szCs w:val="16"/>
              </w:rPr>
            </w:pPr>
          </w:p>
        </w:tc>
      </w:tr>
      <w:tr w:rsidR="00471E49" w14:paraId="1934B269" w14:textId="77777777" w:rsidTr="00471E49">
        <w:trPr>
          <w:trHeight w:val="300"/>
        </w:trPr>
        <w:tc>
          <w:tcPr>
            <w:tcW w:w="1637" w:type="pct"/>
            <w:tcBorders>
              <w:top w:val="nil"/>
              <w:left w:val="single" w:sz="8" w:space="0" w:color="auto"/>
              <w:bottom w:val="single" w:sz="8" w:space="0" w:color="auto"/>
              <w:right w:val="single" w:sz="8" w:space="0" w:color="auto"/>
            </w:tcBorders>
            <w:noWrap/>
            <w:vAlign w:val="center"/>
            <w:hideMark/>
          </w:tcPr>
          <w:p w14:paraId="6C140CE3" w14:textId="77777777" w:rsidR="00AC6647" w:rsidRPr="00B52E73" w:rsidRDefault="00AC6647">
            <w:pPr>
              <w:rPr>
                <w:rFonts w:ascii="Arial" w:hAnsi="Arial" w:cs="Arial"/>
                <w:b/>
                <w:bCs/>
                <w:color w:val="000000"/>
                <w:sz w:val="16"/>
                <w:szCs w:val="16"/>
              </w:rPr>
            </w:pPr>
            <w:r w:rsidRPr="00B52E73">
              <w:rPr>
                <w:rFonts w:ascii="Arial" w:hAnsi="Arial" w:cs="Arial"/>
                <w:b/>
                <w:bCs/>
                <w:color w:val="000000"/>
                <w:sz w:val="16"/>
                <w:szCs w:val="16"/>
              </w:rPr>
              <w:t>SISA LEBIH PEMBIAYAAN ANGGARAN</w:t>
            </w:r>
          </w:p>
        </w:tc>
        <w:tc>
          <w:tcPr>
            <w:tcW w:w="1069" w:type="pct"/>
            <w:tcBorders>
              <w:top w:val="nil"/>
              <w:left w:val="nil"/>
              <w:bottom w:val="single" w:sz="8" w:space="0" w:color="auto"/>
              <w:right w:val="single" w:sz="8" w:space="0" w:color="auto"/>
            </w:tcBorders>
            <w:noWrap/>
            <w:vAlign w:val="center"/>
            <w:hideMark/>
          </w:tcPr>
          <w:p w14:paraId="583F5D98" w14:textId="0EE5861D" w:rsidR="00AC6647" w:rsidRPr="00B52E73" w:rsidRDefault="00C22DE1" w:rsidP="00471E49">
            <w:pPr>
              <w:jc w:val="right"/>
              <w:rPr>
                <w:rFonts w:ascii="Arial" w:hAnsi="Arial" w:cs="Arial"/>
                <w:b/>
                <w:bCs/>
                <w:color w:val="000000"/>
                <w:sz w:val="16"/>
                <w:szCs w:val="16"/>
              </w:rPr>
            </w:pPr>
            <w:r>
              <w:rPr>
                <w:rFonts w:ascii="Arial" w:hAnsi="Arial" w:cs="Arial"/>
                <w:b/>
                <w:bCs/>
                <w:color w:val="000000"/>
                <w:sz w:val="16"/>
                <w:szCs w:val="16"/>
              </w:rPr>
              <w:t>-</w:t>
            </w:r>
          </w:p>
        </w:tc>
        <w:tc>
          <w:tcPr>
            <w:tcW w:w="1233" w:type="pct"/>
            <w:tcBorders>
              <w:top w:val="nil"/>
              <w:left w:val="nil"/>
              <w:bottom w:val="single" w:sz="8" w:space="0" w:color="auto"/>
              <w:right w:val="single" w:sz="8" w:space="0" w:color="auto"/>
            </w:tcBorders>
            <w:noWrap/>
            <w:vAlign w:val="center"/>
            <w:hideMark/>
          </w:tcPr>
          <w:p w14:paraId="11F67740" w14:textId="5F51B26D" w:rsidR="00AC6647" w:rsidRPr="00B52E73" w:rsidRDefault="00995AD4" w:rsidP="00471E49">
            <w:pPr>
              <w:jc w:val="right"/>
              <w:rPr>
                <w:rFonts w:ascii="Arial" w:hAnsi="Arial" w:cs="Arial"/>
                <w:b/>
                <w:bCs/>
                <w:color w:val="000000"/>
                <w:sz w:val="16"/>
                <w:szCs w:val="16"/>
              </w:rPr>
            </w:pPr>
            <w:r>
              <w:rPr>
                <w:rFonts w:ascii="Arial" w:hAnsi="Arial" w:cs="Arial"/>
                <w:b/>
                <w:bCs/>
                <w:color w:val="000000"/>
                <w:sz w:val="16"/>
                <w:szCs w:val="16"/>
              </w:rPr>
              <w:t>(</w:t>
            </w:r>
            <w:r w:rsidR="00AC6647" w:rsidRPr="00B52E73">
              <w:rPr>
                <w:rFonts w:ascii="Arial" w:hAnsi="Arial" w:cs="Arial"/>
                <w:b/>
                <w:bCs/>
                <w:color w:val="000000"/>
                <w:sz w:val="16"/>
                <w:szCs w:val="16"/>
              </w:rPr>
              <w:t>8.</w:t>
            </w:r>
            <w:r w:rsidR="00534BFD">
              <w:rPr>
                <w:rFonts w:ascii="Arial" w:hAnsi="Arial" w:cs="Arial"/>
                <w:b/>
                <w:bCs/>
                <w:color w:val="000000"/>
                <w:sz w:val="16"/>
                <w:szCs w:val="16"/>
              </w:rPr>
              <w:t>037.705.913,03</w:t>
            </w:r>
            <w:r>
              <w:rPr>
                <w:rFonts w:ascii="Arial" w:hAnsi="Arial" w:cs="Arial"/>
                <w:b/>
                <w:bCs/>
                <w:color w:val="000000"/>
                <w:sz w:val="16"/>
                <w:szCs w:val="16"/>
              </w:rPr>
              <w:t>)</w:t>
            </w:r>
          </w:p>
        </w:tc>
        <w:tc>
          <w:tcPr>
            <w:tcW w:w="1061" w:type="pct"/>
            <w:tcBorders>
              <w:top w:val="nil"/>
              <w:left w:val="nil"/>
              <w:bottom w:val="single" w:sz="8" w:space="0" w:color="auto"/>
              <w:right w:val="single" w:sz="8" w:space="0" w:color="auto"/>
            </w:tcBorders>
            <w:noWrap/>
            <w:vAlign w:val="center"/>
            <w:hideMark/>
          </w:tcPr>
          <w:p w14:paraId="37497C5C" w14:textId="67459CBB" w:rsidR="00AC6647" w:rsidRPr="00B52E73" w:rsidRDefault="00995AD4" w:rsidP="00471E49">
            <w:pPr>
              <w:jc w:val="right"/>
              <w:rPr>
                <w:rFonts w:ascii="Arial" w:hAnsi="Arial" w:cs="Arial"/>
                <w:b/>
                <w:bCs/>
                <w:color w:val="000000"/>
                <w:sz w:val="16"/>
                <w:szCs w:val="16"/>
              </w:rPr>
            </w:pPr>
            <w:r>
              <w:rPr>
                <w:rFonts w:ascii="Arial" w:hAnsi="Arial" w:cs="Arial"/>
                <w:b/>
                <w:bCs/>
                <w:color w:val="000000"/>
                <w:sz w:val="16"/>
                <w:szCs w:val="16"/>
              </w:rPr>
              <w:t>(</w:t>
            </w:r>
            <w:r w:rsidR="00AC6647" w:rsidRPr="00B52E73">
              <w:rPr>
                <w:rFonts w:ascii="Arial" w:hAnsi="Arial" w:cs="Arial"/>
                <w:b/>
                <w:bCs/>
                <w:color w:val="000000"/>
                <w:sz w:val="16"/>
                <w:szCs w:val="16"/>
              </w:rPr>
              <w:t>11.361.168.483,90</w:t>
            </w:r>
            <w:r>
              <w:rPr>
                <w:rFonts w:ascii="Arial" w:hAnsi="Arial" w:cs="Arial"/>
                <w:b/>
                <w:bCs/>
                <w:color w:val="000000"/>
                <w:sz w:val="16"/>
                <w:szCs w:val="16"/>
              </w:rPr>
              <w:t>)</w:t>
            </w:r>
          </w:p>
        </w:tc>
      </w:tr>
    </w:tbl>
    <w:p w14:paraId="429E6C64" w14:textId="799D64B6" w:rsidR="00B83E0B" w:rsidRPr="00E10849" w:rsidRDefault="00B83E0B" w:rsidP="00704B48">
      <w:pPr>
        <w:tabs>
          <w:tab w:val="left" w:pos="540"/>
        </w:tabs>
        <w:spacing w:line="280" w:lineRule="exact"/>
        <w:jc w:val="both"/>
        <w:rPr>
          <w:bCs/>
          <w:sz w:val="22"/>
          <w:szCs w:val="22"/>
        </w:rPr>
      </w:pPr>
    </w:p>
    <w:p w14:paraId="41F1FABA" w14:textId="493BB13F" w:rsidR="00B83E0B" w:rsidRPr="001A7552" w:rsidRDefault="00840420" w:rsidP="001A7552">
      <w:pPr>
        <w:pStyle w:val="Heading2"/>
        <w:ind w:left="0" w:firstLine="0"/>
        <w:rPr>
          <w:rFonts w:ascii="Times New Roman" w:hAnsi="Times New Roman"/>
          <w:i w:val="0"/>
          <w:iCs/>
          <w:sz w:val="22"/>
          <w:szCs w:val="22"/>
        </w:rPr>
      </w:pPr>
      <w:r w:rsidRPr="001A7552">
        <w:rPr>
          <w:rFonts w:ascii="Times New Roman" w:hAnsi="Times New Roman"/>
          <w:i w:val="0"/>
          <w:iCs/>
          <w:sz w:val="22"/>
          <w:szCs w:val="22"/>
        </w:rPr>
        <w:t xml:space="preserve">3.2 </w:t>
      </w:r>
      <w:r w:rsidR="00B83E0B" w:rsidRPr="001A7552">
        <w:rPr>
          <w:rFonts w:ascii="Times New Roman" w:hAnsi="Times New Roman"/>
          <w:i w:val="0"/>
          <w:iCs/>
          <w:sz w:val="22"/>
          <w:szCs w:val="22"/>
        </w:rPr>
        <w:t>Hambatan dan kendala yang ada dalam pencapaian target yang telah ditetapkan</w:t>
      </w:r>
    </w:p>
    <w:p w14:paraId="656B8546" w14:textId="372C0400" w:rsidR="00B83E0B" w:rsidRPr="00E10849" w:rsidRDefault="00B83E0B" w:rsidP="00704B48">
      <w:pPr>
        <w:tabs>
          <w:tab w:val="left" w:pos="540"/>
        </w:tabs>
        <w:spacing w:line="280" w:lineRule="exact"/>
        <w:jc w:val="both"/>
        <w:rPr>
          <w:bCs/>
          <w:sz w:val="22"/>
          <w:szCs w:val="22"/>
        </w:rPr>
      </w:pPr>
      <w:proofErr w:type="spellStart"/>
      <w:r w:rsidRPr="00E10849">
        <w:rPr>
          <w:bCs/>
          <w:sz w:val="22"/>
          <w:szCs w:val="22"/>
        </w:rPr>
        <w:t>Permasalahan</w:t>
      </w:r>
      <w:proofErr w:type="spellEnd"/>
      <w:r w:rsidRPr="00E10849">
        <w:rPr>
          <w:bCs/>
          <w:sz w:val="22"/>
          <w:szCs w:val="22"/>
        </w:rPr>
        <w:t xml:space="preserve"> yang </w:t>
      </w:r>
      <w:proofErr w:type="spellStart"/>
      <w:r w:rsidRPr="00E10849">
        <w:rPr>
          <w:bCs/>
          <w:sz w:val="22"/>
          <w:szCs w:val="22"/>
        </w:rPr>
        <w:t>menjadi</w:t>
      </w:r>
      <w:proofErr w:type="spellEnd"/>
      <w:r w:rsidRPr="00E10849">
        <w:rPr>
          <w:bCs/>
          <w:sz w:val="22"/>
          <w:szCs w:val="22"/>
        </w:rPr>
        <w:t xml:space="preserve"> </w:t>
      </w:r>
      <w:proofErr w:type="spellStart"/>
      <w:r w:rsidRPr="00E10849">
        <w:rPr>
          <w:bCs/>
          <w:sz w:val="22"/>
          <w:szCs w:val="22"/>
        </w:rPr>
        <w:t>hambatan</w:t>
      </w:r>
      <w:proofErr w:type="spellEnd"/>
      <w:r w:rsidRPr="00E10849">
        <w:rPr>
          <w:bCs/>
          <w:sz w:val="22"/>
          <w:szCs w:val="22"/>
        </w:rPr>
        <w:t xml:space="preserve"> dan </w:t>
      </w:r>
      <w:proofErr w:type="spellStart"/>
      <w:r w:rsidRPr="00E10849">
        <w:rPr>
          <w:bCs/>
          <w:sz w:val="22"/>
          <w:szCs w:val="22"/>
        </w:rPr>
        <w:t>kendala</w:t>
      </w:r>
      <w:proofErr w:type="spellEnd"/>
      <w:r w:rsidRPr="00E10849">
        <w:rPr>
          <w:bCs/>
          <w:sz w:val="22"/>
          <w:szCs w:val="22"/>
        </w:rPr>
        <w:t xml:space="preserve"> </w:t>
      </w:r>
      <w:proofErr w:type="spellStart"/>
      <w:r w:rsidRPr="00E10849">
        <w:rPr>
          <w:bCs/>
          <w:sz w:val="22"/>
          <w:szCs w:val="22"/>
        </w:rPr>
        <w:t>dalam</w:t>
      </w:r>
      <w:proofErr w:type="spellEnd"/>
      <w:r w:rsidR="00840420">
        <w:rPr>
          <w:bCs/>
          <w:sz w:val="22"/>
          <w:szCs w:val="22"/>
        </w:rPr>
        <w:t xml:space="preserve"> </w:t>
      </w:r>
      <w:proofErr w:type="spellStart"/>
      <w:r w:rsidR="00840420">
        <w:rPr>
          <w:bCs/>
          <w:sz w:val="22"/>
          <w:szCs w:val="22"/>
        </w:rPr>
        <w:t>u</w:t>
      </w:r>
      <w:r w:rsidRPr="00E10849">
        <w:rPr>
          <w:bCs/>
          <w:sz w:val="22"/>
          <w:szCs w:val="22"/>
        </w:rPr>
        <w:t>paya</w:t>
      </w:r>
      <w:proofErr w:type="spellEnd"/>
      <w:r w:rsidRPr="00E10849">
        <w:rPr>
          <w:bCs/>
          <w:sz w:val="22"/>
          <w:szCs w:val="22"/>
        </w:rPr>
        <w:t xml:space="preserve"> </w:t>
      </w:r>
      <w:proofErr w:type="spellStart"/>
      <w:r w:rsidRPr="00E10849">
        <w:rPr>
          <w:bCs/>
          <w:sz w:val="22"/>
          <w:szCs w:val="22"/>
        </w:rPr>
        <w:t>pencapaian</w:t>
      </w:r>
      <w:proofErr w:type="spellEnd"/>
      <w:r w:rsidRPr="00E10849">
        <w:rPr>
          <w:bCs/>
          <w:sz w:val="22"/>
          <w:szCs w:val="22"/>
        </w:rPr>
        <w:t xml:space="preserve"> target dan </w:t>
      </w:r>
      <w:proofErr w:type="spellStart"/>
      <w:r w:rsidRPr="00E10849">
        <w:rPr>
          <w:bCs/>
          <w:sz w:val="22"/>
          <w:szCs w:val="22"/>
        </w:rPr>
        <w:t>kinerja</w:t>
      </w:r>
      <w:proofErr w:type="spellEnd"/>
      <w:r w:rsidRPr="00E10849">
        <w:rPr>
          <w:bCs/>
          <w:sz w:val="22"/>
          <w:szCs w:val="22"/>
        </w:rPr>
        <w:t xml:space="preserve"> </w:t>
      </w:r>
      <w:proofErr w:type="spellStart"/>
      <w:r w:rsidRPr="00E10849">
        <w:rPr>
          <w:bCs/>
          <w:sz w:val="22"/>
          <w:szCs w:val="22"/>
        </w:rPr>
        <w:t>keuangan</w:t>
      </w:r>
      <w:proofErr w:type="spellEnd"/>
      <w:r w:rsidRPr="00E10849">
        <w:rPr>
          <w:bCs/>
          <w:sz w:val="22"/>
          <w:szCs w:val="22"/>
        </w:rPr>
        <w:t xml:space="preserve"> </w:t>
      </w:r>
      <w:proofErr w:type="spellStart"/>
      <w:r w:rsidRPr="00E10849">
        <w:rPr>
          <w:bCs/>
          <w:sz w:val="22"/>
          <w:szCs w:val="22"/>
        </w:rPr>
        <w:t>adalah</w:t>
      </w:r>
      <w:proofErr w:type="spellEnd"/>
      <w:r w:rsidRPr="00E10849">
        <w:rPr>
          <w:bCs/>
          <w:sz w:val="22"/>
          <w:szCs w:val="22"/>
        </w:rPr>
        <w:t xml:space="preserve"> </w:t>
      </w:r>
      <w:proofErr w:type="spellStart"/>
      <w:r w:rsidRPr="00E10849">
        <w:rPr>
          <w:bCs/>
          <w:sz w:val="22"/>
          <w:szCs w:val="22"/>
        </w:rPr>
        <w:t>sebagai</w:t>
      </w:r>
      <w:proofErr w:type="spellEnd"/>
      <w:r w:rsidRPr="00E10849">
        <w:rPr>
          <w:bCs/>
          <w:sz w:val="22"/>
          <w:szCs w:val="22"/>
        </w:rPr>
        <w:t xml:space="preserve"> </w:t>
      </w:r>
      <w:proofErr w:type="spellStart"/>
      <w:r w:rsidRPr="00E10849">
        <w:rPr>
          <w:bCs/>
          <w:sz w:val="22"/>
          <w:szCs w:val="22"/>
        </w:rPr>
        <w:t>berikut</w:t>
      </w:r>
      <w:proofErr w:type="spellEnd"/>
      <w:r w:rsidRPr="00E10849">
        <w:rPr>
          <w:bCs/>
          <w:sz w:val="22"/>
          <w:szCs w:val="22"/>
        </w:rPr>
        <w:t>:</w:t>
      </w:r>
    </w:p>
    <w:p w14:paraId="14E722E7" w14:textId="5C51DEF9" w:rsidR="00B83E0B" w:rsidRPr="008637B5" w:rsidRDefault="008637B5" w:rsidP="001A7552">
      <w:pPr>
        <w:pStyle w:val="Heading2"/>
        <w:ind w:left="0" w:firstLine="0"/>
        <w:rPr>
          <w:rFonts w:ascii="Times New Roman" w:hAnsi="Times New Roman"/>
          <w:b w:val="0"/>
          <w:bCs w:val="0"/>
          <w:i w:val="0"/>
          <w:iCs/>
          <w:sz w:val="22"/>
          <w:szCs w:val="22"/>
        </w:rPr>
      </w:pPr>
      <w:r w:rsidRPr="008637B5">
        <w:rPr>
          <w:rFonts w:ascii="Times New Roman" w:hAnsi="Times New Roman"/>
          <w:b w:val="0"/>
          <w:bCs w:val="0"/>
          <w:i w:val="0"/>
          <w:iCs/>
          <w:sz w:val="22"/>
          <w:szCs w:val="22"/>
        </w:rPr>
        <w:t>1</w:t>
      </w:r>
      <w:r>
        <w:rPr>
          <w:rFonts w:ascii="Times New Roman" w:hAnsi="Times New Roman"/>
          <w:b w:val="0"/>
          <w:bCs w:val="0"/>
          <w:i w:val="0"/>
          <w:iCs/>
          <w:sz w:val="22"/>
          <w:szCs w:val="22"/>
        </w:rPr>
        <w:t>.</w:t>
      </w:r>
      <w:r w:rsidR="00840420" w:rsidRPr="008637B5">
        <w:rPr>
          <w:rFonts w:ascii="Times New Roman" w:hAnsi="Times New Roman"/>
          <w:b w:val="0"/>
          <w:bCs w:val="0"/>
          <w:i w:val="0"/>
          <w:iCs/>
          <w:sz w:val="22"/>
          <w:szCs w:val="22"/>
        </w:rPr>
        <w:t xml:space="preserve"> </w:t>
      </w:r>
      <w:r w:rsidR="00B83E0B" w:rsidRPr="008637B5">
        <w:rPr>
          <w:rFonts w:ascii="Times New Roman" w:hAnsi="Times New Roman"/>
          <w:b w:val="0"/>
          <w:bCs w:val="0"/>
          <w:i w:val="0"/>
          <w:iCs/>
          <w:sz w:val="22"/>
          <w:szCs w:val="22"/>
        </w:rPr>
        <w:t>Masalah Sumber Daya Manusia</w:t>
      </w:r>
    </w:p>
    <w:p w14:paraId="127A547B" w14:textId="2922FE70" w:rsidR="00B83E0B" w:rsidRPr="00E10849" w:rsidRDefault="00B83E0B" w:rsidP="00704B48">
      <w:pPr>
        <w:tabs>
          <w:tab w:val="left" w:pos="540"/>
        </w:tabs>
        <w:spacing w:line="280" w:lineRule="exact"/>
        <w:jc w:val="both"/>
        <w:rPr>
          <w:bCs/>
          <w:sz w:val="22"/>
          <w:szCs w:val="22"/>
        </w:rPr>
      </w:pPr>
      <w:proofErr w:type="spellStart"/>
      <w:r w:rsidRPr="00E10849">
        <w:rPr>
          <w:bCs/>
          <w:sz w:val="22"/>
          <w:szCs w:val="22"/>
        </w:rPr>
        <w:t>Sumber</w:t>
      </w:r>
      <w:proofErr w:type="spellEnd"/>
      <w:r w:rsidRPr="00E10849">
        <w:rPr>
          <w:bCs/>
          <w:sz w:val="22"/>
          <w:szCs w:val="22"/>
        </w:rPr>
        <w:t xml:space="preserve"> Daya </w:t>
      </w:r>
      <w:proofErr w:type="spellStart"/>
      <w:r w:rsidRPr="00E10849">
        <w:rPr>
          <w:bCs/>
          <w:sz w:val="22"/>
          <w:szCs w:val="22"/>
        </w:rPr>
        <w:t>Manusia</w:t>
      </w:r>
      <w:proofErr w:type="spellEnd"/>
      <w:r w:rsidRPr="00E10849">
        <w:rPr>
          <w:bCs/>
          <w:sz w:val="22"/>
          <w:szCs w:val="22"/>
        </w:rPr>
        <w:t xml:space="preserve"> </w:t>
      </w:r>
      <w:proofErr w:type="spellStart"/>
      <w:r w:rsidRPr="00E10849">
        <w:rPr>
          <w:bCs/>
          <w:sz w:val="22"/>
          <w:szCs w:val="22"/>
        </w:rPr>
        <w:t>merupakan</w:t>
      </w:r>
      <w:proofErr w:type="spellEnd"/>
      <w:r w:rsidRPr="00E10849">
        <w:rPr>
          <w:bCs/>
          <w:sz w:val="22"/>
          <w:szCs w:val="22"/>
        </w:rPr>
        <w:t xml:space="preserve"> </w:t>
      </w:r>
      <w:proofErr w:type="spellStart"/>
      <w:r w:rsidRPr="00E10849">
        <w:rPr>
          <w:bCs/>
          <w:sz w:val="22"/>
          <w:szCs w:val="22"/>
        </w:rPr>
        <w:t>fa</w:t>
      </w:r>
      <w:r w:rsidR="000F319A">
        <w:rPr>
          <w:bCs/>
          <w:sz w:val="22"/>
          <w:szCs w:val="22"/>
        </w:rPr>
        <w:t>k</w:t>
      </w:r>
      <w:r w:rsidRPr="00E10849">
        <w:rPr>
          <w:bCs/>
          <w:sz w:val="22"/>
          <w:szCs w:val="22"/>
        </w:rPr>
        <w:t>tor</w:t>
      </w:r>
      <w:proofErr w:type="spellEnd"/>
      <w:r w:rsidRPr="00E10849">
        <w:rPr>
          <w:bCs/>
          <w:sz w:val="22"/>
          <w:szCs w:val="22"/>
        </w:rPr>
        <w:t xml:space="preserve"> </w:t>
      </w:r>
      <w:proofErr w:type="spellStart"/>
      <w:r w:rsidRPr="00E10849">
        <w:rPr>
          <w:bCs/>
          <w:sz w:val="22"/>
          <w:szCs w:val="22"/>
        </w:rPr>
        <w:t>utama</w:t>
      </w:r>
      <w:proofErr w:type="spellEnd"/>
      <w:r w:rsidRPr="00E10849">
        <w:rPr>
          <w:bCs/>
          <w:sz w:val="22"/>
          <w:szCs w:val="22"/>
        </w:rPr>
        <w:t xml:space="preserve"> </w:t>
      </w:r>
      <w:proofErr w:type="spellStart"/>
      <w:r w:rsidRPr="00E10849">
        <w:rPr>
          <w:bCs/>
          <w:sz w:val="22"/>
          <w:szCs w:val="22"/>
        </w:rPr>
        <w:t>dalam</w:t>
      </w:r>
      <w:proofErr w:type="spellEnd"/>
      <w:r w:rsidRPr="00E10849">
        <w:rPr>
          <w:bCs/>
          <w:sz w:val="22"/>
          <w:szCs w:val="22"/>
        </w:rPr>
        <w:t xml:space="preserve"> </w:t>
      </w:r>
      <w:proofErr w:type="spellStart"/>
      <w:r w:rsidRPr="00E10849">
        <w:rPr>
          <w:bCs/>
          <w:sz w:val="22"/>
          <w:szCs w:val="22"/>
        </w:rPr>
        <w:t>mendukung</w:t>
      </w:r>
      <w:proofErr w:type="spellEnd"/>
      <w:r w:rsidRPr="00E10849">
        <w:rPr>
          <w:bCs/>
          <w:sz w:val="22"/>
          <w:szCs w:val="22"/>
        </w:rPr>
        <w:t xml:space="preserve"> </w:t>
      </w:r>
      <w:proofErr w:type="spellStart"/>
      <w:r w:rsidRPr="00E10849">
        <w:rPr>
          <w:bCs/>
          <w:sz w:val="22"/>
          <w:szCs w:val="22"/>
        </w:rPr>
        <w:t>tugas-tugas</w:t>
      </w:r>
      <w:proofErr w:type="spellEnd"/>
      <w:r w:rsidRPr="00E10849">
        <w:rPr>
          <w:bCs/>
          <w:sz w:val="22"/>
          <w:szCs w:val="22"/>
        </w:rPr>
        <w:t xml:space="preserve"> </w:t>
      </w:r>
      <w:proofErr w:type="spellStart"/>
      <w:r w:rsidRPr="00E10849">
        <w:rPr>
          <w:bCs/>
          <w:sz w:val="22"/>
          <w:szCs w:val="22"/>
        </w:rPr>
        <w:t>pemerintah</w:t>
      </w:r>
      <w:proofErr w:type="spellEnd"/>
      <w:r w:rsidRPr="00E10849">
        <w:rPr>
          <w:bCs/>
          <w:sz w:val="22"/>
          <w:szCs w:val="22"/>
        </w:rPr>
        <w:t xml:space="preserve"> </w:t>
      </w:r>
      <w:proofErr w:type="spellStart"/>
      <w:r w:rsidRPr="00E10849">
        <w:rPr>
          <w:bCs/>
          <w:sz w:val="22"/>
          <w:szCs w:val="22"/>
        </w:rPr>
        <w:t>daerah</w:t>
      </w:r>
      <w:proofErr w:type="spellEnd"/>
      <w:r w:rsidRPr="00E10849">
        <w:rPr>
          <w:bCs/>
          <w:sz w:val="22"/>
          <w:szCs w:val="22"/>
        </w:rPr>
        <w:t xml:space="preserve"> </w:t>
      </w:r>
      <w:proofErr w:type="spellStart"/>
      <w:r w:rsidRPr="00E10849">
        <w:rPr>
          <w:bCs/>
          <w:sz w:val="22"/>
          <w:szCs w:val="22"/>
        </w:rPr>
        <w:t>khususnya</w:t>
      </w:r>
      <w:proofErr w:type="spellEnd"/>
      <w:r w:rsidRPr="00E10849">
        <w:rPr>
          <w:bCs/>
          <w:sz w:val="22"/>
          <w:szCs w:val="22"/>
        </w:rPr>
        <w:t xml:space="preserve"> </w:t>
      </w:r>
      <w:proofErr w:type="spellStart"/>
      <w:r w:rsidRPr="00E10849">
        <w:rPr>
          <w:bCs/>
          <w:sz w:val="22"/>
          <w:szCs w:val="22"/>
        </w:rPr>
        <w:t>dibidang</w:t>
      </w:r>
      <w:proofErr w:type="spellEnd"/>
      <w:r w:rsidRPr="00E10849">
        <w:rPr>
          <w:bCs/>
          <w:sz w:val="22"/>
          <w:szCs w:val="22"/>
        </w:rPr>
        <w:t xml:space="preserve"> </w:t>
      </w:r>
      <w:proofErr w:type="spellStart"/>
      <w:r w:rsidRPr="00E10849">
        <w:rPr>
          <w:bCs/>
          <w:sz w:val="22"/>
          <w:szCs w:val="22"/>
        </w:rPr>
        <w:t>pendapatan</w:t>
      </w:r>
      <w:proofErr w:type="spellEnd"/>
      <w:r w:rsidRPr="00E10849">
        <w:rPr>
          <w:bCs/>
          <w:sz w:val="22"/>
          <w:szCs w:val="22"/>
        </w:rPr>
        <w:t xml:space="preserve"> </w:t>
      </w:r>
      <w:proofErr w:type="spellStart"/>
      <w:r w:rsidRPr="00E10849">
        <w:rPr>
          <w:bCs/>
          <w:sz w:val="22"/>
          <w:szCs w:val="22"/>
        </w:rPr>
        <w:t>dalam</w:t>
      </w:r>
      <w:proofErr w:type="spellEnd"/>
      <w:r w:rsidRPr="00E10849">
        <w:rPr>
          <w:bCs/>
          <w:sz w:val="22"/>
          <w:szCs w:val="22"/>
        </w:rPr>
        <w:t xml:space="preserve"> </w:t>
      </w:r>
      <w:proofErr w:type="spellStart"/>
      <w:r w:rsidRPr="00E10849">
        <w:rPr>
          <w:bCs/>
          <w:sz w:val="22"/>
          <w:szCs w:val="22"/>
        </w:rPr>
        <w:t>mencapai</w:t>
      </w:r>
      <w:proofErr w:type="spellEnd"/>
      <w:r w:rsidRPr="00E10849">
        <w:rPr>
          <w:bCs/>
          <w:sz w:val="22"/>
          <w:szCs w:val="22"/>
        </w:rPr>
        <w:t xml:space="preserve"> target </w:t>
      </w:r>
      <w:r w:rsidR="00AF5963" w:rsidRPr="00E10849">
        <w:rPr>
          <w:bCs/>
          <w:sz w:val="22"/>
          <w:szCs w:val="22"/>
        </w:rPr>
        <w:t xml:space="preserve">yang </w:t>
      </w:r>
      <w:proofErr w:type="spellStart"/>
      <w:r w:rsidR="00AF5963" w:rsidRPr="00E10849">
        <w:rPr>
          <w:bCs/>
          <w:sz w:val="22"/>
          <w:szCs w:val="22"/>
        </w:rPr>
        <w:t>ditetapkan</w:t>
      </w:r>
      <w:proofErr w:type="spellEnd"/>
      <w:r w:rsidR="00AF5963" w:rsidRPr="00E10849">
        <w:rPr>
          <w:bCs/>
          <w:sz w:val="22"/>
          <w:szCs w:val="22"/>
        </w:rPr>
        <w:t xml:space="preserve"> </w:t>
      </w:r>
      <w:proofErr w:type="spellStart"/>
      <w:r w:rsidR="00AF5963" w:rsidRPr="00E10849">
        <w:rPr>
          <w:bCs/>
          <w:sz w:val="22"/>
          <w:szCs w:val="22"/>
        </w:rPr>
        <w:t>dalam</w:t>
      </w:r>
      <w:proofErr w:type="spellEnd"/>
      <w:r w:rsidR="00AF5963" w:rsidRPr="00E10849">
        <w:rPr>
          <w:bCs/>
          <w:sz w:val="22"/>
          <w:szCs w:val="22"/>
        </w:rPr>
        <w:t xml:space="preserve"> APBD, </w:t>
      </w:r>
      <w:proofErr w:type="spellStart"/>
      <w:r w:rsidR="00AF5963" w:rsidRPr="00E10849">
        <w:rPr>
          <w:bCs/>
          <w:sz w:val="22"/>
          <w:szCs w:val="22"/>
        </w:rPr>
        <w:t>antara</w:t>
      </w:r>
      <w:proofErr w:type="spellEnd"/>
      <w:r w:rsidR="00AF5963" w:rsidRPr="00E10849">
        <w:rPr>
          <w:bCs/>
          <w:sz w:val="22"/>
          <w:szCs w:val="22"/>
        </w:rPr>
        <w:t xml:space="preserve"> lain:</w:t>
      </w:r>
    </w:p>
    <w:p w14:paraId="67BBCACE" w14:textId="48776F45" w:rsidR="00AF5963" w:rsidRPr="00E10849" w:rsidRDefault="00AF5963" w:rsidP="00704B48">
      <w:pPr>
        <w:pStyle w:val="ListParagraph"/>
        <w:numPr>
          <w:ilvl w:val="1"/>
          <w:numId w:val="4"/>
        </w:numPr>
        <w:spacing w:after="0" w:line="280" w:lineRule="exact"/>
        <w:ind w:left="426" w:hanging="426"/>
        <w:jc w:val="both"/>
        <w:rPr>
          <w:rFonts w:ascii="Times New Roman" w:hAnsi="Times New Roman" w:cs="Times New Roman"/>
          <w:bCs/>
        </w:rPr>
      </w:pPr>
      <w:r w:rsidRPr="00E10849">
        <w:rPr>
          <w:rFonts w:ascii="Times New Roman" w:hAnsi="Times New Roman" w:cs="Times New Roman"/>
          <w:bCs/>
        </w:rPr>
        <w:t>Petugas Pajak yang terdapat pada PPKD masih sangat kurang sehingga capaian realisasi PAD tidak sesuai target</w:t>
      </w:r>
      <w:r w:rsidR="000F319A">
        <w:rPr>
          <w:rFonts w:ascii="Times New Roman" w:hAnsi="Times New Roman" w:cs="Times New Roman"/>
          <w:bCs/>
          <w:lang w:val="en-US"/>
        </w:rPr>
        <w:t>;</w:t>
      </w:r>
    </w:p>
    <w:p w14:paraId="3FA32826" w14:textId="75FB9B36" w:rsidR="00AF5963" w:rsidRPr="00E10849" w:rsidRDefault="00AF5963" w:rsidP="00704B48">
      <w:pPr>
        <w:pStyle w:val="ListParagraph"/>
        <w:numPr>
          <w:ilvl w:val="1"/>
          <w:numId w:val="4"/>
        </w:numPr>
        <w:tabs>
          <w:tab w:val="left" w:pos="540"/>
        </w:tabs>
        <w:spacing w:after="0" w:line="280" w:lineRule="exact"/>
        <w:ind w:left="426" w:hanging="426"/>
        <w:jc w:val="both"/>
        <w:rPr>
          <w:rFonts w:ascii="Times New Roman" w:hAnsi="Times New Roman" w:cs="Times New Roman"/>
          <w:bCs/>
        </w:rPr>
      </w:pPr>
      <w:r w:rsidRPr="00E10849">
        <w:rPr>
          <w:rFonts w:ascii="Times New Roman" w:hAnsi="Times New Roman" w:cs="Times New Roman"/>
          <w:bCs/>
        </w:rPr>
        <w:t xml:space="preserve">Fasilitas pendukung dalam pengelolaan </w:t>
      </w:r>
      <w:r w:rsidR="000F319A">
        <w:rPr>
          <w:rFonts w:ascii="Times New Roman" w:hAnsi="Times New Roman" w:cs="Times New Roman"/>
          <w:bCs/>
          <w:lang w:val="en-US"/>
        </w:rPr>
        <w:t>p</w:t>
      </w:r>
      <w:r w:rsidRPr="00E10849">
        <w:rPr>
          <w:rFonts w:ascii="Times New Roman" w:hAnsi="Times New Roman" w:cs="Times New Roman"/>
          <w:bCs/>
        </w:rPr>
        <w:t xml:space="preserve">ajak dan </w:t>
      </w:r>
      <w:r w:rsidR="000F319A">
        <w:rPr>
          <w:rFonts w:ascii="Times New Roman" w:hAnsi="Times New Roman" w:cs="Times New Roman"/>
          <w:bCs/>
          <w:lang w:val="en-US"/>
        </w:rPr>
        <w:t>r</w:t>
      </w:r>
      <w:r w:rsidRPr="00E10849">
        <w:rPr>
          <w:rFonts w:ascii="Times New Roman" w:hAnsi="Times New Roman" w:cs="Times New Roman"/>
          <w:bCs/>
        </w:rPr>
        <w:t>etribusi masih minim</w:t>
      </w:r>
      <w:r w:rsidR="000F319A">
        <w:rPr>
          <w:rFonts w:ascii="Times New Roman" w:hAnsi="Times New Roman" w:cs="Times New Roman"/>
          <w:bCs/>
          <w:lang w:val="en-US"/>
        </w:rPr>
        <w:t>;</w:t>
      </w:r>
    </w:p>
    <w:p w14:paraId="46827068" w14:textId="4C39BC7C" w:rsidR="00AF5963" w:rsidRPr="00E10849" w:rsidRDefault="00AF5963" w:rsidP="00704B48">
      <w:pPr>
        <w:pStyle w:val="ListParagraph"/>
        <w:numPr>
          <w:ilvl w:val="1"/>
          <w:numId w:val="4"/>
        </w:numPr>
        <w:tabs>
          <w:tab w:val="left" w:pos="540"/>
        </w:tabs>
        <w:spacing w:after="0" w:line="280" w:lineRule="exact"/>
        <w:ind w:left="426" w:hanging="426"/>
        <w:jc w:val="both"/>
        <w:rPr>
          <w:rFonts w:ascii="Times New Roman" w:hAnsi="Times New Roman" w:cs="Times New Roman"/>
          <w:bCs/>
        </w:rPr>
      </w:pPr>
      <w:r w:rsidRPr="00E10849">
        <w:rPr>
          <w:rFonts w:ascii="Times New Roman" w:hAnsi="Times New Roman" w:cs="Times New Roman"/>
          <w:bCs/>
        </w:rPr>
        <w:t>Petugas pajak OPD penghasil retribusi yang masih sangat minim</w:t>
      </w:r>
      <w:r w:rsidR="000F319A">
        <w:rPr>
          <w:rFonts w:ascii="Times New Roman" w:hAnsi="Times New Roman" w:cs="Times New Roman"/>
          <w:bCs/>
          <w:lang w:val="en-US"/>
        </w:rPr>
        <w:t>;</w:t>
      </w:r>
    </w:p>
    <w:p w14:paraId="66B8B1A5" w14:textId="1BF1D803" w:rsidR="00AF5963" w:rsidRPr="00E10849" w:rsidRDefault="00AF5963" w:rsidP="00704B48">
      <w:pPr>
        <w:pStyle w:val="ListParagraph"/>
        <w:numPr>
          <w:ilvl w:val="1"/>
          <w:numId w:val="4"/>
        </w:numPr>
        <w:tabs>
          <w:tab w:val="left" w:pos="540"/>
        </w:tabs>
        <w:spacing w:after="0" w:line="280" w:lineRule="exact"/>
        <w:ind w:left="426" w:hanging="426"/>
        <w:jc w:val="both"/>
        <w:rPr>
          <w:rFonts w:ascii="Times New Roman" w:hAnsi="Times New Roman" w:cs="Times New Roman"/>
          <w:bCs/>
        </w:rPr>
      </w:pPr>
      <w:r w:rsidRPr="00E10849">
        <w:rPr>
          <w:rFonts w:ascii="Times New Roman" w:hAnsi="Times New Roman" w:cs="Times New Roman"/>
          <w:bCs/>
        </w:rPr>
        <w:t>M</w:t>
      </w:r>
      <w:r w:rsidR="00F24770">
        <w:rPr>
          <w:rFonts w:ascii="Times New Roman" w:hAnsi="Times New Roman" w:cs="Times New Roman"/>
          <w:bCs/>
          <w:lang w:val="en-US"/>
        </w:rPr>
        <w:t>a</w:t>
      </w:r>
      <w:r w:rsidRPr="00E10849">
        <w:rPr>
          <w:rFonts w:ascii="Times New Roman" w:hAnsi="Times New Roman" w:cs="Times New Roman"/>
          <w:bCs/>
        </w:rPr>
        <w:t>n</w:t>
      </w:r>
      <w:r w:rsidR="00F24770">
        <w:rPr>
          <w:rFonts w:ascii="Times New Roman" w:hAnsi="Times New Roman" w:cs="Times New Roman"/>
          <w:bCs/>
          <w:lang w:val="en-US"/>
        </w:rPr>
        <w:t>a</w:t>
      </w:r>
      <w:r w:rsidRPr="00E10849">
        <w:rPr>
          <w:rFonts w:ascii="Times New Roman" w:hAnsi="Times New Roman" w:cs="Times New Roman"/>
          <w:bCs/>
        </w:rPr>
        <w:t>jemen pengelolaann Retribusi Daerah sangat lemah</w:t>
      </w:r>
      <w:r w:rsidR="00F02F85">
        <w:rPr>
          <w:rFonts w:ascii="Times New Roman" w:hAnsi="Times New Roman" w:cs="Times New Roman"/>
          <w:bCs/>
          <w:lang w:val="en-US"/>
        </w:rPr>
        <w:t>;</w:t>
      </w:r>
    </w:p>
    <w:p w14:paraId="2FEE57C7" w14:textId="752A2A69" w:rsidR="00AF5963" w:rsidRPr="00E10849" w:rsidRDefault="00AF5963" w:rsidP="00704B48">
      <w:pPr>
        <w:pStyle w:val="ListParagraph"/>
        <w:numPr>
          <w:ilvl w:val="1"/>
          <w:numId w:val="4"/>
        </w:numPr>
        <w:tabs>
          <w:tab w:val="left" w:pos="540"/>
        </w:tabs>
        <w:spacing w:after="0" w:line="280" w:lineRule="exact"/>
        <w:ind w:left="426" w:hanging="426"/>
        <w:jc w:val="both"/>
        <w:rPr>
          <w:rFonts w:ascii="Times New Roman" w:hAnsi="Times New Roman" w:cs="Times New Roman"/>
          <w:bCs/>
        </w:rPr>
      </w:pPr>
      <w:r w:rsidRPr="00E10849">
        <w:rPr>
          <w:rFonts w:ascii="Times New Roman" w:hAnsi="Times New Roman" w:cs="Times New Roman"/>
          <w:bCs/>
        </w:rPr>
        <w:t>Dana Bagi Hasil (DBH) Pusat maupun Pemerintah Provin</w:t>
      </w:r>
      <w:r w:rsidR="00676D80">
        <w:rPr>
          <w:rFonts w:ascii="Times New Roman" w:hAnsi="Times New Roman" w:cs="Times New Roman"/>
          <w:bCs/>
        </w:rPr>
        <w:t>s</w:t>
      </w:r>
      <w:r w:rsidRPr="00E10849">
        <w:rPr>
          <w:rFonts w:ascii="Times New Roman" w:hAnsi="Times New Roman" w:cs="Times New Roman"/>
          <w:bCs/>
        </w:rPr>
        <w:t>i tidak tersalur sesuai dengan waktu, sehingga program kegiatan OPD mengalami keterlambatan dan ketidaksesuaian waktu yang telah direncanakan</w:t>
      </w:r>
      <w:r w:rsidR="00F02F85">
        <w:rPr>
          <w:rFonts w:ascii="Times New Roman" w:hAnsi="Times New Roman" w:cs="Times New Roman"/>
          <w:bCs/>
          <w:lang w:val="en-US"/>
        </w:rPr>
        <w:t>;</w:t>
      </w:r>
    </w:p>
    <w:p w14:paraId="027D5228" w14:textId="519DE8F1" w:rsidR="00AF5963" w:rsidRPr="00E10849" w:rsidRDefault="00AF5963" w:rsidP="00704B48">
      <w:pPr>
        <w:pStyle w:val="ListParagraph"/>
        <w:numPr>
          <w:ilvl w:val="1"/>
          <w:numId w:val="4"/>
        </w:numPr>
        <w:tabs>
          <w:tab w:val="left" w:pos="540"/>
        </w:tabs>
        <w:spacing w:after="0" w:line="280" w:lineRule="exact"/>
        <w:ind w:left="426" w:hanging="426"/>
        <w:jc w:val="both"/>
        <w:rPr>
          <w:rFonts w:ascii="Times New Roman" w:hAnsi="Times New Roman" w:cs="Times New Roman"/>
          <w:bCs/>
        </w:rPr>
      </w:pPr>
      <w:r w:rsidRPr="00E10849">
        <w:rPr>
          <w:rFonts w:ascii="Times New Roman" w:hAnsi="Times New Roman" w:cs="Times New Roman"/>
          <w:bCs/>
        </w:rPr>
        <w:t xml:space="preserve">BUMD belum mampu memberikan </w:t>
      </w:r>
      <w:proofErr w:type="spellStart"/>
      <w:r w:rsidR="00D5691E">
        <w:rPr>
          <w:rFonts w:ascii="Times New Roman" w:hAnsi="Times New Roman" w:cs="Times New Roman"/>
          <w:bCs/>
          <w:lang w:val="en-US"/>
        </w:rPr>
        <w:t>dividen</w:t>
      </w:r>
      <w:proofErr w:type="spellEnd"/>
      <w:r w:rsidRPr="00E10849">
        <w:rPr>
          <w:rFonts w:ascii="Times New Roman" w:hAnsi="Times New Roman" w:cs="Times New Roman"/>
          <w:bCs/>
        </w:rPr>
        <w:t xml:space="preserve"> yang menambah pendapatan daerah</w:t>
      </w:r>
      <w:r w:rsidR="00F02F85">
        <w:rPr>
          <w:rFonts w:ascii="Times New Roman" w:hAnsi="Times New Roman" w:cs="Times New Roman"/>
          <w:bCs/>
          <w:lang w:val="en-US"/>
        </w:rPr>
        <w:t>;</w:t>
      </w:r>
      <w:r w:rsidR="00840420">
        <w:rPr>
          <w:rFonts w:ascii="Times New Roman" w:hAnsi="Times New Roman" w:cs="Times New Roman"/>
          <w:bCs/>
          <w:lang w:val="en-US"/>
        </w:rPr>
        <w:t xml:space="preserve"> dan</w:t>
      </w:r>
    </w:p>
    <w:p w14:paraId="1D6E3A6C" w14:textId="42CAE9D7" w:rsidR="00AF5963" w:rsidRPr="00E10849" w:rsidRDefault="00AF5963" w:rsidP="00704B48">
      <w:pPr>
        <w:pStyle w:val="ListParagraph"/>
        <w:numPr>
          <w:ilvl w:val="1"/>
          <w:numId w:val="4"/>
        </w:numPr>
        <w:tabs>
          <w:tab w:val="left" w:pos="540"/>
        </w:tabs>
        <w:spacing w:after="0" w:line="280" w:lineRule="exact"/>
        <w:ind w:left="426" w:hanging="426"/>
        <w:jc w:val="both"/>
        <w:rPr>
          <w:rFonts w:ascii="Times New Roman" w:hAnsi="Times New Roman" w:cs="Times New Roman"/>
          <w:bCs/>
        </w:rPr>
      </w:pPr>
      <w:r w:rsidRPr="00E10849">
        <w:rPr>
          <w:rFonts w:ascii="Times New Roman" w:hAnsi="Times New Roman" w:cs="Times New Roman"/>
          <w:bCs/>
        </w:rPr>
        <w:t>Perubahan Kebijakan Pemerintah Pusat yang cepat berubah.</w:t>
      </w:r>
    </w:p>
    <w:p w14:paraId="70170F11" w14:textId="77777777" w:rsidR="00141D7A" w:rsidRDefault="00141D7A" w:rsidP="00704B48">
      <w:pPr>
        <w:tabs>
          <w:tab w:val="left" w:pos="540"/>
        </w:tabs>
        <w:spacing w:line="280" w:lineRule="exact"/>
        <w:jc w:val="both"/>
        <w:rPr>
          <w:bCs/>
          <w:sz w:val="22"/>
          <w:szCs w:val="22"/>
        </w:rPr>
      </w:pPr>
    </w:p>
    <w:p w14:paraId="64876BF5" w14:textId="591C6288" w:rsidR="00141D7A" w:rsidRPr="001A7552" w:rsidRDefault="00141D7A" w:rsidP="001A7552">
      <w:pPr>
        <w:pStyle w:val="Heading1"/>
        <w:ind w:left="0"/>
        <w:jc w:val="center"/>
      </w:pPr>
      <w:r w:rsidRPr="006B52DD">
        <w:lastRenderedPageBreak/>
        <w:t>BAB IV</w:t>
      </w:r>
    </w:p>
    <w:p w14:paraId="02F73074" w14:textId="27C001C6" w:rsidR="00141D7A" w:rsidRPr="001A7552" w:rsidRDefault="00840420" w:rsidP="001A7552">
      <w:pPr>
        <w:pStyle w:val="Heading1"/>
        <w:ind w:left="0"/>
        <w:jc w:val="center"/>
      </w:pPr>
      <w:r w:rsidRPr="006B52DD">
        <w:t>KEBIJAKAN AKUNTANSI</w:t>
      </w:r>
    </w:p>
    <w:p w14:paraId="7E6ACF1A" w14:textId="77777777" w:rsidR="00141D7A" w:rsidRPr="001A7552" w:rsidRDefault="00141D7A" w:rsidP="001A7552"/>
    <w:p w14:paraId="3DAD1A12" w14:textId="18054D0A" w:rsidR="0018055B" w:rsidRPr="00363972" w:rsidRDefault="001A7552" w:rsidP="001A7552">
      <w:pPr>
        <w:spacing w:line="280" w:lineRule="exact"/>
        <w:jc w:val="both"/>
        <w:rPr>
          <w:bCs/>
          <w:sz w:val="22"/>
          <w:szCs w:val="22"/>
        </w:rPr>
      </w:pPr>
      <w:r>
        <w:rPr>
          <w:bCs/>
          <w:sz w:val="22"/>
          <w:szCs w:val="22"/>
        </w:rPr>
        <w:tab/>
      </w:r>
      <w:proofErr w:type="spellStart"/>
      <w:r w:rsidR="00141D7A" w:rsidRPr="00363972">
        <w:rPr>
          <w:bCs/>
          <w:sz w:val="22"/>
          <w:szCs w:val="22"/>
        </w:rPr>
        <w:t>Kebijakan</w:t>
      </w:r>
      <w:proofErr w:type="spellEnd"/>
      <w:r w:rsidR="00141D7A" w:rsidRPr="00363972">
        <w:rPr>
          <w:bCs/>
          <w:sz w:val="22"/>
          <w:szCs w:val="22"/>
        </w:rPr>
        <w:t xml:space="preserve"> </w:t>
      </w:r>
      <w:proofErr w:type="spellStart"/>
      <w:r w:rsidR="00141D7A" w:rsidRPr="00363972">
        <w:rPr>
          <w:bCs/>
          <w:sz w:val="22"/>
          <w:szCs w:val="22"/>
        </w:rPr>
        <w:t>Akuntansi</w:t>
      </w:r>
      <w:proofErr w:type="spellEnd"/>
      <w:r w:rsidR="00141D7A" w:rsidRPr="00363972">
        <w:rPr>
          <w:bCs/>
          <w:sz w:val="22"/>
          <w:szCs w:val="22"/>
        </w:rPr>
        <w:t xml:space="preserve"> </w:t>
      </w:r>
      <w:proofErr w:type="spellStart"/>
      <w:r w:rsidR="00141D7A" w:rsidRPr="00363972">
        <w:rPr>
          <w:bCs/>
          <w:sz w:val="22"/>
          <w:szCs w:val="22"/>
        </w:rPr>
        <w:t>Pemerintah</w:t>
      </w:r>
      <w:proofErr w:type="spellEnd"/>
      <w:r w:rsidR="00141D7A" w:rsidRPr="00363972">
        <w:rPr>
          <w:bCs/>
          <w:sz w:val="22"/>
          <w:szCs w:val="22"/>
        </w:rPr>
        <w:t xml:space="preserve"> </w:t>
      </w:r>
      <w:proofErr w:type="spellStart"/>
      <w:r w:rsidR="00141D7A" w:rsidRPr="00363972">
        <w:rPr>
          <w:bCs/>
          <w:sz w:val="22"/>
          <w:szCs w:val="22"/>
        </w:rPr>
        <w:t>Kabupaten</w:t>
      </w:r>
      <w:proofErr w:type="spellEnd"/>
      <w:r w:rsidR="00141D7A" w:rsidRPr="00363972">
        <w:rPr>
          <w:bCs/>
          <w:sz w:val="22"/>
          <w:szCs w:val="22"/>
        </w:rPr>
        <w:t xml:space="preserve"> Halmahera Utara </w:t>
      </w:r>
      <w:proofErr w:type="spellStart"/>
      <w:r w:rsidR="00141D7A" w:rsidRPr="00363972">
        <w:rPr>
          <w:bCs/>
          <w:sz w:val="22"/>
          <w:szCs w:val="22"/>
        </w:rPr>
        <w:t>menerapkan</w:t>
      </w:r>
      <w:proofErr w:type="spellEnd"/>
      <w:r w:rsidR="00141D7A" w:rsidRPr="00363972">
        <w:rPr>
          <w:bCs/>
          <w:sz w:val="22"/>
          <w:szCs w:val="22"/>
        </w:rPr>
        <w:t xml:space="preserve"> SAP </w:t>
      </w:r>
      <w:proofErr w:type="spellStart"/>
      <w:r w:rsidR="00141D7A" w:rsidRPr="00363972">
        <w:rPr>
          <w:bCs/>
          <w:sz w:val="22"/>
          <w:szCs w:val="22"/>
        </w:rPr>
        <w:t>berbasis</w:t>
      </w:r>
      <w:proofErr w:type="spellEnd"/>
      <w:r w:rsidR="00141D7A" w:rsidRPr="00363972">
        <w:rPr>
          <w:bCs/>
          <w:sz w:val="22"/>
          <w:szCs w:val="22"/>
        </w:rPr>
        <w:t xml:space="preserve"> </w:t>
      </w:r>
      <w:proofErr w:type="spellStart"/>
      <w:r w:rsidR="00141D7A" w:rsidRPr="00363972">
        <w:rPr>
          <w:bCs/>
          <w:sz w:val="22"/>
          <w:szCs w:val="22"/>
        </w:rPr>
        <w:t>Akrual</w:t>
      </w:r>
      <w:proofErr w:type="spellEnd"/>
      <w:r w:rsidR="00141D7A" w:rsidRPr="00363972">
        <w:rPr>
          <w:bCs/>
          <w:sz w:val="22"/>
          <w:szCs w:val="22"/>
        </w:rPr>
        <w:t xml:space="preserve">. </w:t>
      </w:r>
      <w:proofErr w:type="spellStart"/>
      <w:r w:rsidR="00141D7A" w:rsidRPr="00363972">
        <w:rPr>
          <w:bCs/>
          <w:sz w:val="22"/>
          <w:szCs w:val="22"/>
        </w:rPr>
        <w:t>Kebijakan</w:t>
      </w:r>
      <w:proofErr w:type="spellEnd"/>
      <w:r w:rsidR="00141D7A" w:rsidRPr="00363972">
        <w:rPr>
          <w:bCs/>
          <w:sz w:val="22"/>
          <w:szCs w:val="22"/>
        </w:rPr>
        <w:t xml:space="preserve"> </w:t>
      </w:r>
      <w:proofErr w:type="spellStart"/>
      <w:r w:rsidR="00141D7A" w:rsidRPr="00363972">
        <w:rPr>
          <w:bCs/>
          <w:sz w:val="22"/>
          <w:szCs w:val="22"/>
        </w:rPr>
        <w:t>Akuntansi</w:t>
      </w:r>
      <w:proofErr w:type="spellEnd"/>
      <w:r w:rsidR="00141D7A" w:rsidRPr="00363972">
        <w:rPr>
          <w:bCs/>
          <w:sz w:val="22"/>
          <w:szCs w:val="22"/>
        </w:rPr>
        <w:t xml:space="preserve"> </w:t>
      </w:r>
      <w:proofErr w:type="spellStart"/>
      <w:r w:rsidR="00141D7A" w:rsidRPr="00363972">
        <w:rPr>
          <w:bCs/>
          <w:sz w:val="22"/>
          <w:szCs w:val="22"/>
        </w:rPr>
        <w:t>Pemerintah</w:t>
      </w:r>
      <w:proofErr w:type="spellEnd"/>
      <w:r w:rsidR="00141D7A" w:rsidRPr="00363972">
        <w:rPr>
          <w:bCs/>
          <w:sz w:val="22"/>
          <w:szCs w:val="22"/>
        </w:rPr>
        <w:t xml:space="preserve"> Daerah </w:t>
      </w:r>
      <w:proofErr w:type="spellStart"/>
      <w:r w:rsidR="00141D7A" w:rsidRPr="00363972">
        <w:rPr>
          <w:bCs/>
          <w:sz w:val="22"/>
          <w:szCs w:val="22"/>
        </w:rPr>
        <w:t>terdiri</w:t>
      </w:r>
      <w:proofErr w:type="spellEnd"/>
      <w:r w:rsidR="00141D7A" w:rsidRPr="00363972">
        <w:rPr>
          <w:bCs/>
          <w:sz w:val="22"/>
          <w:szCs w:val="22"/>
        </w:rPr>
        <w:t xml:space="preserve"> </w:t>
      </w:r>
      <w:proofErr w:type="spellStart"/>
      <w:r w:rsidR="00141D7A" w:rsidRPr="00363972">
        <w:rPr>
          <w:bCs/>
          <w:sz w:val="22"/>
          <w:szCs w:val="22"/>
        </w:rPr>
        <w:t>atas</w:t>
      </w:r>
      <w:proofErr w:type="spellEnd"/>
      <w:r w:rsidR="00141D7A" w:rsidRPr="00363972">
        <w:rPr>
          <w:bCs/>
          <w:sz w:val="22"/>
          <w:szCs w:val="22"/>
        </w:rPr>
        <w:t xml:space="preserve"> </w:t>
      </w:r>
      <w:proofErr w:type="spellStart"/>
      <w:r w:rsidR="00141D7A" w:rsidRPr="00363972">
        <w:rPr>
          <w:bCs/>
          <w:sz w:val="22"/>
          <w:szCs w:val="22"/>
        </w:rPr>
        <w:t>kebijakan</w:t>
      </w:r>
      <w:proofErr w:type="spellEnd"/>
      <w:r w:rsidR="00141D7A" w:rsidRPr="00363972">
        <w:rPr>
          <w:bCs/>
          <w:sz w:val="22"/>
          <w:szCs w:val="22"/>
        </w:rPr>
        <w:t xml:space="preserve"> </w:t>
      </w:r>
      <w:proofErr w:type="spellStart"/>
      <w:r w:rsidR="00141D7A" w:rsidRPr="00363972">
        <w:rPr>
          <w:bCs/>
          <w:sz w:val="22"/>
          <w:szCs w:val="22"/>
        </w:rPr>
        <w:t>akuntansi</w:t>
      </w:r>
      <w:proofErr w:type="spellEnd"/>
      <w:r w:rsidR="00141D7A" w:rsidRPr="00363972">
        <w:rPr>
          <w:bCs/>
          <w:sz w:val="22"/>
          <w:szCs w:val="22"/>
        </w:rPr>
        <w:t xml:space="preserve"> </w:t>
      </w:r>
      <w:proofErr w:type="spellStart"/>
      <w:r w:rsidR="00141D7A" w:rsidRPr="00363972">
        <w:rPr>
          <w:bCs/>
          <w:sz w:val="22"/>
          <w:szCs w:val="22"/>
        </w:rPr>
        <w:t>pelaporan</w:t>
      </w:r>
      <w:proofErr w:type="spellEnd"/>
      <w:r w:rsidR="00141D7A" w:rsidRPr="00363972">
        <w:rPr>
          <w:bCs/>
          <w:sz w:val="22"/>
          <w:szCs w:val="22"/>
        </w:rPr>
        <w:t xml:space="preserve"> </w:t>
      </w:r>
      <w:proofErr w:type="spellStart"/>
      <w:r w:rsidR="00141D7A" w:rsidRPr="00363972">
        <w:rPr>
          <w:bCs/>
          <w:sz w:val="22"/>
          <w:szCs w:val="22"/>
        </w:rPr>
        <w:t>keuangan</w:t>
      </w:r>
      <w:proofErr w:type="spellEnd"/>
      <w:r w:rsidR="00141D7A" w:rsidRPr="00363972">
        <w:rPr>
          <w:bCs/>
          <w:sz w:val="22"/>
          <w:szCs w:val="22"/>
        </w:rPr>
        <w:t xml:space="preserve"> </w:t>
      </w:r>
      <w:proofErr w:type="spellStart"/>
      <w:r w:rsidR="00141D7A" w:rsidRPr="00363972">
        <w:rPr>
          <w:bCs/>
          <w:sz w:val="22"/>
          <w:szCs w:val="22"/>
        </w:rPr>
        <w:t>memuat</w:t>
      </w:r>
      <w:proofErr w:type="spellEnd"/>
      <w:r w:rsidR="00141D7A" w:rsidRPr="00363972">
        <w:rPr>
          <w:bCs/>
          <w:sz w:val="22"/>
          <w:szCs w:val="22"/>
        </w:rPr>
        <w:t xml:space="preserve"> </w:t>
      </w:r>
      <w:proofErr w:type="spellStart"/>
      <w:r w:rsidR="00141D7A" w:rsidRPr="00363972">
        <w:rPr>
          <w:bCs/>
          <w:sz w:val="22"/>
          <w:szCs w:val="22"/>
        </w:rPr>
        <w:t>penjelasan</w:t>
      </w:r>
      <w:proofErr w:type="spellEnd"/>
      <w:r w:rsidR="00141D7A" w:rsidRPr="00363972">
        <w:rPr>
          <w:bCs/>
          <w:sz w:val="22"/>
          <w:szCs w:val="22"/>
        </w:rPr>
        <w:t xml:space="preserve"> </w:t>
      </w:r>
      <w:proofErr w:type="spellStart"/>
      <w:r w:rsidR="00141D7A" w:rsidRPr="00363972">
        <w:rPr>
          <w:bCs/>
          <w:sz w:val="22"/>
          <w:szCs w:val="22"/>
        </w:rPr>
        <w:t>atas</w:t>
      </w:r>
      <w:proofErr w:type="spellEnd"/>
      <w:r w:rsidR="00141D7A" w:rsidRPr="00363972">
        <w:rPr>
          <w:bCs/>
          <w:sz w:val="22"/>
          <w:szCs w:val="22"/>
        </w:rPr>
        <w:t xml:space="preserve"> </w:t>
      </w:r>
      <w:proofErr w:type="spellStart"/>
      <w:r w:rsidR="00141D7A" w:rsidRPr="00363972">
        <w:rPr>
          <w:bCs/>
          <w:sz w:val="22"/>
          <w:szCs w:val="22"/>
        </w:rPr>
        <w:t>unsur-unsur</w:t>
      </w:r>
      <w:proofErr w:type="spellEnd"/>
      <w:r w:rsidR="00141D7A" w:rsidRPr="00363972">
        <w:rPr>
          <w:bCs/>
          <w:sz w:val="22"/>
          <w:szCs w:val="22"/>
        </w:rPr>
        <w:t xml:space="preserve"> </w:t>
      </w:r>
      <w:proofErr w:type="spellStart"/>
      <w:r w:rsidR="00141D7A" w:rsidRPr="00363972">
        <w:rPr>
          <w:bCs/>
          <w:sz w:val="22"/>
          <w:szCs w:val="22"/>
        </w:rPr>
        <w:t>laporan</w:t>
      </w:r>
      <w:proofErr w:type="spellEnd"/>
      <w:r w:rsidR="00141D7A" w:rsidRPr="00363972">
        <w:rPr>
          <w:bCs/>
          <w:sz w:val="22"/>
          <w:szCs w:val="22"/>
        </w:rPr>
        <w:t xml:space="preserve"> </w:t>
      </w:r>
      <w:proofErr w:type="spellStart"/>
      <w:r w:rsidR="00141D7A" w:rsidRPr="00363972">
        <w:rPr>
          <w:bCs/>
          <w:sz w:val="22"/>
          <w:szCs w:val="22"/>
        </w:rPr>
        <w:t>keuangan</w:t>
      </w:r>
      <w:proofErr w:type="spellEnd"/>
      <w:r w:rsidR="00141D7A" w:rsidRPr="00363972">
        <w:rPr>
          <w:bCs/>
          <w:sz w:val="22"/>
          <w:szCs w:val="22"/>
        </w:rPr>
        <w:t xml:space="preserve"> yang </w:t>
      </w:r>
      <w:proofErr w:type="spellStart"/>
      <w:r w:rsidR="00141D7A" w:rsidRPr="00363972">
        <w:rPr>
          <w:bCs/>
          <w:sz w:val="22"/>
          <w:szCs w:val="22"/>
        </w:rPr>
        <w:t>berfungsi</w:t>
      </w:r>
      <w:proofErr w:type="spellEnd"/>
      <w:r w:rsidR="00141D7A" w:rsidRPr="00363972">
        <w:rPr>
          <w:bCs/>
          <w:sz w:val="22"/>
          <w:szCs w:val="22"/>
        </w:rPr>
        <w:t xml:space="preserve"> </w:t>
      </w:r>
      <w:proofErr w:type="spellStart"/>
      <w:r w:rsidR="00141D7A" w:rsidRPr="00363972">
        <w:rPr>
          <w:bCs/>
          <w:sz w:val="22"/>
          <w:szCs w:val="22"/>
        </w:rPr>
        <w:t>sebagai</w:t>
      </w:r>
      <w:proofErr w:type="spellEnd"/>
      <w:r w:rsidR="00141D7A" w:rsidRPr="00363972">
        <w:rPr>
          <w:bCs/>
          <w:sz w:val="22"/>
          <w:szCs w:val="22"/>
        </w:rPr>
        <w:t xml:space="preserve"> </w:t>
      </w:r>
      <w:proofErr w:type="spellStart"/>
      <w:r w:rsidR="00141D7A" w:rsidRPr="00363972">
        <w:rPr>
          <w:bCs/>
          <w:sz w:val="22"/>
          <w:szCs w:val="22"/>
        </w:rPr>
        <w:t>panduan</w:t>
      </w:r>
      <w:proofErr w:type="spellEnd"/>
      <w:r w:rsidR="00141D7A" w:rsidRPr="00363972">
        <w:rPr>
          <w:bCs/>
          <w:sz w:val="22"/>
          <w:szCs w:val="22"/>
        </w:rPr>
        <w:t xml:space="preserve"> </w:t>
      </w:r>
      <w:proofErr w:type="spellStart"/>
      <w:r w:rsidR="00141D7A" w:rsidRPr="00363972">
        <w:rPr>
          <w:bCs/>
          <w:sz w:val="22"/>
          <w:szCs w:val="22"/>
        </w:rPr>
        <w:t>dalam</w:t>
      </w:r>
      <w:proofErr w:type="spellEnd"/>
      <w:r w:rsidR="00141D7A" w:rsidRPr="00363972">
        <w:rPr>
          <w:bCs/>
          <w:sz w:val="22"/>
          <w:szCs w:val="22"/>
        </w:rPr>
        <w:t xml:space="preserve"> </w:t>
      </w:r>
      <w:proofErr w:type="spellStart"/>
      <w:r w:rsidR="00141D7A" w:rsidRPr="00363972">
        <w:rPr>
          <w:bCs/>
          <w:sz w:val="22"/>
          <w:szCs w:val="22"/>
        </w:rPr>
        <w:t>penyajian</w:t>
      </w:r>
      <w:proofErr w:type="spellEnd"/>
      <w:r w:rsidR="00141D7A" w:rsidRPr="00363972">
        <w:rPr>
          <w:bCs/>
          <w:sz w:val="22"/>
          <w:szCs w:val="22"/>
        </w:rPr>
        <w:t xml:space="preserve"> </w:t>
      </w:r>
      <w:proofErr w:type="spellStart"/>
      <w:r w:rsidR="00141D7A" w:rsidRPr="00363972">
        <w:rPr>
          <w:bCs/>
          <w:sz w:val="22"/>
          <w:szCs w:val="22"/>
        </w:rPr>
        <w:t>pelaporan</w:t>
      </w:r>
      <w:proofErr w:type="spellEnd"/>
      <w:r w:rsidR="00141D7A" w:rsidRPr="00363972">
        <w:rPr>
          <w:bCs/>
          <w:sz w:val="22"/>
          <w:szCs w:val="22"/>
        </w:rPr>
        <w:t xml:space="preserve"> </w:t>
      </w:r>
      <w:proofErr w:type="spellStart"/>
      <w:r w:rsidR="00141D7A" w:rsidRPr="00363972">
        <w:rPr>
          <w:bCs/>
          <w:sz w:val="22"/>
          <w:szCs w:val="22"/>
        </w:rPr>
        <w:t>keuangan</w:t>
      </w:r>
      <w:proofErr w:type="spellEnd"/>
      <w:r w:rsidR="00141D7A" w:rsidRPr="00363972">
        <w:rPr>
          <w:bCs/>
          <w:sz w:val="22"/>
          <w:szCs w:val="22"/>
        </w:rPr>
        <w:t xml:space="preserve">. </w:t>
      </w:r>
      <w:proofErr w:type="spellStart"/>
      <w:r w:rsidR="00141D7A" w:rsidRPr="00363972">
        <w:rPr>
          <w:bCs/>
          <w:sz w:val="22"/>
          <w:szCs w:val="22"/>
        </w:rPr>
        <w:t>Kebijakan</w:t>
      </w:r>
      <w:proofErr w:type="spellEnd"/>
      <w:r w:rsidR="00141D7A" w:rsidRPr="00363972">
        <w:rPr>
          <w:bCs/>
          <w:sz w:val="22"/>
          <w:szCs w:val="22"/>
        </w:rPr>
        <w:t xml:space="preserve"> </w:t>
      </w:r>
      <w:proofErr w:type="spellStart"/>
      <w:r w:rsidR="00141D7A" w:rsidRPr="00363972">
        <w:rPr>
          <w:bCs/>
          <w:sz w:val="22"/>
          <w:szCs w:val="22"/>
        </w:rPr>
        <w:t>akuntansi</w:t>
      </w:r>
      <w:proofErr w:type="spellEnd"/>
      <w:r w:rsidR="00141D7A" w:rsidRPr="00363972">
        <w:rPr>
          <w:bCs/>
          <w:sz w:val="22"/>
          <w:szCs w:val="22"/>
        </w:rPr>
        <w:t xml:space="preserve"> </w:t>
      </w:r>
      <w:proofErr w:type="spellStart"/>
      <w:r w:rsidR="00141D7A" w:rsidRPr="00363972">
        <w:rPr>
          <w:bCs/>
          <w:sz w:val="22"/>
          <w:szCs w:val="22"/>
        </w:rPr>
        <w:t>akan</w:t>
      </w:r>
      <w:proofErr w:type="spellEnd"/>
      <w:r w:rsidR="00141D7A" w:rsidRPr="00363972">
        <w:rPr>
          <w:bCs/>
          <w:sz w:val="22"/>
          <w:szCs w:val="22"/>
        </w:rPr>
        <w:t xml:space="preserve"> </w:t>
      </w:r>
      <w:proofErr w:type="spellStart"/>
      <w:r w:rsidR="00141D7A" w:rsidRPr="00363972">
        <w:rPr>
          <w:bCs/>
          <w:sz w:val="22"/>
          <w:szCs w:val="22"/>
        </w:rPr>
        <w:t>mengatur</w:t>
      </w:r>
      <w:proofErr w:type="spellEnd"/>
      <w:r w:rsidR="00141D7A" w:rsidRPr="00363972">
        <w:rPr>
          <w:bCs/>
          <w:sz w:val="22"/>
          <w:szCs w:val="22"/>
        </w:rPr>
        <w:t xml:space="preserve"> </w:t>
      </w:r>
      <w:proofErr w:type="spellStart"/>
      <w:r w:rsidR="00141D7A" w:rsidRPr="00363972">
        <w:rPr>
          <w:bCs/>
          <w:sz w:val="22"/>
          <w:szCs w:val="22"/>
        </w:rPr>
        <w:t>definisi</w:t>
      </w:r>
      <w:proofErr w:type="spellEnd"/>
      <w:r w:rsidR="00141D7A" w:rsidRPr="00363972">
        <w:rPr>
          <w:bCs/>
          <w:sz w:val="22"/>
          <w:szCs w:val="22"/>
        </w:rPr>
        <w:t xml:space="preserve">, </w:t>
      </w:r>
      <w:proofErr w:type="spellStart"/>
      <w:r w:rsidR="00141D7A" w:rsidRPr="00363972">
        <w:rPr>
          <w:bCs/>
          <w:sz w:val="22"/>
          <w:szCs w:val="22"/>
        </w:rPr>
        <w:t>pengakuan</w:t>
      </w:r>
      <w:proofErr w:type="spellEnd"/>
      <w:r w:rsidR="00141D7A" w:rsidRPr="00363972">
        <w:rPr>
          <w:bCs/>
          <w:sz w:val="22"/>
          <w:szCs w:val="22"/>
        </w:rPr>
        <w:t xml:space="preserve">, </w:t>
      </w:r>
      <w:proofErr w:type="spellStart"/>
      <w:r w:rsidR="00141D7A" w:rsidRPr="00363972">
        <w:rPr>
          <w:bCs/>
          <w:sz w:val="22"/>
          <w:szCs w:val="22"/>
        </w:rPr>
        <w:t>pengukuran</w:t>
      </w:r>
      <w:proofErr w:type="spellEnd"/>
      <w:r w:rsidR="00141D7A" w:rsidRPr="00363972">
        <w:rPr>
          <w:bCs/>
          <w:sz w:val="22"/>
          <w:szCs w:val="22"/>
        </w:rPr>
        <w:t xml:space="preserve">, </w:t>
      </w:r>
      <w:proofErr w:type="spellStart"/>
      <w:r w:rsidR="00141D7A" w:rsidRPr="00363972">
        <w:rPr>
          <w:bCs/>
          <w:sz w:val="22"/>
          <w:szCs w:val="22"/>
        </w:rPr>
        <w:t>penyajian</w:t>
      </w:r>
      <w:proofErr w:type="spellEnd"/>
      <w:r w:rsidR="00141D7A" w:rsidRPr="00363972">
        <w:rPr>
          <w:bCs/>
          <w:sz w:val="22"/>
          <w:szCs w:val="22"/>
        </w:rPr>
        <w:t xml:space="preserve"> dan </w:t>
      </w:r>
      <w:proofErr w:type="spellStart"/>
      <w:r w:rsidR="00141D7A" w:rsidRPr="00363972">
        <w:rPr>
          <w:bCs/>
          <w:sz w:val="22"/>
          <w:szCs w:val="22"/>
        </w:rPr>
        <w:t>pengungkapan</w:t>
      </w:r>
      <w:proofErr w:type="spellEnd"/>
      <w:r w:rsidR="00141D7A" w:rsidRPr="00363972">
        <w:rPr>
          <w:bCs/>
          <w:sz w:val="22"/>
          <w:szCs w:val="22"/>
        </w:rPr>
        <w:t xml:space="preserve"> </w:t>
      </w:r>
      <w:proofErr w:type="spellStart"/>
      <w:r w:rsidR="00141D7A" w:rsidRPr="00363972">
        <w:rPr>
          <w:bCs/>
          <w:sz w:val="22"/>
          <w:szCs w:val="22"/>
        </w:rPr>
        <w:t>transaksi</w:t>
      </w:r>
      <w:proofErr w:type="spellEnd"/>
      <w:r w:rsidR="00141D7A" w:rsidRPr="00363972">
        <w:rPr>
          <w:bCs/>
          <w:sz w:val="22"/>
          <w:szCs w:val="22"/>
        </w:rPr>
        <w:t xml:space="preserve"> </w:t>
      </w:r>
      <w:proofErr w:type="spellStart"/>
      <w:r w:rsidR="00141D7A" w:rsidRPr="00363972">
        <w:rPr>
          <w:bCs/>
          <w:sz w:val="22"/>
          <w:szCs w:val="22"/>
        </w:rPr>
        <w:t>atau</w:t>
      </w:r>
      <w:proofErr w:type="spellEnd"/>
      <w:r w:rsidR="00141D7A" w:rsidRPr="00363972">
        <w:rPr>
          <w:bCs/>
          <w:sz w:val="22"/>
          <w:szCs w:val="22"/>
        </w:rPr>
        <w:t xml:space="preserve"> </w:t>
      </w:r>
      <w:proofErr w:type="spellStart"/>
      <w:r w:rsidR="00141D7A" w:rsidRPr="00363972">
        <w:rPr>
          <w:bCs/>
          <w:sz w:val="22"/>
          <w:szCs w:val="22"/>
        </w:rPr>
        <w:t>peristiwa</w:t>
      </w:r>
      <w:proofErr w:type="spellEnd"/>
      <w:r w:rsidR="00141D7A" w:rsidRPr="00363972">
        <w:rPr>
          <w:bCs/>
          <w:sz w:val="22"/>
          <w:szCs w:val="22"/>
        </w:rPr>
        <w:t xml:space="preserve"> </w:t>
      </w:r>
      <w:proofErr w:type="spellStart"/>
      <w:r w:rsidR="00141D7A" w:rsidRPr="00363972">
        <w:rPr>
          <w:bCs/>
          <w:sz w:val="22"/>
          <w:szCs w:val="22"/>
        </w:rPr>
        <w:t>sesuai</w:t>
      </w:r>
      <w:proofErr w:type="spellEnd"/>
      <w:r w:rsidR="00141D7A" w:rsidRPr="00363972">
        <w:rPr>
          <w:bCs/>
          <w:sz w:val="22"/>
          <w:szCs w:val="22"/>
        </w:rPr>
        <w:t xml:space="preserve"> </w:t>
      </w:r>
      <w:proofErr w:type="spellStart"/>
      <w:r w:rsidR="00141D7A" w:rsidRPr="00363972">
        <w:rPr>
          <w:bCs/>
          <w:sz w:val="22"/>
          <w:szCs w:val="22"/>
        </w:rPr>
        <w:t>dengan</w:t>
      </w:r>
      <w:proofErr w:type="spellEnd"/>
      <w:r w:rsidR="00141D7A" w:rsidRPr="00363972">
        <w:rPr>
          <w:bCs/>
          <w:sz w:val="22"/>
          <w:szCs w:val="22"/>
        </w:rPr>
        <w:t xml:space="preserve"> </w:t>
      </w:r>
      <w:proofErr w:type="spellStart"/>
      <w:r w:rsidR="00141D7A" w:rsidRPr="00363972">
        <w:rPr>
          <w:bCs/>
          <w:sz w:val="22"/>
          <w:szCs w:val="22"/>
        </w:rPr>
        <w:t>pernyataan</w:t>
      </w:r>
      <w:proofErr w:type="spellEnd"/>
      <w:r w:rsidR="00141D7A" w:rsidRPr="00363972">
        <w:rPr>
          <w:bCs/>
          <w:sz w:val="22"/>
          <w:szCs w:val="22"/>
        </w:rPr>
        <w:t xml:space="preserve"> SAP.</w:t>
      </w:r>
      <w:r w:rsidR="002D662F" w:rsidRPr="00363972">
        <w:rPr>
          <w:bCs/>
          <w:sz w:val="22"/>
          <w:szCs w:val="22"/>
        </w:rPr>
        <w:t xml:space="preserve"> </w:t>
      </w:r>
      <w:proofErr w:type="spellStart"/>
      <w:r w:rsidR="002D662F" w:rsidRPr="00363972">
        <w:rPr>
          <w:bCs/>
          <w:color w:val="000000" w:themeColor="text1"/>
          <w:sz w:val="22"/>
          <w:szCs w:val="22"/>
        </w:rPr>
        <w:t>Berikut</w:t>
      </w:r>
      <w:proofErr w:type="spellEnd"/>
      <w:r w:rsidR="002D662F" w:rsidRPr="00363972">
        <w:rPr>
          <w:bCs/>
          <w:color w:val="000000" w:themeColor="text1"/>
          <w:sz w:val="22"/>
          <w:szCs w:val="22"/>
        </w:rPr>
        <w:t xml:space="preserve"> </w:t>
      </w:r>
      <w:proofErr w:type="spellStart"/>
      <w:r w:rsidR="002D662F" w:rsidRPr="00363972">
        <w:rPr>
          <w:bCs/>
          <w:color w:val="000000" w:themeColor="text1"/>
          <w:sz w:val="22"/>
          <w:szCs w:val="22"/>
        </w:rPr>
        <w:t>adalah</w:t>
      </w:r>
      <w:proofErr w:type="spellEnd"/>
      <w:r w:rsidR="002D662F" w:rsidRPr="00363972">
        <w:rPr>
          <w:bCs/>
          <w:color w:val="000000" w:themeColor="text1"/>
          <w:sz w:val="22"/>
          <w:szCs w:val="22"/>
        </w:rPr>
        <w:t xml:space="preserve"> </w:t>
      </w:r>
      <w:proofErr w:type="spellStart"/>
      <w:r w:rsidR="002D662F" w:rsidRPr="00363972">
        <w:rPr>
          <w:bCs/>
          <w:color w:val="000000" w:themeColor="text1"/>
          <w:sz w:val="22"/>
          <w:szCs w:val="22"/>
        </w:rPr>
        <w:t>istilah-istilah</w:t>
      </w:r>
      <w:proofErr w:type="spellEnd"/>
      <w:r w:rsidR="002D662F" w:rsidRPr="00363972">
        <w:rPr>
          <w:bCs/>
          <w:color w:val="000000" w:themeColor="text1"/>
          <w:sz w:val="22"/>
          <w:szCs w:val="22"/>
        </w:rPr>
        <w:t xml:space="preserve"> yang </w:t>
      </w:r>
      <w:proofErr w:type="spellStart"/>
      <w:r w:rsidR="002D662F" w:rsidRPr="00363972">
        <w:rPr>
          <w:bCs/>
          <w:color w:val="000000" w:themeColor="text1"/>
          <w:sz w:val="22"/>
          <w:szCs w:val="22"/>
        </w:rPr>
        <w:t>digunakan</w:t>
      </w:r>
      <w:proofErr w:type="spellEnd"/>
      <w:r w:rsidR="002D662F" w:rsidRPr="00363972">
        <w:rPr>
          <w:bCs/>
          <w:color w:val="000000" w:themeColor="text1"/>
          <w:sz w:val="22"/>
          <w:szCs w:val="22"/>
        </w:rPr>
        <w:t xml:space="preserve"> </w:t>
      </w:r>
      <w:proofErr w:type="spellStart"/>
      <w:r w:rsidR="002D662F" w:rsidRPr="00363972">
        <w:rPr>
          <w:bCs/>
          <w:color w:val="000000" w:themeColor="text1"/>
          <w:sz w:val="22"/>
          <w:szCs w:val="22"/>
        </w:rPr>
        <w:t>dalam</w:t>
      </w:r>
      <w:proofErr w:type="spellEnd"/>
      <w:r w:rsidR="002D662F" w:rsidRPr="00363972">
        <w:rPr>
          <w:bCs/>
          <w:color w:val="000000" w:themeColor="text1"/>
          <w:sz w:val="22"/>
          <w:szCs w:val="22"/>
        </w:rPr>
        <w:t xml:space="preserve"> </w:t>
      </w:r>
      <w:proofErr w:type="spellStart"/>
      <w:r w:rsidR="002D662F" w:rsidRPr="00363972">
        <w:rPr>
          <w:bCs/>
          <w:color w:val="000000" w:themeColor="text1"/>
          <w:sz w:val="22"/>
          <w:szCs w:val="22"/>
        </w:rPr>
        <w:t>kebijakan</w:t>
      </w:r>
      <w:proofErr w:type="spellEnd"/>
      <w:r w:rsidR="002D662F" w:rsidRPr="00363972">
        <w:rPr>
          <w:bCs/>
          <w:color w:val="000000" w:themeColor="text1"/>
          <w:sz w:val="22"/>
          <w:szCs w:val="22"/>
        </w:rPr>
        <w:t xml:space="preserve"> </w:t>
      </w:r>
      <w:proofErr w:type="spellStart"/>
      <w:r w:rsidR="002D662F" w:rsidRPr="00363972">
        <w:rPr>
          <w:bCs/>
          <w:color w:val="000000" w:themeColor="text1"/>
          <w:sz w:val="22"/>
          <w:szCs w:val="22"/>
        </w:rPr>
        <w:t>akuntansi</w:t>
      </w:r>
      <w:proofErr w:type="spellEnd"/>
      <w:r w:rsidR="002D662F" w:rsidRPr="00363972">
        <w:rPr>
          <w:bCs/>
          <w:color w:val="000000" w:themeColor="text1"/>
          <w:sz w:val="22"/>
          <w:szCs w:val="22"/>
        </w:rPr>
        <w:t xml:space="preserve"> </w:t>
      </w:r>
      <w:proofErr w:type="spellStart"/>
      <w:r w:rsidR="002D662F" w:rsidRPr="00363972">
        <w:rPr>
          <w:bCs/>
          <w:color w:val="000000" w:themeColor="text1"/>
          <w:sz w:val="22"/>
          <w:szCs w:val="22"/>
        </w:rPr>
        <w:t>ini</w:t>
      </w:r>
      <w:proofErr w:type="spellEnd"/>
      <w:r w:rsidR="002D662F" w:rsidRPr="00363972">
        <w:rPr>
          <w:bCs/>
          <w:color w:val="000000" w:themeColor="text1"/>
          <w:sz w:val="22"/>
          <w:szCs w:val="22"/>
        </w:rPr>
        <w:t xml:space="preserve"> </w:t>
      </w:r>
      <w:proofErr w:type="spellStart"/>
      <w:r w:rsidR="002D662F" w:rsidRPr="00363972">
        <w:rPr>
          <w:bCs/>
          <w:color w:val="000000" w:themeColor="text1"/>
          <w:sz w:val="22"/>
          <w:szCs w:val="22"/>
        </w:rPr>
        <w:t>dengan</w:t>
      </w:r>
      <w:proofErr w:type="spellEnd"/>
      <w:r w:rsidR="002D662F" w:rsidRPr="00363972">
        <w:rPr>
          <w:bCs/>
          <w:color w:val="000000" w:themeColor="text1"/>
          <w:sz w:val="22"/>
          <w:szCs w:val="22"/>
        </w:rPr>
        <w:t xml:space="preserve"> </w:t>
      </w:r>
      <w:proofErr w:type="spellStart"/>
      <w:r w:rsidR="002D662F" w:rsidRPr="00363972">
        <w:rPr>
          <w:bCs/>
          <w:color w:val="000000" w:themeColor="text1"/>
          <w:sz w:val="22"/>
          <w:szCs w:val="22"/>
        </w:rPr>
        <w:t>pengertian</w:t>
      </w:r>
      <w:proofErr w:type="spellEnd"/>
      <w:r w:rsidR="002D662F" w:rsidRPr="00363972">
        <w:rPr>
          <w:bCs/>
          <w:color w:val="000000" w:themeColor="text1"/>
          <w:sz w:val="22"/>
          <w:szCs w:val="22"/>
        </w:rPr>
        <w:t>:</w:t>
      </w:r>
    </w:p>
    <w:p w14:paraId="49899F05" w14:textId="34CDF7B6" w:rsidR="002D662F" w:rsidRPr="00363972" w:rsidRDefault="002D662F" w:rsidP="003E492D">
      <w:pPr>
        <w:pStyle w:val="ListParagraph"/>
        <w:numPr>
          <w:ilvl w:val="0"/>
          <w:numId w:val="176"/>
        </w:numPr>
        <w:spacing w:after="0" w:line="280" w:lineRule="exact"/>
        <w:ind w:left="284" w:hanging="284"/>
        <w:jc w:val="both"/>
        <w:rPr>
          <w:rFonts w:ascii="Times New Roman" w:hAnsi="Times New Roman" w:cs="Times New Roman"/>
          <w:bCs/>
        </w:rPr>
      </w:pPr>
      <w:r w:rsidRPr="00363972">
        <w:rPr>
          <w:rFonts w:ascii="Times New Roman" w:hAnsi="Times New Roman" w:cs="Times New Roman"/>
          <w:bCs/>
          <w:color w:val="000000" w:themeColor="text1"/>
        </w:rPr>
        <w:t xml:space="preserve">Anggaran Pendapatan dan Belanja Daerah (APBD) adalah rencana keuangan tahunan pemerintahan daerah yang disetujui oleh Dewan Perwakilan Rakyat Daerah. </w:t>
      </w:r>
    </w:p>
    <w:p w14:paraId="3FA657A3" w14:textId="77777777" w:rsidR="002D662F" w:rsidRPr="00363972" w:rsidRDefault="002D662F" w:rsidP="003E492D">
      <w:pPr>
        <w:pStyle w:val="ListParagraph"/>
        <w:numPr>
          <w:ilvl w:val="0"/>
          <w:numId w:val="176"/>
        </w:numPr>
        <w:tabs>
          <w:tab w:val="left" w:pos="540"/>
          <w:tab w:val="left" w:pos="953"/>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Arus Kas adalah arus masuk dan arus keluar kas dan setara kas pada Bendahara Umum Daerah.</w:t>
      </w:r>
    </w:p>
    <w:p w14:paraId="6B7CD35E" w14:textId="77777777"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 xml:space="preserve">Aset adalah sumber daya ekonomi yang dikuasai dan/atau dimiliki oleh pemerintah daerah sebagai akibat dari peristiwa masa lalu dan dari mana manfaat ekonomi dan/atau sosial di masa depan diharapkan dapat diperoleh oleh pemerintah daerah, serta dapat diukur dalam satuan uang, termasuk sumber daya nonkeuangan yang diperlukan untuk penyediaan jasa bagi masyarakat umum dan sumber-sumber daya yang dipelihara karena alasan sejarah dan budaya. </w:t>
      </w:r>
    </w:p>
    <w:p w14:paraId="2EC59E1B" w14:textId="77777777"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Aset tak berwujud adalah aset nonkeuangan yang dapat diidentifikasi dan tidak mempunyai wujud fisik serta dimiliki untuk digunakan dalam menghasilkan barang atau jasa atau digunakan untuk tujuan lainnya termasuk hak atas kekayaan intelektual.</w:t>
      </w:r>
    </w:p>
    <w:p w14:paraId="6E4F4D72" w14:textId="77777777"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Aset tetap adalah aset berwujud yang mempunyai masa manfaat lebih dari 12 (dua belas) bulan untuk digunakan dalam kegiatan pemerintah daerah atau dimanfaatkan oleh masyarakat umum.</w:t>
      </w:r>
    </w:p>
    <w:p w14:paraId="735AEDDF" w14:textId="77777777"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Basis akrual adalah basis akuntansi yang mengakui pengaruh transaksi dan peristiwa lainnya pada saat transaksi dan peristiwa itu terjadi, tanpa memperhatikan saat kas atau setara kas diterima atau dibayar.</w:t>
      </w:r>
    </w:p>
    <w:p w14:paraId="02646DBD" w14:textId="77777777"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 xml:space="preserve">Basis kas adalah basis akuntansi yang mengakui pengaruh transaksi dan peristiwa lainnya pada saat kas atau setara kas diterima atau dibayar. </w:t>
      </w:r>
    </w:p>
    <w:p w14:paraId="61D2AA86" w14:textId="77777777"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lang w:val="en-US"/>
        </w:rPr>
      </w:pPr>
      <w:r w:rsidRPr="00363972">
        <w:rPr>
          <w:rFonts w:ascii="Times New Roman" w:hAnsi="Times New Roman" w:cs="Times New Roman"/>
          <w:bCs/>
          <w:color w:val="000000" w:themeColor="text1"/>
        </w:rPr>
        <w:t>Beban adalah penurunan manfaat ekonomi atau potensi jasa dalam periode pelaporan yang menurunkan ekuitas, yang dapat berupa pengeluaran atau konsumsi aset atau timbulnya kewajiban</w:t>
      </w:r>
      <w:r w:rsidRPr="00363972">
        <w:rPr>
          <w:rFonts w:ascii="Times New Roman" w:hAnsi="Times New Roman" w:cs="Times New Roman"/>
          <w:bCs/>
          <w:color w:val="000000" w:themeColor="text1"/>
          <w:lang w:val="en-US"/>
        </w:rPr>
        <w:t>.</w:t>
      </w:r>
    </w:p>
    <w:p w14:paraId="69E4BFBB" w14:textId="77777777"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lang w:val="en-US"/>
        </w:rPr>
      </w:pPr>
      <w:r w:rsidRPr="00363972">
        <w:rPr>
          <w:rFonts w:ascii="Times New Roman" w:hAnsi="Times New Roman" w:cs="Times New Roman"/>
          <w:bCs/>
          <w:color w:val="000000" w:themeColor="text1"/>
        </w:rPr>
        <w:t>Belanja adalah semua pengeluaran dari Rekening Kas Umum Daerah yang mengurangi Saldo Anggaran Lebih dalam periode tahun anggaran bersangkutan yang tidak akan diperoleh pembayarannya kembali oleh pemerintah.</w:t>
      </w:r>
      <w:r w:rsidRPr="00363972">
        <w:rPr>
          <w:rFonts w:ascii="Times New Roman" w:hAnsi="Times New Roman" w:cs="Times New Roman"/>
          <w:bCs/>
          <w:color w:val="000000" w:themeColor="text1"/>
          <w:lang w:val="en-US"/>
        </w:rPr>
        <w:t xml:space="preserve"> </w:t>
      </w:r>
      <w:proofErr w:type="spellStart"/>
      <w:r w:rsidRPr="00363972">
        <w:rPr>
          <w:rFonts w:ascii="Times New Roman" w:hAnsi="Times New Roman" w:cs="Times New Roman"/>
          <w:bCs/>
          <w:color w:val="000000" w:themeColor="text1"/>
          <w:lang w:val="en-US"/>
        </w:rPr>
        <w:t>Interpretasi</w:t>
      </w:r>
      <w:proofErr w:type="spellEnd"/>
      <w:r w:rsidRPr="00363972">
        <w:rPr>
          <w:rFonts w:ascii="Times New Roman" w:hAnsi="Times New Roman" w:cs="Times New Roman"/>
          <w:bCs/>
          <w:color w:val="000000" w:themeColor="text1"/>
          <w:lang w:val="en-US"/>
        </w:rPr>
        <w:t xml:space="preserve"> </w:t>
      </w:r>
      <w:proofErr w:type="spellStart"/>
      <w:r w:rsidRPr="00363972">
        <w:rPr>
          <w:rFonts w:ascii="Times New Roman" w:hAnsi="Times New Roman" w:cs="Times New Roman"/>
          <w:bCs/>
          <w:color w:val="000000" w:themeColor="text1"/>
          <w:lang w:val="en-US"/>
        </w:rPr>
        <w:t>pengeluaran</w:t>
      </w:r>
      <w:proofErr w:type="spellEnd"/>
      <w:r w:rsidRPr="00363972">
        <w:rPr>
          <w:rFonts w:ascii="Times New Roman" w:hAnsi="Times New Roman" w:cs="Times New Roman"/>
          <w:bCs/>
          <w:color w:val="000000" w:themeColor="text1"/>
          <w:lang w:val="en-US"/>
        </w:rPr>
        <w:t xml:space="preserve"> </w:t>
      </w:r>
      <w:proofErr w:type="spellStart"/>
      <w:r w:rsidRPr="00363972">
        <w:rPr>
          <w:rFonts w:ascii="Times New Roman" w:hAnsi="Times New Roman" w:cs="Times New Roman"/>
          <w:bCs/>
          <w:color w:val="000000" w:themeColor="text1"/>
          <w:lang w:val="en-US"/>
        </w:rPr>
        <w:t>dari</w:t>
      </w:r>
      <w:proofErr w:type="spellEnd"/>
      <w:r w:rsidRPr="00363972">
        <w:rPr>
          <w:rFonts w:ascii="Times New Roman" w:hAnsi="Times New Roman" w:cs="Times New Roman"/>
          <w:bCs/>
          <w:color w:val="000000" w:themeColor="text1"/>
          <w:lang w:val="en-US"/>
        </w:rPr>
        <w:t xml:space="preserve"> </w:t>
      </w:r>
      <w:proofErr w:type="spellStart"/>
      <w:r w:rsidRPr="00363972">
        <w:rPr>
          <w:rFonts w:ascii="Times New Roman" w:hAnsi="Times New Roman" w:cs="Times New Roman"/>
          <w:bCs/>
          <w:color w:val="000000" w:themeColor="text1"/>
          <w:lang w:val="en-US"/>
        </w:rPr>
        <w:t>Rekening</w:t>
      </w:r>
      <w:proofErr w:type="spellEnd"/>
      <w:r w:rsidRPr="00363972">
        <w:rPr>
          <w:rFonts w:ascii="Times New Roman" w:hAnsi="Times New Roman" w:cs="Times New Roman"/>
          <w:bCs/>
          <w:color w:val="000000" w:themeColor="text1"/>
          <w:lang w:val="en-US"/>
        </w:rPr>
        <w:t xml:space="preserve"> Kas Umum Daerah </w:t>
      </w:r>
      <w:proofErr w:type="spellStart"/>
      <w:r w:rsidRPr="00363972">
        <w:rPr>
          <w:rFonts w:ascii="Times New Roman" w:hAnsi="Times New Roman" w:cs="Times New Roman"/>
          <w:bCs/>
          <w:color w:val="000000" w:themeColor="text1"/>
          <w:lang w:val="en-US"/>
        </w:rPr>
        <w:t>sesuai</w:t>
      </w:r>
      <w:proofErr w:type="spellEnd"/>
      <w:r w:rsidRPr="00363972">
        <w:rPr>
          <w:rFonts w:ascii="Times New Roman" w:hAnsi="Times New Roman" w:cs="Times New Roman"/>
          <w:bCs/>
          <w:color w:val="000000" w:themeColor="text1"/>
          <w:lang w:val="en-US"/>
        </w:rPr>
        <w:t xml:space="preserve"> </w:t>
      </w:r>
      <w:proofErr w:type="spellStart"/>
      <w:r w:rsidRPr="00363972">
        <w:rPr>
          <w:rFonts w:ascii="Times New Roman" w:hAnsi="Times New Roman" w:cs="Times New Roman"/>
          <w:bCs/>
          <w:color w:val="000000" w:themeColor="text1"/>
          <w:lang w:val="en-US"/>
        </w:rPr>
        <w:t>dengan</w:t>
      </w:r>
      <w:proofErr w:type="spellEnd"/>
      <w:r w:rsidRPr="00363972">
        <w:rPr>
          <w:rFonts w:ascii="Times New Roman" w:hAnsi="Times New Roman" w:cs="Times New Roman"/>
          <w:bCs/>
          <w:color w:val="000000" w:themeColor="text1"/>
          <w:lang w:val="en-US"/>
        </w:rPr>
        <w:t xml:space="preserve"> IPSAP </w:t>
      </w:r>
      <w:proofErr w:type="spellStart"/>
      <w:r w:rsidRPr="00363972">
        <w:rPr>
          <w:rFonts w:ascii="Times New Roman" w:hAnsi="Times New Roman" w:cs="Times New Roman"/>
          <w:bCs/>
          <w:color w:val="000000" w:themeColor="text1"/>
          <w:lang w:val="en-US"/>
        </w:rPr>
        <w:t>Nomor</w:t>
      </w:r>
      <w:proofErr w:type="spellEnd"/>
      <w:r w:rsidRPr="00363972">
        <w:rPr>
          <w:rFonts w:ascii="Times New Roman" w:hAnsi="Times New Roman" w:cs="Times New Roman"/>
          <w:bCs/>
          <w:color w:val="000000" w:themeColor="text1"/>
          <w:lang w:val="en-US"/>
        </w:rPr>
        <w:t xml:space="preserve"> 02 </w:t>
      </w:r>
      <w:proofErr w:type="spellStart"/>
      <w:r w:rsidRPr="00363972">
        <w:rPr>
          <w:rFonts w:ascii="Times New Roman" w:hAnsi="Times New Roman" w:cs="Times New Roman"/>
          <w:bCs/>
          <w:color w:val="000000" w:themeColor="text1"/>
          <w:lang w:val="en-US"/>
        </w:rPr>
        <w:t>tentang</w:t>
      </w:r>
      <w:proofErr w:type="spellEnd"/>
      <w:r w:rsidRPr="00363972">
        <w:rPr>
          <w:rFonts w:ascii="Times New Roman" w:hAnsi="Times New Roman" w:cs="Times New Roman"/>
          <w:bCs/>
          <w:color w:val="000000" w:themeColor="text1"/>
          <w:lang w:val="en-US"/>
        </w:rPr>
        <w:t xml:space="preserve"> </w:t>
      </w:r>
      <w:proofErr w:type="spellStart"/>
      <w:r w:rsidRPr="00363972">
        <w:rPr>
          <w:rFonts w:ascii="Times New Roman" w:hAnsi="Times New Roman" w:cs="Times New Roman"/>
          <w:bCs/>
          <w:color w:val="000000" w:themeColor="text1"/>
          <w:lang w:val="en-US"/>
        </w:rPr>
        <w:t>Pengakuan</w:t>
      </w:r>
      <w:proofErr w:type="spellEnd"/>
      <w:r w:rsidRPr="00363972">
        <w:rPr>
          <w:rFonts w:ascii="Times New Roman" w:hAnsi="Times New Roman" w:cs="Times New Roman"/>
          <w:bCs/>
          <w:color w:val="000000" w:themeColor="text1"/>
          <w:lang w:val="en-US"/>
        </w:rPr>
        <w:t xml:space="preserve"> </w:t>
      </w:r>
      <w:proofErr w:type="spellStart"/>
      <w:r w:rsidRPr="00363972">
        <w:rPr>
          <w:rFonts w:ascii="Times New Roman" w:hAnsi="Times New Roman" w:cs="Times New Roman"/>
          <w:bCs/>
          <w:color w:val="000000" w:themeColor="text1"/>
          <w:lang w:val="en-US"/>
        </w:rPr>
        <w:t>Pendapatan</w:t>
      </w:r>
      <w:proofErr w:type="spellEnd"/>
      <w:r w:rsidRPr="00363972">
        <w:rPr>
          <w:rFonts w:ascii="Times New Roman" w:hAnsi="Times New Roman" w:cs="Times New Roman"/>
          <w:bCs/>
          <w:color w:val="000000" w:themeColor="text1"/>
          <w:lang w:val="en-US"/>
        </w:rPr>
        <w:t xml:space="preserve"> yang </w:t>
      </w:r>
      <w:proofErr w:type="spellStart"/>
      <w:r w:rsidRPr="00363972">
        <w:rPr>
          <w:rFonts w:ascii="Times New Roman" w:hAnsi="Times New Roman" w:cs="Times New Roman"/>
          <w:bCs/>
          <w:color w:val="000000" w:themeColor="text1"/>
          <w:lang w:val="en-US"/>
        </w:rPr>
        <w:t>Diterima</w:t>
      </w:r>
      <w:proofErr w:type="spellEnd"/>
      <w:r w:rsidRPr="00363972">
        <w:rPr>
          <w:rFonts w:ascii="Times New Roman" w:hAnsi="Times New Roman" w:cs="Times New Roman"/>
          <w:bCs/>
          <w:color w:val="000000" w:themeColor="text1"/>
          <w:lang w:val="en-US"/>
        </w:rPr>
        <w:t xml:space="preserve"> pada </w:t>
      </w:r>
      <w:proofErr w:type="spellStart"/>
      <w:r w:rsidRPr="00363972">
        <w:rPr>
          <w:rFonts w:ascii="Times New Roman" w:hAnsi="Times New Roman" w:cs="Times New Roman"/>
          <w:bCs/>
          <w:color w:val="000000" w:themeColor="text1"/>
          <w:lang w:val="en-US"/>
        </w:rPr>
        <w:t>Rekening</w:t>
      </w:r>
      <w:proofErr w:type="spellEnd"/>
      <w:r w:rsidRPr="00363972">
        <w:rPr>
          <w:rFonts w:ascii="Times New Roman" w:hAnsi="Times New Roman" w:cs="Times New Roman"/>
          <w:bCs/>
          <w:color w:val="000000" w:themeColor="text1"/>
          <w:lang w:val="en-US"/>
        </w:rPr>
        <w:t xml:space="preserve"> Kas Umum Negara/Daerah.</w:t>
      </w:r>
    </w:p>
    <w:p w14:paraId="079C4CBE" w14:textId="77777777"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 xml:space="preserve">Dana Cadangan adalah dana yang disisihkan untuk menampung kebutuhan yang memerlukan dana relatif besar yang tidak dapat dipenuhi dalam satu tahun anggaran. </w:t>
      </w:r>
    </w:p>
    <w:p w14:paraId="1238C668" w14:textId="77777777"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 xml:space="preserve">Ekuitas adalah kekayaan bersih pemerintah daerah yang merupakan selisih antara aset dan kewajiban pemerintah daerah. </w:t>
      </w:r>
    </w:p>
    <w:p w14:paraId="27202BCB" w14:textId="77777777"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Entitas Akuntansi adalah Satuan Kerja pengguna anggaran/pengguna barang dan oleh karenanya wajib menyelenggarakan akuntansi dan menyusun laporan keuangan untuk digabungkan pada entitas pelaporan. Yang termasuk ke dalam entitas akuntansi adalah SKPD dan PPKD.</w:t>
      </w:r>
    </w:p>
    <w:p w14:paraId="183CE470" w14:textId="5A66AF60"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 xml:space="preserve">Entitas Pelaporan adalah Pemerintah Daerah yang terdiri dari satu atau lebih entitas akuntansi yang menurut ketentuan peraturan perundang-undangan wajib menyampaikan laporan pertanggungjawaban berupa </w:t>
      </w:r>
      <w:r w:rsidR="008675BF">
        <w:rPr>
          <w:rFonts w:ascii="Times New Roman" w:hAnsi="Times New Roman" w:cs="Times New Roman"/>
          <w:bCs/>
          <w:color w:val="000000" w:themeColor="text1"/>
          <w:lang w:val="en-US"/>
        </w:rPr>
        <w:t>L</w:t>
      </w:r>
      <w:r w:rsidRPr="00363972">
        <w:rPr>
          <w:rFonts w:ascii="Times New Roman" w:hAnsi="Times New Roman" w:cs="Times New Roman"/>
          <w:bCs/>
          <w:color w:val="000000" w:themeColor="text1"/>
        </w:rPr>
        <w:t xml:space="preserve">aporan </w:t>
      </w:r>
      <w:r w:rsidR="008675BF">
        <w:rPr>
          <w:rFonts w:ascii="Times New Roman" w:hAnsi="Times New Roman" w:cs="Times New Roman"/>
          <w:bCs/>
          <w:color w:val="000000" w:themeColor="text1"/>
          <w:lang w:val="en-US"/>
        </w:rPr>
        <w:t>K</w:t>
      </w:r>
      <w:r w:rsidRPr="00363972">
        <w:rPr>
          <w:rFonts w:ascii="Times New Roman" w:hAnsi="Times New Roman" w:cs="Times New Roman"/>
          <w:bCs/>
          <w:color w:val="000000" w:themeColor="text1"/>
        </w:rPr>
        <w:t xml:space="preserve">euangan Pemerintah Daerah. </w:t>
      </w:r>
    </w:p>
    <w:p w14:paraId="7314606B" w14:textId="3062D975"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lastRenderedPageBreak/>
        <w:t>Investasi adalah aset yang dimaksudkan untuk memperoleh manfaat ekonomi seperti bunga, dividen, dan royalti, atau manfaat sosial sehingga dapat meningkatkan kemampuan pemerintah daerah dalam rangka pelayanan kepada masyarakat.</w:t>
      </w:r>
    </w:p>
    <w:p w14:paraId="6FC3F0DD" w14:textId="77777777"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 xml:space="preserve">Kas adalah uang tunai dan saldo simpanan di bank yang setiap saat dapat digunakan untuk membiayai kegiatan pemerintahan. </w:t>
      </w:r>
    </w:p>
    <w:p w14:paraId="4AFC4233" w14:textId="77777777" w:rsidR="002D662F" w:rsidRPr="00363972" w:rsidRDefault="002D662F" w:rsidP="003E492D">
      <w:pPr>
        <w:pStyle w:val="ListParagraph"/>
        <w:numPr>
          <w:ilvl w:val="0"/>
          <w:numId w:val="176"/>
        </w:numPr>
        <w:tabs>
          <w:tab w:val="left" w:pos="540"/>
          <w:tab w:val="left" w:pos="1134"/>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 xml:space="preserve">Kas Umum Daerah adalah tempat penyimpanan uang daerah yang ditentukan oleh Bendaharawan Umum Daerah untuk menampung seluruh penerimaan dan pengeluaran pemerintah daerah. </w:t>
      </w:r>
    </w:p>
    <w:p w14:paraId="4A84785E" w14:textId="77777777"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Kewajiban adalah utang yang timbul dari peristiwa masa lalu yang penyelesaiannya mengakibatkan aliran keluar sumber daya ekonomi pemerintah daerah.</w:t>
      </w:r>
    </w:p>
    <w:p w14:paraId="570A7FD2" w14:textId="77777777"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 xml:space="preserve">Laporan keuangan gabungan adalah suatu laporan keuangan yang merupakan gabungan keseluruhan laporan keuangan entitas akuntansi sehingga tersaji sebagai satu entitas pelaporan tunggal. </w:t>
      </w:r>
    </w:p>
    <w:p w14:paraId="48D674AE" w14:textId="77777777"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 xml:space="preserve">Laporan keuangan interim adalah laporan keuangan yang diterbitkan di antara dua laporan keuangan tahunan. </w:t>
      </w:r>
    </w:p>
    <w:p w14:paraId="6647056F" w14:textId="77777777"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 xml:space="preserve">Mata uang asing adalah mata uang selain mata uang Rupiah. </w:t>
      </w:r>
    </w:p>
    <w:p w14:paraId="4DA86571" w14:textId="5B3D2057"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Materialitas adalah suatu kondisi jika tidak tersajikannya atau salah saji suatu informasi akan mempengaruhi keputusan atau penilaian pengguna yang dibuat atas dasar laporan keuangan. Materialitas tergantung pada hakikat atau besarnya pos atau kesalahan yang dipertimbangkan dari keadaan khusus dimana kekurangan atau salah saji terjadi.</w:t>
      </w:r>
    </w:p>
    <w:p w14:paraId="5A35C4E5" w14:textId="1741E854" w:rsidR="00363972"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Nilai wajar adalah nilai tukar aset atau penyelesaian kewajiban antar</w:t>
      </w:r>
      <w:r w:rsidR="008675BF">
        <w:rPr>
          <w:rFonts w:ascii="Times New Roman" w:hAnsi="Times New Roman" w:cs="Times New Roman"/>
          <w:bCs/>
          <w:color w:val="000000" w:themeColor="text1"/>
          <w:lang w:val="en-US"/>
        </w:rPr>
        <w:t>p</w:t>
      </w:r>
      <w:r w:rsidRPr="00363972">
        <w:rPr>
          <w:rFonts w:ascii="Times New Roman" w:hAnsi="Times New Roman" w:cs="Times New Roman"/>
          <w:bCs/>
          <w:color w:val="000000" w:themeColor="text1"/>
        </w:rPr>
        <w:t>ihak yang memahami dan berkeinginan untuk melakukan transaksi wajar.</w:t>
      </w:r>
    </w:p>
    <w:p w14:paraId="14F30F1F" w14:textId="28763757"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Pembiayaan (</w:t>
      </w:r>
      <w:r w:rsidRPr="00363972">
        <w:rPr>
          <w:rFonts w:ascii="Times New Roman" w:hAnsi="Times New Roman" w:cs="Times New Roman"/>
          <w:bCs/>
          <w:i/>
          <w:iCs/>
          <w:color w:val="000000" w:themeColor="text1"/>
        </w:rPr>
        <w:t>financing</w:t>
      </w:r>
      <w:r w:rsidRPr="00363972">
        <w:rPr>
          <w:rFonts w:ascii="Times New Roman" w:hAnsi="Times New Roman" w:cs="Times New Roman"/>
          <w:bCs/>
          <w:color w:val="000000" w:themeColor="text1"/>
        </w:rPr>
        <w:t xml:space="preserve">) adalah setiap penerimaan yang perlu dibayar kembali dan/atau pengeluaran yang akan diterima kembali, baik pada tahun anggaran bersangkutan maupun tahun-tahun anggaran berikutnya, yang dalam penganggaran pemerintah daerah terutama dimaksudkan untuk menutup defisit atau memanfaatkan surplus anggaran. </w:t>
      </w:r>
    </w:p>
    <w:p w14:paraId="4B97C78B" w14:textId="567A91FE"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Pendapatan-LO adalah hak pemerintah daerah yang diakui sebagai penambah ekuitas dalam periode tahun anggaran yang bersangkutan dan tidak perlu dibayar kembali</w:t>
      </w:r>
      <w:r w:rsidR="008F70F4">
        <w:rPr>
          <w:rFonts w:ascii="Times New Roman" w:hAnsi="Times New Roman" w:cs="Times New Roman"/>
          <w:bCs/>
          <w:color w:val="000000" w:themeColor="text1"/>
          <w:lang w:val="en-US"/>
        </w:rPr>
        <w:t>.</w:t>
      </w:r>
    </w:p>
    <w:p w14:paraId="18CEEA94" w14:textId="77777777" w:rsidR="002D662F" w:rsidRPr="0018055B"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lang w:val="en-US"/>
        </w:rPr>
      </w:pPr>
      <w:r w:rsidRPr="00363972">
        <w:rPr>
          <w:rFonts w:ascii="Times New Roman" w:hAnsi="Times New Roman" w:cs="Times New Roman"/>
          <w:bCs/>
          <w:color w:val="000000" w:themeColor="text1"/>
        </w:rPr>
        <w:t>Pendapatan-LRA adalah semua penerimaan Rekening Kas Umum Daerah yang menambah Saldo Anggaran Lebih dalam periode tahun anggaran yang bersangkutan yang menjadi hak pemerintah, dan tidak perlu dibayar kembali oleh pemerintah.</w:t>
      </w:r>
      <w:proofErr w:type="spellStart"/>
      <w:r w:rsidRPr="00363972">
        <w:rPr>
          <w:rFonts w:ascii="Times New Roman" w:hAnsi="Times New Roman" w:cs="Times New Roman"/>
          <w:bCs/>
          <w:color w:val="000000" w:themeColor="text1"/>
          <w:lang w:val="en-US"/>
        </w:rPr>
        <w:t>Interpretasi</w:t>
      </w:r>
      <w:proofErr w:type="spellEnd"/>
      <w:r w:rsidRPr="00363972">
        <w:rPr>
          <w:rFonts w:ascii="Times New Roman" w:hAnsi="Times New Roman" w:cs="Times New Roman"/>
          <w:bCs/>
          <w:color w:val="000000" w:themeColor="text1"/>
          <w:lang w:val="en-US"/>
        </w:rPr>
        <w:t xml:space="preserve"> </w:t>
      </w:r>
      <w:proofErr w:type="spellStart"/>
      <w:r w:rsidRPr="00363972">
        <w:rPr>
          <w:rFonts w:ascii="Times New Roman" w:hAnsi="Times New Roman" w:cs="Times New Roman"/>
          <w:bCs/>
          <w:color w:val="000000" w:themeColor="text1"/>
          <w:lang w:val="en-US"/>
        </w:rPr>
        <w:t>penerimaan</w:t>
      </w:r>
      <w:proofErr w:type="spellEnd"/>
      <w:r w:rsidRPr="00363972">
        <w:rPr>
          <w:rFonts w:ascii="Times New Roman" w:hAnsi="Times New Roman" w:cs="Times New Roman"/>
          <w:bCs/>
          <w:color w:val="000000" w:themeColor="text1"/>
          <w:lang w:val="en-US"/>
        </w:rPr>
        <w:t xml:space="preserve"> </w:t>
      </w:r>
      <w:proofErr w:type="spellStart"/>
      <w:r w:rsidRPr="00363972">
        <w:rPr>
          <w:rFonts w:ascii="Times New Roman" w:hAnsi="Times New Roman" w:cs="Times New Roman"/>
          <w:bCs/>
          <w:color w:val="000000" w:themeColor="text1"/>
          <w:lang w:val="en-US"/>
        </w:rPr>
        <w:t>Rekening</w:t>
      </w:r>
      <w:proofErr w:type="spellEnd"/>
      <w:r w:rsidRPr="0018055B">
        <w:rPr>
          <w:rFonts w:ascii="Times New Roman" w:hAnsi="Times New Roman" w:cs="Times New Roman"/>
          <w:bCs/>
          <w:color w:val="000000" w:themeColor="text1"/>
          <w:lang w:val="en-US"/>
        </w:rPr>
        <w:t xml:space="preserve"> Kas Umum Daerah </w:t>
      </w:r>
      <w:proofErr w:type="spellStart"/>
      <w:r w:rsidRPr="0018055B">
        <w:rPr>
          <w:rFonts w:ascii="Times New Roman" w:hAnsi="Times New Roman" w:cs="Times New Roman"/>
          <w:bCs/>
          <w:color w:val="000000" w:themeColor="text1"/>
          <w:lang w:val="en-US"/>
        </w:rPr>
        <w:t>sesuai</w:t>
      </w:r>
      <w:proofErr w:type="spellEnd"/>
      <w:r w:rsidRPr="0018055B">
        <w:rPr>
          <w:rFonts w:ascii="Times New Roman" w:hAnsi="Times New Roman" w:cs="Times New Roman"/>
          <w:bCs/>
          <w:color w:val="000000" w:themeColor="text1"/>
          <w:lang w:val="en-US"/>
        </w:rPr>
        <w:t xml:space="preserve"> </w:t>
      </w:r>
      <w:proofErr w:type="spellStart"/>
      <w:r w:rsidRPr="0018055B">
        <w:rPr>
          <w:rFonts w:ascii="Times New Roman" w:hAnsi="Times New Roman" w:cs="Times New Roman"/>
          <w:bCs/>
          <w:color w:val="000000" w:themeColor="text1"/>
          <w:lang w:val="en-US"/>
        </w:rPr>
        <w:t>dengan</w:t>
      </w:r>
      <w:proofErr w:type="spellEnd"/>
      <w:r w:rsidRPr="0018055B">
        <w:rPr>
          <w:rFonts w:ascii="Times New Roman" w:hAnsi="Times New Roman" w:cs="Times New Roman"/>
          <w:bCs/>
          <w:color w:val="000000" w:themeColor="text1"/>
          <w:lang w:val="en-US"/>
        </w:rPr>
        <w:t xml:space="preserve"> IPSAP </w:t>
      </w:r>
      <w:proofErr w:type="spellStart"/>
      <w:r w:rsidRPr="0018055B">
        <w:rPr>
          <w:rFonts w:ascii="Times New Roman" w:hAnsi="Times New Roman" w:cs="Times New Roman"/>
          <w:bCs/>
          <w:color w:val="000000" w:themeColor="text1"/>
          <w:lang w:val="en-US"/>
        </w:rPr>
        <w:t>Nomor</w:t>
      </w:r>
      <w:proofErr w:type="spellEnd"/>
      <w:r w:rsidRPr="0018055B">
        <w:rPr>
          <w:rFonts w:ascii="Times New Roman" w:hAnsi="Times New Roman" w:cs="Times New Roman"/>
          <w:bCs/>
          <w:color w:val="000000" w:themeColor="text1"/>
          <w:lang w:val="en-US"/>
        </w:rPr>
        <w:t xml:space="preserve"> 02 </w:t>
      </w:r>
      <w:proofErr w:type="spellStart"/>
      <w:r w:rsidRPr="0018055B">
        <w:rPr>
          <w:rFonts w:ascii="Times New Roman" w:hAnsi="Times New Roman" w:cs="Times New Roman"/>
          <w:bCs/>
          <w:color w:val="000000" w:themeColor="text1"/>
          <w:lang w:val="en-US"/>
        </w:rPr>
        <w:t>tentang</w:t>
      </w:r>
      <w:proofErr w:type="spellEnd"/>
      <w:r w:rsidRPr="0018055B">
        <w:rPr>
          <w:rFonts w:ascii="Times New Roman" w:hAnsi="Times New Roman" w:cs="Times New Roman"/>
          <w:bCs/>
          <w:color w:val="000000" w:themeColor="text1"/>
          <w:lang w:val="en-US"/>
        </w:rPr>
        <w:t xml:space="preserve"> </w:t>
      </w:r>
      <w:proofErr w:type="spellStart"/>
      <w:r w:rsidRPr="0018055B">
        <w:rPr>
          <w:rFonts w:ascii="Times New Roman" w:hAnsi="Times New Roman" w:cs="Times New Roman"/>
          <w:bCs/>
          <w:color w:val="000000" w:themeColor="text1"/>
          <w:lang w:val="en-US"/>
        </w:rPr>
        <w:t>Pengakuan</w:t>
      </w:r>
      <w:proofErr w:type="spellEnd"/>
      <w:r w:rsidRPr="0018055B">
        <w:rPr>
          <w:rFonts w:ascii="Times New Roman" w:hAnsi="Times New Roman" w:cs="Times New Roman"/>
          <w:bCs/>
          <w:color w:val="000000" w:themeColor="text1"/>
          <w:lang w:val="en-US"/>
        </w:rPr>
        <w:t xml:space="preserve"> </w:t>
      </w:r>
      <w:proofErr w:type="spellStart"/>
      <w:r w:rsidRPr="0018055B">
        <w:rPr>
          <w:rFonts w:ascii="Times New Roman" w:hAnsi="Times New Roman" w:cs="Times New Roman"/>
          <w:bCs/>
          <w:color w:val="000000" w:themeColor="text1"/>
          <w:lang w:val="en-US"/>
        </w:rPr>
        <w:t>Pendapatan</w:t>
      </w:r>
      <w:proofErr w:type="spellEnd"/>
      <w:r w:rsidRPr="0018055B">
        <w:rPr>
          <w:rFonts w:ascii="Times New Roman" w:hAnsi="Times New Roman" w:cs="Times New Roman"/>
          <w:bCs/>
          <w:color w:val="000000" w:themeColor="text1"/>
          <w:lang w:val="en-US"/>
        </w:rPr>
        <w:t xml:space="preserve"> yang </w:t>
      </w:r>
      <w:proofErr w:type="spellStart"/>
      <w:r w:rsidRPr="0018055B">
        <w:rPr>
          <w:rFonts w:ascii="Times New Roman" w:hAnsi="Times New Roman" w:cs="Times New Roman"/>
          <w:bCs/>
          <w:color w:val="000000" w:themeColor="text1"/>
          <w:lang w:val="en-US"/>
        </w:rPr>
        <w:t>Diterima</w:t>
      </w:r>
      <w:proofErr w:type="spellEnd"/>
      <w:r w:rsidRPr="0018055B">
        <w:rPr>
          <w:rFonts w:ascii="Times New Roman" w:hAnsi="Times New Roman" w:cs="Times New Roman"/>
          <w:bCs/>
          <w:color w:val="000000" w:themeColor="text1"/>
          <w:lang w:val="en-US"/>
        </w:rPr>
        <w:t xml:space="preserve"> pada </w:t>
      </w:r>
      <w:proofErr w:type="spellStart"/>
      <w:r w:rsidRPr="0018055B">
        <w:rPr>
          <w:rFonts w:ascii="Times New Roman" w:hAnsi="Times New Roman" w:cs="Times New Roman"/>
          <w:bCs/>
          <w:color w:val="000000" w:themeColor="text1"/>
          <w:lang w:val="en-US"/>
        </w:rPr>
        <w:t>Rekening</w:t>
      </w:r>
      <w:proofErr w:type="spellEnd"/>
      <w:r w:rsidRPr="0018055B">
        <w:rPr>
          <w:rFonts w:ascii="Times New Roman" w:hAnsi="Times New Roman" w:cs="Times New Roman"/>
          <w:bCs/>
          <w:color w:val="000000" w:themeColor="text1"/>
          <w:lang w:val="en-US"/>
        </w:rPr>
        <w:t xml:space="preserve"> Kas Umum Negara/Daerah.</w:t>
      </w:r>
    </w:p>
    <w:p w14:paraId="5509E364" w14:textId="77777777" w:rsidR="002D662F" w:rsidRPr="0018055B"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Penyusutan adalah adalah alokasi yang sistematis atas nilai suatu aset tetap yang dapat disusutkan (</w:t>
      </w:r>
      <w:r w:rsidRPr="0018055B">
        <w:rPr>
          <w:rFonts w:ascii="Times New Roman" w:hAnsi="Times New Roman" w:cs="Times New Roman"/>
          <w:bCs/>
          <w:i/>
          <w:iCs/>
          <w:color w:val="000000" w:themeColor="text1"/>
        </w:rPr>
        <w:t>depreciable assets</w:t>
      </w:r>
      <w:r w:rsidRPr="0018055B">
        <w:rPr>
          <w:rFonts w:ascii="Times New Roman" w:hAnsi="Times New Roman" w:cs="Times New Roman"/>
          <w:bCs/>
          <w:color w:val="000000" w:themeColor="text1"/>
        </w:rPr>
        <w:t>) selama masa manfaat aset yang bersangkutan.</w:t>
      </w:r>
    </w:p>
    <w:p w14:paraId="776552EF" w14:textId="77777777" w:rsidR="002D662F" w:rsidRPr="0018055B"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Persediaan adalah aset lancar dalam bentuk barang atau perlengkapan yang dimaksudkan untuk mendukung kegiatan operasional pemerintah daerah, dan barang-barang yang dimaksudkan untuk dijual dan/atau diserahkan dalam rangka pelayanan kepada masyarakat.</w:t>
      </w:r>
    </w:p>
    <w:p w14:paraId="052B9257" w14:textId="5F930CA7" w:rsidR="002D662F" w:rsidRPr="0018055B"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lang w:val="en-US"/>
        </w:rPr>
      </w:pPr>
      <w:r w:rsidRPr="0018055B">
        <w:rPr>
          <w:rFonts w:ascii="Times New Roman" w:hAnsi="Times New Roman" w:cs="Times New Roman"/>
          <w:bCs/>
          <w:color w:val="000000" w:themeColor="text1"/>
        </w:rPr>
        <w:t>Pos luar biasa adalah pendapatan luar biasa/ beban luar biasa yg terjadi karena kejadian atau transaksi y</w:t>
      </w:r>
      <w:r w:rsidR="008675BF">
        <w:rPr>
          <w:rFonts w:ascii="Times New Roman" w:hAnsi="Times New Roman" w:cs="Times New Roman"/>
          <w:bCs/>
          <w:color w:val="000000" w:themeColor="text1"/>
          <w:lang w:val="en-US"/>
        </w:rPr>
        <w:t>ang</w:t>
      </w:r>
      <w:r w:rsidRPr="0018055B">
        <w:rPr>
          <w:rFonts w:ascii="Times New Roman" w:hAnsi="Times New Roman" w:cs="Times New Roman"/>
          <w:bCs/>
          <w:color w:val="000000" w:themeColor="text1"/>
        </w:rPr>
        <w:t xml:space="preserve"> bukan merupakan operasi biasa, tidak diharapkan sering atau rutin terjadi, dan berada di luar kendali atau pengaruh entitas bersangkutan</w:t>
      </w:r>
      <w:r w:rsidRPr="0018055B">
        <w:rPr>
          <w:rFonts w:ascii="Times New Roman" w:hAnsi="Times New Roman" w:cs="Times New Roman"/>
          <w:bCs/>
          <w:color w:val="000000" w:themeColor="text1"/>
          <w:lang w:val="en-US"/>
        </w:rPr>
        <w:t>.</w:t>
      </w:r>
    </w:p>
    <w:p w14:paraId="7399BC4A" w14:textId="77777777" w:rsidR="002D662F" w:rsidRPr="0018055B"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lang w:val="en-US"/>
        </w:rPr>
      </w:pPr>
      <w:proofErr w:type="spellStart"/>
      <w:r w:rsidRPr="0018055B">
        <w:rPr>
          <w:rFonts w:ascii="Times New Roman" w:hAnsi="Times New Roman" w:cs="Times New Roman"/>
          <w:bCs/>
          <w:color w:val="000000" w:themeColor="text1"/>
          <w:lang w:val="en-US"/>
        </w:rPr>
        <w:t>Piutang</w:t>
      </w:r>
      <w:proofErr w:type="spellEnd"/>
      <w:r w:rsidRPr="0018055B">
        <w:rPr>
          <w:rFonts w:ascii="Times New Roman" w:hAnsi="Times New Roman" w:cs="Times New Roman"/>
          <w:bCs/>
          <w:color w:val="000000" w:themeColor="text1"/>
          <w:lang w:val="en-US"/>
        </w:rPr>
        <w:t xml:space="preserve"> transfer </w:t>
      </w:r>
      <w:proofErr w:type="spellStart"/>
      <w:r w:rsidRPr="0018055B">
        <w:rPr>
          <w:rFonts w:ascii="Times New Roman" w:hAnsi="Times New Roman" w:cs="Times New Roman"/>
          <w:bCs/>
          <w:color w:val="000000" w:themeColor="text1"/>
          <w:lang w:val="en-US"/>
        </w:rPr>
        <w:t>adalah</w:t>
      </w:r>
      <w:proofErr w:type="spellEnd"/>
      <w:r w:rsidRPr="0018055B">
        <w:rPr>
          <w:rFonts w:ascii="Times New Roman" w:hAnsi="Times New Roman" w:cs="Times New Roman"/>
          <w:bCs/>
          <w:color w:val="000000" w:themeColor="text1"/>
          <w:lang w:val="en-US"/>
        </w:rPr>
        <w:t xml:space="preserve"> </w:t>
      </w:r>
      <w:proofErr w:type="spellStart"/>
      <w:r w:rsidRPr="0018055B">
        <w:rPr>
          <w:rFonts w:ascii="Times New Roman" w:hAnsi="Times New Roman" w:cs="Times New Roman"/>
          <w:bCs/>
          <w:color w:val="000000" w:themeColor="text1"/>
          <w:lang w:val="en-US"/>
        </w:rPr>
        <w:t>hak</w:t>
      </w:r>
      <w:proofErr w:type="spellEnd"/>
      <w:r w:rsidRPr="0018055B">
        <w:rPr>
          <w:rFonts w:ascii="Times New Roman" w:hAnsi="Times New Roman" w:cs="Times New Roman"/>
          <w:bCs/>
          <w:color w:val="000000" w:themeColor="text1"/>
          <w:lang w:val="en-US"/>
        </w:rPr>
        <w:t xml:space="preserve"> </w:t>
      </w:r>
      <w:proofErr w:type="spellStart"/>
      <w:r w:rsidRPr="0018055B">
        <w:rPr>
          <w:rFonts w:ascii="Times New Roman" w:hAnsi="Times New Roman" w:cs="Times New Roman"/>
          <w:bCs/>
          <w:color w:val="000000" w:themeColor="text1"/>
          <w:lang w:val="en-US"/>
        </w:rPr>
        <w:t>suatu</w:t>
      </w:r>
      <w:proofErr w:type="spellEnd"/>
      <w:r w:rsidRPr="0018055B">
        <w:rPr>
          <w:rFonts w:ascii="Times New Roman" w:hAnsi="Times New Roman" w:cs="Times New Roman"/>
          <w:bCs/>
          <w:color w:val="000000" w:themeColor="text1"/>
          <w:lang w:val="en-US"/>
        </w:rPr>
        <w:t xml:space="preserve"> </w:t>
      </w:r>
      <w:proofErr w:type="spellStart"/>
      <w:r w:rsidRPr="0018055B">
        <w:rPr>
          <w:rFonts w:ascii="Times New Roman" w:hAnsi="Times New Roman" w:cs="Times New Roman"/>
          <w:bCs/>
          <w:color w:val="000000" w:themeColor="text1"/>
          <w:lang w:val="en-US"/>
        </w:rPr>
        <w:t>entitas</w:t>
      </w:r>
      <w:proofErr w:type="spellEnd"/>
      <w:r w:rsidRPr="0018055B">
        <w:rPr>
          <w:rFonts w:ascii="Times New Roman" w:hAnsi="Times New Roman" w:cs="Times New Roman"/>
          <w:bCs/>
          <w:color w:val="000000" w:themeColor="text1"/>
          <w:lang w:val="en-US"/>
        </w:rPr>
        <w:t xml:space="preserve"> </w:t>
      </w:r>
      <w:proofErr w:type="spellStart"/>
      <w:r w:rsidRPr="0018055B">
        <w:rPr>
          <w:rFonts w:ascii="Times New Roman" w:hAnsi="Times New Roman" w:cs="Times New Roman"/>
          <w:bCs/>
          <w:color w:val="000000" w:themeColor="text1"/>
          <w:lang w:val="en-US"/>
        </w:rPr>
        <w:t>pelaporan</w:t>
      </w:r>
      <w:proofErr w:type="spellEnd"/>
      <w:r w:rsidRPr="0018055B">
        <w:rPr>
          <w:rFonts w:ascii="Times New Roman" w:hAnsi="Times New Roman" w:cs="Times New Roman"/>
          <w:bCs/>
          <w:color w:val="000000" w:themeColor="text1"/>
          <w:lang w:val="en-US"/>
        </w:rPr>
        <w:t xml:space="preserve"> </w:t>
      </w:r>
      <w:proofErr w:type="spellStart"/>
      <w:r w:rsidRPr="0018055B">
        <w:rPr>
          <w:rFonts w:ascii="Times New Roman" w:hAnsi="Times New Roman" w:cs="Times New Roman"/>
          <w:bCs/>
          <w:color w:val="000000" w:themeColor="text1"/>
          <w:lang w:val="en-US"/>
        </w:rPr>
        <w:t>untuk</w:t>
      </w:r>
      <w:proofErr w:type="spellEnd"/>
      <w:r w:rsidRPr="0018055B">
        <w:rPr>
          <w:rFonts w:ascii="Times New Roman" w:hAnsi="Times New Roman" w:cs="Times New Roman"/>
          <w:bCs/>
          <w:color w:val="000000" w:themeColor="text1"/>
          <w:lang w:val="en-US"/>
        </w:rPr>
        <w:t xml:space="preserve"> </w:t>
      </w:r>
      <w:proofErr w:type="spellStart"/>
      <w:r w:rsidRPr="0018055B">
        <w:rPr>
          <w:rFonts w:ascii="Times New Roman" w:hAnsi="Times New Roman" w:cs="Times New Roman"/>
          <w:bCs/>
          <w:color w:val="000000" w:themeColor="text1"/>
          <w:lang w:val="en-US"/>
        </w:rPr>
        <w:t>menerima</w:t>
      </w:r>
      <w:proofErr w:type="spellEnd"/>
      <w:r w:rsidRPr="0018055B">
        <w:rPr>
          <w:rFonts w:ascii="Times New Roman" w:hAnsi="Times New Roman" w:cs="Times New Roman"/>
          <w:bCs/>
          <w:color w:val="000000" w:themeColor="text1"/>
          <w:lang w:val="en-US"/>
        </w:rPr>
        <w:t xml:space="preserve"> </w:t>
      </w:r>
      <w:proofErr w:type="spellStart"/>
      <w:r w:rsidRPr="0018055B">
        <w:rPr>
          <w:rFonts w:ascii="Times New Roman" w:hAnsi="Times New Roman" w:cs="Times New Roman"/>
          <w:bCs/>
          <w:color w:val="000000" w:themeColor="text1"/>
          <w:lang w:val="en-US"/>
        </w:rPr>
        <w:t>pembayaran</w:t>
      </w:r>
      <w:proofErr w:type="spellEnd"/>
      <w:r w:rsidRPr="0018055B">
        <w:rPr>
          <w:rFonts w:ascii="Times New Roman" w:hAnsi="Times New Roman" w:cs="Times New Roman"/>
          <w:bCs/>
          <w:color w:val="000000" w:themeColor="text1"/>
          <w:lang w:val="en-US"/>
        </w:rPr>
        <w:t xml:space="preserve"> </w:t>
      </w:r>
      <w:proofErr w:type="spellStart"/>
      <w:r w:rsidRPr="0018055B">
        <w:rPr>
          <w:rFonts w:ascii="Times New Roman" w:hAnsi="Times New Roman" w:cs="Times New Roman"/>
          <w:bCs/>
          <w:color w:val="000000" w:themeColor="text1"/>
          <w:lang w:val="en-US"/>
        </w:rPr>
        <w:t>dari</w:t>
      </w:r>
      <w:proofErr w:type="spellEnd"/>
      <w:r w:rsidRPr="0018055B">
        <w:rPr>
          <w:rFonts w:ascii="Times New Roman" w:hAnsi="Times New Roman" w:cs="Times New Roman"/>
          <w:bCs/>
          <w:color w:val="000000" w:themeColor="text1"/>
          <w:lang w:val="en-US"/>
        </w:rPr>
        <w:t xml:space="preserve"> </w:t>
      </w:r>
      <w:proofErr w:type="spellStart"/>
      <w:r w:rsidRPr="0018055B">
        <w:rPr>
          <w:rFonts w:ascii="Times New Roman" w:hAnsi="Times New Roman" w:cs="Times New Roman"/>
          <w:bCs/>
          <w:color w:val="000000" w:themeColor="text1"/>
          <w:lang w:val="en-US"/>
        </w:rPr>
        <w:t>entitas</w:t>
      </w:r>
      <w:proofErr w:type="spellEnd"/>
      <w:r w:rsidRPr="0018055B">
        <w:rPr>
          <w:rFonts w:ascii="Times New Roman" w:hAnsi="Times New Roman" w:cs="Times New Roman"/>
          <w:bCs/>
          <w:color w:val="000000" w:themeColor="text1"/>
          <w:lang w:val="en-US"/>
        </w:rPr>
        <w:t xml:space="preserve"> </w:t>
      </w:r>
      <w:proofErr w:type="spellStart"/>
      <w:r w:rsidRPr="0018055B">
        <w:rPr>
          <w:rFonts w:ascii="Times New Roman" w:hAnsi="Times New Roman" w:cs="Times New Roman"/>
          <w:bCs/>
          <w:color w:val="000000" w:themeColor="text1"/>
          <w:lang w:val="en-US"/>
        </w:rPr>
        <w:t>pelaporan</w:t>
      </w:r>
      <w:proofErr w:type="spellEnd"/>
      <w:r w:rsidRPr="0018055B">
        <w:rPr>
          <w:rFonts w:ascii="Times New Roman" w:hAnsi="Times New Roman" w:cs="Times New Roman"/>
          <w:bCs/>
          <w:color w:val="000000" w:themeColor="text1"/>
          <w:lang w:val="en-US"/>
        </w:rPr>
        <w:t xml:space="preserve"> lain </w:t>
      </w:r>
      <w:proofErr w:type="spellStart"/>
      <w:r w:rsidRPr="0018055B">
        <w:rPr>
          <w:rFonts w:ascii="Times New Roman" w:hAnsi="Times New Roman" w:cs="Times New Roman"/>
          <w:bCs/>
          <w:color w:val="000000" w:themeColor="text1"/>
          <w:lang w:val="en-US"/>
        </w:rPr>
        <w:t>sebagai</w:t>
      </w:r>
      <w:proofErr w:type="spellEnd"/>
      <w:r w:rsidRPr="0018055B">
        <w:rPr>
          <w:rFonts w:ascii="Times New Roman" w:hAnsi="Times New Roman" w:cs="Times New Roman"/>
          <w:bCs/>
          <w:color w:val="000000" w:themeColor="text1"/>
          <w:lang w:val="en-US"/>
        </w:rPr>
        <w:t xml:space="preserve"> </w:t>
      </w:r>
      <w:proofErr w:type="spellStart"/>
      <w:r w:rsidRPr="0018055B">
        <w:rPr>
          <w:rFonts w:ascii="Times New Roman" w:hAnsi="Times New Roman" w:cs="Times New Roman"/>
          <w:bCs/>
          <w:color w:val="000000" w:themeColor="text1"/>
          <w:lang w:val="en-US"/>
        </w:rPr>
        <w:t>akibat</w:t>
      </w:r>
      <w:proofErr w:type="spellEnd"/>
      <w:r w:rsidRPr="0018055B">
        <w:rPr>
          <w:rFonts w:ascii="Times New Roman" w:hAnsi="Times New Roman" w:cs="Times New Roman"/>
          <w:bCs/>
          <w:color w:val="000000" w:themeColor="text1"/>
          <w:lang w:val="en-US"/>
        </w:rPr>
        <w:t xml:space="preserve"> </w:t>
      </w:r>
      <w:proofErr w:type="spellStart"/>
      <w:r w:rsidRPr="0018055B">
        <w:rPr>
          <w:rFonts w:ascii="Times New Roman" w:hAnsi="Times New Roman" w:cs="Times New Roman"/>
          <w:bCs/>
          <w:color w:val="000000" w:themeColor="text1"/>
          <w:lang w:val="en-US"/>
        </w:rPr>
        <w:t>peraturan</w:t>
      </w:r>
      <w:proofErr w:type="spellEnd"/>
      <w:r w:rsidRPr="0018055B">
        <w:rPr>
          <w:rFonts w:ascii="Times New Roman" w:hAnsi="Times New Roman" w:cs="Times New Roman"/>
          <w:bCs/>
          <w:color w:val="000000" w:themeColor="text1"/>
          <w:lang w:val="en-US"/>
        </w:rPr>
        <w:t xml:space="preserve"> </w:t>
      </w:r>
      <w:proofErr w:type="spellStart"/>
      <w:r w:rsidRPr="0018055B">
        <w:rPr>
          <w:rFonts w:ascii="Times New Roman" w:hAnsi="Times New Roman" w:cs="Times New Roman"/>
          <w:bCs/>
          <w:color w:val="000000" w:themeColor="text1"/>
          <w:lang w:val="en-US"/>
        </w:rPr>
        <w:t>perundang-undangan</w:t>
      </w:r>
      <w:proofErr w:type="spellEnd"/>
      <w:r w:rsidRPr="0018055B">
        <w:rPr>
          <w:rFonts w:ascii="Times New Roman" w:hAnsi="Times New Roman" w:cs="Times New Roman"/>
          <w:bCs/>
          <w:color w:val="000000" w:themeColor="text1"/>
          <w:lang w:val="en-US"/>
        </w:rPr>
        <w:t>.</w:t>
      </w:r>
    </w:p>
    <w:p w14:paraId="6BD954EC" w14:textId="77777777" w:rsidR="002D662F" w:rsidRPr="0018055B"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Rekening Kas Umum Daerah adalah rekening tempat penyimpanan uang daerah yang ditentukan oleh bupati untuk menampung seluruh penerimaan daerah dan membayar seluruh pengeluaran daerah pada bank yang ditetapkan.</w:t>
      </w:r>
    </w:p>
    <w:p w14:paraId="0B9BCD43" w14:textId="2FFB1B1A" w:rsidR="002D662F" w:rsidRPr="0018055B"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lastRenderedPageBreak/>
        <w:t xml:space="preserve">Saldo Anggaran Lebih adalah </w:t>
      </w:r>
      <w:r w:rsidR="00293C15">
        <w:rPr>
          <w:rFonts w:ascii="Times New Roman" w:hAnsi="Times New Roman" w:cs="Times New Roman"/>
          <w:bCs/>
          <w:color w:val="000000" w:themeColor="text1"/>
        </w:rPr>
        <w:t>Jumlah</w:t>
      </w:r>
      <w:r w:rsidRPr="0018055B">
        <w:rPr>
          <w:rFonts w:ascii="Times New Roman" w:hAnsi="Times New Roman" w:cs="Times New Roman"/>
          <w:bCs/>
          <w:color w:val="000000" w:themeColor="text1"/>
        </w:rPr>
        <w:t xml:space="preserve"> saldo yang berasal dari akumulasi SiLPA/SiKPA tahun-tahun anggaran sebelumnya dan tahun berjalan serta penyesuaian lain yang diperkenankan</w:t>
      </w:r>
      <w:r w:rsidR="00973E6B">
        <w:rPr>
          <w:rFonts w:ascii="Times New Roman" w:hAnsi="Times New Roman" w:cs="Times New Roman"/>
          <w:bCs/>
          <w:color w:val="000000" w:themeColor="text1"/>
          <w:lang w:val="en-US"/>
        </w:rPr>
        <w:t>.</w:t>
      </w:r>
    </w:p>
    <w:p w14:paraId="499E16D8" w14:textId="77777777" w:rsid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 xml:space="preserve">Selisih kurs adalah selisih yang timbul karena penjabaran mata uang asing ke rupiah pada kurs yang berbeda. </w:t>
      </w:r>
    </w:p>
    <w:p w14:paraId="318C175E" w14:textId="052A7A2F" w:rsidR="002D662F" w:rsidRPr="00363972"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 xml:space="preserve">Setara kas adalah investasi jangka pendek yang sangat likuid yang siap dijabarkan menjadi kas serta bebas dari risiko perubahan nilai yang signifikan. </w:t>
      </w:r>
    </w:p>
    <w:p w14:paraId="666931BC" w14:textId="77777777" w:rsidR="002D662F" w:rsidRPr="0018055B"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 xml:space="preserve">Sisa lebih/kurang pembiayaan anggaran (SiLPA/SiKPA) adalah selisih lebih/kurang antara realisasi penerimaan dan pengeluaran APBD selama satu periode pelaporan. </w:t>
      </w:r>
    </w:p>
    <w:p w14:paraId="6CA5E92A" w14:textId="77777777" w:rsidR="002D662F" w:rsidRPr="0018055B"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Surplus/Defisit-LRA adalah selisih lebih/kurang antara pendapatan-LRA dan belanja selama satu periode pelaporan.</w:t>
      </w:r>
    </w:p>
    <w:p w14:paraId="33EED15E" w14:textId="7C9F2AB5" w:rsidR="002D662F" w:rsidRPr="0018055B"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Surplus/Defisit-LO adalah selisih antara pendapatan-LO dan beban selama satu periode pelaporan, setelah diperhitungkan surplus/defisit dari kegiatan non operasional dan pos luar biasa</w:t>
      </w:r>
      <w:r w:rsidR="00973E6B">
        <w:rPr>
          <w:rFonts w:ascii="Times New Roman" w:hAnsi="Times New Roman" w:cs="Times New Roman"/>
          <w:bCs/>
          <w:color w:val="000000" w:themeColor="text1"/>
          <w:lang w:val="en-US"/>
        </w:rPr>
        <w:t>.</w:t>
      </w:r>
    </w:p>
    <w:p w14:paraId="6BE2C635" w14:textId="77777777" w:rsidR="002D662F" w:rsidRPr="0018055B" w:rsidRDefault="002D662F" w:rsidP="003E492D">
      <w:pPr>
        <w:pStyle w:val="ListParagraph"/>
        <w:numPr>
          <w:ilvl w:val="0"/>
          <w:numId w:val="176"/>
        </w:numPr>
        <w:tabs>
          <w:tab w:val="left" w:pos="540"/>
        </w:tabs>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Tanggal pelaporan adalah tanggal hari terakhir dari suatu periode pelaporan.</w:t>
      </w:r>
    </w:p>
    <w:p w14:paraId="43709C8E" w14:textId="77777777" w:rsidR="008E3DD6" w:rsidRPr="0018055B" w:rsidRDefault="008E3DD6" w:rsidP="00704B48">
      <w:pPr>
        <w:tabs>
          <w:tab w:val="left" w:pos="540"/>
        </w:tabs>
        <w:spacing w:line="280" w:lineRule="exact"/>
        <w:jc w:val="both"/>
        <w:rPr>
          <w:bCs/>
          <w:sz w:val="22"/>
          <w:szCs w:val="22"/>
        </w:rPr>
      </w:pPr>
    </w:p>
    <w:p w14:paraId="253E891F" w14:textId="77777777" w:rsidR="00363972" w:rsidRPr="00362D92" w:rsidRDefault="008E3DD6" w:rsidP="002746B8">
      <w:pPr>
        <w:pStyle w:val="Heading2"/>
        <w:spacing w:line="280" w:lineRule="exact"/>
        <w:ind w:left="0" w:firstLine="0"/>
        <w:rPr>
          <w:rFonts w:ascii="Times New Roman" w:hAnsi="Times New Roman"/>
          <w:i w:val="0"/>
          <w:iCs/>
          <w:sz w:val="22"/>
          <w:szCs w:val="22"/>
        </w:rPr>
      </w:pPr>
      <w:r w:rsidRPr="00362D92">
        <w:rPr>
          <w:rFonts w:ascii="Times New Roman" w:hAnsi="Times New Roman"/>
          <w:i w:val="0"/>
          <w:iCs/>
          <w:sz w:val="22"/>
          <w:szCs w:val="22"/>
        </w:rPr>
        <w:t>PENGAKUAN UNSUR LAPORAN KEUANGAN</w:t>
      </w:r>
    </w:p>
    <w:p w14:paraId="1FC8B533" w14:textId="1496E71B" w:rsidR="00973E6B" w:rsidRPr="00362D92" w:rsidRDefault="00141D7A" w:rsidP="002746B8">
      <w:pPr>
        <w:spacing w:line="280" w:lineRule="exact"/>
        <w:ind w:firstLine="720"/>
        <w:jc w:val="both"/>
        <w:rPr>
          <w:b/>
          <w:bCs/>
          <w:color w:val="000000" w:themeColor="text1"/>
          <w:sz w:val="22"/>
          <w:szCs w:val="22"/>
        </w:rPr>
      </w:pPr>
      <w:proofErr w:type="spellStart"/>
      <w:r w:rsidRPr="00362D92">
        <w:rPr>
          <w:sz w:val="22"/>
          <w:szCs w:val="22"/>
        </w:rPr>
        <w:t>Pengakuan</w:t>
      </w:r>
      <w:proofErr w:type="spellEnd"/>
      <w:r w:rsidRPr="00362D92">
        <w:rPr>
          <w:sz w:val="22"/>
          <w:szCs w:val="22"/>
        </w:rPr>
        <w:t xml:space="preserve"> </w:t>
      </w:r>
      <w:proofErr w:type="spellStart"/>
      <w:r w:rsidRPr="00362D92">
        <w:rPr>
          <w:sz w:val="22"/>
          <w:szCs w:val="22"/>
        </w:rPr>
        <w:t>dalam</w:t>
      </w:r>
      <w:proofErr w:type="spellEnd"/>
      <w:r w:rsidRPr="00362D92">
        <w:rPr>
          <w:sz w:val="22"/>
          <w:szCs w:val="22"/>
        </w:rPr>
        <w:t xml:space="preserve"> </w:t>
      </w:r>
      <w:proofErr w:type="spellStart"/>
      <w:r w:rsidRPr="00362D92">
        <w:rPr>
          <w:sz w:val="22"/>
          <w:szCs w:val="22"/>
        </w:rPr>
        <w:t>akuntansi</w:t>
      </w:r>
      <w:proofErr w:type="spellEnd"/>
      <w:r w:rsidRPr="00362D92">
        <w:rPr>
          <w:sz w:val="22"/>
          <w:szCs w:val="22"/>
        </w:rPr>
        <w:t xml:space="preserve"> </w:t>
      </w:r>
      <w:proofErr w:type="spellStart"/>
      <w:r w:rsidRPr="00362D92">
        <w:rPr>
          <w:sz w:val="22"/>
          <w:szCs w:val="22"/>
        </w:rPr>
        <w:t>adalah</w:t>
      </w:r>
      <w:proofErr w:type="spellEnd"/>
      <w:r w:rsidRPr="00362D92">
        <w:rPr>
          <w:sz w:val="22"/>
          <w:szCs w:val="22"/>
        </w:rPr>
        <w:t xml:space="preserve"> proses </w:t>
      </w:r>
      <w:proofErr w:type="spellStart"/>
      <w:r w:rsidRPr="00362D92">
        <w:rPr>
          <w:sz w:val="22"/>
          <w:szCs w:val="22"/>
        </w:rPr>
        <w:t>penetapan</w:t>
      </w:r>
      <w:proofErr w:type="spellEnd"/>
      <w:r w:rsidRPr="00362D92">
        <w:rPr>
          <w:sz w:val="22"/>
          <w:szCs w:val="22"/>
        </w:rPr>
        <w:t xml:space="preserve"> </w:t>
      </w:r>
      <w:proofErr w:type="spellStart"/>
      <w:r w:rsidRPr="00362D92">
        <w:rPr>
          <w:sz w:val="22"/>
          <w:szCs w:val="22"/>
        </w:rPr>
        <w:t>terpenuhinya</w:t>
      </w:r>
      <w:proofErr w:type="spellEnd"/>
      <w:r w:rsidRPr="00362D92">
        <w:rPr>
          <w:sz w:val="22"/>
          <w:szCs w:val="22"/>
        </w:rPr>
        <w:t xml:space="preserve"> </w:t>
      </w:r>
      <w:proofErr w:type="spellStart"/>
      <w:r w:rsidRPr="00362D92">
        <w:rPr>
          <w:sz w:val="22"/>
          <w:szCs w:val="22"/>
        </w:rPr>
        <w:t>kriteria</w:t>
      </w:r>
      <w:proofErr w:type="spellEnd"/>
      <w:r w:rsidRPr="00362D92">
        <w:rPr>
          <w:sz w:val="22"/>
          <w:szCs w:val="22"/>
        </w:rPr>
        <w:t xml:space="preserve"> </w:t>
      </w:r>
      <w:proofErr w:type="spellStart"/>
      <w:r w:rsidRPr="00362D92">
        <w:rPr>
          <w:sz w:val="22"/>
          <w:szCs w:val="22"/>
        </w:rPr>
        <w:t>pencatatan</w:t>
      </w:r>
      <w:proofErr w:type="spellEnd"/>
      <w:r w:rsidRPr="00362D92">
        <w:rPr>
          <w:sz w:val="22"/>
          <w:szCs w:val="22"/>
        </w:rPr>
        <w:t xml:space="preserve"> </w:t>
      </w:r>
      <w:proofErr w:type="spellStart"/>
      <w:r w:rsidRPr="00362D92">
        <w:rPr>
          <w:sz w:val="22"/>
          <w:szCs w:val="22"/>
        </w:rPr>
        <w:t>suatu</w:t>
      </w:r>
      <w:proofErr w:type="spellEnd"/>
      <w:r w:rsidRPr="00362D92">
        <w:rPr>
          <w:sz w:val="22"/>
          <w:szCs w:val="22"/>
        </w:rPr>
        <w:t xml:space="preserve"> </w:t>
      </w:r>
      <w:proofErr w:type="spellStart"/>
      <w:r w:rsidRPr="00362D92">
        <w:rPr>
          <w:sz w:val="22"/>
          <w:szCs w:val="22"/>
        </w:rPr>
        <w:t>kejadian</w:t>
      </w:r>
      <w:proofErr w:type="spellEnd"/>
      <w:r w:rsidRPr="00362D92">
        <w:rPr>
          <w:sz w:val="22"/>
          <w:szCs w:val="22"/>
        </w:rPr>
        <w:t xml:space="preserve"> </w:t>
      </w:r>
      <w:proofErr w:type="spellStart"/>
      <w:r w:rsidRPr="00362D92">
        <w:rPr>
          <w:sz w:val="22"/>
          <w:szCs w:val="22"/>
        </w:rPr>
        <w:t>atau</w:t>
      </w:r>
      <w:proofErr w:type="spellEnd"/>
      <w:r w:rsidRPr="00362D92">
        <w:rPr>
          <w:sz w:val="22"/>
          <w:szCs w:val="22"/>
        </w:rPr>
        <w:t xml:space="preserve"> </w:t>
      </w:r>
      <w:proofErr w:type="spellStart"/>
      <w:r w:rsidRPr="00362D92">
        <w:rPr>
          <w:sz w:val="22"/>
          <w:szCs w:val="22"/>
        </w:rPr>
        <w:t>peristiwa</w:t>
      </w:r>
      <w:proofErr w:type="spellEnd"/>
      <w:r w:rsidRPr="00362D92">
        <w:rPr>
          <w:sz w:val="22"/>
          <w:szCs w:val="22"/>
        </w:rPr>
        <w:t xml:space="preserve"> </w:t>
      </w:r>
      <w:proofErr w:type="spellStart"/>
      <w:r w:rsidRPr="00362D92">
        <w:rPr>
          <w:sz w:val="22"/>
          <w:szCs w:val="22"/>
        </w:rPr>
        <w:t>dalam</w:t>
      </w:r>
      <w:proofErr w:type="spellEnd"/>
      <w:r w:rsidRPr="00362D92">
        <w:rPr>
          <w:sz w:val="22"/>
          <w:szCs w:val="22"/>
        </w:rPr>
        <w:t xml:space="preserve"> </w:t>
      </w:r>
      <w:proofErr w:type="spellStart"/>
      <w:r w:rsidRPr="00362D92">
        <w:rPr>
          <w:sz w:val="22"/>
          <w:szCs w:val="22"/>
        </w:rPr>
        <w:t>catatan</w:t>
      </w:r>
      <w:proofErr w:type="spellEnd"/>
      <w:r w:rsidRPr="00362D92">
        <w:rPr>
          <w:sz w:val="22"/>
          <w:szCs w:val="22"/>
        </w:rPr>
        <w:t xml:space="preserve"> </w:t>
      </w:r>
      <w:proofErr w:type="spellStart"/>
      <w:r w:rsidRPr="00362D92">
        <w:rPr>
          <w:sz w:val="22"/>
          <w:szCs w:val="22"/>
        </w:rPr>
        <w:t>akuntansi</w:t>
      </w:r>
      <w:proofErr w:type="spellEnd"/>
      <w:r w:rsidRPr="00362D92">
        <w:rPr>
          <w:sz w:val="22"/>
          <w:szCs w:val="22"/>
        </w:rPr>
        <w:t xml:space="preserve"> </w:t>
      </w:r>
      <w:proofErr w:type="spellStart"/>
      <w:r w:rsidRPr="00362D92">
        <w:rPr>
          <w:sz w:val="22"/>
          <w:szCs w:val="22"/>
        </w:rPr>
        <w:t>sehingga</w:t>
      </w:r>
      <w:proofErr w:type="spellEnd"/>
      <w:r w:rsidRPr="00362D92">
        <w:rPr>
          <w:sz w:val="22"/>
          <w:szCs w:val="22"/>
        </w:rPr>
        <w:t xml:space="preserve"> </w:t>
      </w:r>
      <w:proofErr w:type="spellStart"/>
      <w:r w:rsidRPr="00362D92">
        <w:rPr>
          <w:sz w:val="22"/>
          <w:szCs w:val="22"/>
        </w:rPr>
        <w:t>akan</w:t>
      </w:r>
      <w:proofErr w:type="spellEnd"/>
      <w:r w:rsidRPr="00362D92">
        <w:rPr>
          <w:sz w:val="22"/>
          <w:szCs w:val="22"/>
        </w:rPr>
        <w:t xml:space="preserve"> </w:t>
      </w:r>
      <w:proofErr w:type="spellStart"/>
      <w:r w:rsidRPr="00362D92">
        <w:rPr>
          <w:sz w:val="22"/>
          <w:szCs w:val="22"/>
        </w:rPr>
        <w:t>menjadi</w:t>
      </w:r>
      <w:proofErr w:type="spellEnd"/>
      <w:r w:rsidRPr="00362D92">
        <w:rPr>
          <w:sz w:val="22"/>
          <w:szCs w:val="22"/>
        </w:rPr>
        <w:t xml:space="preserve"> </w:t>
      </w:r>
      <w:proofErr w:type="spellStart"/>
      <w:r w:rsidRPr="00362D92">
        <w:rPr>
          <w:sz w:val="22"/>
          <w:szCs w:val="22"/>
        </w:rPr>
        <w:t>bagian</w:t>
      </w:r>
      <w:proofErr w:type="spellEnd"/>
      <w:r w:rsidRPr="00362D92">
        <w:rPr>
          <w:sz w:val="22"/>
          <w:szCs w:val="22"/>
        </w:rPr>
        <w:t xml:space="preserve"> yang </w:t>
      </w:r>
      <w:proofErr w:type="spellStart"/>
      <w:r w:rsidRPr="00362D92">
        <w:rPr>
          <w:sz w:val="22"/>
          <w:szCs w:val="22"/>
        </w:rPr>
        <w:t>melengkapi</w:t>
      </w:r>
      <w:proofErr w:type="spellEnd"/>
      <w:r w:rsidRPr="00362D92">
        <w:rPr>
          <w:sz w:val="22"/>
          <w:szCs w:val="22"/>
        </w:rPr>
        <w:t xml:space="preserve"> </w:t>
      </w:r>
      <w:proofErr w:type="spellStart"/>
      <w:r w:rsidRPr="00362D92">
        <w:rPr>
          <w:sz w:val="22"/>
          <w:szCs w:val="22"/>
        </w:rPr>
        <w:t>unsur</w:t>
      </w:r>
      <w:proofErr w:type="spellEnd"/>
      <w:r w:rsidRPr="00362D92">
        <w:rPr>
          <w:sz w:val="22"/>
          <w:szCs w:val="22"/>
        </w:rPr>
        <w:t xml:space="preserve"> </w:t>
      </w:r>
      <w:proofErr w:type="spellStart"/>
      <w:r w:rsidRPr="00362D92">
        <w:rPr>
          <w:sz w:val="22"/>
          <w:szCs w:val="22"/>
        </w:rPr>
        <w:t>aset</w:t>
      </w:r>
      <w:proofErr w:type="spellEnd"/>
      <w:r w:rsidRPr="00362D92">
        <w:rPr>
          <w:sz w:val="22"/>
          <w:szCs w:val="22"/>
        </w:rPr>
        <w:t xml:space="preserve">, </w:t>
      </w:r>
      <w:proofErr w:type="spellStart"/>
      <w:r w:rsidRPr="00362D92">
        <w:rPr>
          <w:sz w:val="22"/>
          <w:szCs w:val="22"/>
        </w:rPr>
        <w:t>kewajiban</w:t>
      </w:r>
      <w:proofErr w:type="spellEnd"/>
      <w:r w:rsidRPr="00362D92">
        <w:rPr>
          <w:sz w:val="22"/>
          <w:szCs w:val="22"/>
        </w:rPr>
        <w:t xml:space="preserve">, </w:t>
      </w:r>
      <w:proofErr w:type="spellStart"/>
      <w:r w:rsidRPr="00362D92">
        <w:rPr>
          <w:sz w:val="22"/>
          <w:szCs w:val="22"/>
        </w:rPr>
        <w:t>ekuitas</w:t>
      </w:r>
      <w:proofErr w:type="spellEnd"/>
      <w:r w:rsidRPr="00362D92">
        <w:rPr>
          <w:sz w:val="22"/>
          <w:szCs w:val="22"/>
        </w:rPr>
        <w:t xml:space="preserve">, </w:t>
      </w:r>
      <w:proofErr w:type="spellStart"/>
      <w:r w:rsidRPr="00362D92">
        <w:rPr>
          <w:sz w:val="22"/>
          <w:szCs w:val="22"/>
        </w:rPr>
        <w:t>pendapatan</w:t>
      </w:r>
      <w:proofErr w:type="spellEnd"/>
      <w:r w:rsidRPr="00362D92">
        <w:rPr>
          <w:sz w:val="22"/>
          <w:szCs w:val="22"/>
        </w:rPr>
        <w:t xml:space="preserve">-LRA, </w:t>
      </w:r>
      <w:proofErr w:type="spellStart"/>
      <w:r w:rsidRPr="00362D92">
        <w:rPr>
          <w:sz w:val="22"/>
          <w:szCs w:val="22"/>
        </w:rPr>
        <w:t>belanja</w:t>
      </w:r>
      <w:proofErr w:type="spellEnd"/>
      <w:r w:rsidRPr="00362D92">
        <w:rPr>
          <w:sz w:val="22"/>
          <w:szCs w:val="22"/>
        </w:rPr>
        <w:t xml:space="preserve">, </w:t>
      </w:r>
      <w:proofErr w:type="spellStart"/>
      <w:r w:rsidRPr="00362D92">
        <w:rPr>
          <w:sz w:val="22"/>
          <w:szCs w:val="22"/>
        </w:rPr>
        <w:t>pembiayaan</w:t>
      </w:r>
      <w:proofErr w:type="spellEnd"/>
      <w:r w:rsidRPr="00362D92">
        <w:rPr>
          <w:sz w:val="22"/>
          <w:szCs w:val="22"/>
        </w:rPr>
        <w:t xml:space="preserve">, </w:t>
      </w:r>
      <w:proofErr w:type="spellStart"/>
      <w:r w:rsidRPr="00362D92">
        <w:rPr>
          <w:sz w:val="22"/>
          <w:szCs w:val="22"/>
        </w:rPr>
        <w:t>pendapatan</w:t>
      </w:r>
      <w:proofErr w:type="spellEnd"/>
      <w:r w:rsidRPr="00362D92">
        <w:rPr>
          <w:sz w:val="22"/>
          <w:szCs w:val="22"/>
        </w:rPr>
        <w:t xml:space="preserve">-LO, dan </w:t>
      </w:r>
      <w:proofErr w:type="spellStart"/>
      <w:r w:rsidRPr="00362D92">
        <w:rPr>
          <w:sz w:val="22"/>
          <w:szCs w:val="22"/>
        </w:rPr>
        <w:t>beban</w:t>
      </w:r>
      <w:proofErr w:type="spellEnd"/>
      <w:r w:rsidRPr="00362D92">
        <w:rPr>
          <w:sz w:val="22"/>
          <w:szCs w:val="22"/>
        </w:rPr>
        <w:t xml:space="preserve"> </w:t>
      </w:r>
      <w:proofErr w:type="spellStart"/>
      <w:r w:rsidRPr="00362D92">
        <w:rPr>
          <w:sz w:val="22"/>
          <w:szCs w:val="22"/>
        </w:rPr>
        <w:t>sebagaimana</w:t>
      </w:r>
      <w:proofErr w:type="spellEnd"/>
      <w:r w:rsidRPr="00362D92">
        <w:rPr>
          <w:sz w:val="22"/>
          <w:szCs w:val="22"/>
        </w:rPr>
        <w:t xml:space="preserve"> </w:t>
      </w:r>
      <w:proofErr w:type="spellStart"/>
      <w:r w:rsidRPr="00362D92">
        <w:rPr>
          <w:sz w:val="22"/>
          <w:szCs w:val="22"/>
        </w:rPr>
        <w:t>akan</w:t>
      </w:r>
      <w:proofErr w:type="spellEnd"/>
      <w:r w:rsidRPr="00362D92">
        <w:rPr>
          <w:sz w:val="22"/>
          <w:szCs w:val="22"/>
        </w:rPr>
        <w:t xml:space="preserve"> </w:t>
      </w:r>
      <w:proofErr w:type="spellStart"/>
      <w:r w:rsidRPr="00362D92">
        <w:rPr>
          <w:sz w:val="22"/>
          <w:szCs w:val="22"/>
        </w:rPr>
        <w:t>termuat</w:t>
      </w:r>
      <w:proofErr w:type="spellEnd"/>
      <w:r w:rsidRPr="00362D92">
        <w:rPr>
          <w:sz w:val="22"/>
          <w:szCs w:val="22"/>
        </w:rPr>
        <w:t xml:space="preserve"> pada </w:t>
      </w:r>
      <w:proofErr w:type="spellStart"/>
      <w:r w:rsidRPr="00362D92">
        <w:rPr>
          <w:sz w:val="22"/>
          <w:szCs w:val="22"/>
        </w:rPr>
        <w:t>laporan</w:t>
      </w:r>
      <w:proofErr w:type="spellEnd"/>
      <w:r w:rsidRPr="00362D92">
        <w:rPr>
          <w:sz w:val="22"/>
          <w:szCs w:val="22"/>
        </w:rPr>
        <w:t xml:space="preserve"> </w:t>
      </w:r>
      <w:proofErr w:type="spellStart"/>
      <w:r w:rsidRPr="00362D92">
        <w:rPr>
          <w:sz w:val="22"/>
          <w:szCs w:val="22"/>
        </w:rPr>
        <w:t>keuangan</w:t>
      </w:r>
      <w:proofErr w:type="spellEnd"/>
      <w:r w:rsidRPr="00362D92">
        <w:rPr>
          <w:sz w:val="22"/>
          <w:szCs w:val="22"/>
        </w:rPr>
        <w:t xml:space="preserve"> </w:t>
      </w:r>
      <w:proofErr w:type="spellStart"/>
      <w:r w:rsidRPr="00362D92">
        <w:rPr>
          <w:sz w:val="22"/>
          <w:szCs w:val="22"/>
        </w:rPr>
        <w:t>entitas</w:t>
      </w:r>
      <w:proofErr w:type="spellEnd"/>
      <w:r w:rsidRPr="00362D92">
        <w:rPr>
          <w:sz w:val="22"/>
          <w:szCs w:val="22"/>
        </w:rPr>
        <w:t xml:space="preserve"> </w:t>
      </w:r>
      <w:proofErr w:type="spellStart"/>
      <w:r w:rsidRPr="00362D92">
        <w:rPr>
          <w:sz w:val="22"/>
          <w:szCs w:val="22"/>
        </w:rPr>
        <w:t>akuntansi</w:t>
      </w:r>
      <w:proofErr w:type="spellEnd"/>
      <w:r w:rsidRPr="00362D92">
        <w:rPr>
          <w:sz w:val="22"/>
          <w:szCs w:val="22"/>
        </w:rPr>
        <w:t xml:space="preserve"> dan </w:t>
      </w:r>
      <w:proofErr w:type="spellStart"/>
      <w:r w:rsidRPr="00362D92">
        <w:rPr>
          <w:sz w:val="22"/>
          <w:szCs w:val="22"/>
        </w:rPr>
        <w:t>entitas</w:t>
      </w:r>
      <w:proofErr w:type="spellEnd"/>
      <w:r w:rsidRPr="00362D92">
        <w:rPr>
          <w:sz w:val="22"/>
          <w:szCs w:val="22"/>
        </w:rPr>
        <w:t xml:space="preserve"> </w:t>
      </w:r>
      <w:proofErr w:type="spellStart"/>
      <w:r w:rsidRPr="00362D92">
        <w:rPr>
          <w:sz w:val="22"/>
          <w:szCs w:val="22"/>
        </w:rPr>
        <w:t>pelaporan</w:t>
      </w:r>
      <w:proofErr w:type="spellEnd"/>
      <w:r w:rsidRPr="00362D92">
        <w:rPr>
          <w:sz w:val="22"/>
          <w:szCs w:val="22"/>
        </w:rPr>
        <w:t xml:space="preserve">. </w:t>
      </w:r>
      <w:proofErr w:type="spellStart"/>
      <w:r w:rsidRPr="00362D92">
        <w:rPr>
          <w:sz w:val="22"/>
          <w:szCs w:val="22"/>
        </w:rPr>
        <w:t>Pengakuan</w:t>
      </w:r>
      <w:proofErr w:type="spellEnd"/>
      <w:r w:rsidRPr="00362D92">
        <w:rPr>
          <w:sz w:val="22"/>
          <w:szCs w:val="22"/>
        </w:rPr>
        <w:t xml:space="preserve"> </w:t>
      </w:r>
      <w:proofErr w:type="spellStart"/>
      <w:r w:rsidRPr="00362D92">
        <w:rPr>
          <w:sz w:val="22"/>
          <w:szCs w:val="22"/>
        </w:rPr>
        <w:t>diwujudkan</w:t>
      </w:r>
      <w:proofErr w:type="spellEnd"/>
      <w:r w:rsidRPr="00362D92">
        <w:rPr>
          <w:sz w:val="22"/>
          <w:szCs w:val="22"/>
        </w:rPr>
        <w:t xml:space="preserve"> </w:t>
      </w:r>
      <w:proofErr w:type="spellStart"/>
      <w:r w:rsidRPr="00362D92">
        <w:rPr>
          <w:sz w:val="22"/>
          <w:szCs w:val="22"/>
        </w:rPr>
        <w:t>dalam</w:t>
      </w:r>
      <w:proofErr w:type="spellEnd"/>
      <w:r w:rsidRPr="00362D92">
        <w:rPr>
          <w:sz w:val="22"/>
          <w:szCs w:val="22"/>
        </w:rPr>
        <w:t xml:space="preserve"> </w:t>
      </w:r>
      <w:proofErr w:type="spellStart"/>
      <w:r w:rsidRPr="00362D92">
        <w:rPr>
          <w:sz w:val="22"/>
          <w:szCs w:val="22"/>
        </w:rPr>
        <w:t>pencatatan</w:t>
      </w:r>
      <w:proofErr w:type="spellEnd"/>
      <w:r w:rsidRPr="00362D92">
        <w:rPr>
          <w:sz w:val="22"/>
          <w:szCs w:val="22"/>
        </w:rPr>
        <w:t xml:space="preserve"> </w:t>
      </w:r>
      <w:proofErr w:type="spellStart"/>
      <w:r w:rsidRPr="00362D92">
        <w:rPr>
          <w:sz w:val="22"/>
          <w:szCs w:val="22"/>
        </w:rPr>
        <w:t>jumlah</w:t>
      </w:r>
      <w:proofErr w:type="spellEnd"/>
      <w:r w:rsidRPr="00362D92">
        <w:rPr>
          <w:sz w:val="22"/>
          <w:szCs w:val="22"/>
        </w:rPr>
        <w:t xml:space="preserve"> uang </w:t>
      </w:r>
      <w:proofErr w:type="spellStart"/>
      <w:r w:rsidRPr="00362D92">
        <w:rPr>
          <w:sz w:val="22"/>
          <w:szCs w:val="22"/>
        </w:rPr>
        <w:t>terhadap</w:t>
      </w:r>
      <w:proofErr w:type="spellEnd"/>
      <w:r w:rsidRPr="00362D92">
        <w:rPr>
          <w:sz w:val="22"/>
          <w:szCs w:val="22"/>
        </w:rPr>
        <w:t xml:space="preserve"> pos-pos </w:t>
      </w:r>
      <w:proofErr w:type="spellStart"/>
      <w:r w:rsidRPr="00362D92">
        <w:rPr>
          <w:sz w:val="22"/>
          <w:szCs w:val="22"/>
        </w:rPr>
        <w:t>laporan</w:t>
      </w:r>
      <w:proofErr w:type="spellEnd"/>
      <w:r w:rsidRPr="00362D92">
        <w:rPr>
          <w:sz w:val="22"/>
          <w:szCs w:val="22"/>
        </w:rPr>
        <w:t xml:space="preserve"> </w:t>
      </w:r>
      <w:proofErr w:type="spellStart"/>
      <w:r w:rsidRPr="00362D92">
        <w:rPr>
          <w:sz w:val="22"/>
          <w:szCs w:val="22"/>
        </w:rPr>
        <w:t>keuangan</w:t>
      </w:r>
      <w:proofErr w:type="spellEnd"/>
      <w:r w:rsidRPr="00362D92">
        <w:rPr>
          <w:sz w:val="22"/>
          <w:szCs w:val="22"/>
        </w:rPr>
        <w:t xml:space="preserve"> yang </w:t>
      </w:r>
      <w:proofErr w:type="spellStart"/>
      <w:r w:rsidRPr="00362D92">
        <w:rPr>
          <w:sz w:val="22"/>
          <w:szCs w:val="22"/>
        </w:rPr>
        <w:t>terpengaruh</w:t>
      </w:r>
      <w:proofErr w:type="spellEnd"/>
      <w:r w:rsidRPr="00362D92">
        <w:rPr>
          <w:sz w:val="22"/>
          <w:szCs w:val="22"/>
        </w:rPr>
        <w:t xml:space="preserve"> oleh </w:t>
      </w:r>
      <w:proofErr w:type="spellStart"/>
      <w:r w:rsidRPr="00362D92">
        <w:rPr>
          <w:sz w:val="22"/>
          <w:szCs w:val="22"/>
        </w:rPr>
        <w:t>kejadian</w:t>
      </w:r>
      <w:proofErr w:type="spellEnd"/>
      <w:r w:rsidRPr="00362D92">
        <w:rPr>
          <w:sz w:val="22"/>
          <w:szCs w:val="22"/>
        </w:rPr>
        <w:t xml:space="preserve"> </w:t>
      </w:r>
      <w:proofErr w:type="spellStart"/>
      <w:r w:rsidRPr="00362D92">
        <w:rPr>
          <w:sz w:val="22"/>
          <w:szCs w:val="22"/>
        </w:rPr>
        <w:t>atau</w:t>
      </w:r>
      <w:proofErr w:type="spellEnd"/>
      <w:r w:rsidRPr="00362D92">
        <w:rPr>
          <w:sz w:val="22"/>
          <w:szCs w:val="22"/>
        </w:rPr>
        <w:t xml:space="preserve"> </w:t>
      </w:r>
      <w:proofErr w:type="spellStart"/>
      <w:r w:rsidRPr="00362D92">
        <w:rPr>
          <w:sz w:val="22"/>
          <w:szCs w:val="22"/>
        </w:rPr>
        <w:t>peristiwa</w:t>
      </w:r>
      <w:proofErr w:type="spellEnd"/>
      <w:r w:rsidRPr="00362D92">
        <w:rPr>
          <w:color w:val="000000" w:themeColor="text1"/>
          <w:spacing w:val="1"/>
          <w:sz w:val="22"/>
          <w:szCs w:val="22"/>
        </w:rPr>
        <w:t xml:space="preserve"> </w:t>
      </w:r>
      <w:proofErr w:type="spellStart"/>
      <w:r w:rsidRPr="00362D92">
        <w:rPr>
          <w:color w:val="000000" w:themeColor="text1"/>
          <w:sz w:val="22"/>
          <w:szCs w:val="22"/>
        </w:rPr>
        <w:t>terkait</w:t>
      </w:r>
      <w:proofErr w:type="spellEnd"/>
      <w:r w:rsidRPr="00362D92">
        <w:rPr>
          <w:color w:val="000000" w:themeColor="text1"/>
          <w:sz w:val="22"/>
          <w:szCs w:val="22"/>
        </w:rPr>
        <w:t>.</w:t>
      </w:r>
    </w:p>
    <w:p w14:paraId="7E456947" w14:textId="26221CBC" w:rsidR="00141D7A" w:rsidRPr="00362D92" w:rsidRDefault="00141D7A" w:rsidP="002746B8">
      <w:pPr>
        <w:pStyle w:val="Heading3"/>
        <w:spacing w:line="280" w:lineRule="exact"/>
        <w:rPr>
          <w:rFonts w:ascii="Times New Roman" w:hAnsi="Times New Roman" w:cs="Times New Roman"/>
          <w:b/>
          <w:bCs/>
          <w:color w:val="auto"/>
          <w:sz w:val="22"/>
          <w:szCs w:val="22"/>
        </w:rPr>
      </w:pPr>
      <w:proofErr w:type="spellStart"/>
      <w:r w:rsidRPr="00362D92">
        <w:rPr>
          <w:rFonts w:ascii="Times New Roman" w:hAnsi="Times New Roman" w:cs="Times New Roman"/>
          <w:b/>
          <w:bCs/>
          <w:color w:val="auto"/>
          <w:sz w:val="22"/>
          <w:szCs w:val="22"/>
        </w:rPr>
        <w:t>Pengakuan</w:t>
      </w:r>
      <w:proofErr w:type="spellEnd"/>
      <w:r w:rsidRPr="00362D92">
        <w:rPr>
          <w:rFonts w:ascii="Times New Roman" w:hAnsi="Times New Roman" w:cs="Times New Roman"/>
          <w:b/>
          <w:bCs/>
          <w:color w:val="auto"/>
          <w:sz w:val="22"/>
          <w:szCs w:val="22"/>
        </w:rPr>
        <w:t xml:space="preserve"> Aset</w:t>
      </w:r>
    </w:p>
    <w:p w14:paraId="47E4C194" w14:textId="77777777" w:rsidR="00141D7A" w:rsidRPr="0018055B" w:rsidRDefault="00141D7A" w:rsidP="002746B8">
      <w:pPr>
        <w:pStyle w:val="ListParagraph"/>
        <w:numPr>
          <w:ilvl w:val="0"/>
          <w:numId w:val="329"/>
        </w:numPr>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Aset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diakui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pada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saat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potensi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manfaat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ekonomi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masa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depan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diperoleh</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oleh</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pemerintah</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daerah</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mempunyai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nilai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atau</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biaya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yang</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dapat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diukur</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dengan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andal.</w:t>
      </w:r>
    </w:p>
    <w:p w14:paraId="2DE31D1D" w14:textId="77777777" w:rsidR="00141D7A" w:rsidRPr="0018055B" w:rsidRDefault="00141D7A" w:rsidP="003E492D">
      <w:pPr>
        <w:pStyle w:val="ListParagraph"/>
        <w:numPr>
          <w:ilvl w:val="0"/>
          <w:numId w:val="329"/>
        </w:numPr>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Dengan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penerapan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basis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akrual,</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aset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dalam</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bentuk</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piutang</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atau</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beban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dibayar</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dimuka diakui ketika hak klaim untuk mendapatkan arus kas masuk atau manfaat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ekonomi lainnya dari entitas lain telah atau tetap masih terpenuhi dan nilai klaim</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tersebut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dapat diukur</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atau diestimasi.</w:t>
      </w:r>
    </w:p>
    <w:p w14:paraId="52565C82" w14:textId="4224B670" w:rsidR="00141D7A" w:rsidRPr="00363972" w:rsidRDefault="00141D7A" w:rsidP="003E492D">
      <w:pPr>
        <w:pStyle w:val="ListParagraph"/>
        <w:numPr>
          <w:ilvl w:val="0"/>
          <w:numId w:val="329"/>
        </w:numPr>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Aset dalam bentuk kas yang diperoleh pemerintah daerah antara lain bersumber dari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pajak daerah, retribusi, hasil pengelolaan kekayaan daerah yang dipisahkan, transfer,</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dan penerimaan pendapatan daerah lain-lain, serta penerimaan pembiayaan, seperti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hasil pinjaman. Proses pemungutan setiap unsur penerimaan tersebut sangat beragam</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melibatkan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banyak</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pihak</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atau</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instansi.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Dengan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demikian,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titik</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pengakuan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penerimaan kas oleh pemerintah daerah untuk mendapatkan pengakuan akuntansi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memerlukan pengaturan yang lebih rinci, termasuk pengaturan mengenai batasan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waktu</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sejak</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uang</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diterima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sampai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penyetorannya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ke</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Rekening</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Kas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Umum</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Daerah.</w:t>
      </w:r>
      <w:r w:rsidR="00363972">
        <w:rPr>
          <w:rFonts w:ascii="Times New Roman" w:hAnsi="Times New Roman" w:cs="Times New Roman"/>
          <w:bCs/>
          <w:color w:val="000000" w:themeColor="text1"/>
        </w:rPr>
        <w:t xml:space="preserve"> </w:t>
      </w:r>
      <w:r w:rsidRPr="003E492D">
        <w:rPr>
          <w:rFonts w:ascii="Times New Roman" w:hAnsi="Times New Roman" w:cs="Times New Roman"/>
          <w:bCs/>
          <w:color w:val="000000" w:themeColor="text1"/>
        </w:rPr>
        <w:t>Aset tidak diakui jika pengeluaran telah terjadi dan manfaat ekonominya dipanda</w:t>
      </w:r>
      <w:r w:rsidR="008675BF" w:rsidRPr="003E492D">
        <w:rPr>
          <w:rFonts w:ascii="Times New Roman" w:hAnsi="Times New Roman" w:cs="Times New Roman"/>
          <w:bCs/>
          <w:color w:val="000000" w:themeColor="text1"/>
        </w:rPr>
        <w:t xml:space="preserve">ng </w:t>
      </w:r>
      <w:r w:rsidRPr="003E492D">
        <w:rPr>
          <w:rFonts w:ascii="Times New Roman" w:hAnsi="Times New Roman" w:cs="Times New Roman"/>
          <w:bCs/>
          <w:color w:val="000000" w:themeColor="text1"/>
        </w:rPr>
        <w:t>tidak mungkin diperoleh pemerintah daerah setelah periode akuntansi berjalan.</w:t>
      </w:r>
    </w:p>
    <w:p w14:paraId="4C8E4D36" w14:textId="3AB28523" w:rsidR="00141D7A" w:rsidRPr="00362D92" w:rsidRDefault="00141D7A" w:rsidP="00362D92">
      <w:pPr>
        <w:pStyle w:val="Heading3"/>
        <w:rPr>
          <w:rFonts w:ascii="Times New Roman" w:hAnsi="Times New Roman" w:cs="Times New Roman"/>
          <w:b/>
          <w:bCs/>
          <w:color w:val="auto"/>
          <w:sz w:val="22"/>
          <w:szCs w:val="22"/>
        </w:rPr>
      </w:pPr>
      <w:proofErr w:type="spellStart"/>
      <w:r w:rsidRPr="00362D92">
        <w:rPr>
          <w:rFonts w:ascii="Times New Roman" w:hAnsi="Times New Roman" w:cs="Times New Roman"/>
          <w:b/>
          <w:bCs/>
          <w:color w:val="auto"/>
          <w:sz w:val="22"/>
          <w:szCs w:val="22"/>
        </w:rPr>
        <w:t>Pengakuan</w:t>
      </w:r>
      <w:proofErr w:type="spellEnd"/>
      <w:r w:rsidRPr="00362D92">
        <w:rPr>
          <w:rFonts w:ascii="Times New Roman" w:hAnsi="Times New Roman" w:cs="Times New Roman"/>
          <w:b/>
          <w:bCs/>
          <w:color w:val="auto"/>
          <w:sz w:val="22"/>
          <w:szCs w:val="22"/>
        </w:rPr>
        <w:t xml:space="preserve"> </w:t>
      </w:r>
      <w:proofErr w:type="spellStart"/>
      <w:r w:rsidRPr="00362D92">
        <w:rPr>
          <w:rFonts w:ascii="Times New Roman" w:hAnsi="Times New Roman" w:cs="Times New Roman"/>
          <w:b/>
          <w:bCs/>
          <w:color w:val="auto"/>
          <w:sz w:val="22"/>
          <w:szCs w:val="22"/>
        </w:rPr>
        <w:t>Kewajiban</w:t>
      </w:r>
      <w:proofErr w:type="spellEnd"/>
    </w:p>
    <w:p w14:paraId="0A34F3C0" w14:textId="6AD5BED0" w:rsidR="00141D7A" w:rsidRPr="0018055B" w:rsidRDefault="00141D7A" w:rsidP="003E492D">
      <w:pPr>
        <w:pStyle w:val="ListParagraph"/>
        <w:numPr>
          <w:ilvl w:val="0"/>
          <w:numId w:val="330"/>
        </w:numPr>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Kewajiban diakui jika besar kemungkinan bahwa pengeluaran sumber daya ekonom</w:t>
      </w:r>
      <w:r w:rsidR="008675BF" w:rsidRPr="003E492D">
        <w:rPr>
          <w:rFonts w:ascii="Times New Roman" w:hAnsi="Times New Roman" w:cs="Times New Roman"/>
          <w:bCs/>
          <w:color w:val="000000" w:themeColor="text1"/>
        </w:rPr>
        <w:t xml:space="preserve">i </w:t>
      </w:r>
      <w:r w:rsidRPr="0018055B">
        <w:rPr>
          <w:rFonts w:ascii="Times New Roman" w:hAnsi="Times New Roman" w:cs="Times New Roman"/>
          <w:bCs/>
          <w:color w:val="000000" w:themeColor="text1"/>
        </w:rPr>
        <w:t>akan dilakukan untuk menyelesaikan kewajiban yang ada sampai saat pelaporan, da</w:t>
      </w:r>
      <w:r w:rsidR="008675BF" w:rsidRPr="003E492D">
        <w:rPr>
          <w:rFonts w:ascii="Times New Roman" w:hAnsi="Times New Roman" w:cs="Times New Roman"/>
          <w:bCs/>
          <w:color w:val="000000" w:themeColor="text1"/>
        </w:rPr>
        <w:t xml:space="preserve">n </w:t>
      </w:r>
      <w:r w:rsidRPr="0018055B">
        <w:rPr>
          <w:rFonts w:ascii="Times New Roman" w:hAnsi="Times New Roman" w:cs="Times New Roman"/>
          <w:bCs/>
          <w:color w:val="000000" w:themeColor="text1"/>
        </w:rPr>
        <w:t>perubahan atas kewajiban tersebut mempunyai nilai penyelesaian yang dapat diukur</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dengan andal.</w:t>
      </w:r>
    </w:p>
    <w:p w14:paraId="2C77CC24" w14:textId="77777777" w:rsidR="00141D7A" w:rsidRPr="0018055B" w:rsidRDefault="00141D7A" w:rsidP="003E492D">
      <w:pPr>
        <w:pStyle w:val="ListParagraph"/>
        <w:numPr>
          <w:ilvl w:val="0"/>
          <w:numId w:val="330"/>
        </w:numPr>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Kewajiban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diakui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pada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saat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dana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pinjaman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diterima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atau</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pada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saat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kewajiban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timbul.</w:t>
      </w:r>
    </w:p>
    <w:p w14:paraId="33C71108" w14:textId="15871F5E" w:rsidR="00141D7A" w:rsidRPr="00362D92" w:rsidRDefault="00141D7A" w:rsidP="00362D92">
      <w:pPr>
        <w:pStyle w:val="Heading3"/>
        <w:rPr>
          <w:rFonts w:ascii="Times New Roman" w:hAnsi="Times New Roman" w:cs="Times New Roman"/>
          <w:b/>
          <w:bCs/>
          <w:color w:val="auto"/>
          <w:sz w:val="22"/>
          <w:szCs w:val="22"/>
        </w:rPr>
      </w:pPr>
      <w:proofErr w:type="spellStart"/>
      <w:r w:rsidRPr="00362D92">
        <w:rPr>
          <w:rFonts w:ascii="Times New Roman" w:hAnsi="Times New Roman" w:cs="Times New Roman"/>
          <w:b/>
          <w:bCs/>
          <w:color w:val="auto"/>
          <w:sz w:val="22"/>
          <w:szCs w:val="22"/>
        </w:rPr>
        <w:t>Pengakuan</w:t>
      </w:r>
      <w:proofErr w:type="spellEnd"/>
      <w:r w:rsidRPr="00362D92">
        <w:rPr>
          <w:rFonts w:ascii="Times New Roman" w:hAnsi="Times New Roman" w:cs="Times New Roman"/>
          <w:b/>
          <w:bCs/>
          <w:color w:val="auto"/>
          <w:sz w:val="22"/>
          <w:szCs w:val="22"/>
        </w:rPr>
        <w:t xml:space="preserve"> </w:t>
      </w:r>
      <w:proofErr w:type="spellStart"/>
      <w:r w:rsidRPr="00362D92">
        <w:rPr>
          <w:rFonts w:ascii="Times New Roman" w:hAnsi="Times New Roman" w:cs="Times New Roman"/>
          <w:b/>
          <w:bCs/>
          <w:color w:val="auto"/>
          <w:sz w:val="22"/>
          <w:szCs w:val="22"/>
        </w:rPr>
        <w:t>Pendapatan</w:t>
      </w:r>
      <w:proofErr w:type="spellEnd"/>
      <w:r w:rsidRPr="00362D92">
        <w:rPr>
          <w:rFonts w:ascii="Times New Roman" w:hAnsi="Times New Roman" w:cs="Times New Roman"/>
          <w:b/>
          <w:bCs/>
          <w:color w:val="auto"/>
          <w:sz w:val="22"/>
          <w:szCs w:val="22"/>
        </w:rPr>
        <w:t xml:space="preserve"> LO dan </w:t>
      </w:r>
      <w:proofErr w:type="spellStart"/>
      <w:r w:rsidRPr="00362D92">
        <w:rPr>
          <w:rFonts w:ascii="Times New Roman" w:hAnsi="Times New Roman" w:cs="Times New Roman"/>
          <w:b/>
          <w:bCs/>
          <w:color w:val="auto"/>
          <w:sz w:val="22"/>
          <w:szCs w:val="22"/>
        </w:rPr>
        <w:t>Pendapatan</w:t>
      </w:r>
      <w:proofErr w:type="spellEnd"/>
      <w:r w:rsidRPr="00362D92">
        <w:rPr>
          <w:rFonts w:ascii="Times New Roman" w:hAnsi="Times New Roman" w:cs="Times New Roman"/>
          <w:b/>
          <w:bCs/>
          <w:color w:val="auto"/>
          <w:sz w:val="22"/>
          <w:szCs w:val="22"/>
        </w:rPr>
        <w:t xml:space="preserve"> LRA</w:t>
      </w:r>
    </w:p>
    <w:p w14:paraId="76E51CF8" w14:textId="7F5C671B" w:rsidR="00141D7A" w:rsidRPr="0018055B" w:rsidRDefault="00141D7A" w:rsidP="003E492D">
      <w:pPr>
        <w:pStyle w:val="ListParagraph"/>
        <w:numPr>
          <w:ilvl w:val="0"/>
          <w:numId w:val="331"/>
        </w:numPr>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Pendapatan-LO</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diakui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pada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saat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timbulnya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hak</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atas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pendapatan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tersebut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atau</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ada</w:t>
      </w:r>
      <w:r w:rsidR="0027499E" w:rsidRPr="003E492D">
        <w:rPr>
          <w:rFonts w:ascii="Times New Roman" w:hAnsi="Times New Roman" w:cs="Times New Roman"/>
          <w:bCs/>
          <w:color w:val="000000" w:themeColor="text1"/>
        </w:rPr>
        <w:t xml:space="preserve"> </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aliran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masuk sumber daya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ekonomi.</w:t>
      </w:r>
    </w:p>
    <w:p w14:paraId="1D1EC633" w14:textId="77777777" w:rsidR="003E492D" w:rsidRDefault="00141D7A" w:rsidP="003E492D">
      <w:pPr>
        <w:pStyle w:val="ListParagraph"/>
        <w:numPr>
          <w:ilvl w:val="0"/>
          <w:numId w:val="331"/>
        </w:numPr>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Pendapatan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LRA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diakui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pada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saat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diterima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Bendahara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Penerimaan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atau</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Rekenin</w:t>
      </w:r>
      <w:r w:rsidR="0027499E" w:rsidRPr="003E492D">
        <w:rPr>
          <w:rFonts w:ascii="Times New Roman" w:hAnsi="Times New Roman" w:cs="Times New Roman"/>
          <w:bCs/>
          <w:color w:val="000000" w:themeColor="text1"/>
        </w:rPr>
        <w:t xml:space="preserve">g </w:t>
      </w:r>
      <w:r w:rsidRPr="0018055B">
        <w:rPr>
          <w:rFonts w:ascii="Times New Roman" w:hAnsi="Times New Roman" w:cs="Times New Roman"/>
          <w:bCs/>
          <w:color w:val="000000" w:themeColor="text1"/>
        </w:rPr>
        <w:t>Kas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Umum Daerah atau oleh</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entitas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pelaporan.</w:t>
      </w:r>
      <w:r w:rsidRPr="003E492D">
        <w:rPr>
          <w:rFonts w:ascii="Times New Roman" w:hAnsi="Times New Roman" w:cs="Times New Roman"/>
          <w:bCs/>
          <w:color w:val="000000" w:themeColor="text1"/>
        </w:rPr>
        <w:t xml:space="preserve"> Pengakuan Pendapatan LRA diinterpretasikan sesuai dengan </w:t>
      </w:r>
      <w:r w:rsidRPr="003E492D">
        <w:rPr>
          <w:rFonts w:ascii="Times New Roman" w:hAnsi="Times New Roman" w:cs="Times New Roman"/>
          <w:bCs/>
          <w:color w:val="000000" w:themeColor="text1"/>
        </w:rPr>
        <w:lastRenderedPageBreak/>
        <w:t>IPSAP Nomor 02 Tentang Pengakuan Pendapatan yang Diterima pada Rekening Kas Umum Negara/Daerah.</w:t>
      </w:r>
    </w:p>
    <w:p w14:paraId="525310F9" w14:textId="663BBF17" w:rsidR="00141D7A" w:rsidRPr="003E492D" w:rsidRDefault="00141D7A" w:rsidP="003E492D">
      <w:pPr>
        <w:pStyle w:val="ListParagraph"/>
        <w:spacing w:after="0" w:line="280" w:lineRule="exact"/>
        <w:ind w:left="284"/>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Pendapatan LRA mencakup hal-hal sebagai berikut:</w:t>
      </w:r>
    </w:p>
    <w:p w14:paraId="57BF0635" w14:textId="77777777" w:rsidR="00141D7A" w:rsidRPr="0018055B" w:rsidRDefault="00141D7A" w:rsidP="003E492D">
      <w:pPr>
        <w:pStyle w:val="ListParagraph"/>
        <w:widowControl w:val="0"/>
        <w:numPr>
          <w:ilvl w:val="2"/>
          <w:numId w:val="1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Pendapatan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kas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yang</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telah</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diterima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pada</w:t>
      </w:r>
      <w:r w:rsidRPr="003E492D">
        <w:rPr>
          <w:rFonts w:ascii="Times New Roman" w:hAnsi="Times New Roman" w:cs="Times New Roman"/>
          <w:bCs/>
          <w:color w:val="000000" w:themeColor="text1"/>
        </w:rPr>
        <w:t xml:space="preserve"> R</w:t>
      </w:r>
      <w:r w:rsidRPr="0018055B">
        <w:rPr>
          <w:rFonts w:ascii="Times New Roman" w:hAnsi="Times New Roman" w:cs="Times New Roman"/>
          <w:bCs/>
          <w:color w:val="000000" w:themeColor="text1"/>
        </w:rPr>
        <w:t>ekening</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Kas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Umum</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Daerah</w:t>
      </w:r>
      <w:r w:rsidRPr="0018055B">
        <w:rPr>
          <w:rFonts w:ascii="Times New Roman" w:hAnsi="Times New Roman" w:cs="Times New Roman"/>
          <w:bCs/>
          <w:color w:val="000000" w:themeColor="text1"/>
          <w:lang w:val="en-US"/>
        </w:rPr>
        <w:t xml:space="preserve"> (RKUD)</w:t>
      </w:r>
      <w:r w:rsidRPr="0018055B">
        <w:rPr>
          <w:rFonts w:ascii="Times New Roman" w:hAnsi="Times New Roman" w:cs="Times New Roman"/>
          <w:bCs/>
          <w:color w:val="000000" w:themeColor="text1"/>
        </w:rPr>
        <w:t>;</w:t>
      </w:r>
    </w:p>
    <w:p w14:paraId="565E12B8" w14:textId="5A72B820" w:rsidR="00141D7A" w:rsidRPr="0018055B" w:rsidRDefault="00141D7A" w:rsidP="003E492D">
      <w:pPr>
        <w:pStyle w:val="ListParagraph"/>
        <w:widowControl w:val="0"/>
        <w:numPr>
          <w:ilvl w:val="2"/>
          <w:numId w:val="1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Pendapatan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 xml:space="preserve">kas yang diterima oleh Bendahara Penerimaan yang sebagai Pendapatan Daerah hingga tanggal pelaporan belum disetorkan ke Rekening Kas Umum Daerah, dengan ketentuan Bendahara Penerimaan </w:t>
      </w:r>
      <w:r w:rsidR="00A120E6">
        <w:rPr>
          <w:rFonts w:ascii="Times New Roman" w:hAnsi="Times New Roman" w:cs="Times New Roman"/>
          <w:bCs/>
          <w:color w:val="000000" w:themeColor="text1"/>
          <w:lang w:val="en-US"/>
        </w:rPr>
        <w:t>t</w:t>
      </w:r>
      <w:r w:rsidRPr="0018055B">
        <w:rPr>
          <w:rFonts w:ascii="Times New Roman" w:hAnsi="Times New Roman" w:cs="Times New Roman"/>
          <w:bCs/>
          <w:color w:val="000000" w:themeColor="text1"/>
        </w:rPr>
        <w:t>ersebut merupakan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bagian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dari</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 xml:space="preserve">BUD; </w:t>
      </w:r>
    </w:p>
    <w:p w14:paraId="7200F329" w14:textId="77777777" w:rsidR="00141D7A" w:rsidRPr="0018055B" w:rsidRDefault="00141D7A" w:rsidP="003E492D">
      <w:pPr>
        <w:pStyle w:val="ListParagraph"/>
        <w:widowControl w:val="0"/>
        <w:numPr>
          <w:ilvl w:val="2"/>
          <w:numId w:val="1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Pendapatan kas yang diterima SKPD dan digunakan langsung tanpa disetor ke</w:t>
      </w:r>
      <w:r w:rsidRPr="0018055B">
        <w:rPr>
          <w:rFonts w:ascii="Times New Roman" w:hAnsi="Times New Roman" w:cs="Times New Roman"/>
          <w:bCs/>
          <w:color w:val="000000" w:themeColor="text1"/>
          <w:lang w:val="en-US"/>
        </w:rPr>
        <w:t xml:space="preserve"> </w:t>
      </w:r>
      <w:r w:rsidRPr="0018055B">
        <w:rPr>
          <w:rFonts w:ascii="Times New Roman" w:hAnsi="Times New Roman" w:cs="Times New Roman"/>
          <w:bCs/>
          <w:color w:val="000000" w:themeColor="text1"/>
        </w:rPr>
        <w:t>RKUD, dengan syarat entitas penerima wajib melaporkannya kepada BUD</w:t>
      </w:r>
      <w:r w:rsidRPr="0018055B">
        <w:rPr>
          <w:rFonts w:ascii="Times New Roman" w:hAnsi="Times New Roman" w:cs="Times New Roman"/>
          <w:bCs/>
          <w:color w:val="000000" w:themeColor="text1"/>
          <w:lang w:val="en-US"/>
        </w:rPr>
        <w:t xml:space="preserve"> </w:t>
      </w:r>
      <w:r w:rsidRPr="0018055B">
        <w:rPr>
          <w:rFonts w:ascii="Times New Roman" w:hAnsi="Times New Roman" w:cs="Times New Roman"/>
          <w:bCs/>
          <w:color w:val="000000" w:themeColor="text1"/>
        </w:rPr>
        <w:t>untuk diakui sebagai pendapatan negara/daerah.</w:t>
      </w:r>
    </w:p>
    <w:p w14:paraId="297D4F53" w14:textId="480CC0F1" w:rsidR="00141D7A" w:rsidRPr="0018055B" w:rsidRDefault="00141D7A" w:rsidP="003E492D">
      <w:pPr>
        <w:pStyle w:val="ListParagraph"/>
        <w:widowControl w:val="0"/>
        <w:numPr>
          <w:ilvl w:val="2"/>
          <w:numId w:val="1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Pendapatan kas yang berasal dari hibah langsung dalam/luar negeri yang digunakan</w:t>
      </w:r>
      <w:r w:rsidRPr="0018055B">
        <w:rPr>
          <w:rFonts w:ascii="Times New Roman" w:hAnsi="Times New Roman" w:cs="Times New Roman"/>
          <w:bCs/>
          <w:color w:val="000000" w:themeColor="text1"/>
          <w:lang w:val="en-US"/>
        </w:rPr>
        <w:t xml:space="preserve"> </w:t>
      </w:r>
      <w:r w:rsidRPr="0018055B">
        <w:rPr>
          <w:rFonts w:ascii="Times New Roman" w:hAnsi="Times New Roman" w:cs="Times New Roman"/>
          <w:bCs/>
          <w:color w:val="000000" w:themeColor="text1"/>
        </w:rPr>
        <w:t>untuk mendanai pengeluaran entitas dengan syarat entitas penerima wajib</w:t>
      </w:r>
      <w:r w:rsidRPr="0018055B">
        <w:rPr>
          <w:rFonts w:ascii="Times New Roman" w:hAnsi="Times New Roman" w:cs="Times New Roman"/>
          <w:bCs/>
          <w:color w:val="000000" w:themeColor="text1"/>
          <w:lang w:val="en-US"/>
        </w:rPr>
        <w:t xml:space="preserve"> </w:t>
      </w:r>
      <w:r w:rsidRPr="0018055B">
        <w:rPr>
          <w:rFonts w:ascii="Times New Roman" w:hAnsi="Times New Roman" w:cs="Times New Roman"/>
          <w:bCs/>
          <w:color w:val="000000" w:themeColor="text1"/>
        </w:rPr>
        <w:t>melaporkannya kepada BUD untuk diakui sebagai pendapatan negara/daerah</w:t>
      </w:r>
      <w:r w:rsidR="00973E6B">
        <w:rPr>
          <w:rFonts w:ascii="Times New Roman" w:hAnsi="Times New Roman" w:cs="Times New Roman"/>
          <w:bCs/>
          <w:color w:val="000000" w:themeColor="text1"/>
          <w:lang w:val="en-US"/>
        </w:rPr>
        <w:t>.</w:t>
      </w:r>
    </w:p>
    <w:p w14:paraId="4758FE7D" w14:textId="7D383EA7" w:rsidR="00141D7A" w:rsidRPr="0018055B" w:rsidRDefault="00141D7A" w:rsidP="003E492D">
      <w:pPr>
        <w:pStyle w:val="ListParagraph"/>
        <w:widowControl w:val="0"/>
        <w:numPr>
          <w:ilvl w:val="2"/>
          <w:numId w:val="1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Pendapatan kas yang diterima entitas lain di luar entitas pemerintah berdasarkan otoritas</w:t>
      </w:r>
      <w:r w:rsidRPr="0018055B">
        <w:rPr>
          <w:rFonts w:ascii="Times New Roman" w:hAnsi="Times New Roman" w:cs="Times New Roman"/>
          <w:bCs/>
          <w:color w:val="000000" w:themeColor="text1"/>
          <w:lang w:val="en-US"/>
        </w:rPr>
        <w:t xml:space="preserve"> </w:t>
      </w:r>
      <w:r w:rsidRPr="0018055B">
        <w:rPr>
          <w:rFonts w:ascii="Times New Roman" w:hAnsi="Times New Roman" w:cs="Times New Roman"/>
          <w:bCs/>
          <w:color w:val="000000" w:themeColor="text1"/>
        </w:rPr>
        <w:t>yang diberikan oleh BUD, dan BUD mengakuinya sebagai pendapatan</w:t>
      </w:r>
      <w:r w:rsidR="00973E6B">
        <w:rPr>
          <w:rFonts w:ascii="Times New Roman" w:hAnsi="Times New Roman" w:cs="Times New Roman"/>
          <w:bCs/>
          <w:color w:val="000000" w:themeColor="text1"/>
          <w:lang w:val="en-US"/>
        </w:rPr>
        <w:t>.</w:t>
      </w:r>
    </w:p>
    <w:p w14:paraId="3C27EB5C" w14:textId="325600DA" w:rsidR="00141D7A" w:rsidRPr="0018055B" w:rsidRDefault="00141D7A" w:rsidP="003E492D">
      <w:pPr>
        <w:pStyle w:val="ListParagraph"/>
        <w:numPr>
          <w:ilvl w:val="0"/>
          <w:numId w:val="331"/>
        </w:numPr>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Pendapatan-LO diakui bersamaan dengan penerimaan kas, yaitu</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dilakukan apabila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dalam hal proses transaksi pendapatan daerah tidak terjadi perbedaan waktu antara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penetapan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hak</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pendapatan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daerah</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penerimaan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kas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daerah.</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Atau</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pada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saat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diterimanya kas/aset non kas yang menjadi hak pemerintah daerah tanpa lebih dulu</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adanya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penetapan.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Dengan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demikian,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Pendapatan-LO</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diakui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pada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saat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kas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diterima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baik disertai maupun tidak disertai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dokumen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penetapan. Penyesuaian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terhadap</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Pendapatan-LO</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dilakukan pada akhir periode</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pelaporan</w:t>
      </w:r>
      <w:r w:rsidR="00973E6B" w:rsidRPr="003E492D">
        <w:rPr>
          <w:rFonts w:ascii="Times New Roman" w:hAnsi="Times New Roman" w:cs="Times New Roman"/>
          <w:bCs/>
          <w:color w:val="000000" w:themeColor="text1"/>
        </w:rPr>
        <w:t>.</w:t>
      </w:r>
    </w:p>
    <w:p w14:paraId="627CFC1D" w14:textId="3CD35EDC" w:rsidR="00141D7A" w:rsidRPr="0018055B" w:rsidRDefault="00141D7A" w:rsidP="003E492D">
      <w:pPr>
        <w:pStyle w:val="ListParagraph"/>
        <w:numPr>
          <w:ilvl w:val="0"/>
          <w:numId w:val="331"/>
        </w:numPr>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Pendapatan-LO yang diperoleh sebagai imbalan atas suatu</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pelayanan yang telah selesai diberikan berdasarkan peraturan perundang-undangan,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diakui pada saat timbulnya hak untuk menagih imbalan</w:t>
      </w:r>
      <w:r w:rsidRPr="003E492D">
        <w:rPr>
          <w:rFonts w:ascii="Times New Roman" w:hAnsi="Times New Roman" w:cs="Times New Roman"/>
          <w:bCs/>
          <w:color w:val="000000" w:themeColor="text1"/>
        </w:rPr>
        <w:t xml:space="preserve"> melalui penerbitan dokumen penetapan</w:t>
      </w:r>
      <w:r w:rsidR="00973E6B" w:rsidRPr="003E492D">
        <w:rPr>
          <w:rFonts w:ascii="Times New Roman" w:hAnsi="Times New Roman" w:cs="Times New Roman"/>
          <w:bCs/>
          <w:color w:val="000000" w:themeColor="text1"/>
        </w:rPr>
        <w:t>.</w:t>
      </w:r>
    </w:p>
    <w:p w14:paraId="6FE0E09D" w14:textId="0645103E" w:rsidR="00141D7A" w:rsidRPr="0018055B" w:rsidRDefault="00141D7A" w:rsidP="003E492D">
      <w:pPr>
        <w:pStyle w:val="ListParagraph"/>
        <w:numPr>
          <w:ilvl w:val="0"/>
          <w:numId w:val="331"/>
        </w:numPr>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Dalam</w:t>
      </w:r>
      <w:r w:rsidR="00A120E6"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hal</w:t>
      </w:r>
      <w:r w:rsidR="00A120E6"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badan</w:t>
      </w:r>
      <w:r w:rsidR="00A120E6"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layanan</w:t>
      </w:r>
      <w:r w:rsidR="00A120E6"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umum daerah</w:t>
      </w:r>
      <w:r w:rsidR="00A120E6" w:rsidRPr="003E492D">
        <w:rPr>
          <w:rFonts w:ascii="Times New Roman" w:hAnsi="Times New Roman" w:cs="Times New Roman"/>
          <w:bCs/>
          <w:color w:val="000000" w:themeColor="text1"/>
        </w:rPr>
        <w: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pendapatan</w:t>
      </w:r>
      <w:r w:rsidR="00A120E6"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diakui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dengan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mengacu</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pada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peraturan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perundangan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yang</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mengatur</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mengenai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badan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layanan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umum</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daerah.</w:t>
      </w:r>
    </w:p>
    <w:p w14:paraId="5F29EE5B" w14:textId="12A33774" w:rsidR="00141D7A" w:rsidRPr="00362D92" w:rsidRDefault="00141D7A" w:rsidP="00362D92">
      <w:pPr>
        <w:pStyle w:val="Heading3"/>
        <w:rPr>
          <w:rFonts w:ascii="Times New Roman" w:hAnsi="Times New Roman" w:cs="Times New Roman"/>
          <w:b/>
          <w:bCs/>
          <w:color w:val="auto"/>
          <w:sz w:val="22"/>
          <w:szCs w:val="22"/>
        </w:rPr>
      </w:pPr>
      <w:proofErr w:type="spellStart"/>
      <w:r w:rsidRPr="00362D92">
        <w:rPr>
          <w:rFonts w:ascii="Times New Roman" w:hAnsi="Times New Roman" w:cs="Times New Roman"/>
          <w:b/>
          <w:bCs/>
          <w:color w:val="auto"/>
          <w:sz w:val="22"/>
          <w:szCs w:val="22"/>
        </w:rPr>
        <w:t>Pengakuan</w:t>
      </w:r>
      <w:proofErr w:type="spellEnd"/>
      <w:r w:rsidRPr="00362D92">
        <w:rPr>
          <w:rFonts w:ascii="Times New Roman" w:hAnsi="Times New Roman" w:cs="Times New Roman"/>
          <w:b/>
          <w:bCs/>
          <w:color w:val="auto"/>
          <w:sz w:val="22"/>
          <w:szCs w:val="22"/>
        </w:rPr>
        <w:t xml:space="preserve"> Beban dan </w:t>
      </w:r>
      <w:proofErr w:type="spellStart"/>
      <w:r w:rsidRPr="00362D92">
        <w:rPr>
          <w:rFonts w:ascii="Times New Roman" w:hAnsi="Times New Roman" w:cs="Times New Roman"/>
          <w:b/>
          <w:bCs/>
          <w:color w:val="auto"/>
          <w:sz w:val="22"/>
          <w:szCs w:val="22"/>
        </w:rPr>
        <w:t>Belanja</w:t>
      </w:r>
      <w:proofErr w:type="spellEnd"/>
    </w:p>
    <w:p w14:paraId="66AA0002" w14:textId="77777777" w:rsidR="00141D7A" w:rsidRPr="00363972" w:rsidRDefault="00141D7A" w:rsidP="003E492D">
      <w:pPr>
        <w:pStyle w:val="ListParagraph"/>
        <w:numPr>
          <w:ilvl w:val="0"/>
          <w:numId w:val="332"/>
        </w:numPr>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Beban diakui pada saat timbulnya kewajiban atau terjadinya konsumsi aset, atau</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terjadinya</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penurunan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manfaat</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ekonomi</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atau</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potensi</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jasa.</w:t>
      </w:r>
    </w:p>
    <w:p w14:paraId="22CF3C99" w14:textId="77777777" w:rsidR="00141D7A" w:rsidRPr="00363972" w:rsidRDefault="00141D7A" w:rsidP="003E492D">
      <w:pPr>
        <w:pStyle w:val="ListParagraph"/>
        <w:numPr>
          <w:ilvl w:val="0"/>
          <w:numId w:val="332"/>
        </w:numPr>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Belanja diakui pada saat terjadinya pengeluaran dari Rekening Kas Umum Daerah</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atau</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entitas</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pelaporan.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Khusus</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pengeluaran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melalui</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bendahara</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pengeluaran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pengakuannya</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terjadi</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pada</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saat</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pertanggungjawaban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atas</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pengeluaran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tersebut</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disahkan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oleh</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unit</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yang</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mempunyai</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fungsi</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perbendaharaan.</w:t>
      </w:r>
      <w:r w:rsidRPr="003E492D">
        <w:rPr>
          <w:rFonts w:ascii="Times New Roman" w:hAnsi="Times New Roman" w:cs="Times New Roman"/>
          <w:bCs/>
          <w:color w:val="000000" w:themeColor="text1"/>
        </w:rPr>
        <w:t xml:space="preserve"> Pengakuan Belanja diinterpretasikan sesuai dengan IPSAP Nomor 02 Tentang Pengakuan Pendapatan yang Diterima pada Rekening Kas Umum Negara/Daerah.</w:t>
      </w:r>
    </w:p>
    <w:p w14:paraId="03547454" w14:textId="77777777" w:rsidR="00141D7A" w:rsidRPr="00363972" w:rsidRDefault="00141D7A" w:rsidP="003E492D">
      <w:pPr>
        <w:pStyle w:val="ListParagraph"/>
        <w:numPr>
          <w:ilvl w:val="0"/>
          <w:numId w:val="332"/>
        </w:numPr>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Pengakuan beban pada periode berjalan di Pemerintah Daerah dilakukan bersamaan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dengan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pengeluaran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kas,</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yaitu</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pada</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saat</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pengeluaran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kas</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oleh</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bendahara</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pengeluaran,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diterbitkannya</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SP2D</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belanja</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(pengeluaran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kas</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dari</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Rekening</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Kas</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Umum</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Daerah)</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atau</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pada</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saat</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Pertanggungjawaban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(SPJ),</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kecuali</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pengeluaran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belanja modal.</w:t>
      </w:r>
    </w:p>
    <w:p w14:paraId="35AE63CC" w14:textId="37113D45" w:rsidR="00363972" w:rsidRPr="00363972" w:rsidRDefault="00141D7A" w:rsidP="003E492D">
      <w:pPr>
        <w:pStyle w:val="ListParagraph"/>
        <w:numPr>
          <w:ilvl w:val="0"/>
          <w:numId w:val="332"/>
        </w:numPr>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Pengakuan beban pada periode berjalan di Pemerintah Daerah dilakukan mendahului</w:t>
      </w:r>
      <w:r w:rsidR="00A120E6" w:rsidRPr="003E492D">
        <w:rPr>
          <w:rFonts w:ascii="Times New Roman" w:hAnsi="Times New Roman" w:cs="Times New Roman"/>
          <w:bCs/>
          <w:color w:val="000000" w:themeColor="text1"/>
        </w:rPr>
        <w:t xml:space="preserve"> </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pengeluaran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kasnya,</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yaitu</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pengakuan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tagihan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sebelum</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pengeluaran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kasnya</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dilakukan</w:t>
      </w:r>
      <w:r w:rsidR="00973E6B" w:rsidRPr="003E492D">
        <w:rPr>
          <w:rFonts w:ascii="Times New Roman" w:hAnsi="Times New Roman" w:cs="Times New Roman"/>
          <w:bCs/>
          <w:color w:val="000000" w:themeColor="text1"/>
        </w:rPr>
        <w:t xml:space="preserve"> </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dari</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Rekening</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Kas</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Umum</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Daerah.</w:t>
      </w:r>
    </w:p>
    <w:p w14:paraId="67E67408" w14:textId="7F9296C1" w:rsidR="00141D7A" w:rsidRPr="00363972" w:rsidRDefault="00141D7A" w:rsidP="003E492D">
      <w:pPr>
        <w:pStyle w:val="ListParagraph"/>
        <w:numPr>
          <w:ilvl w:val="0"/>
          <w:numId w:val="332"/>
        </w:numPr>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Pengakuan beban pada periode berjalan di Pemerintah Daerah dilakukan setelah</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pengeluaran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kas,</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yaitu</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pada</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saat</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Pemerintah</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Daerah</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telah</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selesai</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memperoleh</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manfaat</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atas</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barang/jasa</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dari</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pihak</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lain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yang</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mengurangi</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beban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dibayar</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di</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muka.</w:t>
      </w:r>
    </w:p>
    <w:p w14:paraId="0EFE4641" w14:textId="77777777" w:rsidR="00141D7A" w:rsidRPr="00363972" w:rsidRDefault="00141D7A" w:rsidP="003E492D">
      <w:pPr>
        <w:pStyle w:val="ListParagraph"/>
        <w:numPr>
          <w:ilvl w:val="0"/>
          <w:numId w:val="332"/>
        </w:numPr>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t>Pengakuan beban pada saat penyusunan laporan keuangan dilakukan dalam rangka</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penyesuaian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atas</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beban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yang</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sudah</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diakui</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atau</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belum</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diakui</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sebelumnya.</w:t>
      </w:r>
    </w:p>
    <w:p w14:paraId="4BD9DBF1" w14:textId="77777777" w:rsidR="00141D7A" w:rsidRPr="00363972" w:rsidRDefault="00141D7A" w:rsidP="003E492D">
      <w:pPr>
        <w:pStyle w:val="ListParagraph"/>
        <w:numPr>
          <w:ilvl w:val="0"/>
          <w:numId w:val="332"/>
        </w:numPr>
        <w:spacing w:after="0" w:line="280" w:lineRule="exact"/>
        <w:ind w:left="284" w:hanging="284"/>
        <w:jc w:val="both"/>
        <w:rPr>
          <w:rFonts w:ascii="Times New Roman" w:hAnsi="Times New Roman" w:cs="Times New Roman"/>
          <w:bCs/>
          <w:color w:val="000000" w:themeColor="text1"/>
        </w:rPr>
      </w:pPr>
      <w:r w:rsidRPr="00363972">
        <w:rPr>
          <w:rFonts w:ascii="Times New Roman" w:hAnsi="Times New Roman" w:cs="Times New Roman"/>
          <w:bCs/>
          <w:color w:val="000000" w:themeColor="text1"/>
        </w:rPr>
        <w:lastRenderedPageBreak/>
        <w:t xml:space="preserve">Karena adanya perbedaan klasifikasi belanja menurut Permendagri No. </w:t>
      </w:r>
      <w:r w:rsidRPr="003E492D">
        <w:rPr>
          <w:rFonts w:ascii="Times New Roman" w:hAnsi="Times New Roman" w:cs="Times New Roman"/>
          <w:bCs/>
          <w:color w:val="000000" w:themeColor="text1"/>
        </w:rPr>
        <w:t xml:space="preserve">90 Tahun 2019 </w:t>
      </w:r>
      <w:r w:rsidRPr="00363972">
        <w:rPr>
          <w:rFonts w:ascii="Times New Roman" w:hAnsi="Times New Roman" w:cs="Times New Roman"/>
          <w:bCs/>
          <w:color w:val="000000" w:themeColor="text1"/>
        </w:rPr>
        <w:t>klasifikasi belanja menurut dalam PP No. 71</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tahun 2010,</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maka</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dilakukan</w:t>
      </w:r>
      <w:r w:rsidRPr="003E492D">
        <w:rPr>
          <w:rFonts w:ascii="Times New Roman" w:hAnsi="Times New Roman" w:cs="Times New Roman"/>
          <w:bCs/>
          <w:color w:val="000000" w:themeColor="text1"/>
        </w:rPr>
        <w:t xml:space="preserve"> mapping</w:t>
      </w:r>
      <w:r w:rsidRPr="00363972">
        <w:rPr>
          <w:rFonts w:ascii="Times New Roman" w:hAnsi="Times New Roman" w:cs="Times New Roman"/>
          <w:bCs/>
          <w:color w:val="000000" w:themeColor="text1"/>
        </w:rPr>
        <w:t>/konversi</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dari</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klasifikasi</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belanja</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menurut</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penyusunan APBD dengan klasifikasi belanja menurut PP No. 71 tahun 2010 yang</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akan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dilaporkan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dalam</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laporan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muka</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Laporan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Realisasi</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Anggaran</w:t>
      </w:r>
      <w:r w:rsidRPr="003E492D">
        <w:rPr>
          <w:rFonts w:ascii="Times New Roman" w:hAnsi="Times New Roman" w:cs="Times New Roman"/>
          <w:bCs/>
          <w:color w:val="000000" w:themeColor="text1"/>
        </w:rPr>
        <w:t xml:space="preserve"> </w:t>
      </w:r>
      <w:r w:rsidRPr="00363972">
        <w:rPr>
          <w:rFonts w:ascii="Times New Roman" w:hAnsi="Times New Roman" w:cs="Times New Roman"/>
          <w:bCs/>
          <w:color w:val="000000" w:themeColor="text1"/>
        </w:rPr>
        <w:t>(LRA).</w:t>
      </w:r>
    </w:p>
    <w:p w14:paraId="7FD78C75" w14:textId="77777777" w:rsidR="00141D7A" w:rsidRPr="0018055B" w:rsidRDefault="00141D7A" w:rsidP="00704B48">
      <w:pPr>
        <w:pStyle w:val="Default"/>
        <w:spacing w:line="280" w:lineRule="exact"/>
      </w:pPr>
    </w:p>
    <w:p w14:paraId="0B345187" w14:textId="61FC7AEF" w:rsidR="00141D7A" w:rsidRPr="00362D92" w:rsidRDefault="00141D7A" w:rsidP="00362D92">
      <w:pPr>
        <w:pStyle w:val="Heading2"/>
        <w:ind w:left="0" w:firstLine="0"/>
        <w:rPr>
          <w:rFonts w:ascii="Times New Roman" w:hAnsi="Times New Roman"/>
          <w:i w:val="0"/>
          <w:iCs/>
          <w:sz w:val="22"/>
          <w:szCs w:val="22"/>
        </w:rPr>
      </w:pPr>
      <w:r w:rsidRPr="00362D92">
        <w:rPr>
          <w:rFonts w:ascii="Times New Roman" w:hAnsi="Times New Roman"/>
          <w:i w:val="0"/>
          <w:iCs/>
          <w:sz w:val="22"/>
          <w:szCs w:val="22"/>
        </w:rPr>
        <w:t>PENGUKURAN UNSUR LAPORAN KEUANGAN</w:t>
      </w:r>
    </w:p>
    <w:p w14:paraId="4C11B3A5" w14:textId="17EB1835" w:rsidR="008E3DD6" w:rsidRPr="0018055B" w:rsidRDefault="003E492D" w:rsidP="003E492D">
      <w:pPr>
        <w:widowControl w:val="0"/>
        <w:autoSpaceDE w:val="0"/>
        <w:autoSpaceDN w:val="0"/>
        <w:spacing w:line="280" w:lineRule="exact"/>
        <w:jc w:val="both"/>
        <w:rPr>
          <w:bCs/>
          <w:color w:val="000000" w:themeColor="text1"/>
          <w:sz w:val="22"/>
          <w:szCs w:val="22"/>
        </w:rPr>
      </w:pPr>
      <w:r>
        <w:rPr>
          <w:bCs/>
          <w:color w:val="000000" w:themeColor="text1"/>
          <w:sz w:val="22"/>
          <w:szCs w:val="22"/>
        </w:rPr>
        <w:tab/>
      </w:r>
      <w:proofErr w:type="spellStart"/>
      <w:r w:rsidR="00141D7A" w:rsidRPr="0018055B">
        <w:rPr>
          <w:bCs/>
          <w:color w:val="000000" w:themeColor="text1"/>
          <w:sz w:val="22"/>
          <w:szCs w:val="22"/>
        </w:rPr>
        <w:t>Pengukuran</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adalah</w:t>
      </w:r>
      <w:proofErr w:type="spellEnd"/>
      <w:r w:rsidR="00141D7A" w:rsidRPr="0018055B">
        <w:rPr>
          <w:bCs/>
          <w:color w:val="000000" w:themeColor="text1"/>
          <w:sz w:val="22"/>
          <w:szCs w:val="22"/>
        </w:rPr>
        <w:t xml:space="preserve"> proses </w:t>
      </w:r>
      <w:proofErr w:type="spellStart"/>
      <w:r w:rsidR="00141D7A" w:rsidRPr="0018055B">
        <w:rPr>
          <w:bCs/>
          <w:color w:val="000000" w:themeColor="text1"/>
          <w:sz w:val="22"/>
          <w:szCs w:val="22"/>
        </w:rPr>
        <w:t>penetapan</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nilai</w:t>
      </w:r>
      <w:proofErr w:type="spellEnd"/>
      <w:r w:rsidR="00141D7A" w:rsidRPr="0018055B">
        <w:rPr>
          <w:bCs/>
          <w:color w:val="000000" w:themeColor="text1"/>
          <w:sz w:val="22"/>
          <w:szCs w:val="22"/>
        </w:rPr>
        <w:t xml:space="preserve"> uang </w:t>
      </w:r>
      <w:proofErr w:type="spellStart"/>
      <w:r w:rsidR="00141D7A" w:rsidRPr="0018055B">
        <w:rPr>
          <w:bCs/>
          <w:color w:val="000000" w:themeColor="text1"/>
          <w:sz w:val="22"/>
          <w:szCs w:val="22"/>
        </w:rPr>
        <w:t>untuk</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mengakui</w:t>
      </w:r>
      <w:proofErr w:type="spellEnd"/>
      <w:r w:rsidR="00141D7A" w:rsidRPr="0018055B">
        <w:rPr>
          <w:bCs/>
          <w:color w:val="000000" w:themeColor="text1"/>
          <w:sz w:val="22"/>
          <w:szCs w:val="22"/>
        </w:rPr>
        <w:t xml:space="preserve"> dan </w:t>
      </w:r>
      <w:proofErr w:type="spellStart"/>
      <w:r w:rsidR="00141D7A" w:rsidRPr="0018055B">
        <w:rPr>
          <w:bCs/>
          <w:color w:val="000000" w:themeColor="text1"/>
          <w:sz w:val="22"/>
          <w:szCs w:val="22"/>
        </w:rPr>
        <w:t>memasukkan</w:t>
      </w:r>
      <w:proofErr w:type="spellEnd"/>
      <w:r w:rsidR="00141D7A" w:rsidRPr="0018055B">
        <w:rPr>
          <w:bCs/>
          <w:color w:val="000000" w:themeColor="text1"/>
          <w:spacing w:val="1"/>
          <w:sz w:val="22"/>
          <w:szCs w:val="22"/>
        </w:rPr>
        <w:t xml:space="preserve"> </w:t>
      </w:r>
      <w:proofErr w:type="spellStart"/>
      <w:r w:rsidR="00141D7A" w:rsidRPr="0018055B">
        <w:rPr>
          <w:bCs/>
          <w:color w:val="000000" w:themeColor="text1"/>
          <w:sz w:val="22"/>
          <w:szCs w:val="22"/>
        </w:rPr>
        <w:t>setiap</w:t>
      </w:r>
      <w:proofErr w:type="spellEnd"/>
      <w:r w:rsidR="00141D7A" w:rsidRPr="0018055B">
        <w:rPr>
          <w:bCs/>
          <w:color w:val="000000" w:themeColor="text1"/>
          <w:sz w:val="22"/>
          <w:szCs w:val="22"/>
        </w:rPr>
        <w:t xml:space="preserve"> pos </w:t>
      </w:r>
      <w:proofErr w:type="spellStart"/>
      <w:r w:rsidR="00141D7A" w:rsidRPr="0018055B">
        <w:rPr>
          <w:bCs/>
          <w:color w:val="000000" w:themeColor="text1"/>
          <w:sz w:val="22"/>
          <w:szCs w:val="22"/>
        </w:rPr>
        <w:t>dalam</w:t>
      </w:r>
      <w:proofErr w:type="spellEnd"/>
      <w:r w:rsidR="00141D7A" w:rsidRPr="0018055B">
        <w:rPr>
          <w:bCs/>
          <w:color w:val="000000" w:themeColor="text1"/>
          <w:sz w:val="22"/>
          <w:szCs w:val="22"/>
        </w:rPr>
        <w:t xml:space="preserve"> </w:t>
      </w:r>
      <w:proofErr w:type="spellStart"/>
      <w:r w:rsidR="00A120E6">
        <w:rPr>
          <w:bCs/>
          <w:color w:val="000000" w:themeColor="text1"/>
          <w:sz w:val="22"/>
          <w:szCs w:val="22"/>
        </w:rPr>
        <w:t>L</w:t>
      </w:r>
      <w:r w:rsidR="00141D7A" w:rsidRPr="0018055B">
        <w:rPr>
          <w:bCs/>
          <w:color w:val="000000" w:themeColor="text1"/>
          <w:sz w:val="22"/>
          <w:szCs w:val="22"/>
        </w:rPr>
        <w:t>aporan</w:t>
      </w:r>
      <w:proofErr w:type="spellEnd"/>
      <w:r w:rsidR="00141D7A" w:rsidRPr="0018055B">
        <w:rPr>
          <w:bCs/>
          <w:color w:val="000000" w:themeColor="text1"/>
          <w:sz w:val="22"/>
          <w:szCs w:val="22"/>
        </w:rPr>
        <w:t xml:space="preserve"> </w:t>
      </w:r>
      <w:proofErr w:type="spellStart"/>
      <w:r w:rsidR="00A120E6">
        <w:rPr>
          <w:bCs/>
          <w:color w:val="000000" w:themeColor="text1"/>
          <w:sz w:val="22"/>
          <w:szCs w:val="22"/>
        </w:rPr>
        <w:t>K</w:t>
      </w:r>
      <w:r w:rsidR="00141D7A" w:rsidRPr="0018055B">
        <w:rPr>
          <w:bCs/>
          <w:color w:val="000000" w:themeColor="text1"/>
          <w:sz w:val="22"/>
          <w:szCs w:val="22"/>
        </w:rPr>
        <w:t>euangan</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Pemerintah</w:t>
      </w:r>
      <w:proofErr w:type="spellEnd"/>
      <w:r w:rsidR="00141D7A" w:rsidRPr="0018055B">
        <w:rPr>
          <w:bCs/>
          <w:color w:val="000000" w:themeColor="text1"/>
          <w:sz w:val="22"/>
          <w:szCs w:val="22"/>
        </w:rPr>
        <w:t xml:space="preserve"> </w:t>
      </w:r>
      <w:r w:rsidR="00A120E6">
        <w:rPr>
          <w:bCs/>
          <w:color w:val="000000" w:themeColor="text1"/>
          <w:sz w:val="22"/>
          <w:szCs w:val="22"/>
        </w:rPr>
        <w:t>D</w:t>
      </w:r>
      <w:r w:rsidR="00141D7A" w:rsidRPr="0018055B">
        <w:rPr>
          <w:bCs/>
          <w:color w:val="000000" w:themeColor="text1"/>
          <w:sz w:val="22"/>
          <w:szCs w:val="22"/>
        </w:rPr>
        <w:t xml:space="preserve">aerah. </w:t>
      </w:r>
      <w:proofErr w:type="spellStart"/>
      <w:r w:rsidR="00141D7A" w:rsidRPr="0018055B">
        <w:rPr>
          <w:bCs/>
          <w:color w:val="000000" w:themeColor="text1"/>
          <w:sz w:val="22"/>
          <w:szCs w:val="22"/>
        </w:rPr>
        <w:t>Pengukuran</w:t>
      </w:r>
      <w:proofErr w:type="spellEnd"/>
      <w:r w:rsidR="00141D7A" w:rsidRPr="0018055B">
        <w:rPr>
          <w:bCs/>
          <w:color w:val="000000" w:themeColor="text1"/>
          <w:sz w:val="22"/>
          <w:szCs w:val="22"/>
        </w:rPr>
        <w:t xml:space="preserve"> pos-pos </w:t>
      </w:r>
      <w:proofErr w:type="spellStart"/>
      <w:r w:rsidR="00141D7A" w:rsidRPr="0018055B">
        <w:rPr>
          <w:bCs/>
          <w:color w:val="000000" w:themeColor="text1"/>
          <w:sz w:val="22"/>
          <w:szCs w:val="22"/>
        </w:rPr>
        <w:t>dalam</w:t>
      </w:r>
      <w:proofErr w:type="spellEnd"/>
      <w:r w:rsidR="00141D7A" w:rsidRPr="0018055B">
        <w:rPr>
          <w:bCs/>
          <w:color w:val="000000" w:themeColor="text1"/>
          <w:spacing w:val="1"/>
          <w:sz w:val="22"/>
          <w:szCs w:val="22"/>
        </w:rPr>
        <w:t xml:space="preserve"> </w:t>
      </w:r>
      <w:proofErr w:type="spellStart"/>
      <w:r w:rsidR="00A120E6">
        <w:rPr>
          <w:bCs/>
          <w:color w:val="000000" w:themeColor="text1"/>
          <w:sz w:val="22"/>
          <w:szCs w:val="22"/>
        </w:rPr>
        <w:t>L</w:t>
      </w:r>
      <w:r w:rsidR="00A120E6" w:rsidRPr="0018055B">
        <w:rPr>
          <w:bCs/>
          <w:color w:val="000000" w:themeColor="text1"/>
          <w:sz w:val="22"/>
          <w:szCs w:val="22"/>
        </w:rPr>
        <w:t>aporan</w:t>
      </w:r>
      <w:proofErr w:type="spellEnd"/>
      <w:r w:rsidR="00A120E6" w:rsidRPr="0018055B">
        <w:rPr>
          <w:bCs/>
          <w:color w:val="000000" w:themeColor="text1"/>
          <w:sz w:val="22"/>
          <w:szCs w:val="22"/>
        </w:rPr>
        <w:t xml:space="preserve"> </w:t>
      </w:r>
      <w:proofErr w:type="spellStart"/>
      <w:r w:rsidR="00A120E6">
        <w:rPr>
          <w:bCs/>
          <w:color w:val="000000" w:themeColor="text1"/>
          <w:sz w:val="22"/>
          <w:szCs w:val="22"/>
        </w:rPr>
        <w:t>K</w:t>
      </w:r>
      <w:r w:rsidR="00A120E6" w:rsidRPr="0018055B">
        <w:rPr>
          <w:bCs/>
          <w:color w:val="000000" w:themeColor="text1"/>
          <w:sz w:val="22"/>
          <w:szCs w:val="22"/>
        </w:rPr>
        <w:t>euangan</w:t>
      </w:r>
      <w:proofErr w:type="spellEnd"/>
      <w:r w:rsidR="00A120E6" w:rsidRPr="0018055B">
        <w:rPr>
          <w:bCs/>
          <w:color w:val="000000" w:themeColor="text1"/>
          <w:sz w:val="22"/>
          <w:szCs w:val="22"/>
        </w:rPr>
        <w:t xml:space="preserve"> </w:t>
      </w:r>
      <w:proofErr w:type="spellStart"/>
      <w:r w:rsidR="00A120E6" w:rsidRPr="0018055B">
        <w:rPr>
          <w:bCs/>
          <w:color w:val="000000" w:themeColor="text1"/>
          <w:sz w:val="22"/>
          <w:szCs w:val="22"/>
        </w:rPr>
        <w:t>Pemerintah</w:t>
      </w:r>
      <w:proofErr w:type="spellEnd"/>
      <w:r w:rsidR="00A120E6" w:rsidRPr="0018055B">
        <w:rPr>
          <w:bCs/>
          <w:color w:val="000000" w:themeColor="text1"/>
          <w:sz w:val="22"/>
          <w:szCs w:val="22"/>
        </w:rPr>
        <w:t xml:space="preserve"> </w:t>
      </w:r>
      <w:r w:rsidR="00A120E6">
        <w:rPr>
          <w:bCs/>
          <w:color w:val="000000" w:themeColor="text1"/>
          <w:sz w:val="22"/>
          <w:szCs w:val="22"/>
        </w:rPr>
        <w:t>D</w:t>
      </w:r>
      <w:r w:rsidR="00A120E6" w:rsidRPr="0018055B">
        <w:rPr>
          <w:bCs/>
          <w:color w:val="000000" w:themeColor="text1"/>
          <w:sz w:val="22"/>
          <w:szCs w:val="22"/>
        </w:rPr>
        <w:t>aerah</w:t>
      </w:r>
      <w:r w:rsidR="00141D7A" w:rsidRPr="0018055B">
        <w:rPr>
          <w:bCs/>
          <w:color w:val="000000" w:themeColor="text1"/>
          <w:sz w:val="22"/>
          <w:szCs w:val="22"/>
        </w:rPr>
        <w:t xml:space="preserve"> </w:t>
      </w:r>
      <w:proofErr w:type="spellStart"/>
      <w:r w:rsidR="00141D7A" w:rsidRPr="0018055B">
        <w:rPr>
          <w:bCs/>
          <w:color w:val="000000" w:themeColor="text1"/>
          <w:sz w:val="22"/>
          <w:szCs w:val="22"/>
        </w:rPr>
        <w:t>menggunakan</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nilai</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perolehan</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historis</w:t>
      </w:r>
      <w:proofErr w:type="spellEnd"/>
      <w:r w:rsidR="00141D7A" w:rsidRPr="0018055B">
        <w:rPr>
          <w:bCs/>
          <w:color w:val="000000" w:themeColor="text1"/>
          <w:sz w:val="22"/>
          <w:szCs w:val="22"/>
        </w:rPr>
        <w:t>. Aset</w:t>
      </w:r>
      <w:r w:rsidR="00141D7A" w:rsidRPr="0018055B">
        <w:rPr>
          <w:bCs/>
          <w:color w:val="000000" w:themeColor="text1"/>
          <w:spacing w:val="1"/>
          <w:sz w:val="22"/>
          <w:szCs w:val="22"/>
        </w:rPr>
        <w:t xml:space="preserve"> </w:t>
      </w:r>
      <w:proofErr w:type="spellStart"/>
      <w:r w:rsidR="00141D7A" w:rsidRPr="0018055B">
        <w:rPr>
          <w:bCs/>
          <w:color w:val="000000" w:themeColor="text1"/>
          <w:sz w:val="22"/>
          <w:szCs w:val="22"/>
        </w:rPr>
        <w:t>dicatat</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sebesar</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pengeluaran</w:t>
      </w:r>
      <w:proofErr w:type="spellEnd"/>
      <w:r w:rsidR="00141D7A" w:rsidRPr="0018055B">
        <w:rPr>
          <w:bCs/>
          <w:color w:val="000000" w:themeColor="text1"/>
          <w:sz w:val="22"/>
          <w:szCs w:val="22"/>
        </w:rPr>
        <w:t xml:space="preserve"> kas dan </w:t>
      </w:r>
      <w:proofErr w:type="spellStart"/>
      <w:r w:rsidR="00141D7A" w:rsidRPr="0018055B">
        <w:rPr>
          <w:bCs/>
          <w:color w:val="000000" w:themeColor="text1"/>
          <w:sz w:val="22"/>
          <w:szCs w:val="22"/>
        </w:rPr>
        <w:t>setara</w:t>
      </w:r>
      <w:proofErr w:type="spellEnd"/>
      <w:r w:rsidR="00141D7A" w:rsidRPr="0018055B">
        <w:rPr>
          <w:bCs/>
          <w:color w:val="000000" w:themeColor="text1"/>
          <w:sz w:val="22"/>
          <w:szCs w:val="22"/>
        </w:rPr>
        <w:t xml:space="preserve"> kas </w:t>
      </w:r>
      <w:proofErr w:type="spellStart"/>
      <w:r w:rsidR="00141D7A" w:rsidRPr="0018055B">
        <w:rPr>
          <w:bCs/>
          <w:color w:val="000000" w:themeColor="text1"/>
          <w:sz w:val="22"/>
          <w:szCs w:val="22"/>
        </w:rPr>
        <w:t>atau</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sebesar</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nilai</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wajar</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dari</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imbalan</w:t>
      </w:r>
      <w:proofErr w:type="spellEnd"/>
      <w:r w:rsidR="00141D7A" w:rsidRPr="0018055B">
        <w:rPr>
          <w:bCs/>
          <w:color w:val="000000" w:themeColor="text1"/>
          <w:spacing w:val="1"/>
          <w:sz w:val="22"/>
          <w:szCs w:val="22"/>
        </w:rPr>
        <w:t xml:space="preserve"> </w:t>
      </w:r>
      <w:r w:rsidR="00141D7A" w:rsidRPr="0018055B">
        <w:rPr>
          <w:bCs/>
          <w:color w:val="000000" w:themeColor="text1"/>
          <w:sz w:val="22"/>
          <w:szCs w:val="22"/>
        </w:rPr>
        <w:t xml:space="preserve">yang </w:t>
      </w:r>
      <w:proofErr w:type="spellStart"/>
      <w:r w:rsidR="00141D7A" w:rsidRPr="0018055B">
        <w:rPr>
          <w:bCs/>
          <w:color w:val="000000" w:themeColor="text1"/>
          <w:sz w:val="22"/>
          <w:szCs w:val="22"/>
        </w:rPr>
        <w:t>diberikan</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untuk</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memperoleh</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aset</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tersebut</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Kewajiban</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dicatat</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sebesar</w:t>
      </w:r>
      <w:proofErr w:type="spellEnd"/>
      <w:r w:rsidR="00141D7A" w:rsidRPr="0018055B">
        <w:rPr>
          <w:bCs/>
          <w:color w:val="000000" w:themeColor="text1"/>
          <w:sz w:val="22"/>
          <w:szCs w:val="22"/>
        </w:rPr>
        <w:t xml:space="preserve"> </w:t>
      </w:r>
      <w:proofErr w:type="spellStart"/>
      <w:r w:rsidR="00141D7A" w:rsidRPr="0018055B">
        <w:rPr>
          <w:bCs/>
          <w:color w:val="000000" w:themeColor="text1"/>
          <w:sz w:val="22"/>
          <w:szCs w:val="22"/>
        </w:rPr>
        <w:t>nilai</w:t>
      </w:r>
      <w:proofErr w:type="spellEnd"/>
      <w:r w:rsidR="00141D7A" w:rsidRPr="0018055B">
        <w:rPr>
          <w:bCs/>
          <w:color w:val="000000" w:themeColor="text1"/>
          <w:spacing w:val="1"/>
          <w:sz w:val="22"/>
          <w:szCs w:val="22"/>
        </w:rPr>
        <w:t xml:space="preserve"> </w:t>
      </w:r>
      <w:proofErr w:type="spellStart"/>
      <w:r w:rsidR="00141D7A" w:rsidRPr="0018055B">
        <w:rPr>
          <w:bCs/>
          <w:color w:val="000000" w:themeColor="text1"/>
          <w:sz w:val="22"/>
          <w:szCs w:val="22"/>
        </w:rPr>
        <w:t>wajar</w:t>
      </w:r>
      <w:proofErr w:type="spellEnd"/>
      <w:r w:rsidR="00141D7A" w:rsidRPr="0018055B">
        <w:rPr>
          <w:bCs/>
          <w:color w:val="000000" w:themeColor="text1"/>
          <w:spacing w:val="-2"/>
          <w:sz w:val="22"/>
          <w:szCs w:val="22"/>
        </w:rPr>
        <w:t xml:space="preserve"> </w:t>
      </w:r>
      <w:proofErr w:type="spellStart"/>
      <w:r w:rsidR="00141D7A" w:rsidRPr="0018055B">
        <w:rPr>
          <w:bCs/>
          <w:color w:val="000000" w:themeColor="text1"/>
          <w:sz w:val="22"/>
          <w:szCs w:val="22"/>
        </w:rPr>
        <w:t>sumber</w:t>
      </w:r>
      <w:proofErr w:type="spellEnd"/>
      <w:r w:rsidR="00141D7A" w:rsidRPr="0018055B">
        <w:rPr>
          <w:bCs/>
          <w:color w:val="000000" w:themeColor="text1"/>
          <w:spacing w:val="-1"/>
          <w:sz w:val="22"/>
          <w:szCs w:val="22"/>
        </w:rPr>
        <w:t xml:space="preserve"> </w:t>
      </w:r>
      <w:proofErr w:type="spellStart"/>
      <w:r w:rsidR="00141D7A" w:rsidRPr="0018055B">
        <w:rPr>
          <w:bCs/>
          <w:color w:val="000000" w:themeColor="text1"/>
          <w:sz w:val="22"/>
          <w:szCs w:val="22"/>
        </w:rPr>
        <w:t>ekonomi</w:t>
      </w:r>
      <w:proofErr w:type="spellEnd"/>
      <w:r w:rsidR="00141D7A" w:rsidRPr="0018055B">
        <w:rPr>
          <w:bCs/>
          <w:color w:val="000000" w:themeColor="text1"/>
          <w:spacing w:val="-1"/>
          <w:sz w:val="22"/>
          <w:szCs w:val="22"/>
        </w:rPr>
        <w:t xml:space="preserve"> </w:t>
      </w:r>
      <w:r w:rsidR="00141D7A" w:rsidRPr="0018055B">
        <w:rPr>
          <w:bCs/>
          <w:color w:val="000000" w:themeColor="text1"/>
          <w:sz w:val="22"/>
          <w:szCs w:val="22"/>
        </w:rPr>
        <w:t>yang</w:t>
      </w:r>
      <w:r w:rsidR="00141D7A" w:rsidRPr="0018055B">
        <w:rPr>
          <w:bCs/>
          <w:color w:val="000000" w:themeColor="text1"/>
          <w:spacing w:val="-6"/>
          <w:sz w:val="22"/>
          <w:szCs w:val="22"/>
        </w:rPr>
        <w:t xml:space="preserve"> </w:t>
      </w:r>
      <w:proofErr w:type="spellStart"/>
      <w:r w:rsidR="00141D7A" w:rsidRPr="0018055B">
        <w:rPr>
          <w:bCs/>
          <w:color w:val="000000" w:themeColor="text1"/>
          <w:sz w:val="22"/>
          <w:szCs w:val="22"/>
        </w:rPr>
        <w:t>digunakan</w:t>
      </w:r>
      <w:proofErr w:type="spellEnd"/>
      <w:r w:rsidR="00141D7A" w:rsidRPr="0018055B">
        <w:rPr>
          <w:bCs/>
          <w:color w:val="000000" w:themeColor="text1"/>
          <w:spacing w:val="-1"/>
          <w:sz w:val="22"/>
          <w:szCs w:val="22"/>
        </w:rPr>
        <w:t xml:space="preserve"> </w:t>
      </w:r>
      <w:proofErr w:type="spellStart"/>
      <w:r w:rsidR="00141D7A" w:rsidRPr="0018055B">
        <w:rPr>
          <w:bCs/>
          <w:color w:val="000000" w:themeColor="text1"/>
          <w:sz w:val="22"/>
          <w:szCs w:val="22"/>
        </w:rPr>
        <w:t>pemerintah</w:t>
      </w:r>
      <w:proofErr w:type="spellEnd"/>
      <w:r w:rsidR="00141D7A" w:rsidRPr="0018055B">
        <w:rPr>
          <w:bCs/>
          <w:color w:val="000000" w:themeColor="text1"/>
          <w:spacing w:val="-1"/>
          <w:sz w:val="22"/>
          <w:szCs w:val="22"/>
        </w:rPr>
        <w:t xml:space="preserve"> </w:t>
      </w:r>
      <w:proofErr w:type="spellStart"/>
      <w:r w:rsidR="00141D7A" w:rsidRPr="0018055B">
        <w:rPr>
          <w:bCs/>
          <w:color w:val="000000" w:themeColor="text1"/>
          <w:sz w:val="22"/>
          <w:szCs w:val="22"/>
        </w:rPr>
        <w:t>untuk</w:t>
      </w:r>
      <w:proofErr w:type="spellEnd"/>
      <w:r w:rsidR="00141D7A" w:rsidRPr="0018055B">
        <w:rPr>
          <w:bCs/>
          <w:color w:val="000000" w:themeColor="text1"/>
          <w:spacing w:val="-1"/>
          <w:sz w:val="22"/>
          <w:szCs w:val="22"/>
        </w:rPr>
        <w:t xml:space="preserve"> </w:t>
      </w:r>
      <w:proofErr w:type="spellStart"/>
      <w:r w:rsidR="00141D7A" w:rsidRPr="0018055B">
        <w:rPr>
          <w:bCs/>
          <w:color w:val="000000" w:themeColor="text1"/>
          <w:sz w:val="22"/>
          <w:szCs w:val="22"/>
        </w:rPr>
        <w:t>memenuhi</w:t>
      </w:r>
      <w:proofErr w:type="spellEnd"/>
      <w:r w:rsidR="00141D7A" w:rsidRPr="0018055B">
        <w:rPr>
          <w:bCs/>
          <w:color w:val="000000" w:themeColor="text1"/>
          <w:spacing w:val="-1"/>
          <w:sz w:val="22"/>
          <w:szCs w:val="22"/>
        </w:rPr>
        <w:t xml:space="preserve"> </w:t>
      </w:r>
      <w:proofErr w:type="spellStart"/>
      <w:r w:rsidR="00141D7A" w:rsidRPr="0018055B">
        <w:rPr>
          <w:bCs/>
          <w:color w:val="000000" w:themeColor="text1"/>
          <w:sz w:val="22"/>
          <w:szCs w:val="22"/>
        </w:rPr>
        <w:t>kewajiban</w:t>
      </w:r>
      <w:proofErr w:type="spellEnd"/>
      <w:r w:rsidR="00141D7A" w:rsidRPr="0018055B">
        <w:rPr>
          <w:bCs/>
          <w:color w:val="000000" w:themeColor="text1"/>
          <w:sz w:val="22"/>
          <w:szCs w:val="22"/>
        </w:rPr>
        <w:t>.</w:t>
      </w:r>
      <w:r w:rsidR="008E3DD6" w:rsidRPr="0018055B">
        <w:rPr>
          <w:bCs/>
          <w:color w:val="000000" w:themeColor="text1"/>
          <w:sz w:val="22"/>
          <w:szCs w:val="22"/>
        </w:rPr>
        <w:t xml:space="preserve"> </w:t>
      </w:r>
    </w:p>
    <w:p w14:paraId="35F53BD9" w14:textId="232B380B" w:rsidR="00141D7A" w:rsidRPr="0018055B" w:rsidRDefault="00141D7A" w:rsidP="003E492D">
      <w:pPr>
        <w:widowControl w:val="0"/>
        <w:autoSpaceDE w:val="0"/>
        <w:autoSpaceDN w:val="0"/>
        <w:spacing w:line="280" w:lineRule="exact"/>
        <w:ind w:firstLine="720"/>
        <w:jc w:val="both"/>
        <w:rPr>
          <w:bCs/>
          <w:color w:val="000000" w:themeColor="text1"/>
          <w:sz w:val="22"/>
          <w:szCs w:val="22"/>
        </w:rPr>
      </w:pPr>
      <w:proofErr w:type="spellStart"/>
      <w:r w:rsidRPr="0018055B">
        <w:rPr>
          <w:bCs/>
          <w:color w:val="000000" w:themeColor="text1"/>
          <w:sz w:val="22"/>
          <w:szCs w:val="22"/>
        </w:rPr>
        <w:t>Pengukuran</w:t>
      </w:r>
      <w:proofErr w:type="spellEnd"/>
      <w:r w:rsidRPr="0018055B">
        <w:rPr>
          <w:bCs/>
          <w:color w:val="000000" w:themeColor="text1"/>
          <w:sz w:val="22"/>
          <w:szCs w:val="22"/>
        </w:rPr>
        <w:t xml:space="preserve"> pos-pos </w:t>
      </w:r>
      <w:proofErr w:type="spellStart"/>
      <w:r w:rsidRPr="0018055B">
        <w:rPr>
          <w:bCs/>
          <w:color w:val="000000" w:themeColor="text1"/>
          <w:sz w:val="22"/>
          <w:szCs w:val="22"/>
        </w:rPr>
        <w:t>laporan</w:t>
      </w:r>
      <w:proofErr w:type="spellEnd"/>
      <w:r w:rsidRPr="0018055B">
        <w:rPr>
          <w:bCs/>
          <w:color w:val="000000" w:themeColor="text1"/>
          <w:sz w:val="22"/>
          <w:szCs w:val="22"/>
        </w:rPr>
        <w:t xml:space="preserve"> </w:t>
      </w:r>
      <w:proofErr w:type="spellStart"/>
      <w:r w:rsidRPr="0018055B">
        <w:rPr>
          <w:bCs/>
          <w:color w:val="000000" w:themeColor="text1"/>
          <w:sz w:val="22"/>
          <w:szCs w:val="22"/>
        </w:rPr>
        <w:t>keuangan</w:t>
      </w:r>
      <w:proofErr w:type="spellEnd"/>
      <w:r w:rsidRPr="0018055B">
        <w:rPr>
          <w:bCs/>
          <w:color w:val="000000" w:themeColor="text1"/>
          <w:sz w:val="22"/>
          <w:szCs w:val="22"/>
        </w:rPr>
        <w:t xml:space="preserve"> </w:t>
      </w:r>
      <w:proofErr w:type="spellStart"/>
      <w:r w:rsidRPr="0018055B">
        <w:rPr>
          <w:bCs/>
          <w:color w:val="000000" w:themeColor="text1"/>
          <w:sz w:val="22"/>
          <w:szCs w:val="22"/>
        </w:rPr>
        <w:t>menggunakan</w:t>
      </w:r>
      <w:proofErr w:type="spellEnd"/>
      <w:r w:rsidRPr="0018055B">
        <w:rPr>
          <w:bCs/>
          <w:color w:val="000000" w:themeColor="text1"/>
          <w:sz w:val="22"/>
          <w:szCs w:val="22"/>
        </w:rPr>
        <w:t xml:space="preserve"> </w:t>
      </w:r>
      <w:proofErr w:type="spellStart"/>
      <w:r w:rsidRPr="0018055B">
        <w:rPr>
          <w:bCs/>
          <w:color w:val="000000" w:themeColor="text1"/>
          <w:sz w:val="22"/>
          <w:szCs w:val="22"/>
        </w:rPr>
        <w:t>mata</w:t>
      </w:r>
      <w:proofErr w:type="spellEnd"/>
      <w:r w:rsidRPr="0018055B">
        <w:rPr>
          <w:bCs/>
          <w:color w:val="000000" w:themeColor="text1"/>
          <w:sz w:val="22"/>
          <w:szCs w:val="22"/>
        </w:rPr>
        <w:t xml:space="preserve"> uang rupiah. </w:t>
      </w:r>
      <w:proofErr w:type="spellStart"/>
      <w:r w:rsidRPr="0018055B">
        <w:rPr>
          <w:bCs/>
          <w:color w:val="000000" w:themeColor="text1"/>
          <w:sz w:val="22"/>
          <w:szCs w:val="22"/>
        </w:rPr>
        <w:t>Transaksi</w:t>
      </w:r>
      <w:proofErr w:type="spellEnd"/>
      <w:r w:rsidRPr="0018055B">
        <w:rPr>
          <w:bCs/>
          <w:color w:val="000000" w:themeColor="text1"/>
          <w:spacing w:val="1"/>
          <w:sz w:val="22"/>
          <w:szCs w:val="22"/>
        </w:rPr>
        <w:t xml:space="preserve"> </w:t>
      </w:r>
      <w:r w:rsidRPr="0018055B">
        <w:rPr>
          <w:bCs/>
          <w:color w:val="000000" w:themeColor="text1"/>
          <w:sz w:val="22"/>
          <w:szCs w:val="22"/>
        </w:rPr>
        <w:t>yang</w:t>
      </w:r>
      <w:r w:rsidRPr="0018055B">
        <w:rPr>
          <w:bCs/>
          <w:color w:val="000000" w:themeColor="text1"/>
          <w:spacing w:val="1"/>
          <w:sz w:val="22"/>
          <w:szCs w:val="22"/>
        </w:rPr>
        <w:t xml:space="preserve"> </w:t>
      </w:r>
      <w:proofErr w:type="spellStart"/>
      <w:r w:rsidRPr="0018055B">
        <w:rPr>
          <w:bCs/>
          <w:color w:val="000000" w:themeColor="text1"/>
          <w:sz w:val="22"/>
          <w:szCs w:val="22"/>
        </w:rPr>
        <w:t>menggunakan</w:t>
      </w:r>
      <w:proofErr w:type="spellEnd"/>
      <w:r w:rsidRPr="0018055B">
        <w:rPr>
          <w:bCs/>
          <w:color w:val="000000" w:themeColor="text1"/>
          <w:spacing w:val="1"/>
          <w:sz w:val="22"/>
          <w:szCs w:val="22"/>
        </w:rPr>
        <w:t xml:space="preserve"> </w:t>
      </w:r>
      <w:proofErr w:type="spellStart"/>
      <w:r w:rsidRPr="0018055B">
        <w:rPr>
          <w:bCs/>
          <w:color w:val="000000" w:themeColor="text1"/>
          <w:sz w:val="22"/>
          <w:szCs w:val="22"/>
        </w:rPr>
        <w:t>mata</w:t>
      </w:r>
      <w:proofErr w:type="spellEnd"/>
      <w:r w:rsidRPr="0018055B">
        <w:rPr>
          <w:bCs/>
          <w:color w:val="000000" w:themeColor="text1"/>
          <w:spacing w:val="1"/>
          <w:sz w:val="22"/>
          <w:szCs w:val="22"/>
        </w:rPr>
        <w:t xml:space="preserve"> </w:t>
      </w:r>
      <w:r w:rsidRPr="0018055B">
        <w:rPr>
          <w:bCs/>
          <w:color w:val="000000" w:themeColor="text1"/>
          <w:sz w:val="22"/>
          <w:szCs w:val="22"/>
        </w:rPr>
        <w:t>uang</w:t>
      </w:r>
      <w:r w:rsidRPr="0018055B">
        <w:rPr>
          <w:bCs/>
          <w:color w:val="000000" w:themeColor="text1"/>
          <w:spacing w:val="1"/>
          <w:sz w:val="22"/>
          <w:szCs w:val="22"/>
        </w:rPr>
        <w:t xml:space="preserve"> </w:t>
      </w:r>
      <w:proofErr w:type="spellStart"/>
      <w:r w:rsidRPr="0018055B">
        <w:rPr>
          <w:bCs/>
          <w:color w:val="000000" w:themeColor="text1"/>
          <w:sz w:val="22"/>
          <w:szCs w:val="22"/>
        </w:rPr>
        <w:t>asing</w:t>
      </w:r>
      <w:proofErr w:type="spellEnd"/>
      <w:r w:rsidRPr="0018055B">
        <w:rPr>
          <w:bCs/>
          <w:color w:val="000000" w:themeColor="text1"/>
          <w:spacing w:val="1"/>
          <w:sz w:val="22"/>
          <w:szCs w:val="22"/>
        </w:rPr>
        <w:t xml:space="preserve"> </w:t>
      </w:r>
      <w:proofErr w:type="spellStart"/>
      <w:r w:rsidRPr="0018055B">
        <w:rPr>
          <w:bCs/>
          <w:color w:val="000000" w:themeColor="text1"/>
          <w:sz w:val="22"/>
          <w:szCs w:val="22"/>
        </w:rPr>
        <w:t>harus</w:t>
      </w:r>
      <w:proofErr w:type="spellEnd"/>
      <w:r w:rsidRPr="0018055B">
        <w:rPr>
          <w:bCs/>
          <w:color w:val="000000" w:themeColor="text1"/>
          <w:spacing w:val="1"/>
          <w:sz w:val="22"/>
          <w:szCs w:val="22"/>
        </w:rPr>
        <w:t xml:space="preserve"> </w:t>
      </w:r>
      <w:proofErr w:type="spellStart"/>
      <w:r w:rsidRPr="0018055B">
        <w:rPr>
          <w:bCs/>
          <w:color w:val="000000" w:themeColor="text1"/>
          <w:sz w:val="22"/>
          <w:szCs w:val="22"/>
        </w:rPr>
        <w:t>dikonversikan</w:t>
      </w:r>
      <w:proofErr w:type="spellEnd"/>
      <w:r w:rsidRPr="0018055B">
        <w:rPr>
          <w:bCs/>
          <w:color w:val="000000" w:themeColor="text1"/>
          <w:spacing w:val="1"/>
          <w:sz w:val="22"/>
          <w:szCs w:val="22"/>
        </w:rPr>
        <w:t xml:space="preserve"> </w:t>
      </w:r>
      <w:proofErr w:type="spellStart"/>
      <w:r w:rsidRPr="0018055B">
        <w:rPr>
          <w:bCs/>
          <w:color w:val="000000" w:themeColor="text1"/>
          <w:sz w:val="22"/>
          <w:szCs w:val="22"/>
        </w:rPr>
        <w:t>terlebih</w:t>
      </w:r>
      <w:proofErr w:type="spellEnd"/>
      <w:r w:rsidRPr="0018055B">
        <w:rPr>
          <w:bCs/>
          <w:color w:val="000000" w:themeColor="text1"/>
          <w:spacing w:val="1"/>
          <w:sz w:val="22"/>
          <w:szCs w:val="22"/>
        </w:rPr>
        <w:t xml:space="preserve"> </w:t>
      </w:r>
      <w:proofErr w:type="spellStart"/>
      <w:r w:rsidRPr="0018055B">
        <w:rPr>
          <w:bCs/>
          <w:color w:val="000000" w:themeColor="text1"/>
          <w:sz w:val="22"/>
          <w:szCs w:val="22"/>
        </w:rPr>
        <w:t>dahulu</w:t>
      </w:r>
      <w:proofErr w:type="spellEnd"/>
      <w:r w:rsidRPr="0018055B">
        <w:rPr>
          <w:bCs/>
          <w:color w:val="000000" w:themeColor="text1"/>
          <w:spacing w:val="1"/>
          <w:sz w:val="22"/>
          <w:szCs w:val="22"/>
        </w:rPr>
        <w:t xml:space="preserve"> </w:t>
      </w:r>
      <w:r w:rsidRPr="0018055B">
        <w:rPr>
          <w:bCs/>
          <w:color w:val="000000" w:themeColor="text1"/>
          <w:sz w:val="22"/>
          <w:szCs w:val="22"/>
        </w:rPr>
        <w:t>dan</w:t>
      </w:r>
      <w:r w:rsidRPr="0018055B">
        <w:rPr>
          <w:bCs/>
          <w:color w:val="000000" w:themeColor="text1"/>
          <w:spacing w:val="1"/>
          <w:sz w:val="22"/>
          <w:szCs w:val="22"/>
        </w:rPr>
        <w:t xml:space="preserve"> </w:t>
      </w:r>
      <w:proofErr w:type="spellStart"/>
      <w:r w:rsidRPr="0018055B">
        <w:rPr>
          <w:bCs/>
          <w:color w:val="000000" w:themeColor="text1"/>
          <w:sz w:val="22"/>
          <w:szCs w:val="22"/>
        </w:rPr>
        <w:t>dinyatakan</w:t>
      </w:r>
      <w:proofErr w:type="spellEnd"/>
      <w:r w:rsidRPr="0018055B">
        <w:rPr>
          <w:bCs/>
          <w:color w:val="000000" w:themeColor="text1"/>
          <w:sz w:val="22"/>
          <w:szCs w:val="22"/>
        </w:rPr>
        <w:t xml:space="preserve"> </w:t>
      </w:r>
      <w:proofErr w:type="spellStart"/>
      <w:r w:rsidRPr="0018055B">
        <w:rPr>
          <w:bCs/>
          <w:color w:val="000000" w:themeColor="text1"/>
          <w:sz w:val="22"/>
          <w:szCs w:val="22"/>
        </w:rPr>
        <w:t>dalam</w:t>
      </w:r>
      <w:proofErr w:type="spellEnd"/>
      <w:r w:rsidRPr="0018055B">
        <w:rPr>
          <w:bCs/>
          <w:color w:val="000000" w:themeColor="text1"/>
          <w:sz w:val="22"/>
          <w:szCs w:val="22"/>
        </w:rPr>
        <w:t xml:space="preserve"> </w:t>
      </w:r>
      <w:proofErr w:type="spellStart"/>
      <w:r w:rsidRPr="0018055B">
        <w:rPr>
          <w:bCs/>
          <w:color w:val="000000" w:themeColor="text1"/>
          <w:sz w:val="22"/>
          <w:szCs w:val="22"/>
        </w:rPr>
        <w:t>mata</w:t>
      </w:r>
      <w:proofErr w:type="spellEnd"/>
      <w:r w:rsidRPr="0018055B">
        <w:rPr>
          <w:bCs/>
          <w:color w:val="000000" w:themeColor="text1"/>
          <w:sz w:val="22"/>
          <w:szCs w:val="22"/>
        </w:rPr>
        <w:t xml:space="preserve"> uang Rupiah </w:t>
      </w:r>
      <w:proofErr w:type="spellStart"/>
      <w:r w:rsidRPr="0018055B">
        <w:rPr>
          <w:bCs/>
          <w:color w:val="000000" w:themeColor="text1"/>
          <w:sz w:val="22"/>
          <w:szCs w:val="22"/>
        </w:rPr>
        <w:t>dengan</w:t>
      </w:r>
      <w:proofErr w:type="spellEnd"/>
      <w:r w:rsidRPr="0018055B">
        <w:rPr>
          <w:bCs/>
          <w:color w:val="000000" w:themeColor="text1"/>
          <w:sz w:val="22"/>
          <w:szCs w:val="22"/>
        </w:rPr>
        <w:t xml:space="preserve"> </w:t>
      </w:r>
      <w:proofErr w:type="spellStart"/>
      <w:r w:rsidRPr="0018055B">
        <w:rPr>
          <w:bCs/>
          <w:color w:val="000000" w:themeColor="text1"/>
          <w:sz w:val="22"/>
          <w:szCs w:val="22"/>
        </w:rPr>
        <w:t>menggunakan</w:t>
      </w:r>
      <w:proofErr w:type="spellEnd"/>
      <w:r w:rsidRPr="0018055B">
        <w:rPr>
          <w:bCs/>
          <w:color w:val="000000" w:themeColor="text1"/>
          <w:sz w:val="22"/>
          <w:szCs w:val="22"/>
        </w:rPr>
        <w:t xml:space="preserve"> </w:t>
      </w:r>
      <w:proofErr w:type="spellStart"/>
      <w:r w:rsidRPr="0018055B">
        <w:rPr>
          <w:bCs/>
          <w:color w:val="000000" w:themeColor="text1"/>
          <w:sz w:val="22"/>
          <w:szCs w:val="22"/>
        </w:rPr>
        <w:t>nilai</w:t>
      </w:r>
      <w:proofErr w:type="spellEnd"/>
      <w:r w:rsidRPr="0018055B">
        <w:rPr>
          <w:bCs/>
          <w:color w:val="000000" w:themeColor="text1"/>
          <w:sz w:val="22"/>
          <w:szCs w:val="22"/>
        </w:rPr>
        <w:t xml:space="preserve"> </w:t>
      </w:r>
      <w:proofErr w:type="spellStart"/>
      <w:r w:rsidRPr="0018055B">
        <w:rPr>
          <w:bCs/>
          <w:color w:val="000000" w:themeColor="text1"/>
          <w:sz w:val="22"/>
          <w:szCs w:val="22"/>
        </w:rPr>
        <w:t>tukar</w:t>
      </w:r>
      <w:proofErr w:type="spellEnd"/>
      <w:r w:rsidRPr="0018055B">
        <w:rPr>
          <w:bCs/>
          <w:color w:val="000000" w:themeColor="text1"/>
          <w:sz w:val="22"/>
          <w:szCs w:val="22"/>
        </w:rPr>
        <w:t>/</w:t>
      </w:r>
      <w:proofErr w:type="spellStart"/>
      <w:r w:rsidRPr="0018055B">
        <w:rPr>
          <w:bCs/>
          <w:color w:val="000000" w:themeColor="text1"/>
          <w:sz w:val="22"/>
          <w:szCs w:val="22"/>
        </w:rPr>
        <w:t>kurs</w:t>
      </w:r>
      <w:proofErr w:type="spellEnd"/>
      <w:r w:rsidRPr="0018055B">
        <w:rPr>
          <w:bCs/>
          <w:color w:val="000000" w:themeColor="text1"/>
          <w:sz w:val="22"/>
          <w:szCs w:val="22"/>
        </w:rPr>
        <w:t xml:space="preserve"> </w:t>
      </w:r>
      <w:proofErr w:type="spellStart"/>
      <w:r w:rsidRPr="0018055B">
        <w:rPr>
          <w:bCs/>
          <w:color w:val="000000" w:themeColor="text1"/>
          <w:sz w:val="22"/>
          <w:szCs w:val="22"/>
        </w:rPr>
        <w:t>tengah</w:t>
      </w:r>
      <w:proofErr w:type="spellEnd"/>
      <w:r w:rsidRPr="0018055B">
        <w:rPr>
          <w:bCs/>
          <w:color w:val="000000" w:themeColor="text1"/>
          <w:spacing w:val="1"/>
          <w:sz w:val="22"/>
          <w:szCs w:val="22"/>
        </w:rPr>
        <w:t xml:space="preserve"> </w:t>
      </w:r>
      <w:r w:rsidRPr="0018055B">
        <w:rPr>
          <w:bCs/>
          <w:color w:val="000000" w:themeColor="text1"/>
          <w:sz w:val="22"/>
          <w:szCs w:val="22"/>
        </w:rPr>
        <w:t>bank</w:t>
      </w:r>
      <w:r w:rsidRPr="0018055B">
        <w:rPr>
          <w:bCs/>
          <w:color w:val="000000" w:themeColor="text1"/>
          <w:spacing w:val="-1"/>
          <w:sz w:val="22"/>
          <w:szCs w:val="22"/>
        </w:rPr>
        <w:t xml:space="preserve"> </w:t>
      </w:r>
      <w:proofErr w:type="spellStart"/>
      <w:r w:rsidRPr="0018055B">
        <w:rPr>
          <w:bCs/>
          <w:color w:val="000000" w:themeColor="text1"/>
          <w:sz w:val="22"/>
          <w:szCs w:val="22"/>
        </w:rPr>
        <w:t>sentral</w:t>
      </w:r>
      <w:proofErr w:type="spellEnd"/>
      <w:r w:rsidRPr="0018055B">
        <w:rPr>
          <w:bCs/>
          <w:color w:val="000000" w:themeColor="text1"/>
          <w:sz w:val="22"/>
          <w:szCs w:val="22"/>
        </w:rPr>
        <w:t xml:space="preserve"> yang</w:t>
      </w:r>
      <w:r w:rsidRPr="0018055B">
        <w:rPr>
          <w:bCs/>
          <w:color w:val="000000" w:themeColor="text1"/>
          <w:spacing w:val="-5"/>
          <w:sz w:val="22"/>
          <w:szCs w:val="22"/>
        </w:rPr>
        <w:t xml:space="preserve"> </w:t>
      </w:r>
      <w:proofErr w:type="spellStart"/>
      <w:r w:rsidRPr="0018055B">
        <w:rPr>
          <w:bCs/>
          <w:color w:val="000000" w:themeColor="text1"/>
          <w:sz w:val="22"/>
          <w:szCs w:val="22"/>
        </w:rPr>
        <w:t>berlaku</w:t>
      </w:r>
      <w:proofErr w:type="spellEnd"/>
      <w:r w:rsidRPr="0018055B">
        <w:rPr>
          <w:bCs/>
          <w:color w:val="000000" w:themeColor="text1"/>
          <w:sz w:val="22"/>
          <w:szCs w:val="22"/>
        </w:rPr>
        <w:t xml:space="preserve"> pada </w:t>
      </w:r>
      <w:proofErr w:type="spellStart"/>
      <w:r w:rsidRPr="0018055B">
        <w:rPr>
          <w:bCs/>
          <w:color w:val="000000" w:themeColor="text1"/>
          <w:sz w:val="22"/>
          <w:szCs w:val="22"/>
        </w:rPr>
        <w:t>tanggal</w:t>
      </w:r>
      <w:proofErr w:type="spellEnd"/>
      <w:r w:rsidRPr="0018055B">
        <w:rPr>
          <w:bCs/>
          <w:color w:val="000000" w:themeColor="text1"/>
          <w:sz w:val="22"/>
          <w:szCs w:val="22"/>
        </w:rPr>
        <w:t xml:space="preserve"> </w:t>
      </w:r>
      <w:proofErr w:type="spellStart"/>
      <w:r w:rsidRPr="0018055B">
        <w:rPr>
          <w:bCs/>
          <w:color w:val="000000" w:themeColor="text1"/>
          <w:sz w:val="22"/>
          <w:szCs w:val="22"/>
        </w:rPr>
        <w:t>transaksi</w:t>
      </w:r>
      <w:proofErr w:type="spellEnd"/>
      <w:r w:rsidRPr="0018055B">
        <w:rPr>
          <w:bCs/>
          <w:color w:val="000000" w:themeColor="text1"/>
          <w:sz w:val="22"/>
          <w:szCs w:val="22"/>
        </w:rPr>
        <w:t>.</w:t>
      </w:r>
    </w:p>
    <w:p w14:paraId="307CC700" w14:textId="77777777" w:rsidR="008E3DD6" w:rsidRPr="00362D92" w:rsidRDefault="008E3DD6" w:rsidP="00362D92">
      <w:pPr>
        <w:pStyle w:val="Heading3"/>
        <w:rPr>
          <w:rFonts w:ascii="Times New Roman" w:hAnsi="Times New Roman" w:cs="Times New Roman"/>
          <w:b/>
          <w:bCs/>
          <w:color w:val="auto"/>
          <w:sz w:val="22"/>
          <w:szCs w:val="22"/>
        </w:rPr>
      </w:pPr>
      <w:r w:rsidRPr="00362D92">
        <w:rPr>
          <w:rFonts w:ascii="Times New Roman" w:hAnsi="Times New Roman" w:cs="Times New Roman"/>
          <w:b/>
          <w:bCs/>
          <w:color w:val="auto"/>
          <w:sz w:val="22"/>
          <w:szCs w:val="22"/>
        </w:rPr>
        <w:t xml:space="preserve">Basis </w:t>
      </w:r>
      <w:proofErr w:type="spellStart"/>
      <w:r w:rsidRPr="00362D92">
        <w:rPr>
          <w:rFonts w:ascii="Times New Roman" w:hAnsi="Times New Roman" w:cs="Times New Roman"/>
          <w:b/>
          <w:bCs/>
          <w:color w:val="auto"/>
          <w:sz w:val="22"/>
          <w:szCs w:val="22"/>
        </w:rPr>
        <w:t>Akuntansi</w:t>
      </w:r>
      <w:proofErr w:type="spellEnd"/>
    </w:p>
    <w:p w14:paraId="16036896" w14:textId="77777777" w:rsidR="008E3DD6" w:rsidRPr="0018055B" w:rsidRDefault="008E3DD6" w:rsidP="003E492D">
      <w:pPr>
        <w:pStyle w:val="ListParagraph"/>
        <w:numPr>
          <w:ilvl w:val="0"/>
          <w:numId w:val="333"/>
        </w:numPr>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Basis akuntansi yang digunakan dalam laporan keuangan pemerintah daerah adalah</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basis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akrual</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untuk</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pengakuan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aset,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kewajiban,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ekuitas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dalam</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neraca,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pengakuan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pendapatan-LO</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beban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dalam</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laporan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operasional.</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Dalam</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hal</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peraturan perundangan mewajibkan disajikannya laporan keuangan dengan basis kas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maka entitas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pemerintah</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daerah wajib</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menyampaikan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laporan</w:t>
      </w:r>
      <w:r w:rsidRPr="003E492D">
        <w:rPr>
          <w:rFonts w:ascii="Times New Roman" w:hAnsi="Times New Roman" w:cs="Times New Roman"/>
          <w:bCs/>
          <w:color w:val="000000" w:themeColor="text1"/>
        </w:rPr>
        <w:t xml:space="preserve"> sesuai dengan kewajiban penyajian basisnya.</w:t>
      </w:r>
    </w:p>
    <w:p w14:paraId="1E5423E8" w14:textId="7D52856D" w:rsidR="008E3DD6" w:rsidRPr="0018055B" w:rsidRDefault="008E3DD6" w:rsidP="003E492D">
      <w:pPr>
        <w:pStyle w:val="ListParagraph"/>
        <w:numPr>
          <w:ilvl w:val="0"/>
          <w:numId w:val="333"/>
        </w:numPr>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Basis akrual untuk LO berarti pendapatan diakui pada saat hak untuk memperoleh</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pendapatan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telah</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terpenuhi,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walaupun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kas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belum</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diterima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Rekening</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Kas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Umum</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Daerah atau oleh entitas pelaporan, dan beban diakui pada saat kewajiban yang</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mengakibatkan penurunan nilai kekayaan bersih telah terpenuhi walaupun kas belu</w:t>
      </w:r>
      <w:r w:rsidR="00973E6B" w:rsidRPr="003E492D">
        <w:rPr>
          <w:rFonts w:ascii="Times New Roman" w:hAnsi="Times New Roman" w:cs="Times New Roman"/>
          <w:bCs/>
          <w:color w:val="000000" w:themeColor="text1"/>
        </w:rPr>
        <w:t xml:space="preserve">m </w:t>
      </w:r>
      <w:r w:rsidRPr="0018055B">
        <w:rPr>
          <w:rFonts w:ascii="Times New Roman" w:hAnsi="Times New Roman" w:cs="Times New Roman"/>
          <w:bCs/>
          <w:color w:val="000000" w:themeColor="text1"/>
        </w:rPr>
        <w:t>dikeluarkan dari Rekening Kas Umum Daerah atau entitas pelaporan. Pendapatan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seperti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bantuan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pihak</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luar/asing</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dalam</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bentuk</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jasa disajikan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pula di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LO.</w:t>
      </w:r>
    </w:p>
    <w:p w14:paraId="41404A30" w14:textId="77777777" w:rsidR="008E3DD6" w:rsidRPr="0018055B" w:rsidRDefault="008E3DD6" w:rsidP="003E492D">
      <w:pPr>
        <w:pStyle w:val="ListParagraph"/>
        <w:numPr>
          <w:ilvl w:val="0"/>
          <w:numId w:val="333"/>
        </w:numPr>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Dalam hal anggaran disusun dan dilaksanakan berdasarkan basis kas maka LRA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disusun berdasarkan basis kas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 xml:space="preserve">berarti pendapatan </w:t>
      </w:r>
      <w:r w:rsidRPr="003E492D">
        <w:rPr>
          <w:rFonts w:ascii="Times New Roman" w:hAnsi="Times New Roman" w:cs="Times New Roman"/>
          <w:bCs/>
          <w:color w:val="000000" w:themeColor="text1"/>
        </w:rPr>
        <w:t xml:space="preserve">dan </w:t>
      </w:r>
      <w:r w:rsidRPr="0018055B">
        <w:rPr>
          <w:rFonts w:ascii="Times New Roman" w:hAnsi="Times New Roman" w:cs="Times New Roman"/>
          <w:bCs/>
          <w:color w:val="000000" w:themeColor="text1"/>
        </w:rPr>
        <w:t>penerimaan pembiayaan diakui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pada saat kas diterima oleh kas daerah atau entitas pelaporan, serta belanja dan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pengeluaran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pembiayaan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diakui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pada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saat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kas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dikeluarkan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dari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kas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daerah.</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Pemerintah daerah tidak menggunakan istilah laba, melainkan menggunakan sisa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perhitungan anggaran (lebih/kurang) untuk setiap tahun anggaran. Sisa perhitungan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anggaran tergantung pada selisih realisasi pendapatan dan penerimaan pembiayaan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dengan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belanja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dan pengeluaran pembiayaan.</w:t>
      </w:r>
    </w:p>
    <w:p w14:paraId="5E7AA930" w14:textId="37F15B17" w:rsidR="008E3DD6" w:rsidRDefault="008E3DD6" w:rsidP="003E492D">
      <w:pPr>
        <w:pStyle w:val="ListParagraph"/>
        <w:numPr>
          <w:ilvl w:val="0"/>
          <w:numId w:val="333"/>
        </w:numPr>
        <w:spacing w:after="0" w:line="280" w:lineRule="exact"/>
        <w:ind w:left="284" w:hanging="284"/>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Basis akrual untuk neraca berarti bahwa aset, kewajiban dan ekuitas diakui dan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dicatat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pada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saat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terjadinya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transaksi,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atau</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pada</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saat</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kejadian</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atau</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kondisi</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lingkungan berpengaruh pada keuangan pemerintah daerah, bukan pada saat kas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diterima atau dibayar</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oleh kas</w:t>
      </w:r>
      <w:r w:rsidRPr="003E492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daerah.</w:t>
      </w:r>
    </w:p>
    <w:p w14:paraId="43EB85C6" w14:textId="77777777" w:rsidR="002D662F" w:rsidRPr="0018055B" w:rsidRDefault="002D662F" w:rsidP="00704B48">
      <w:pPr>
        <w:tabs>
          <w:tab w:val="left" w:pos="540"/>
        </w:tabs>
        <w:spacing w:line="280" w:lineRule="exact"/>
        <w:jc w:val="both"/>
        <w:rPr>
          <w:bCs/>
          <w:color w:val="000000" w:themeColor="text1"/>
          <w:sz w:val="22"/>
          <w:szCs w:val="22"/>
        </w:rPr>
      </w:pPr>
    </w:p>
    <w:p w14:paraId="16BACDCA" w14:textId="77777777" w:rsidR="00A62E98" w:rsidRPr="00362D92" w:rsidRDefault="002D662F" w:rsidP="00362D92">
      <w:pPr>
        <w:pStyle w:val="Heading2"/>
        <w:ind w:left="0" w:firstLine="0"/>
        <w:rPr>
          <w:rFonts w:ascii="Times New Roman" w:hAnsi="Times New Roman"/>
          <w:i w:val="0"/>
          <w:iCs/>
          <w:sz w:val="22"/>
          <w:szCs w:val="22"/>
        </w:rPr>
      </w:pPr>
      <w:r w:rsidRPr="00362D92">
        <w:rPr>
          <w:rFonts w:ascii="Times New Roman" w:hAnsi="Times New Roman"/>
          <w:i w:val="0"/>
          <w:iCs/>
          <w:sz w:val="22"/>
          <w:szCs w:val="22"/>
        </w:rPr>
        <w:t>KEBIJAKAN AKUNTANSI KAS DAN SETARA</w:t>
      </w:r>
      <w:r w:rsidR="00A62E98" w:rsidRPr="00362D92">
        <w:rPr>
          <w:rFonts w:ascii="Times New Roman" w:hAnsi="Times New Roman"/>
          <w:i w:val="0"/>
          <w:iCs/>
          <w:sz w:val="22"/>
          <w:szCs w:val="22"/>
        </w:rPr>
        <w:t xml:space="preserve"> </w:t>
      </w:r>
    </w:p>
    <w:p w14:paraId="74AD65B6" w14:textId="17756D5E" w:rsidR="002D662F" w:rsidRPr="00840420" w:rsidRDefault="002D662F" w:rsidP="00704B48">
      <w:pPr>
        <w:tabs>
          <w:tab w:val="left" w:pos="540"/>
        </w:tabs>
        <w:spacing w:line="280" w:lineRule="exact"/>
        <w:jc w:val="both"/>
        <w:rPr>
          <w:b/>
          <w:color w:val="000000" w:themeColor="text1"/>
          <w:sz w:val="22"/>
          <w:szCs w:val="22"/>
        </w:rPr>
      </w:pPr>
      <w:r w:rsidRPr="00840420">
        <w:rPr>
          <w:b/>
          <w:color w:val="000000" w:themeColor="text1"/>
          <w:sz w:val="22"/>
          <w:szCs w:val="22"/>
        </w:rPr>
        <w:t>PENGAKUAN</w:t>
      </w:r>
    </w:p>
    <w:p w14:paraId="5A6DED22" w14:textId="77777777" w:rsidR="002D662F" w:rsidRPr="003E492D" w:rsidRDefault="002D662F" w:rsidP="003E492D">
      <w:pPr>
        <w:pStyle w:val="ListParagraph"/>
        <w:numPr>
          <w:ilvl w:val="0"/>
          <w:numId w:val="334"/>
        </w:numPr>
        <w:spacing w:after="0" w:line="280" w:lineRule="exact"/>
        <w:ind w:left="284" w:hanging="284"/>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Kas dan setara kas diakui pada saat:</w:t>
      </w:r>
    </w:p>
    <w:p w14:paraId="462F0D70" w14:textId="69CD03EA" w:rsidR="002D662F" w:rsidRPr="003E492D" w:rsidRDefault="002D662F" w:rsidP="003E492D">
      <w:pPr>
        <w:pStyle w:val="ListParagraph"/>
        <w:widowControl w:val="0"/>
        <w:numPr>
          <w:ilvl w:val="2"/>
          <w:numId w:val="335"/>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Memenuhi definisi kas dan/atau setara kas; dan</w:t>
      </w:r>
    </w:p>
    <w:p w14:paraId="16236499" w14:textId="04D478E7" w:rsidR="002D662F" w:rsidRPr="003E492D" w:rsidRDefault="002D662F" w:rsidP="003E492D">
      <w:pPr>
        <w:pStyle w:val="ListParagraph"/>
        <w:widowControl w:val="0"/>
        <w:numPr>
          <w:ilvl w:val="2"/>
          <w:numId w:val="335"/>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Penguasaan dan/atau kepemilikan kas telah beralih kepada pemerintah daerah.</w:t>
      </w:r>
    </w:p>
    <w:p w14:paraId="66D6EC10" w14:textId="77777777" w:rsidR="002D662F" w:rsidRPr="003E492D" w:rsidRDefault="002D662F" w:rsidP="003E492D">
      <w:pPr>
        <w:pStyle w:val="ListParagraph"/>
        <w:numPr>
          <w:ilvl w:val="0"/>
          <w:numId w:val="334"/>
        </w:numPr>
        <w:spacing w:after="0" w:line="280" w:lineRule="exact"/>
        <w:ind w:left="284" w:hanging="284"/>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 xml:space="preserve">Saldo kas di kas daerah akan bertambah apabila terdapat aliran kas masuk ke RKUD yang antara lain berasal dari: </w:t>
      </w:r>
    </w:p>
    <w:p w14:paraId="5E2B21A3" w14:textId="77777777" w:rsidR="002D662F" w:rsidRPr="003E492D" w:rsidRDefault="002D662F" w:rsidP="003E492D">
      <w:pPr>
        <w:pStyle w:val="ListParagraph"/>
        <w:widowControl w:val="0"/>
        <w:numPr>
          <w:ilvl w:val="2"/>
          <w:numId w:val="33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 xml:space="preserve">Penyetoran kas pendapatan asli daerah dari bendahara penerimaan; </w:t>
      </w:r>
    </w:p>
    <w:p w14:paraId="37B665C6" w14:textId="77777777" w:rsidR="002D662F" w:rsidRPr="003E492D" w:rsidRDefault="002D662F" w:rsidP="003E492D">
      <w:pPr>
        <w:pStyle w:val="ListParagraph"/>
        <w:widowControl w:val="0"/>
        <w:numPr>
          <w:ilvl w:val="2"/>
          <w:numId w:val="33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lastRenderedPageBreak/>
        <w:t>Penyetoran pengembalian sisa pengisian kas dari bendahara pengeluaran;</w:t>
      </w:r>
    </w:p>
    <w:p w14:paraId="6B6B248F" w14:textId="77777777" w:rsidR="002D662F" w:rsidRPr="003E492D" w:rsidRDefault="002D662F" w:rsidP="003E492D">
      <w:pPr>
        <w:pStyle w:val="ListParagraph"/>
        <w:widowControl w:val="0"/>
        <w:numPr>
          <w:ilvl w:val="2"/>
          <w:numId w:val="33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Penerimaan pendapatan daerah, antara lain pendapatan asli daerah, pendapatan transfer/dana perimbangan, dan lain-lain pendapatan daerah yang sah;</w:t>
      </w:r>
    </w:p>
    <w:p w14:paraId="086674AB" w14:textId="77777777" w:rsidR="002D662F" w:rsidRPr="003E492D" w:rsidRDefault="002D662F" w:rsidP="003E492D">
      <w:pPr>
        <w:pStyle w:val="ListParagraph"/>
        <w:widowControl w:val="0"/>
        <w:numPr>
          <w:ilvl w:val="2"/>
          <w:numId w:val="33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 xml:space="preserve">Penerimaan pembiayaan, antara penerimaan pinjaman daerah, hasil penjualan kekayaan daerah yang dipisahkan dan penerimaan pelunasan piutang, pencairan dana cadangan, penerimaan kembali dana bergulir; dan </w:t>
      </w:r>
    </w:p>
    <w:p w14:paraId="5D967B31" w14:textId="77777777" w:rsidR="002D662F" w:rsidRPr="003E492D" w:rsidRDefault="002D662F" w:rsidP="003E492D">
      <w:pPr>
        <w:pStyle w:val="ListParagraph"/>
        <w:widowControl w:val="0"/>
        <w:numPr>
          <w:ilvl w:val="2"/>
          <w:numId w:val="33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Penerimaan daerah lainnya, antara lain penerimaan perhitungan pihak ketiga.</w:t>
      </w:r>
    </w:p>
    <w:p w14:paraId="7100F40B" w14:textId="77777777" w:rsidR="002D662F" w:rsidRPr="003E492D" w:rsidRDefault="002D662F" w:rsidP="003E492D">
      <w:pPr>
        <w:pStyle w:val="ListParagraph"/>
        <w:numPr>
          <w:ilvl w:val="0"/>
          <w:numId w:val="334"/>
        </w:numPr>
        <w:spacing w:after="0" w:line="280" w:lineRule="exact"/>
        <w:ind w:left="284" w:hanging="284"/>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 xml:space="preserve">Saldo kas di kas daerah akan berkurang apabila terdapat aliran kas keluar dari RKUD yang antara lain berasal dari: </w:t>
      </w:r>
    </w:p>
    <w:p w14:paraId="4C9F43C1" w14:textId="77777777" w:rsidR="002D662F" w:rsidRPr="003E492D" w:rsidRDefault="002D662F" w:rsidP="003E492D">
      <w:pPr>
        <w:pStyle w:val="ListParagraph"/>
        <w:widowControl w:val="0"/>
        <w:numPr>
          <w:ilvl w:val="2"/>
          <w:numId w:val="337"/>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 xml:space="preserve">Transfer uang persediaan ke rekening bendahara pengeluaran; </w:t>
      </w:r>
    </w:p>
    <w:p w14:paraId="14F72366" w14:textId="77777777" w:rsidR="002D662F" w:rsidRPr="003E492D" w:rsidRDefault="002D662F" w:rsidP="003E492D">
      <w:pPr>
        <w:pStyle w:val="ListParagraph"/>
        <w:widowControl w:val="0"/>
        <w:numPr>
          <w:ilvl w:val="2"/>
          <w:numId w:val="337"/>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 xml:space="preserve">Belanja daerah, antara lain pembayaran belanja gaji, barang dan jasa, belanja modal, belanja bagi hasil, belanja bantuan sosial, dan belanja hibah; </w:t>
      </w:r>
    </w:p>
    <w:p w14:paraId="6815C330" w14:textId="77777777" w:rsidR="002D662F" w:rsidRPr="003E492D" w:rsidRDefault="002D662F" w:rsidP="003E492D">
      <w:pPr>
        <w:pStyle w:val="ListParagraph"/>
        <w:widowControl w:val="0"/>
        <w:numPr>
          <w:ilvl w:val="2"/>
          <w:numId w:val="337"/>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 xml:space="preserve">Pengeluaran pembiayaan, antara lain pembayaran pokok utang, penyertaan modal pemerintah daerah, dan pemberian pinjaman, pembentukan dana cadangan, pemberian dana bergulir; dan </w:t>
      </w:r>
    </w:p>
    <w:p w14:paraId="25EDFF0D" w14:textId="77777777" w:rsidR="002D662F" w:rsidRPr="003E492D" w:rsidRDefault="002D662F" w:rsidP="003E492D">
      <w:pPr>
        <w:pStyle w:val="ListParagraph"/>
        <w:widowControl w:val="0"/>
        <w:numPr>
          <w:ilvl w:val="2"/>
          <w:numId w:val="337"/>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Pengeluaran daerah lainnya, antara lain pengeluaran perhitungan pihak ketiga.</w:t>
      </w:r>
    </w:p>
    <w:p w14:paraId="33976CDA" w14:textId="3DCE1644" w:rsidR="002D662F" w:rsidRPr="003E492D" w:rsidRDefault="002D662F" w:rsidP="003E492D">
      <w:pPr>
        <w:pStyle w:val="ListParagraph"/>
        <w:numPr>
          <w:ilvl w:val="0"/>
          <w:numId w:val="334"/>
        </w:numPr>
        <w:spacing w:after="0" w:line="280" w:lineRule="exact"/>
        <w:ind w:left="284" w:hanging="284"/>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Saldo kas di bendahara penerimaan dapat terdiri dari kas tunai dan kas di rekening penerimaan. Saldo kas di bendahara penerimaan akan bertambah apabila terdapat uang masuk dari penerimaan pendapatan umumnya dalam bentuk pendapatan asli daerah, dan saldo kas di bendahara pene</w:t>
      </w:r>
      <w:r w:rsidR="00973E6B" w:rsidRPr="003E492D">
        <w:rPr>
          <w:rFonts w:ascii="Times New Roman" w:hAnsi="Times New Roman" w:cs="Times New Roman"/>
          <w:bCs/>
          <w:color w:val="000000" w:themeColor="text1"/>
        </w:rPr>
        <w:t>ri</w:t>
      </w:r>
      <w:r w:rsidRPr="003E492D">
        <w:rPr>
          <w:rFonts w:ascii="Times New Roman" w:hAnsi="Times New Roman" w:cs="Times New Roman"/>
          <w:bCs/>
          <w:color w:val="000000" w:themeColor="text1"/>
        </w:rPr>
        <w:t>maan akan berkurang apabila terdapat uang keluar yang ditransfer ke RKUD.</w:t>
      </w:r>
    </w:p>
    <w:p w14:paraId="5337A95B" w14:textId="77777777" w:rsidR="002D662F" w:rsidRPr="003E492D" w:rsidRDefault="002D662F" w:rsidP="003E492D">
      <w:pPr>
        <w:pStyle w:val="ListParagraph"/>
        <w:numPr>
          <w:ilvl w:val="0"/>
          <w:numId w:val="334"/>
        </w:numPr>
        <w:spacing w:after="0" w:line="280" w:lineRule="exact"/>
        <w:ind w:left="284" w:hanging="284"/>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Apabila karena alasan tertentu masih terdapat uang daerah pada bendahara penerimaan yang belum disetor ke kas daerah pada tanggal neraca, maka jumlah tersebut dilaporkan dalam neraca sebagai kas di bendahara penerimaan.</w:t>
      </w:r>
    </w:p>
    <w:p w14:paraId="1968F0D0" w14:textId="77777777" w:rsidR="002D662F" w:rsidRPr="0018055B" w:rsidRDefault="002D662F" w:rsidP="003E492D">
      <w:pPr>
        <w:pStyle w:val="ListParagraph"/>
        <w:numPr>
          <w:ilvl w:val="0"/>
          <w:numId w:val="334"/>
        </w:numPr>
        <w:spacing w:after="0" w:line="280" w:lineRule="exact"/>
        <w:ind w:left="284" w:hanging="284"/>
        <w:jc w:val="both"/>
        <w:rPr>
          <w:rFonts w:ascii="Times New Roman" w:hAnsi="Times New Roman" w:cs="Times New Roman"/>
          <w:b/>
          <w:color w:val="000000" w:themeColor="text1"/>
        </w:rPr>
      </w:pPr>
      <w:r w:rsidRPr="003E492D">
        <w:rPr>
          <w:rFonts w:ascii="Times New Roman" w:hAnsi="Times New Roman" w:cs="Times New Roman"/>
          <w:bCs/>
          <w:color w:val="000000" w:themeColor="text1"/>
        </w:rPr>
        <w:t>Saldo kas di bendahara pengeluaran akan bertambah apabila terdapat aliran uang</w:t>
      </w:r>
      <w:r w:rsidRPr="0018055B">
        <w:rPr>
          <w:rFonts w:ascii="Times New Roman" w:hAnsi="Times New Roman" w:cs="Times New Roman"/>
          <w:color w:val="000000" w:themeColor="text1"/>
        </w:rPr>
        <w:t xml:space="preserve"> masuk yang antara lain berasal dari:</w:t>
      </w:r>
    </w:p>
    <w:p w14:paraId="69EB0C7D" w14:textId="77777777" w:rsidR="002D662F" w:rsidRPr="003E492D" w:rsidRDefault="002D662F" w:rsidP="003E492D">
      <w:pPr>
        <w:pStyle w:val="ListParagraph"/>
        <w:widowControl w:val="0"/>
        <w:numPr>
          <w:ilvl w:val="2"/>
          <w:numId w:val="338"/>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Transfer dari UP/GU/TU;</w:t>
      </w:r>
    </w:p>
    <w:p w14:paraId="794B08B3" w14:textId="77777777" w:rsidR="002D662F" w:rsidRPr="003E492D" w:rsidRDefault="002D662F" w:rsidP="003E492D">
      <w:pPr>
        <w:pStyle w:val="ListParagraph"/>
        <w:widowControl w:val="0"/>
        <w:numPr>
          <w:ilvl w:val="2"/>
          <w:numId w:val="338"/>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Penerimaan uang potongan pajak yang dipungut oleh bendahara pengeluaran.</w:t>
      </w:r>
    </w:p>
    <w:p w14:paraId="4E99AD71" w14:textId="77777777" w:rsidR="002D662F" w:rsidRPr="003E492D" w:rsidRDefault="002D662F" w:rsidP="003E492D">
      <w:pPr>
        <w:pStyle w:val="ListParagraph"/>
        <w:numPr>
          <w:ilvl w:val="0"/>
          <w:numId w:val="334"/>
        </w:numPr>
        <w:spacing w:after="0" w:line="280" w:lineRule="exact"/>
        <w:ind w:left="284" w:hanging="284"/>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 xml:space="preserve">Saldo kas di bendahara pengeluaran akan berkurang apabila terdapat aliran uang keluar yang antara lain berasal dari: </w:t>
      </w:r>
    </w:p>
    <w:p w14:paraId="789FAFF9" w14:textId="77777777" w:rsidR="002D662F" w:rsidRPr="003E492D" w:rsidRDefault="002D662F" w:rsidP="003E492D">
      <w:pPr>
        <w:pStyle w:val="ListParagraph"/>
        <w:widowControl w:val="0"/>
        <w:numPr>
          <w:ilvl w:val="2"/>
          <w:numId w:val="339"/>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Belanja daerah yang telah di-SPJ-kan;</w:t>
      </w:r>
    </w:p>
    <w:p w14:paraId="212EE130" w14:textId="77777777" w:rsidR="002D662F" w:rsidRPr="003E492D" w:rsidRDefault="002D662F" w:rsidP="003E492D">
      <w:pPr>
        <w:pStyle w:val="ListParagraph"/>
        <w:widowControl w:val="0"/>
        <w:numPr>
          <w:ilvl w:val="2"/>
          <w:numId w:val="339"/>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Penyetoran pengembalian atas sisa UP/GU/TU yang diterima, dan</w:t>
      </w:r>
    </w:p>
    <w:p w14:paraId="1E81C07D" w14:textId="77777777" w:rsidR="002D662F" w:rsidRPr="003E492D" w:rsidRDefault="002D662F" w:rsidP="003E492D">
      <w:pPr>
        <w:pStyle w:val="ListParagraph"/>
        <w:widowControl w:val="0"/>
        <w:numPr>
          <w:ilvl w:val="2"/>
          <w:numId w:val="339"/>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Penyetoran uang potongan pajak yang dipungut oleh bendahara pengeluaran ke Rekening.</w:t>
      </w:r>
    </w:p>
    <w:p w14:paraId="72C22AE9" w14:textId="5D0EAEF0" w:rsidR="002D662F" w:rsidRPr="003E492D" w:rsidRDefault="002D662F" w:rsidP="003E492D">
      <w:pPr>
        <w:pStyle w:val="ListParagraph"/>
        <w:numPr>
          <w:ilvl w:val="0"/>
          <w:numId w:val="334"/>
        </w:numPr>
        <w:spacing w:after="0" w:line="280" w:lineRule="exact"/>
        <w:ind w:left="284" w:hanging="284"/>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Kas di BLUD merupakan seluruh kas, baik itu saldo rekening di bank maupun saldo uang tunai yang sumbernya berasal dari operasional BLUD. Kas BLUD termasu</w:t>
      </w:r>
      <w:r w:rsidR="00973E6B" w:rsidRPr="003E492D">
        <w:rPr>
          <w:rFonts w:ascii="Times New Roman" w:hAnsi="Times New Roman" w:cs="Times New Roman"/>
          <w:bCs/>
          <w:color w:val="000000" w:themeColor="text1"/>
        </w:rPr>
        <w:t>k</w:t>
      </w:r>
      <w:r w:rsidRPr="003E492D">
        <w:rPr>
          <w:rFonts w:ascii="Times New Roman" w:hAnsi="Times New Roman" w:cs="Times New Roman"/>
          <w:bCs/>
          <w:color w:val="000000" w:themeColor="text1"/>
        </w:rPr>
        <w:t xml:space="preserve"> Setara Kas BLUD dan Potongan PFK di BLUD.</w:t>
      </w:r>
    </w:p>
    <w:p w14:paraId="1DF532FE" w14:textId="77777777" w:rsidR="002D662F" w:rsidRPr="003E492D" w:rsidRDefault="002D662F" w:rsidP="003E492D">
      <w:pPr>
        <w:pStyle w:val="ListParagraph"/>
        <w:numPr>
          <w:ilvl w:val="0"/>
          <w:numId w:val="334"/>
        </w:numPr>
        <w:spacing w:after="0" w:line="280" w:lineRule="exact"/>
        <w:ind w:left="284" w:hanging="284"/>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Kas Dana BOS merupakan seluruh kas, baik itu saldo rekening di bank maupun saldo uang tunai yang sumbernya berasal dari Dana BOS dan BOP. Jasa giro pada rekening BOS bukan merupakan bagian dari Kas Dana BOS.</w:t>
      </w:r>
    </w:p>
    <w:p w14:paraId="62B207F9" w14:textId="77777777" w:rsidR="002D662F" w:rsidRPr="003E492D" w:rsidRDefault="002D662F" w:rsidP="003E492D">
      <w:pPr>
        <w:pStyle w:val="ListParagraph"/>
        <w:numPr>
          <w:ilvl w:val="0"/>
          <w:numId w:val="334"/>
        </w:numPr>
        <w:spacing w:after="0" w:line="280" w:lineRule="exact"/>
        <w:ind w:left="284" w:hanging="284"/>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Kas Dana Kapitasi pada FKTP merupakan seluruh kas, baik itu saldo rekening di bank maupun saldo uang tunai yang sumbernya berasal dari dana kapitasi. Jasa giro pada rekening Dana Kapitasi bukan merupakan bagian dari Kas Dana Kapitasi.</w:t>
      </w:r>
    </w:p>
    <w:p w14:paraId="62E8C328" w14:textId="77777777" w:rsidR="002D662F" w:rsidRPr="003E492D" w:rsidRDefault="002D662F" w:rsidP="003E492D">
      <w:pPr>
        <w:pStyle w:val="ListParagraph"/>
        <w:numPr>
          <w:ilvl w:val="0"/>
          <w:numId w:val="334"/>
        </w:numPr>
        <w:spacing w:after="0" w:line="280" w:lineRule="exact"/>
        <w:ind w:left="284" w:hanging="284"/>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Kas Lainnya untuk mencatat kas selain kas di kas daerah, kas di bendahara penerimaan, kas di bendahara pengeluaran, kas di BLUD, kas dana BOS, dan kas dana kapitasi pada FKTP.</w:t>
      </w:r>
    </w:p>
    <w:p w14:paraId="18522DB2" w14:textId="77777777" w:rsidR="002D662F" w:rsidRPr="00362D92" w:rsidRDefault="002D662F" w:rsidP="00362D92">
      <w:pPr>
        <w:pStyle w:val="Heading3"/>
        <w:rPr>
          <w:rFonts w:ascii="Times New Roman" w:hAnsi="Times New Roman" w:cs="Times New Roman"/>
          <w:b/>
          <w:bCs/>
          <w:color w:val="auto"/>
          <w:sz w:val="22"/>
          <w:szCs w:val="22"/>
        </w:rPr>
      </w:pPr>
      <w:r w:rsidRPr="00362D92">
        <w:rPr>
          <w:rFonts w:ascii="Times New Roman" w:hAnsi="Times New Roman" w:cs="Times New Roman"/>
          <w:b/>
          <w:bCs/>
          <w:color w:val="auto"/>
          <w:sz w:val="22"/>
          <w:szCs w:val="22"/>
        </w:rPr>
        <w:t>PENGUKURAN</w:t>
      </w:r>
    </w:p>
    <w:p w14:paraId="23AFC4D5" w14:textId="77777777" w:rsidR="002D662F" w:rsidRPr="0018055B" w:rsidRDefault="002D662F" w:rsidP="00704B48">
      <w:pPr>
        <w:pStyle w:val="BodyText"/>
        <w:widowControl w:val="0"/>
        <w:tabs>
          <w:tab w:val="left" w:pos="540"/>
          <w:tab w:val="left" w:pos="1800"/>
        </w:tabs>
        <w:autoSpaceDE w:val="0"/>
        <w:autoSpaceDN w:val="0"/>
        <w:spacing w:line="280" w:lineRule="exact"/>
        <w:jc w:val="both"/>
        <w:rPr>
          <w:rFonts w:ascii="Times New Roman" w:hAnsi="Times New Roman" w:cs="Times New Roman"/>
          <w:b w:val="0"/>
          <w:color w:val="000000" w:themeColor="text1"/>
          <w:sz w:val="22"/>
          <w:szCs w:val="22"/>
        </w:rPr>
      </w:pPr>
      <w:r w:rsidRPr="0018055B">
        <w:rPr>
          <w:rFonts w:ascii="Times New Roman" w:hAnsi="Times New Roman" w:cs="Times New Roman"/>
          <w:b w:val="0"/>
          <w:color w:val="000000" w:themeColor="text1"/>
          <w:sz w:val="22"/>
          <w:szCs w:val="22"/>
        </w:rPr>
        <w:t>Kas</w:t>
      </w:r>
      <w:r w:rsidRPr="0018055B">
        <w:rPr>
          <w:rFonts w:ascii="Times New Roman" w:hAnsi="Times New Roman" w:cs="Times New Roman"/>
          <w:b w:val="0"/>
          <w:color w:val="000000" w:themeColor="text1"/>
          <w:spacing w:val="1"/>
          <w:sz w:val="22"/>
          <w:szCs w:val="22"/>
        </w:rPr>
        <w:t xml:space="preserve"> </w:t>
      </w:r>
      <w:r w:rsidRPr="0018055B">
        <w:rPr>
          <w:rFonts w:ascii="Times New Roman" w:hAnsi="Times New Roman" w:cs="Times New Roman"/>
          <w:b w:val="0"/>
          <w:color w:val="000000" w:themeColor="text1"/>
          <w:sz w:val="22"/>
          <w:szCs w:val="22"/>
        </w:rPr>
        <w:t>dan</w:t>
      </w:r>
      <w:r w:rsidRPr="0018055B">
        <w:rPr>
          <w:rFonts w:ascii="Times New Roman" w:hAnsi="Times New Roman" w:cs="Times New Roman"/>
          <w:b w:val="0"/>
          <w:color w:val="000000" w:themeColor="text1"/>
          <w:spacing w:val="1"/>
          <w:sz w:val="22"/>
          <w:szCs w:val="22"/>
        </w:rPr>
        <w:t xml:space="preserve"> </w:t>
      </w:r>
      <w:r w:rsidRPr="0018055B">
        <w:rPr>
          <w:rFonts w:ascii="Times New Roman" w:hAnsi="Times New Roman" w:cs="Times New Roman"/>
          <w:b w:val="0"/>
          <w:color w:val="000000" w:themeColor="text1"/>
          <w:sz w:val="22"/>
          <w:szCs w:val="22"/>
        </w:rPr>
        <w:t>Setara</w:t>
      </w:r>
      <w:r w:rsidRPr="0018055B">
        <w:rPr>
          <w:rFonts w:ascii="Times New Roman" w:hAnsi="Times New Roman" w:cs="Times New Roman"/>
          <w:b w:val="0"/>
          <w:color w:val="000000" w:themeColor="text1"/>
          <w:spacing w:val="1"/>
          <w:sz w:val="22"/>
          <w:szCs w:val="22"/>
        </w:rPr>
        <w:t xml:space="preserve"> </w:t>
      </w:r>
      <w:r w:rsidRPr="0018055B">
        <w:rPr>
          <w:rFonts w:ascii="Times New Roman" w:hAnsi="Times New Roman" w:cs="Times New Roman"/>
          <w:b w:val="0"/>
          <w:color w:val="000000" w:themeColor="text1"/>
          <w:sz w:val="22"/>
          <w:szCs w:val="22"/>
        </w:rPr>
        <w:t xml:space="preserve">Kas </w:t>
      </w:r>
      <w:proofErr w:type="spellStart"/>
      <w:r w:rsidRPr="0018055B">
        <w:rPr>
          <w:rFonts w:ascii="Times New Roman" w:hAnsi="Times New Roman" w:cs="Times New Roman"/>
          <w:b w:val="0"/>
          <w:color w:val="000000" w:themeColor="text1"/>
          <w:sz w:val="22"/>
          <w:szCs w:val="22"/>
        </w:rPr>
        <w:t>diukur</w:t>
      </w:r>
      <w:proofErr w:type="spellEnd"/>
      <w:r w:rsidRPr="0018055B">
        <w:rPr>
          <w:rFonts w:ascii="Times New Roman" w:hAnsi="Times New Roman" w:cs="Times New Roman"/>
          <w:b w:val="0"/>
          <w:color w:val="000000" w:themeColor="text1"/>
          <w:spacing w:val="1"/>
          <w:sz w:val="22"/>
          <w:szCs w:val="22"/>
        </w:rPr>
        <w:t xml:space="preserve"> </w:t>
      </w:r>
      <w:r w:rsidRPr="0018055B">
        <w:rPr>
          <w:rFonts w:ascii="Times New Roman" w:hAnsi="Times New Roman" w:cs="Times New Roman"/>
          <w:b w:val="0"/>
          <w:color w:val="000000" w:themeColor="text1"/>
          <w:sz w:val="22"/>
          <w:szCs w:val="22"/>
        </w:rPr>
        <w:t>dan</w:t>
      </w:r>
      <w:r w:rsidRPr="0018055B">
        <w:rPr>
          <w:rFonts w:ascii="Times New Roman" w:hAnsi="Times New Roman" w:cs="Times New Roman"/>
          <w:b w:val="0"/>
          <w:color w:val="000000" w:themeColor="text1"/>
          <w:spacing w:val="1"/>
          <w:sz w:val="22"/>
          <w:szCs w:val="22"/>
        </w:rPr>
        <w:t xml:space="preserve"> </w:t>
      </w:r>
      <w:proofErr w:type="spellStart"/>
      <w:r w:rsidRPr="0018055B">
        <w:rPr>
          <w:rFonts w:ascii="Times New Roman" w:hAnsi="Times New Roman" w:cs="Times New Roman"/>
          <w:b w:val="0"/>
          <w:color w:val="000000" w:themeColor="text1"/>
          <w:sz w:val="22"/>
          <w:szCs w:val="22"/>
        </w:rPr>
        <w:t>dicatat</w:t>
      </w:r>
      <w:proofErr w:type="spellEnd"/>
      <w:r w:rsidRPr="0018055B">
        <w:rPr>
          <w:rFonts w:ascii="Times New Roman" w:hAnsi="Times New Roman" w:cs="Times New Roman"/>
          <w:b w:val="0"/>
          <w:color w:val="000000" w:themeColor="text1"/>
          <w:sz w:val="22"/>
          <w:szCs w:val="22"/>
        </w:rPr>
        <w:t xml:space="preserve"> </w:t>
      </w:r>
      <w:proofErr w:type="spellStart"/>
      <w:r w:rsidRPr="0018055B">
        <w:rPr>
          <w:rFonts w:ascii="Times New Roman" w:hAnsi="Times New Roman" w:cs="Times New Roman"/>
          <w:b w:val="0"/>
          <w:color w:val="000000" w:themeColor="text1"/>
          <w:sz w:val="22"/>
          <w:szCs w:val="22"/>
        </w:rPr>
        <w:t>sebesar</w:t>
      </w:r>
      <w:proofErr w:type="spellEnd"/>
      <w:r w:rsidRPr="0018055B">
        <w:rPr>
          <w:rFonts w:ascii="Times New Roman" w:hAnsi="Times New Roman" w:cs="Times New Roman"/>
          <w:b w:val="0"/>
          <w:color w:val="000000" w:themeColor="text1"/>
          <w:spacing w:val="1"/>
          <w:sz w:val="22"/>
          <w:szCs w:val="22"/>
        </w:rPr>
        <w:t xml:space="preserve"> </w:t>
      </w:r>
      <w:proofErr w:type="spellStart"/>
      <w:r w:rsidRPr="0018055B">
        <w:rPr>
          <w:rFonts w:ascii="Times New Roman" w:hAnsi="Times New Roman" w:cs="Times New Roman"/>
          <w:b w:val="0"/>
          <w:color w:val="000000" w:themeColor="text1"/>
          <w:sz w:val="22"/>
          <w:szCs w:val="22"/>
        </w:rPr>
        <w:t>nilai</w:t>
      </w:r>
      <w:proofErr w:type="spellEnd"/>
      <w:r w:rsidRPr="0018055B">
        <w:rPr>
          <w:rFonts w:ascii="Times New Roman" w:hAnsi="Times New Roman" w:cs="Times New Roman"/>
          <w:b w:val="0"/>
          <w:color w:val="000000" w:themeColor="text1"/>
          <w:spacing w:val="1"/>
          <w:sz w:val="22"/>
          <w:szCs w:val="22"/>
        </w:rPr>
        <w:t xml:space="preserve"> </w:t>
      </w:r>
      <w:r w:rsidRPr="0018055B">
        <w:rPr>
          <w:rFonts w:ascii="Times New Roman" w:hAnsi="Times New Roman" w:cs="Times New Roman"/>
          <w:b w:val="0"/>
          <w:color w:val="000000" w:themeColor="text1"/>
          <w:sz w:val="22"/>
          <w:szCs w:val="22"/>
        </w:rPr>
        <w:t>nominal.</w:t>
      </w:r>
      <w:r w:rsidRPr="0018055B">
        <w:rPr>
          <w:rFonts w:ascii="Times New Roman" w:hAnsi="Times New Roman" w:cs="Times New Roman"/>
          <w:b w:val="0"/>
          <w:color w:val="000000" w:themeColor="text1"/>
          <w:spacing w:val="1"/>
          <w:sz w:val="22"/>
          <w:szCs w:val="22"/>
        </w:rPr>
        <w:t xml:space="preserve"> </w:t>
      </w:r>
      <w:r w:rsidRPr="0018055B">
        <w:rPr>
          <w:rFonts w:ascii="Times New Roman" w:hAnsi="Times New Roman" w:cs="Times New Roman"/>
          <w:b w:val="0"/>
          <w:color w:val="000000" w:themeColor="text1"/>
          <w:sz w:val="22"/>
          <w:szCs w:val="22"/>
        </w:rPr>
        <w:t>Nilai</w:t>
      </w:r>
      <w:r w:rsidRPr="0018055B">
        <w:rPr>
          <w:rFonts w:ascii="Times New Roman" w:hAnsi="Times New Roman" w:cs="Times New Roman"/>
          <w:b w:val="0"/>
          <w:color w:val="000000" w:themeColor="text1"/>
          <w:spacing w:val="1"/>
          <w:sz w:val="22"/>
          <w:szCs w:val="22"/>
        </w:rPr>
        <w:t xml:space="preserve"> </w:t>
      </w:r>
      <w:r w:rsidRPr="0018055B">
        <w:rPr>
          <w:rFonts w:ascii="Times New Roman" w:hAnsi="Times New Roman" w:cs="Times New Roman"/>
          <w:b w:val="0"/>
          <w:color w:val="000000" w:themeColor="text1"/>
          <w:sz w:val="22"/>
          <w:szCs w:val="22"/>
        </w:rPr>
        <w:t>nominal</w:t>
      </w:r>
      <w:r w:rsidRPr="0018055B">
        <w:rPr>
          <w:rFonts w:ascii="Times New Roman" w:hAnsi="Times New Roman" w:cs="Times New Roman"/>
          <w:b w:val="0"/>
          <w:color w:val="000000" w:themeColor="text1"/>
          <w:spacing w:val="1"/>
          <w:sz w:val="22"/>
          <w:szCs w:val="22"/>
        </w:rPr>
        <w:t xml:space="preserve"> </w:t>
      </w:r>
      <w:proofErr w:type="spellStart"/>
      <w:r w:rsidRPr="0018055B">
        <w:rPr>
          <w:rFonts w:ascii="Times New Roman" w:hAnsi="Times New Roman" w:cs="Times New Roman"/>
          <w:b w:val="0"/>
          <w:color w:val="000000" w:themeColor="text1"/>
          <w:sz w:val="22"/>
          <w:szCs w:val="22"/>
        </w:rPr>
        <w:t>artinya</w:t>
      </w:r>
      <w:proofErr w:type="spellEnd"/>
      <w:r w:rsidRPr="0018055B">
        <w:rPr>
          <w:rFonts w:ascii="Times New Roman" w:hAnsi="Times New Roman" w:cs="Times New Roman"/>
          <w:b w:val="0"/>
          <w:color w:val="000000" w:themeColor="text1"/>
          <w:spacing w:val="1"/>
          <w:sz w:val="22"/>
          <w:szCs w:val="22"/>
        </w:rPr>
        <w:t xml:space="preserve"> </w:t>
      </w:r>
      <w:proofErr w:type="spellStart"/>
      <w:r w:rsidRPr="0018055B">
        <w:rPr>
          <w:rFonts w:ascii="Times New Roman" w:hAnsi="Times New Roman" w:cs="Times New Roman"/>
          <w:b w:val="0"/>
          <w:color w:val="000000" w:themeColor="text1"/>
          <w:sz w:val="22"/>
          <w:szCs w:val="22"/>
        </w:rPr>
        <w:t>disajikan</w:t>
      </w:r>
      <w:proofErr w:type="spellEnd"/>
      <w:r w:rsidRPr="0018055B">
        <w:rPr>
          <w:rFonts w:ascii="Times New Roman" w:hAnsi="Times New Roman" w:cs="Times New Roman"/>
          <w:b w:val="0"/>
          <w:color w:val="000000" w:themeColor="text1"/>
          <w:spacing w:val="-1"/>
          <w:sz w:val="22"/>
          <w:szCs w:val="22"/>
        </w:rPr>
        <w:t xml:space="preserve"> </w:t>
      </w:r>
      <w:proofErr w:type="spellStart"/>
      <w:r w:rsidRPr="0018055B">
        <w:rPr>
          <w:rFonts w:ascii="Times New Roman" w:hAnsi="Times New Roman" w:cs="Times New Roman"/>
          <w:b w:val="0"/>
          <w:color w:val="000000" w:themeColor="text1"/>
          <w:sz w:val="22"/>
          <w:szCs w:val="22"/>
        </w:rPr>
        <w:t>sebesar</w:t>
      </w:r>
      <w:proofErr w:type="spellEnd"/>
      <w:r w:rsidRPr="0018055B">
        <w:rPr>
          <w:rFonts w:ascii="Times New Roman" w:hAnsi="Times New Roman" w:cs="Times New Roman"/>
          <w:b w:val="0"/>
          <w:color w:val="000000" w:themeColor="text1"/>
          <w:sz w:val="22"/>
          <w:szCs w:val="22"/>
        </w:rPr>
        <w:t xml:space="preserve"> </w:t>
      </w:r>
      <w:proofErr w:type="spellStart"/>
      <w:r w:rsidRPr="0018055B">
        <w:rPr>
          <w:rFonts w:ascii="Times New Roman" w:hAnsi="Times New Roman" w:cs="Times New Roman"/>
          <w:b w:val="0"/>
          <w:color w:val="000000" w:themeColor="text1"/>
          <w:sz w:val="22"/>
          <w:szCs w:val="22"/>
        </w:rPr>
        <w:t>nilai</w:t>
      </w:r>
      <w:proofErr w:type="spellEnd"/>
      <w:r w:rsidRPr="0018055B">
        <w:rPr>
          <w:rFonts w:ascii="Times New Roman" w:hAnsi="Times New Roman" w:cs="Times New Roman"/>
          <w:b w:val="0"/>
          <w:color w:val="000000" w:themeColor="text1"/>
          <w:sz w:val="22"/>
          <w:szCs w:val="22"/>
        </w:rPr>
        <w:t xml:space="preserve"> </w:t>
      </w:r>
      <w:proofErr w:type="spellStart"/>
      <w:r w:rsidRPr="0018055B">
        <w:rPr>
          <w:rFonts w:ascii="Times New Roman" w:hAnsi="Times New Roman" w:cs="Times New Roman"/>
          <w:b w:val="0"/>
          <w:color w:val="000000" w:themeColor="text1"/>
          <w:sz w:val="22"/>
          <w:szCs w:val="22"/>
        </w:rPr>
        <w:t>rupiahnya</w:t>
      </w:r>
      <w:proofErr w:type="spellEnd"/>
      <w:r w:rsidRPr="0018055B">
        <w:rPr>
          <w:rFonts w:ascii="Times New Roman" w:hAnsi="Times New Roman" w:cs="Times New Roman"/>
          <w:b w:val="0"/>
          <w:color w:val="000000" w:themeColor="text1"/>
          <w:sz w:val="22"/>
          <w:szCs w:val="22"/>
        </w:rPr>
        <w:t xml:space="preserve">. </w:t>
      </w:r>
      <w:proofErr w:type="spellStart"/>
      <w:r w:rsidRPr="0018055B">
        <w:rPr>
          <w:rFonts w:ascii="Times New Roman" w:hAnsi="Times New Roman" w:cs="Times New Roman"/>
          <w:b w:val="0"/>
          <w:color w:val="000000" w:themeColor="text1"/>
          <w:sz w:val="22"/>
          <w:szCs w:val="22"/>
        </w:rPr>
        <w:t>Apabila</w:t>
      </w:r>
      <w:proofErr w:type="spellEnd"/>
      <w:r w:rsidRPr="0018055B">
        <w:rPr>
          <w:rFonts w:ascii="Times New Roman" w:hAnsi="Times New Roman" w:cs="Times New Roman"/>
          <w:b w:val="0"/>
          <w:color w:val="000000" w:themeColor="text1"/>
          <w:sz w:val="22"/>
          <w:szCs w:val="22"/>
        </w:rPr>
        <w:t xml:space="preserve"> </w:t>
      </w:r>
      <w:proofErr w:type="spellStart"/>
      <w:r w:rsidRPr="0018055B">
        <w:rPr>
          <w:rFonts w:ascii="Times New Roman" w:hAnsi="Times New Roman" w:cs="Times New Roman"/>
          <w:b w:val="0"/>
          <w:color w:val="000000" w:themeColor="text1"/>
          <w:sz w:val="22"/>
          <w:szCs w:val="22"/>
        </w:rPr>
        <w:t>terdapat</w:t>
      </w:r>
      <w:proofErr w:type="spellEnd"/>
      <w:r w:rsidRPr="0018055B">
        <w:rPr>
          <w:rFonts w:ascii="Times New Roman" w:hAnsi="Times New Roman" w:cs="Times New Roman"/>
          <w:b w:val="0"/>
          <w:color w:val="000000" w:themeColor="text1"/>
          <w:sz w:val="22"/>
          <w:szCs w:val="22"/>
        </w:rPr>
        <w:t xml:space="preserve"> kas </w:t>
      </w:r>
      <w:proofErr w:type="spellStart"/>
      <w:r w:rsidRPr="0018055B">
        <w:rPr>
          <w:rFonts w:ascii="Times New Roman" w:hAnsi="Times New Roman" w:cs="Times New Roman"/>
          <w:b w:val="0"/>
          <w:color w:val="000000" w:themeColor="text1"/>
          <w:sz w:val="22"/>
          <w:szCs w:val="22"/>
        </w:rPr>
        <w:t>dalam</w:t>
      </w:r>
      <w:proofErr w:type="spellEnd"/>
      <w:r w:rsidRPr="0018055B">
        <w:rPr>
          <w:rFonts w:ascii="Times New Roman" w:hAnsi="Times New Roman" w:cs="Times New Roman"/>
          <w:b w:val="0"/>
          <w:color w:val="000000" w:themeColor="text1"/>
          <w:sz w:val="22"/>
          <w:szCs w:val="22"/>
        </w:rPr>
        <w:t xml:space="preserve"> </w:t>
      </w:r>
      <w:proofErr w:type="spellStart"/>
      <w:r w:rsidRPr="0018055B">
        <w:rPr>
          <w:rFonts w:ascii="Times New Roman" w:hAnsi="Times New Roman" w:cs="Times New Roman"/>
          <w:b w:val="0"/>
          <w:color w:val="000000" w:themeColor="text1"/>
          <w:sz w:val="22"/>
          <w:szCs w:val="22"/>
        </w:rPr>
        <w:t>bentuk</w:t>
      </w:r>
      <w:proofErr w:type="spellEnd"/>
      <w:r w:rsidRPr="0018055B">
        <w:rPr>
          <w:rFonts w:ascii="Times New Roman" w:hAnsi="Times New Roman" w:cs="Times New Roman"/>
          <w:b w:val="0"/>
          <w:color w:val="000000" w:themeColor="text1"/>
          <w:sz w:val="22"/>
          <w:szCs w:val="22"/>
        </w:rPr>
        <w:t xml:space="preserve"> valuta </w:t>
      </w:r>
      <w:proofErr w:type="spellStart"/>
      <w:r w:rsidRPr="0018055B">
        <w:rPr>
          <w:rFonts w:ascii="Times New Roman" w:hAnsi="Times New Roman" w:cs="Times New Roman"/>
          <w:b w:val="0"/>
          <w:color w:val="000000" w:themeColor="text1"/>
          <w:sz w:val="22"/>
          <w:szCs w:val="22"/>
        </w:rPr>
        <w:t>asing</w:t>
      </w:r>
      <w:proofErr w:type="spellEnd"/>
      <w:r w:rsidRPr="0018055B">
        <w:rPr>
          <w:rFonts w:ascii="Times New Roman" w:hAnsi="Times New Roman" w:cs="Times New Roman"/>
          <w:b w:val="0"/>
          <w:color w:val="000000" w:themeColor="text1"/>
          <w:sz w:val="22"/>
          <w:szCs w:val="22"/>
        </w:rPr>
        <w:t xml:space="preserve">, </w:t>
      </w:r>
      <w:proofErr w:type="spellStart"/>
      <w:r w:rsidRPr="0018055B">
        <w:rPr>
          <w:rFonts w:ascii="Times New Roman" w:hAnsi="Times New Roman" w:cs="Times New Roman"/>
          <w:b w:val="0"/>
          <w:color w:val="000000" w:themeColor="text1"/>
          <w:sz w:val="22"/>
          <w:szCs w:val="22"/>
        </w:rPr>
        <w:t>dikonversi</w:t>
      </w:r>
      <w:proofErr w:type="spellEnd"/>
      <w:r w:rsidRPr="0018055B">
        <w:rPr>
          <w:rFonts w:ascii="Times New Roman" w:hAnsi="Times New Roman" w:cs="Times New Roman"/>
          <w:b w:val="0"/>
          <w:color w:val="000000" w:themeColor="text1"/>
          <w:sz w:val="22"/>
          <w:szCs w:val="22"/>
        </w:rPr>
        <w:t xml:space="preserve"> </w:t>
      </w:r>
      <w:proofErr w:type="spellStart"/>
      <w:r w:rsidRPr="0018055B">
        <w:rPr>
          <w:rFonts w:ascii="Times New Roman" w:hAnsi="Times New Roman" w:cs="Times New Roman"/>
          <w:b w:val="0"/>
          <w:color w:val="000000" w:themeColor="text1"/>
          <w:sz w:val="22"/>
          <w:szCs w:val="22"/>
        </w:rPr>
        <w:t>menjadi</w:t>
      </w:r>
      <w:proofErr w:type="spellEnd"/>
      <w:r w:rsidRPr="0018055B">
        <w:rPr>
          <w:rFonts w:ascii="Times New Roman" w:hAnsi="Times New Roman" w:cs="Times New Roman"/>
          <w:b w:val="0"/>
          <w:color w:val="000000" w:themeColor="text1"/>
          <w:sz w:val="22"/>
          <w:szCs w:val="22"/>
        </w:rPr>
        <w:t xml:space="preserve"> rupiah </w:t>
      </w:r>
      <w:proofErr w:type="spellStart"/>
      <w:r w:rsidRPr="0018055B">
        <w:rPr>
          <w:rFonts w:ascii="Times New Roman" w:hAnsi="Times New Roman" w:cs="Times New Roman"/>
          <w:b w:val="0"/>
          <w:color w:val="000000" w:themeColor="text1"/>
          <w:sz w:val="22"/>
          <w:szCs w:val="22"/>
        </w:rPr>
        <w:t>menggunakan</w:t>
      </w:r>
      <w:proofErr w:type="spellEnd"/>
      <w:r w:rsidRPr="0018055B">
        <w:rPr>
          <w:rFonts w:ascii="Times New Roman" w:hAnsi="Times New Roman" w:cs="Times New Roman"/>
          <w:b w:val="0"/>
          <w:color w:val="000000" w:themeColor="text1"/>
          <w:spacing w:val="1"/>
          <w:sz w:val="22"/>
          <w:szCs w:val="22"/>
        </w:rPr>
        <w:t xml:space="preserve"> </w:t>
      </w:r>
      <w:proofErr w:type="spellStart"/>
      <w:r w:rsidRPr="0018055B">
        <w:rPr>
          <w:rFonts w:ascii="Times New Roman" w:hAnsi="Times New Roman" w:cs="Times New Roman"/>
          <w:b w:val="0"/>
          <w:color w:val="000000" w:themeColor="text1"/>
          <w:sz w:val="22"/>
          <w:szCs w:val="22"/>
        </w:rPr>
        <w:t>kurs</w:t>
      </w:r>
      <w:proofErr w:type="spellEnd"/>
      <w:r w:rsidRPr="0018055B">
        <w:rPr>
          <w:rFonts w:ascii="Times New Roman" w:hAnsi="Times New Roman" w:cs="Times New Roman"/>
          <w:b w:val="0"/>
          <w:color w:val="000000" w:themeColor="text1"/>
          <w:spacing w:val="-3"/>
          <w:sz w:val="22"/>
          <w:szCs w:val="22"/>
        </w:rPr>
        <w:t xml:space="preserve"> </w:t>
      </w:r>
      <w:proofErr w:type="spellStart"/>
      <w:r w:rsidRPr="0018055B">
        <w:rPr>
          <w:rFonts w:ascii="Times New Roman" w:hAnsi="Times New Roman" w:cs="Times New Roman"/>
          <w:b w:val="0"/>
          <w:color w:val="000000" w:themeColor="text1"/>
          <w:sz w:val="22"/>
          <w:szCs w:val="22"/>
        </w:rPr>
        <w:t>tengah</w:t>
      </w:r>
      <w:proofErr w:type="spellEnd"/>
      <w:r w:rsidRPr="0018055B">
        <w:rPr>
          <w:rFonts w:ascii="Times New Roman" w:hAnsi="Times New Roman" w:cs="Times New Roman"/>
          <w:b w:val="0"/>
          <w:color w:val="000000" w:themeColor="text1"/>
          <w:sz w:val="22"/>
          <w:szCs w:val="22"/>
        </w:rPr>
        <w:t xml:space="preserve"> Bank</w:t>
      </w:r>
      <w:r w:rsidRPr="0018055B">
        <w:rPr>
          <w:rFonts w:ascii="Times New Roman" w:hAnsi="Times New Roman" w:cs="Times New Roman"/>
          <w:b w:val="0"/>
          <w:color w:val="000000" w:themeColor="text1"/>
          <w:spacing w:val="3"/>
          <w:sz w:val="22"/>
          <w:szCs w:val="22"/>
        </w:rPr>
        <w:t xml:space="preserve"> </w:t>
      </w:r>
      <w:r w:rsidRPr="0018055B">
        <w:rPr>
          <w:rFonts w:ascii="Times New Roman" w:hAnsi="Times New Roman" w:cs="Times New Roman"/>
          <w:b w:val="0"/>
          <w:color w:val="000000" w:themeColor="text1"/>
          <w:sz w:val="22"/>
          <w:szCs w:val="22"/>
        </w:rPr>
        <w:t>Indonesia</w:t>
      </w:r>
      <w:r w:rsidRPr="0018055B">
        <w:rPr>
          <w:rFonts w:ascii="Times New Roman" w:hAnsi="Times New Roman" w:cs="Times New Roman"/>
          <w:b w:val="0"/>
          <w:color w:val="000000" w:themeColor="text1"/>
          <w:spacing w:val="1"/>
          <w:sz w:val="22"/>
          <w:szCs w:val="22"/>
        </w:rPr>
        <w:t xml:space="preserve"> </w:t>
      </w:r>
      <w:r w:rsidRPr="0018055B">
        <w:rPr>
          <w:rFonts w:ascii="Times New Roman" w:hAnsi="Times New Roman" w:cs="Times New Roman"/>
          <w:b w:val="0"/>
          <w:color w:val="000000" w:themeColor="text1"/>
          <w:sz w:val="22"/>
          <w:szCs w:val="22"/>
        </w:rPr>
        <w:t xml:space="preserve">pada </w:t>
      </w:r>
      <w:proofErr w:type="spellStart"/>
      <w:r w:rsidRPr="0018055B">
        <w:rPr>
          <w:rFonts w:ascii="Times New Roman" w:hAnsi="Times New Roman" w:cs="Times New Roman"/>
          <w:b w:val="0"/>
          <w:color w:val="000000" w:themeColor="text1"/>
          <w:sz w:val="22"/>
          <w:szCs w:val="22"/>
        </w:rPr>
        <w:t>tanggal</w:t>
      </w:r>
      <w:proofErr w:type="spellEnd"/>
      <w:r w:rsidRPr="0018055B">
        <w:rPr>
          <w:rFonts w:ascii="Times New Roman" w:hAnsi="Times New Roman" w:cs="Times New Roman"/>
          <w:b w:val="0"/>
          <w:color w:val="000000" w:themeColor="text1"/>
          <w:sz w:val="22"/>
          <w:szCs w:val="22"/>
        </w:rPr>
        <w:t xml:space="preserve"> </w:t>
      </w:r>
      <w:proofErr w:type="spellStart"/>
      <w:r w:rsidRPr="0018055B">
        <w:rPr>
          <w:rFonts w:ascii="Times New Roman" w:hAnsi="Times New Roman" w:cs="Times New Roman"/>
          <w:b w:val="0"/>
          <w:color w:val="000000" w:themeColor="text1"/>
          <w:sz w:val="22"/>
          <w:szCs w:val="22"/>
        </w:rPr>
        <w:t>neraca</w:t>
      </w:r>
      <w:proofErr w:type="spellEnd"/>
      <w:r w:rsidRPr="0018055B">
        <w:rPr>
          <w:rFonts w:ascii="Times New Roman" w:hAnsi="Times New Roman" w:cs="Times New Roman"/>
          <w:b w:val="0"/>
          <w:color w:val="000000" w:themeColor="text1"/>
          <w:sz w:val="22"/>
          <w:szCs w:val="22"/>
        </w:rPr>
        <w:t>.</w:t>
      </w:r>
    </w:p>
    <w:p w14:paraId="16CB2EA8" w14:textId="77777777" w:rsidR="002D662F" w:rsidRPr="00362D92" w:rsidRDefault="002D662F" w:rsidP="00362D92">
      <w:pPr>
        <w:pStyle w:val="Heading3"/>
        <w:rPr>
          <w:rFonts w:ascii="Times New Roman" w:hAnsi="Times New Roman" w:cs="Times New Roman"/>
          <w:b/>
          <w:bCs/>
          <w:color w:val="auto"/>
          <w:sz w:val="22"/>
          <w:szCs w:val="22"/>
        </w:rPr>
      </w:pPr>
      <w:r w:rsidRPr="00362D92">
        <w:rPr>
          <w:rFonts w:ascii="Times New Roman" w:hAnsi="Times New Roman" w:cs="Times New Roman"/>
          <w:b/>
          <w:bCs/>
          <w:color w:val="auto"/>
          <w:sz w:val="22"/>
          <w:szCs w:val="22"/>
        </w:rPr>
        <w:lastRenderedPageBreak/>
        <w:t>PENGUNGKAPAN DAN PENYAJIAN</w:t>
      </w:r>
    </w:p>
    <w:p w14:paraId="4EC274DB" w14:textId="77777777" w:rsidR="002D662F" w:rsidRPr="003E492D" w:rsidRDefault="002D662F" w:rsidP="003E492D">
      <w:pPr>
        <w:pStyle w:val="ListParagraph"/>
        <w:numPr>
          <w:ilvl w:val="0"/>
          <w:numId w:val="340"/>
        </w:numPr>
        <w:spacing w:after="0" w:line="280" w:lineRule="exact"/>
        <w:ind w:left="284" w:hanging="284"/>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Saldo kas dan setara kas harus disajikan dalam Neraca dan Laporan Arus Kas.</w:t>
      </w:r>
    </w:p>
    <w:p w14:paraId="1509D95E" w14:textId="38C3F160" w:rsidR="002D662F" w:rsidRPr="003E492D" w:rsidRDefault="002D662F" w:rsidP="003E492D">
      <w:pPr>
        <w:pStyle w:val="ListParagraph"/>
        <w:numPr>
          <w:ilvl w:val="0"/>
          <w:numId w:val="340"/>
        </w:numPr>
        <w:spacing w:after="0" w:line="280" w:lineRule="exact"/>
        <w:ind w:left="284" w:hanging="284"/>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Mutasi antar akun-akun kas dan setara kas tidak diinformasikan dalam laporan keuangan karena kegiatan tersebut merupakan bagian dari manajemen kas dan bukan merupakan bagian dari aktivitas operasi, investasi, pendanaan, dan transitoris pada Laporan Arus Kas.</w:t>
      </w:r>
    </w:p>
    <w:p w14:paraId="35E49C87" w14:textId="77777777" w:rsidR="002D662F" w:rsidRPr="003E492D" w:rsidRDefault="002D662F" w:rsidP="003E492D">
      <w:pPr>
        <w:pStyle w:val="ListParagraph"/>
        <w:numPr>
          <w:ilvl w:val="0"/>
          <w:numId w:val="340"/>
        </w:numPr>
        <w:spacing w:after="0" w:line="280" w:lineRule="exact"/>
        <w:ind w:left="284" w:hanging="284"/>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Kas di kas daerah sekurang-kurangnya harus mengungkapkan saldo kas di rekening penampungan. Saldo rekening penampungan merupakan jumlah belanja yang sudah dipertanggungjawabkan namun belum dilakukan pemindahbukuan ke rekening pihak ketiga (outstanding check). Informasi tentang hal tersebut cukup diungkapkan dalam Catatan atas Laporan Keuangan (CaLK).</w:t>
      </w:r>
    </w:p>
    <w:p w14:paraId="1E55B56C" w14:textId="77777777" w:rsidR="002D662F" w:rsidRPr="003E492D" w:rsidRDefault="002D662F" w:rsidP="003E492D">
      <w:pPr>
        <w:pStyle w:val="ListParagraph"/>
        <w:numPr>
          <w:ilvl w:val="0"/>
          <w:numId w:val="340"/>
        </w:numPr>
        <w:spacing w:after="0" w:line="280" w:lineRule="exact"/>
        <w:ind w:left="284" w:hanging="284"/>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Kas BLUD mengungkapkan sejumlah dana operasional BLUD yang telah digunakan namun belum dapat disajikan ke dalam Laporan Realisasi Anggaran karena belum dilakukan pengesahan ke BUD.</w:t>
      </w:r>
    </w:p>
    <w:p w14:paraId="591DA38F" w14:textId="77777777" w:rsidR="002D662F" w:rsidRPr="003E492D" w:rsidRDefault="002D662F" w:rsidP="003E492D">
      <w:pPr>
        <w:pStyle w:val="ListParagraph"/>
        <w:numPr>
          <w:ilvl w:val="0"/>
          <w:numId w:val="340"/>
        </w:numPr>
        <w:spacing w:after="0" w:line="280" w:lineRule="exact"/>
        <w:ind w:left="284" w:hanging="284"/>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Kas dan setara kas diungkapkan secara memadai pada Catatan atas Laporan Keuangan. Dalam CaLK, Pemerintah mengungkapkan:</w:t>
      </w:r>
    </w:p>
    <w:p w14:paraId="61188F0C" w14:textId="77777777" w:rsidR="002D662F" w:rsidRPr="003E492D" w:rsidRDefault="002D662F" w:rsidP="003E492D">
      <w:pPr>
        <w:pStyle w:val="ListParagraph"/>
        <w:widowControl w:val="0"/>
        <w:numPr>
          <w:ilvl w:val="2"/>
          <w:numId w:val="341"/>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Kebijakan akuntansi penerimaan dan pengeluaran kas;</w:t>
      </w:r>
    </w:p>
    <w:p w14:paraId="0634A0FF" w14:textId="77777777" w:rsidR="002D662F" w:rsidRPr="003E492D" w:rsidRDefault="002D662F" w:rsidP="003E492D">
      <w:pPr>
        <w:pStyle w:val="ListParagraph"/>
        <w:widowControl w:val="0"/>
        <w:numPr>
          <w:ilvl w:val="2"/>
          <w:numId w:val="341"/>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Penjelasan dan sifat dari tiap akun kas yang dimiliki dan dikuasai pemerintah daerah;</w:t>
      </w:r>
    </w:p>
    <w:p w14:paraId="2C10FDC0" w14:textId="77777777" w:rsidR="002D662F" w:rsidRPr="003E492D" w:rsidRDefault="002D662F" w:rsidP="003E492D">
      <w:pPr>
        <w:pStyle w:val="ListParagraph"/>
        <w:widowControl w:val="0"/>
        <w:numPr>
          <w:ilvl w:val="2"/>
          <w:numId w:val="341"/>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Rincian dan daftar dari masing-masing rekening kas yang signifikan;</w:t>
      </w:r>
    </w:p>
    <w:p w14:paraId="22E3818C" w14:textId="77777777" w:rsidR="002D662F" w:rsidRPr="003E492D" w:rsidRDefault="002D662F" w:rsidP="003E492D">
      <w:pPr>
        <w:pStyle w:val="ListParagraph"/>
        <w:widowControl w:val="0"/>
        <w:numPr>
          <w:ilvl w:val="2"/>
          <w:numId w:val="341"/>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Kas di Bendahara Pengeluaran yang mencakup bukti-bukti yang belum dipertanggungjawabkan;</w:t>
      </w:r>
    </w:p>
    <w:p w14:paraId="0CEDA6B0" w14:textId="77777777" w:rsidR="002D662F" w:rsidRPr="003E492D" w:rsidRDefault="002D662F" w:rsidP="003E492D">
      <w:pPr>
        <w:pStyle w:val="ListParagraph"/>
        <w:widowControl w:val="0"/>
        <w:numPr>
          <w:ilvl w:val="2"/>
          <w:numId w:val="341"/>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Jumlah kas yang dibatasi penggunaannya (bila ada);</w:t>
      </w:r>
    </w:p>
    <w:p w14:paraId="142064B7" w14:textId="77777777" w:rsidR="002D662F" w:rsidRPr="003E492D" w:rsidRDefault="002D662F" w:rsidP="003E492D">
      <w:pPr>
        <w:pStyle w:val="ListParagraph"/>
        <w:widowControl w:val="0"/>
        <w:numPr>
          <w:ilvl w:val="2"/>
          <w:numId w:val="341"/>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Selisih kas (bila ada);</w:t>
      </w:r>
    </w:p>
    <w:p w14:paraId="39C46B7D" w14:textId="77777777" w:rsidR="002D662F" w:rsidRPr="003E492D" w:rsidRDefault="002D662F" w:rsidP="003E492D">
      <w:pPr>
        <w:pStyle w:val="ListParagraph"/>
        <w:widowControl w:val="0"/>
        <w:numPr>
          <w:ilvl w:val="2"/>
          <w:numId w:val="341"/>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3E492D">
        <w:rPr>
          <w:rFonts w:ascii="Times New Roman" w:hAnsi="Times New Roman" w:cs="Times New Roman"/>
          <w:bCs/>
          <w:color w:val="000000" w:themeColor="text1"/>
        </w:rPr>
        <w:t>Rincian setara kas termasuk jenis dan jangka.</w:t>
      </w:r>
    </w:p>
    <w:p w14:paraId="53400789" w14:textId="77777777" w:rsidR="002D662F" w:rsidRPr="0018055B" w:rsidRDefault="002D662F" w:rsidP="00704B48">
      <w:pPr>
        <w:pStyle w:val="Default"/>
        <w:spacing w:line="280" w:lineRule="exact"/>
      </w:pPr>
    </w:p>
    <w:p w14:paraId="28EEA330" w14:textId="5A040BF9" w:rsidR="002D662F" w:rsidRPr="003E492D" w:rsidRDefault="002D662F" w:rsidP="003E492D">
      <w:pPr>
        <w:pStyle w:val="Heading2"/>
        <w:ind w:left="0" w:firstLine="0"/>
        <w:rPr>
          <w:rFonts w:ascii="Times New Roman" w:hAnsi="Times New Roman"/>
          <w:i w:val="0"/>
          <w:iCs/>
          <w:sz w:val="22"/>
          <w:szCs w:val="22"/>
        </w:rPr>
      </w:pPr>
      <w:r w:rsidRPr="003E492D">
        <w:rPr>
          <w:rFonts w:ascii="Times New Roman" w:hAnsi="Times New Roman"/>
          <w:i w:val="0"/>
          <w:iCs/>
          <w:sz w:val="22"/>
          <w:szCs w:val="22"/>
        </w:rPr>
        <w:t>KEBIJAKAN</w:t>
      </w:r>
      <w:r w:rsidRPr="003E492D">
        <w:rPr>
          <w:rFonts w:ascii="Times New Roman" w:hAnsi="Times New Roman"/>
          <w:i w:val="0"/>
          <w:iCs/>
          <w:spacing w:val="-7"/>
          <w:sz w:val="22"/>
          <w:szCs w:val="22"/>
        </w:rPr>
        <w:t xml:space="preserve"> </w:t>
      </w:r>
      <w:r w:rsidRPr="003E492D">
        <w:rPr>
          <w:rFonts w:ascii="Times New Roman" w:hAnsi="Times New Roman"/>
          <w:i w:val="0"/>
          <w:iCs/>
          <w:sz w:val="22"/>
          <w:szCs w:val="22"/>
        </w:rPr>
        <w:t>AKUNTANSI</w:t>
      </w:r>
      <w:r w:rsidRPr="003E492D">
        <w:rPr>
          <w:rFonts w:ascii="Times New Roman" w:hAnsi="Times New Roman"/>
          <w:i w:val="0"/>
          <w:iCs/>
          <w:spacing w:val="-5"/>
          <w:sz w:val="22"/>
          <w:szCs w:val="22"/>
        </w:rPr>
        <w:t xml:space="preserve"> </w:t>
      </w:r>
      <w:r w:rsidRPr="003E492D">
        <w:rPr>
          <w:rFonts w:ascii="Times New Roman" w:hAnsi="Times New Roman"/>
          <w:i w:val="0"/>
          <w:iCs/>
          <w:sz w:val="22"/>
          <w:szCs w:val="22"/>
        </w:rPr>
        <w:t>INVESTASI</w:t>
      </w:r>
    </w:p>
    <w:p w14:paraId="6C478221" w14:textId="77777777" w:rsidR="002D662F" w:rsidRPr="003E492D" w:rsidRDefault="002D662F" w:rsidP="003E492D">
      <w:pPr>
        <w:pStyle w:val="Heading3"/>
        <w:rPr>
          <w:rFonts w:ascii="Times New Roman" w:hAnsi="Times New Roman" w:cs="Times New Roman"/>
          <w:b/>
          <w:bCs/>
          <w:color w:val="auto"/>
          <w:sz w:val="22"/>
          <w:szCs w:val="22"/>
        </w:rPr>
      </w:pPr>
      <w:r w:rsidRPr="003E492D">
        <w:rPr>
          <w:rFonts w:ascii="Times New Roman" w:hAnsi="Times New Roman" w:cs="Times New Roman"/>
          <w:b/>
          <w:bCs/>
          <w:color w:val="auto"/>
          <w:sz w:val="22"/>
          <w:szCs w:val="22"/>
        </w:rPr>
        <w:t>PENGAKUAN</w:t>
      </w:r>
    </w:p>
    <w:p w14:paraId="0E581F3B" w14:textId="77777777" w:rsidR="002D662F" w:rsidRPr="002B394D" w:rsidRDefault="002D662F" w:rsidP="002B394D">
      <w:pPr>
        <w:pStyle w:val="ListParagraph"/>
        <w:numPr>
          <w:ilvl w:val="0"/>
          <w:numId w:val="342"/>
        </w:numPr>
        <w:spacing w:after="0" w:line="280" w:lineRule="exact"/>
        <w:ind w:left="284" w:hanging="284"/>
        <w:jc w:val="both"/>
        <w:rPr>
          <w:rFonts w:ascii="Times New Roman" w:hAnsi="Times New Roman" w:cs="Times New Roman"/>
          <w:bCs/>
          <w:color w:val="000000" w:themeColor="text1"/>
        </w:rPr>
      </w:pPr>
      <w:r w:rsidRPr="002B394D">
        <w:rPr>
          <w:rFonts w:ascii="Times New Roman" w:hAnsi="Times New Roman" w:cs="Times New Roman"/>
          <w:bCs/>
          <w:color w:val="000000" w:themeColor="text1"/>
        </w:rPr>
        <w:t>Suatu transaksi pengeluaran uang dan/atau aset, penerimaan hibah dalam bentuk investasi dan perubahan piutang menjadi investasi dapat diakui sebagai investasi apabila memenuhi kriteria sebagai berikut:</w:t>
      </w:r>
    </w:p>
    <w:p w14:paraId="65B2DBFE" w14:textId="08C5C2A4" w:rsidR="002D662F" w:rsidRPr="0018055B" w:rsidRDefault="002D662F" w:rsidP="002B394D">
      <w:pPr>
        <w:pStyle w:val="ListParagraph"/>
        <w:widowControl w:val="0"/>
        <w:numPr>
          <w:ilvl w:val="2"/>
          <w:numId w:val="343"/>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Pemerintah</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daerah</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kemungkinan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akan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memperoleh</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manfaat</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ekonomi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manfaat</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sosial</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atau</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jasa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potensial</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masa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depan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dengan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tingkat</w:t>
      </w:r>
      <w:r w:rsidR="00973E6B"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kepastian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cukup.</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Pemerintah</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daerah</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perlu</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mengkaji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tingkat</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kepastian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mengalirnya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manfaat</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ekonomi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manfaat</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sosial</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atau</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jasa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potensial</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masa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depan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berdasarkan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bukti-bukti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yang</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tersedia pada saat</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pengakuan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yang</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pertama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kali.</w:t>
      </w:r>
    </w:p>
    <w:p w14:paraId="19AE9D01" w14:textId="2139E61D" w:rsidR="002D662F" w:rsidRPr="0018055B" w:rsidRDefault="002D662F" w:rsidP="002B394D">
      <w:pPr>
        <w:pStyle w:val="ListParagraph"/>
        <w:widowControl w:val="0"/>
        <w:numPr>
          <w:ilvl w:val="2"/>
          <w:numId w:val="343"/>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Nilai perolehan atau nilai wajar investasi dapat diukur secara memadai/andal</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w:t>
      </w:r>
      <w:r w:rsidRPr="002B394D">
        <w:rPr>
          <w:rFonts w:ascii="Times New Roman" w:hAnsi="Times New Roman" w:cs="Times New Roman"/>
          <w:bCs/>
          <w:color w:val="000000" w:themeColor="text1"/>
        </w:rPr>
        <w:t>reliable</w:t>
      </w:r>
      <w:r w:rsidRPr="0018055B">
        <w:rPr>
          <w:rFonts w:ascii="Times New Roman" w:hAnsi="Times New Roman" w:cs="Times New Roman"/>
          <w:bCs/>
          <w:color w:val="000000" w:themeColor="text1"/>
        </w:rPr>
        <w:t>),</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biasanya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didasarkan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pada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bukti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transaksi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yang</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menyatakan/mengidentifikasi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biaya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perolehannya.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Jika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transaksi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tidak</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dapat</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diukur</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berdasarkan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bukti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perolehannya,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penggunaan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estimasi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yang</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layak</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jug</w:t>
      </w:r>
      <w:r w:rsidR="00973E6B" w:rsidRPr="002B394D">
        <w:rPr>
          <w:rFonts w:ascii="Times New Roman" w:hAnsi="Times New Roman" w:cs="Times New Roman"/>
          <w:bCs/>
          <w:color w:val="000000" w:themeColor="text1"/>
        </w:rPr>
        <w:t xml:space="preserve">a </w:t>
      </w:r>
      <w:r w:rsidRPr="0018055B">
        <w:rPr>
          <w:rFonts w:ascii="Times New Roman" w:hAnsi="Times New Roman" w:cs="Times New Roman"/>
          <w:bCs/>
          <w:color w:val="000000" w:themeColor="text1"/>
        </w:rPr>
        <w:t>dapat dilakukan.</w:t>
      </w:r>
    </w:p>
    <w:p w14:paraId="5ACA0142" w14:textId="77777777" w:rsidR="002D662F" w:rsidRPr="002B394D" w:rsidRDefault="002D662F" w:rsidP="002B394D">
      <w:pPr>
        <w:pStyle w:val="ListParagraph"/>
        <w:numPr>
          <w:ilvl w:val="0"/>
          <w:numId w:val="342"/>
        </w:numPr>
        <w:spacing w:after="0" w:line="280" w:lineRule="exact"/>
        <w:ind w:left="284" w:hanging="284"/>
        <w:jc w:val="both"/>
        <w:rPr>
          <w:rFonts w:ascii="Times New Roman" w:hAnsi="Times New Roman" w:cs="Times New Roman"/>
          <w:bCs/>
          <w:color w:val="000000" w:themeColor="text1"/>
        </w:rPr>
      </w:pPr>
      <w:r w:rsidRPr="002B394D">
        <w:rPr>
          <w:rFonts w:ascii="Times New Roman" w:hAnsi="Times New Roman" w:cs="Times New Roman"/>
          <w:bCs/>
          <w:color w:val="000000" w:themeColor="text1"/>
        </w:rPr>
        <w:t>Pengakuan Investasi Jangka Panjang Non Permanen Dana Bergulir memenuhi kriteria sebagai berikut:</w:t>
      </w:r>
    </w:p>
    <w:p w14:paraId="129F2F46" w14:textId="77777777" w:rsidR="002D662F" w:rsidRPr="002B394D" w:rsidRDefault="002D662F" w:rsidP="002B394D">
      <w:pPr>
        <w:pStyle w:val="ListParagraph"/>
        <w:widowControl w:val="0"/>
        <w:numPr>
          <w:ilvl w:val="2"/>
          <w:numId w:val="344"/>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2B394D">
        <w:rPr>
          <w:rFonts w:ascii="Times New Roman" w:hAnsi="Times New Roman" w:cs="Times New Roman"/>
          <w:bCs/>
          <w:color w:val="000000" w:themeColor="text1"/>
        </w:rPr>
        <w:t>Dana tersebut merupakan bagian dari keuangan negara/daerah;</w:t>
      </w:r>
    </w:p>
    <w:p w14:paraId="7FE5524A" w14:textId="77777777" w:rsidR="002D662F" w:rsidRPr="002B394D" w:rsidRDefault="002D662F" w:rsidP="002B394D">
      <w:pPr>
        <w:pStyle w:val="ListParagraph"/>
        <w:widowControl w:val="0"/>
        <w:numPr>
          <w:ilvl w:val="2"/>
          <w:numId w:val="344"/>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2B394D">
        <w:rPr>
          <w:rFonts w:ascii="Times New Roman" w:hAnsi="Times New Roman" w:cs="Times New Roman"/>
          <w:bCs/>
          <w:color w:val="000000" w:themeColor="text1"/>
        </w:rPr>
        <w:t>Dana tersebut dicantumkan dalam APBD dan/atau laporan keuangan;</w:t>
      </w:r>
    </w:p>
    <w:p w14:paraId="1B92D420" w14:textId="77777777" w:rsidR="002D662F" w:rsidRPr="002B394D" w:rsidRDefault="002D662F" w:rsidP="002B394D">
      <w:pPr>
        <w:pStyle w:val="ListParagraph"/>
        <w:widowControl w:val="0"/>
        <w:numPr>
          <w:ilvl w:val="2"/>
          <w:numId w:val="344"/>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2B394D">
        <w:rPr>
          <w:rFonts w:ascii="Times New Roman" w:hAnsi="Times New Roman" w:cs="Times New Roman"/>
          <w:bCs/>
          <w:color w:val="000000" w:themeColor="text1"/>
        </w:rPr>
        <w:t>Dana tersebut harus dikuasai, dimiliki dan/atau dikendalikan oleh Pengguna Anggaran/Kuasa Pengguna Anggaran (PA/KPA);</w:t>
      </w:r>
    </w:p>
    <w:p w14:paraId="6AE0912F" w14:textId="77777777" w:rsidR="002D662F" w:rsidRPr="002B394D" w:rsidRDefault="002D662F" w:rsidP="002B394D">
      <w:pPr>
        <w:pStyle w:val="ListParagraph"/>
        <w:widowControl w:val="0"/>
        <w:numPr>
          <w:ilvl w:val="2"/>
          <w:numId w:val="344"/>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2B394D">
        <w:rPr>
          <w:rFonts w:ascii="Times New Roman" w:hAnsi="Times New Roman" w:cs="Times New Roman"/>
          <w:bCs/>
          <w:color w:val="000000" w:themeColor="text1"/>
        </w:rPr>
        <w:t>Dana tersebut merupakan dana yang disalurkan kepada masyarakat ditagih kembali dari masyarakat dengan atau tanpa nilai tambah, selanjutnya dana disalurkan kembali kepada masyarakat/kelompok masyarakat demikian seterusnya (bergulir);</w:t>
      </w:r>
    </w:p>
    <w:p w14:paraId="442EB5CE" w14:textId="453D9FB5" w:rsidR="002D662F" w:rsidRPr="002B394D" w:rsidRDefault="002D662F" w:rsidP="002B394D">
      <w:pPr>
        <w:pStyle w:val="ListParagraph"/>
        <w:widowControl w:val="0"/>
        <w:numPr>
          <w:ilvl w:val="2"/>
          <w:numId w:val="344"/>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2B394D">
        <w:rPr>
          <w:rFonts w:ascii="Times New Roman" w:hAnsi="Times New Roman" w:cs="Times New Roman"/>
          <w:bCs/>
          <w:color w:val="000000" w:themeColor="text1"/>
        </w:rPr>
        <w:lastRenderedPageBreak/>
        <w:t>Pemerintah dapat menarik kembali dana bergulir</w:t>
      </w:r>
      <w:r w:rsidR="00973E6B" w:rsidRPr="002B394D">
        <w:rPr>
          <w:rFonts w:ascii="Times New Roman" w:hAnsi="Times New Roman" w:cs="Times New Roman"/>
          <w:bCs/>
          <w:color w:val="000000" w:themeColor="text1"/>
        </w:rPr>
        <w:t>.</w:t>
      </w:r>
    </w:p>
    <w:p w14:paraId="4F0171E2" w14:textId="77777777" w:rsidR="002D662F" w:rsidRPr="002B394D" w:rsidRDefault="002D662F" w:rsidP="002B394D">
      <w:pPr>
        <w:pStyle w:val="Heading3"/>
        <w:rPr>
          <w:rFonts w:ascii="Times New Roman" w:hAnsi="Times New Roman" w:cs="Times New Roman"/>
          <w:b/>
          <w:bCs/>
          <w:color w:val="auto"/>
          <w:sz w:val="22"/>
          <w:szCs w:val="22"/>
        </w:rPr>
      </w:pPr>
      <w:r w:rsidRPr="002B394D">
        <w:rPr>
          <w:rFonts w:ascii="Times New Roman" w:hAnsi="Times New Roman" w:cs="Times New Roman"/>
          <w:b/>
          <w:bCs/>
          <w:color w:val="auto"/>
          <w:sz w:val="22"/>
          <w:szCs w:val="22"/>
        </w:rPr>
        <w:t>PENGUKURAN DAN PENILAIAN</w:t>
      </w:r>
    </w:p>
    <w:p w14:paraId="057AC0F9" w14:textId="6DB18E6D" w:rsidR="002D662F" w:rsidRPr="002B394D" w:rsidRDefault="002D662F" w:rsidP="002B394D">
      <w:pPr>
        <w:pStyle w:val="ListParagraph"/>
        <w:numPr>
          <w:ilvl w:val="0"/>
          <w:numId w:val="346"/>
        </w:numPr>
        <w:spacing w:after="0" w:line="280" w:lineRule="exact"/>
        <w:ind w:left="284" w:hanging="284"/>
        <w:jc w:val="both"/>
        <w:rPr>
          <w:rFonts w:ascii="Times New Roman" w:hAnsi="Times New Roman" w:cs="Times New Roman"/>
          <w:bCs/>
          <w:color w:val="000000" w:themeColor="text1"/>
        </w:rPr>
      </w:pPr>
      <w:r w:rsidRPr="002B394D">
        <w:rPr>
          <w:rFonts w:ascii="Times New Roman" w:hAnsi="Times New Roman" w:cs="Times New Roman"/>
          <w:bCs/>
          <w:color w:val="000000" w:themeColor="text1"/>
        </w:rPr>
        <w:t>Secara umum untuk investasi yang memiliki pasar aktif yang dapat membentuk nila</w:t>
      </w:r>
      <w:r w:rsidR="00973E6B" w:rsidRPr="002B394D">
        <w:rPr>
          <w:rFonts w:ascii="Times New Roman" w:hAnsi="Times New Roman" w:cs="Times New Roman"/>
          <w:bCs/>
          <w:color w:val="000000" w:themeColor="text1"/>
        </w:rPr>
        <w:t xml:space="preserve">i </w:t>
      </w:r>
      <w:r w:rsidRPr="002B394D">
        <w:rPr>
          <w:rFonts w:ascii="Times New Roman" w:hAnsi="Times New Roman" w:cs="Times New Roman"/>
          <w:bCs/>
          <w:color w:val="000000" w:themeColor="text1"/>
        </w:rPr>
        <w:t>pasarnya, maka nilai pasar dapat dipergunakan sebagai dasar penerapan nilai wajar. Dan untuk investasi yang yang tidak memiliki pasar aktif, maka dapat dipergunakan nilai nominal, nilai tercatat atau nilai wajar lainnya.</w:t>
      </w:r>
    </w:p>
    <w:p w14:paraId="5149CA13" w14:textId="77777777" w:rsidR="002D662F" w:rsidRPr="002B394D" w:rsidRDefault="002D662F" w:rsidP="002B394D">
      <w:pPr>
        <w:pStyle w:val="ListParagraph"/>
        <w:numPr>
          <w:ilvl w:val="0"/>
          <w:numId w:val="346"/>
        </w:numPr>
        <w:spacing w:after="0" w:line="280" w:lineRule="exact"/>
        <w:ind w:left="284" w:hanging="284"/>
        <w:jc w:val="both"/>
        <w:rPr>
          <w:rFonts w:ascii="Times New Roman" w:hAnsi="Times New Roman" w:cs="Times New Roman"/>
          <w:bCs/>
          <w:color w:val="000000" w:themeColor="text1"/>
        </w:rPr>
      </w:pPr>
      <w:r w:rsidRPr="002B394D">
        <w:rPr>
          <w:rFonts w:ascii="Times New Roman" w:hAnsi="Times New Roman" w:cs="Times New Roman"/>
          <w:bCs/>
          <w:color w:val="000000" w:themeColor="text1"/>
        </w:rPr>
        <w:t>Pengukuran investasi berdasarkan jenis investasinya, dapat diuraikan sebagai berikut:</w:t>
      </w:r>
    </w:p>
    <w:p w14:paraId="16DA2EE5" w14:textId="77777777" w:rsidR="002D662F" w:rsidRPr="0018055B" w:rsidRDefault="002D662F" w:rsidP="002B394D">
      <w:pPr>
        <w:pStyle w:val="ListParagraph"/>
        <w:widowControl w:val="0"/>
        <w:numPr>
          <w:ilvl w:val="2"/>
          <w:numId w:val="347"/>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Pengukuran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investasi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jangka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pendek</w:t>
      </w:r>
    </w:p>
    <w:p w14:paraId="4B45C18F" w14:textId="4174B432" w:rsidR="002D662F" w:rsidRPr="0018055B" w:rsidRDefault="002D662F" w:rsidP="002B394D">
      <w:pPr>
        <w:pStyle w:val="ListParagraph"/>
        <w:widowControl w:val="0"/>
        <w:numPr>
          <w:ilvl w:val="2"/>
          <w:numId w:val="26"/>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Investasi jangka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pendek</w:t>
      </w:r>
      <w:r w:rsidRPr="0018055B">
        <w:rPr>
          <w:rFonts w:ascii="Times New Roman" w:hAnsi="Times New Roman" w:cs="Times New Roman"/>
          <w:bCs/>
          <w:color w:val="000000" w:themeColor="text1"/>
          <w:spacing w:val="-2"/>
        </w:rPr>
        <w:t xml:space="preserve"> </w:t>
      </w:r>
      <w:r w:rsidRPr="0018055B">
        <w:rPr>
          <w:rFonts w:ascii="Times New Roman" w:hAnsi="Times New Roman" w:cs="Times New Roman"/>
          <w:bCs/>
          <w:color w:val="000000" w:themeColor="text1"/>
        </w:rPr>
        <w:t>dalam</w:t>
      </w:r>
      <w:r w:rsidRPr="0018055B">
        <w:rPr>
          <w:rFonts w:ascii="Times New Roman" w:hAnsi="Times New Roman" w:cs="Times New Roman"/>
          <w:bCs/>
          <w:color w:val="000000" w:themeColor="text1"/>
          <w:spacing w:val="-2"/>
        </w:rPr>
        <w:t xml:space="preserve"> </w:t>
      </w:r>
      <w:r w:rsidRPr="0018055B">
        <w:rPr>
          <w:rFonts w:ascii="Times New Roman" w:hAnsi="Times New Roman" w:cs="Times New Roman"/>
          <w:bCs/>
          <w:color w:val="000000" w:themeColor="text1"/>
        </w:rPr>
        <w:t>bentuk</w:t>
      </w:r>
      <w:r w:rsidRPr="0018055B">
        <w:rPr>
          <w:rFonts w:ascii="Times New Roman" w:hAnsi="Times New Roman" w:cs="Times New Roman"/>
          <w:bCs/>
          <w:color w:val="000000" w:themeColor="text1"/>
          <w:spacing w:val="-2"/>
        </w:rPr>
        <w:t xml:space="preserve"> </w:t>
      </w:r>
      <w:r w:rsidRPr="0018055B">
        <w:rPr>
          <w:rFonts w:ascii="Times New Roman" w:hAnsi="Times New Roman" w:cs="Times New Roman"/>
          <w:bCs/>
          <w:color w:val="000000" w:themeColor="text1"/>
        </w:rPr>
        <w:t>surat</w:t>
      </w:r>
      <w:r w:rsidRPr="0018055B">
        <w:rPr>
          <w:rFonts w:ascii="Times New Roman" w:hAnsi="Times New Roman" w:cs="Times New Roman"/>
          <w:bCs/>
          <w:color w:val="000000" w:themeColor="text1"/>
          <w:spacing w:val="-3"/>
        </w:rPr>
        <w:t xml:space="preserve"> </w:t>
      </w:r>
      <w:r w:rsidRPr="0018055B">
        <w:rPr>
          <w:rFonts w:ascii="Times New Roman" w:hAnsi="Times New Roman" w:cs="Times New Roman"/>
          <w:bCs/>
          <w:color w:val="000000" w:themeColor="text1"/>
        </w:rPr>
        <w:t>berharga:</w:t>
      </w:r>
    </w:p>
    <w:p w14:paraId="4E1F77E5" w14:textId="77777777" w:rsidR="002D662F" w:rsidRPr="0018055B" w:rsidRDefault="002D662F" w:rsidP="002B394D">
      <w:pPr>
        <w:pStyle w:val="ListParagraph"/>
        <w:widowControl w:val="0"/>
        <w:numPr>
          <w:ilvl w:val="3"/>
          <w:numId w:val="26"/>
        </w:numPr>
        <w:autoSpaceDE w:val="0"/>
        <w:autoSpaceDN w:val="0"/>
        <w:spacing w:after="0" w:line="280" w:lineRule="exact"/>
        <w:ind w:left="1134" w:hanging="283"/>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Apabila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terdapat</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nilai</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biaya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perolehannya,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maka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investasi</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jangka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pendek</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diukur</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dan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dicatat</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berdasarkan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harga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transaksi</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investasi</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ditambah komisi perantara jual beli, jasa bank, dan biaya lainnya yang</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timbul</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dalam rangka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perolehan tersebut.</w:t>
      </w:r>
    </w:p>
    <w:p w14:paraId="28476A14" w14:textId="77777777" w:rsidR="002D662F" w:rsidRPr="0018055B" w:rsidRDefault="002D662F" w:rsidP="002B394D">
      <w:pPr>
        <w:pStyle w:val="ListParagraph"/>
        <w:widowControl w:val="0"/>
        <w:numPr>
          <w:ilvl w:val="3"/>
          <w:numId w:val="26"/>
        </w:numPr>
        <w:autoSpaceDE w:val="0"/>
        <w:autoSpaceDN w:val="0"/>
        <w:spacing w:after="0" w:line="280" w:lineRule="exact"/>
        <w:ind w:left="1134" w:hanging="283"/>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Apabila tidak terdapat nilai biaya perolehannya, maka investasi jangka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pendek</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diukur</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dan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dicatat</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berdasarkan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nilai</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wajar</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investasi</w:t>
      </w:r>
      <w:r w:rsidRPr="0018055B">
        <w:rPr>
          <w:rFonts w:ascii="Times New Roman" w:hAnsi="Times New Roman" w:cs="Times New Roman"/>
          <w:bCs/>
          <w:color w:val="000000" w:themeColor="text1"/>
          <w:spacing w:val="60"/>
        </w:rPr>
        <w:t xml:space="preserve"> </w:t>
      </w:r>
      <w:r w:rsidRPr="0018055B">
        <w:rPr>
          <w:rFonts w:ascii="Times New Roman" w:hAnsi="Times New Roman" w:cs="Times New Roman"/>
          <w:bCs/>
          <w:color w:val="000000" w:themeColor="text1"/>
        </w:rPr>
        <w:t>pada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tanggal</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perolehannya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yaitu</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sebesar</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harga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pasarnya.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Dan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jika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tidak</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terdapat nilai wajar, maka investasi jangka pendek dicatat berdasarkan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nilai</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wajar</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aset</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lain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yang</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diserahkan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untuk</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memperoleh</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investasi</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tersebut.</w:t>
      </w:r>
    </w:p>
    <w:p w14:paraId="56BD4B98" w14:textId="7F79219C" w:rsidR="002D662F" w:rsidRPr="0018055B" w:rsidRDefault="002D662F" w:rsidP="002B394D">
      <w:pPr>
        <w:pStyle w:val="ListParagraph"/>
        <w:widowControl w:val="0"/>
        <w:numPr>
          <w:ilvl w:val="2"/>
          <w:numId w:val="26"/>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Investasi jangka pendek dalam bentuk nonsaham diukur dan dicatat sebesar</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nilai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nominalnya.</w:t>
      </w:r>
    </w:p>
    <w:p w14:paraId="3709E740" w14:textId="77777777" w:rsidR="002D662F" w:rsidRPr="0018055B" w:rsidRDefault="002D662F" w:rsidP="002B394D">
      <w:pPr>
        <w:pStyle w:val="ListParagraph"/>
        <w:widowControl w:val="0"/>
        <w:numPr>
          <w:ilvl w:val="2"/>
          <w:numId w:val="347"/>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Pengukuran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investasi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jangka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panjang</w:t>
      </w:r>
    </w:p>
    <w:p w14:paraId="11F964B5" w14:textId="77777777" w:rsidR="002D662F" w:rsidRPr="0018055B" w:rsidRDefault="002D662F" w:rsidP="002B394D">
      <w:pPr>
        <w:pStyle w:val="ListParagraph"/>
        <w:widowControl w:val="0"/>
        <w:numPr>
          <w:ilvl w:val="2"/>
          <w:numId w:val="348"/>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Investasi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jangka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panjang</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yang</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bersifat</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permanen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dicatat</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sebesar</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biaya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perolehannya, meliputi harga transaksi investasi ditambah biaya lain yang</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timbul</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dalam rangka perolehan investasi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berkenaan.</w:t>
      </w:r>
    </w:p>
    <w:p w14:paraId="27994128" w14:textId="77777777" w:rsidR="002D662F" w:rsidRPr="0018055B" w:rsidRDefault="002D662F" w:rsidP="002B394D">
      <w:pPr>
        <w:pStyle w:val="ListParagraph"/>
        <w:widowControl w:val="0"/>
        <w:numPr>
          <w:ilvl w:val="2"/>
          <w:numId w:val="348"/>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Investasi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jangka panjang</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non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permanen :</w:t>
      </w:r>
    </w:p>
    <w:p w14:paraId="763B075D" w14:textId="77777777" w:rsidR="002D662F" w:rsidRPr="0018055B" w:rsidRDefault="002D662F" w:rsidP="002B394D">
      <w:pPr>
        <w:pStyle w:val="ListParagraph"/>
        <w:widowControl w:val="0"/>
        <w:numPr>
          <w:ilvl w:val="3"/>
          <w:numId w:val="348"/>
        </w:numPr>
        <w:tabs>
          <w:tab w:val="left" w:pos="540"/>
        </w:tabs>
        <w:autoSpaceDE w:val="0"/>
        <w:autoSpaceDN w:val="0"/>
        <w:spacing w:after="0" w:line="280" w:lineRule="exact"/>
        <w:ind w:left="1134" w:hanging="283"/>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Investasi</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jangka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panjang</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nonpermanen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dalam</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bentuk</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pembelian</w:t>
      </w:r>
      <w:r w:rsidRPr="0018055B">
        <w:rPr>
          <w:rFonts w:ascii="Times New Roman" w:hAnsi="Times New Roman" w:cs="Times New Roman"/>
          <w:bCs/>
          <w:color w:val="000000" w:themeColor="text1"/>
          <w:lang w:val="en-US"/>
        </w:rPr>
        <w:t xml:space="preserve"> </w:t>
      </w:r>
      <w:r w:rsidRPr="0018055B">
        <w:rPr>
          <w:rFonts w:ascii="Times New Roman" w:hAnsi="Times New Roman" w:cs="Times New Roman"/>
          <w:bCs/>
          <w:color w:val="000000" w:themeColor="text1"/>
          <w:spacing w:val="-57"/>
        </w:rPr>
        <w:t xml:space="preserve"> </w:t>
      </w:r>
      <w:r w:rsidRPr="0018055B">
        <w:rPr>
          <w:rFonts w:ascii="Times New Roman" w:hAnsi="Times New Roman" w:cs="Times New Roman"/>
          <w:bCs/>
          <w:color w:val="000000" w:themeColor="text1"/>
        </w:rPr>
        <w:t>obligasi</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jangka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panjang</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yang</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dimaksudkan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tidak</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untuk</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dimiliki</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berkelanjutan, dicatat</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dan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diukur</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sebesar</w:t>
      </w:r>
      <w:r w:rsidRPr="0018055B">
        <w:rPr>
          <w:rFonts w:ascii="Times New Roman" w:hAnsi="Times New Roman" w:cs="Times New Roman"/>
          <w:bCs/>
          <w:color w:val="000000" w:themeColor="text1"/>
          <w:spacing w:val="-5"/>
        </w:rPr>
        <w:t xml:space="preserve"> </w:t>
      </w:r>
      <w:r w:rsidRPr="0018055B">
        <w:rPr>
          <w:rFonts w:ascii="Times New Roman" w:hAnsi="Times New Roman" w:cs="Times New Roman"/>
          <w:bCs/>
          <w:color w:val="000000" w:themeColor="text1"/>
        </w:rPr>
        <w:t>nilai</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perolehannya.</w:t>
      </w:r>
    </w:p>
    <w:p w14:paraId="51967DE9" w14:textId="77777777" w:rsidR="002D662F" w:rsidRPr="0018055B" w:rsidRDefault="002D662F" w:rsidP="002B394D">
      <w:pPr>
        <w:pStyle w:val="ListParagraph"/>
        <w:widowControl w:val="0"/>
        <w:numPr>
          <w:ilvl w:val="3"/>
          <w:numId w:val="348"/>
        </w:numPr>
        <w:tabs>
          <w:tab w:val="left" w:pos="540"/>
        </w:tabs>
        <w:autoSpaceDE w:val="0"/>
        <w:autoSpaceDN w:val="0"/>
        <w:spacing w:after="0" w:line="280" w:lineRule="exact"/>
        <w:ind w:left="1134" w:hanging="283"/>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Investasi</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jangka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panjang</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nonpermanen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yang</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dimaksudkan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untuk</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penyehatan/penyelamatan perekonomian misalnya dalam bentuk dana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talangan untuk penyehatan perbankan dinilai sebesar nilai bersih yang</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dapat</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direalisasikan.</w:t>
      </w:r>
    </w:p>
    <w:p w14:paraId="156928B1" w14:textId="77777777" w:rsidR="002D662F" w:rsidRPr="0018055B" w:rsidRDefault="002D662F" w:rsidP="002B394D">
      <w:pPr>
        <w:pStyle w:val="ListParagraph"/>
        <w:widowControl w:val="0"/>
        <w:numPr>
          <w:ilvl w:val="3"/>
          <w:numId w:val="348"/>
        </w:numPr>
        <w:tabs>
          <w:tab w:val="left" w:pos="540"/>
        </w:tabs>
        <w:autoSpaceDE w:val="0"/>
        <w:autoSpaceDN w:val="0"/>
        <w:spacing w:after="0" w:line="280" w:lineRule="exact"/>
        <w:ind w:left="1134" w:hanging="283"/>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Investasi</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jangka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panjang</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nonpermanen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dalam</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bentuk</w:t>
      </w:r>
      <w:r w:rsidRPr="0018055B">
        <w:rPr>
          <w:rFonts w:ascii="Times New Roman" w:hAnsi="Times New Roman" w:cs="Times New Roman"/>
          <w:bCs/>
          <w:color w:val="000000" w:themeColor="text1"/>
          <w:spacing w:val="60"/>
        </w:rPr>
        <w:t xml:space="preserve"> </w:t>
      </w:r>
      <w:r w:rsidRPr="0018055B">
        <w:rPr>
          <w:rFonts w:ascii="Times New Roman" w:hAnsi="Times New Roman" w:cs="Times New Roman"/>
          <w:bCs/>
          <w:color w:val="000000" w:themeColor="text1"/>
        </w:rPr>
        <w:t>penanaman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modal pada proyek-proyek pembangunan pemerintah daerah (seperti</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proyek PIR) diukur dan dicatat sebesar biaya pembangunan termasuk</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biaya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yang</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dikeluarkan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untuk</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perencanaan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dan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biaya</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lain</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yang</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dikeluarkan untuk perencanaan dan biaya lain yang dikeluarkan dalam</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rangka penyelesaian proyek sampai proyek tersebut diserahan ke pihak</w:t>
      </w:r>
      <w:r w:rsidRPr="0018055B">
        <w:rPr>
          <w:rFonts w:ascii="Times New Roman" w:hAnsi="Times New Roman" w:cs="Times New Roman"/>
          <w:bCs/>
          <w:color w:val="000000" w:themeColor="text1"/>
          <w:spacing w:val="1"/>
        </w:rPr>
        <w:t xml:space="preserve"> </w:t>
      </w:r>
      <w:r w:rsidRPr="0018055B">
        <w:rPr>
          <w:rFonts w:ascii="Times New Roman" w:hAnsi="Times New Roman" w:cs="Times New Roman"/>
          <w:bCs/>
          <w:color w:val="000000" w:themeColor="text1"/>
        </w:rPr>
        <w:t>ketiga.</w:t>
      </w:r>
    </w:p>
    <w:p w14:paraId="7E4AC7FE" w14:textId="77777777" w:rsidR="002D662F" w:rsidRPr="0018055B" w:rsidRDefault="002D662F" w:rsidP="002B394D">
      <w:pPr>
        <w:pStyle w:val="ListParagraph"/>
        <w:widowControl w:val="0"/>
        <w:numPr>
          <w:ilvl w:val="2"/>
          <w:numId w:val="347"/>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Dalam</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hal</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investasi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jangka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panjang</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diperoleh</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dengan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pertukaran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aset</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pemerintah</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daerah</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maka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investasi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diukur</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dicatat</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sebesar</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harga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perolehannya, atau nilai wajar investasi tersebut jika harga perolehannya tidak</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ada.</w:t>
      </w:r>
    </w:p>
    <w:p w14:paraId="15E7563C" w14:textId="77777777" w:rsidR="002D662F" w:rsidRDefault="002D662F" w:rsidP="002B394D">
      <w:pPr>
        <w:pStyle w:val="ListParagraph"/>
        <w:widowControl w:val="0"/>
        <w:numPr>
          <w:ilvl w:val="2"/>
          <w:numId w:val="347"/>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18055B">
        <w:rPr>
          <w:rFonts w:ascii="Times New Roman" w:hAnsi="Times New Roman" w:cs="Times New Roman"/>
          <w:bCs/>
          <w:color w:val="000000" w:themeColor="text1"/>
        </w:rPr>
        <w:t>Harga perolehan investasi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dalam valuta asing</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yang dibayarkan dengan mata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uang asing yang sama</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harus dinyatakan dalam rupiah dengan menggunakan</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nilai</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tukar</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(kurs</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tengah</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bank</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sentral)</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yang</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berlaku</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pada tanggal</w:t>
      </w:r>
      <w:r w:rsidRPr="002B394D">
        <w:rPr>
          <w:rFonts w:ascii="Times New Roman" w:hAnsi="Times New Roman" w:cs="Times New Roman"/>
          <w:bCs/>
          <w:color w:val="000000" w:themeColor="text1"/>
        </w:rPr>
        <w:t xml:space="preserve"> </w:t>
      </w:r>
      <w:r w:rsidRPr="0018055B">
        <w:rPr>
          <w:rFonts w:ascii="Times New Roman" w:hAnsi="Times New Roman" w:cs="Times New Roman"/>
          <w:bCs/>
          <w:color w:val="000000" w:themeColor="text1"/>
        </w:rPr>
        <w:t>transaksi.</w:t>
      </w:r>
    </w:p>
    <w:p w14:paraId="66E3F21E" w14:textId="77777777" w:rsidR="002D662F" w:rsidRPr="00D314E3" w:rsidRDefault="002D662F" w:rsidP="00D314E3">
      <w:pPr>
        <w:pStyle w:val="Heading3"/>
        <w:rPr>
          <w:rFonts w:ascii="Times New Roman" w:hAnsi="Times New Roman" w:cs="Times New Roman"/>
          <w:b/>
          <w:bCs/>
          <w:color w:val="auto"/>
          <w:sz w:val="22"/>
          <w:szCs w:val="22"/>
        </w:rPr>
      </w:pPr>
      <w:r w:rsidRPr="00D314E3">
        <w:rPr>
          <w:rFonts w:ascii="Times New Roman" w:hAnsi="Times New Roman" w:cs="Times New Roman"/>
          <w:b/>
          <w:bCs/>
          <w:color w:val="auto"/>
          <w:sz w:val="22"/>
          <w:szCs w:val="22"/>
        </w:rPr>
        <w:t>METODE PENILAIAN INVESTASI</w:t>
      </w:r>
    </w:p>
    <w:p w14:paraId="51CC5D30" w14:textId="77777777" w:rsidR="002D662F" w:rsidRPr="0018055B" w:rsidRDefault="002D662F" w:rsidP="00704B48">
      <w:pPr>
        <w:pStyle w:val="BodyText"/>
        <w:widowControl w:val="0"/>
        <w:tabs>
          <w:tab w:val="left" w:pos="540"/>
        </w:tabs>
        <w:autoSpaceDE w:val="0"/>
        <w:autoSpaceDN w:val="0"/>
        <w:spacing w:line="280" w:lineRule="exact"/>
        <w:jc w:val="both"/>
        <w:rPr>
          <w:rFonts w:ascii="Times New Roman" w:hAnsi="Times New Roman" w:cs="Times New Roman"/>
          <w:b w:val="0"/>
          <w:color w:val="000000" w:themeColor="text1"/>
          <w:sz w:val="22"/>
          <w:szCs w:val="22"/>
        </w:rPr>
      </w:pPr>
      <w:proofErr w:type="spellStart"/>
      <w:r w:rsidRPr="0018055B">
        <w:rPr>
          <w:rFonts w:ascii="Times New Roman" w:hAnsi="Times New Roman" w:cs="Times New Roman"/>
          <w:b w:val="0"/>
          <w:color w:val="000000" w:themeColor="text1"/>
          <w:sz w:val="22"/>
          <w:szCs w:val="22"/>
        </w:rPr>
        <w:t>Penilaian</w:t>
      </w:r>
      <w:proofErr w:type="spellEnd"/>
      <w:r w:rsidRPr="0018055B">
        <w:rPr>
          <w:rFonts w:ascii="Times New Roman" w:hAnsi="Times New Roman" w:cs="Times New Roman"/>
          <w:b w:val="0"/>
          <w:color w:val="000000" w:themeColor="text1"/>
          <w:spacing w:val="-4"/>
          <w:sz w:val="22"/>
          <w:szCs w:val="22"/>
        </w:rPr>
        <w:t xml:space="preserve"> </w:t>
      </w:r>
      <w:proofErr w:type="spellStart"/>
      <w:r w:rsidRPr="0018055B">
        <w:rPr>
          <w:rFonts w:ascii="Times New Roman" w:hAnsi="Times New Roman" w:cs="Times New Roman"/>
          <w:b w:val="0"/>
          <w:color w:val="000000" w:themeColor="text1"/>
          <w:sz w:val="22"/>
          <w:szCs w:val="22"/>
        </w:rPr>
        <w:t>investasi</w:t>
      </w:r>
      <w:proofErr w:type="spellEnd"/>
      <w:r w:rsidRPr="0018055B">
        <w:rPr>
          <w:rFonts w:ascii="Times New Roman" w:hAnsi="Times New Roman" w:cs="Times New Roman"/>
          <w:b w:val="0"/>
          <w:color w:val="000000" w:themeColor="text1"/>
          <w:spacing w:val="-4"/>
          <w:sz w:val="22"/>
          <w:szCs w:val="22"/>
        </w:rPr>
        <w:t xml:space="preserve"> </w:t>
      </w:r>
      <w:proofErr w:type="spellStart"/>
      <w:r w:rsidRPr="0018055B">
        <w:rPr>
          <w:rFonts w:ascii="Times New Roman" w:hAnsi="Times New Roman" w:cs="Times New Roman"/>
          <w:b w:val="0"/>
          <w:color w:val="000000" w:themeColor="text1"/>
          <w:sz w:val="22"/>
          <w:szCs w:val="22"/>
        </w:rPr>
        <w:t>pemerintah</w:t>
      </w:r>
      <w:proofErr w:type="spellEnd"/>
      <w:r w:rsidRPr="0018055B">
        <w:rPr>
          <w:rFonts w:ascii="Times New Roman" w:hAnsi="Times New Roman" w:cs="Times New Roman"/>
          <w:b w:val="0"/>
          <w:color w:val="000000" w:themeColor="text1"/>
          <w:spacing w:val="-3"/>
          <w:sz w:val="22"/>
          <w:szCs w:val="22"/>
        </w:rPr>
        <w:t xml:space="preserve"> </w:t>
      </w:r>
      <w:proofErr w:type="spellStart"/>
      <w:r w:rsidRPr="0018055B">
        <w:rPr>
          <w:rFonts w:ascii="Times New Roman" w:hAnsi="Times New Roman" w:cs="Times New Roman"/>
          <w:b w:val="0"/>
          <w:color w:val="000000" w:themeColor="text1"/>
          <w:sz w:val="22"/>
          <w:szCs w:val="22"/>
        </w:rPr>
        <w:t>daerah</w:t>
      </w:r>
      <w:proofErr w:type="spellEnd"/>
      <w:r w:rsidRPr="0018055B">
        <w:rPr>
          <w:rFonts w:ascii="Times New Roman" w:hAnsi="Times New Roman" w:cs="Times New Roman"/>
          <w:b w:val="0"/>
          <w:color w:val="000000" w:themeColor="text1"/>
          <w:spacing w:val="-4"/>
          <w:sz w:val="22"/>
          <w:szCs w:val="22"/>
        </w:rPr>
        <w:t xml:space="preserve"> </w:t>
      </w:r>
      <w:proofErr w:type="spellStart"/>
      <w:r w:rsidRPr="0018055B">
        <w:rPr>
          <w:rFonts w:ascii="Times New Roman" w:hAnsi="Times New Roman" w:cs="Times New Roman"/>
          <w:b w:val="0"/>
          <w:color w:val="000000" w:themeColor="text1"/>
          <w:sz w:val="22"/>
          <w:szCs w:val="22"/>
        </w:rPr>
        <w:t>dilakukan</w:t>
      </w:r>
      <w:proofErr w:type="spellEnd"/>
      <w:r w:rsidRPr="0018055B">
        <w:rPr>
          <w:rFonts w:ascii="Times New Roman" w:hAnsi="Times New Roman" w:cs="Times New Roman"/>
          <w:b w:val="0"/>
          <w:color w:val="000000" w:themeColor="text1"/>
          <w:spacing w:val="-3"/>
          <w:sz w:val="22"/>
          <w:szCs w:val="22"/>
        </w:rPr>
        <w:t xml:space="preserve"> </w:t>
      </w:r>
      <w:proofErr w:type="spellStart"/>
      <w:r w:rsidRPr="0018055B">
        <w:rPr>
          <w:rFonts w:ascii="Times New Roman" w:hAnsi="Times New Roman" w:cs="Times New Roman"/>
          <w:b w:val="0"/>
          <w:color w:val="000000" w:themeColor="text1"/>
          <w:sz w:val="22"/>
          <w:szCs w:val="22"/>
        </w:rPr>
        <w:t>dengan</w:t>
      </w:r>
      <w:proofErr w:type="spellEnd"/>
      <w:r w:rsidRPr="0018055B">
        <w:rPr>
          <w:rFonts w:ascii="Times New Roman" w:hAnsi="Times New Roman" w:cs="Times New Roman"/>
          <w:b w:val="0"/>
          <w:color w:val="000000" w:themeColor="text1"/>
          <w:spacing w:val="-4"/>
          <w:sz w:val="22"/>
          <w:szCs w:val="22"/>
        </w:rPr>
        <w:t xml:space="preserve"> </w:t>
      </w:r>
      <w:proofErr w:type="spellStart"/>
      <w:r w:rsidRPr="0018055B">
        <w:rPr>
          <w:rFonts w:ascii="Times New Roman" w:hAnsi="Times New Roman" w:cs="Times New Roman"/>
          <w:b w:val="0"/>
          <w:color w:val="000000" w:themeColor="text1"/>
          <w:sz w:val="22"/>
          <w:szCs w:val="22"/>
        </w:rPr>
        <w:t>tiga</w:t>
      </w:r>
      <w:proofErr w:type="spellEnd"/>
      <w:r w:rsidRPr="0018055B">
        <w:rPr>
          <w:rFonts w:ascii="Times New Roman" w:hAnsi="Times New Roman" w:cs="Times New Roman"/>
          <w:b w:val="0"/>
          <w:color w:val="000000" w:themeColor="text1"/>
          <w:spacing w:val="-2"/>
          <w:sz w:val="22"/>
          <w:szCs w:val="22"/>
        </w:rPr>
        <w:t xml:space="preserve"> </w:t>
      </w:r>
      <w:proofErr w:type="spellStart"/>
      <w:r w:rsidRPr="0018055B">
        <w:rPr>
          <w:rFonts w:ascii="Times New Roman" w:hAnsi="Times New Roman" w:cs="Times New Roman"/>
          <w:b w:val="0"/>
          <w:color w:val="000000" w:themeColor="text1"/>
          <w:sz w:val="22"/>
          <w:szCs w:val="22"/>
        </w:rPr>
        <w:t>metode</w:t>
      </w:r>
      <w:proofErr w:type="spellEnd"/>
      <w:r w:rsidRPr="0018055B">
        <w:rPr>
          <w:rFonts w:ascii="Times New Roman" w:hAnsi="Times New Roman" w:cs="Times New Roman"/>
          <w:b w:val="0"/>
          <w:color w:val="000000" w:themeColor="text1"/>
          <w:spacing w:val="6"/>
          <w:sz w:val="22"/>
          <w:szCs w:val="22"/>
        </w:rPr>
        <w:t xml:space="preserve"> </w:t>
      </w:r>
      <w:proofErr w:type="spellStart"/>
      <w:r w:rsidRPr="0018055B">
        <w:rPr>
          <w:rFonts w:ascii="Times New Roman" w:hAnsi="Times New Roman" w:cs="Times New Roman"/>
          <w:b w:val="0"/>
          <w:color w:val="000000" w:themeColor="text1"/>
          <w:sz w:val="22"/>
          <w:szCs w:val="22"/>
        </w:rPr>
        <w:t>sebagai</w:t>
      </w:r>
      <w:proofErr w:type="spellEnd"/>
      <w:r w:rsidRPr="0018055B">
        <w:rPr>
          <w:rFonts w:ascii="Times New Roman" w:hAnsi="Times New Roman" w:cs="Times New Roman"/>
          <w:b w:val="0"/>
          <w:color w:val="000000" w:themeColor="text1"/>
          <w:spacing w:val="-4"/>
          <w:sz w:val="22"/>
          <w:szCs w:val="22"/>
        </w:rPr>
        <w:t xml:space="preserve"> </w:t>
      </w:r>
      <w:proofErr w:type="spellStart"/>
      <w:r w:rsidRPr="0018055B">
        <w:rPr>
          <w:rFonts w:ascii="Times New Roman" w:hAnsi="Times New Roman" w:cs="Times New Roman"/>
          <w:b w:val="0"/>
          <w:color w:val="000000" w:themeColor="text1"/>
          <w:sz w:val="22"/>
          <w:szCs w:val="22"/>
        </w:rPr>
        <w:t>berikut</w:t>
      </w:r>
      <w:proofErr w:type="spellEnd"/>
      <w:r w:rsidRPr="0018055B">
        <w:rPr>
          <w:rFonts w:ascii="Times New Roman" w:hAnsi="Times New Roman" w:cs="Times New Roman"/>
          <w:b w:val="0"/>
          <w:color w:val="000000" w:themeColor="text1"/>
          <w:sz w:val="22"/>
          <w:szCs w:val="22"/>
        </w:rPr>
        <w:t>:</w:t>
      </w:r>
    </w:p>
    <w:p w14:paraId="0B45DC97" w14:textId="77777777" w:rsidR="00D314E3" w:rsidRDefault="002D662F" w:rsidP="00D314E3">
      <w:pPr>
        <w:pStyle w:val="ListParagraph"/>
        <w:numPr>
          <w:ilvl w:val="0"/>
          <w:numId w:val="349"/>
        </w:numPr>
        <w:spacing w:after="0" w:line="280" w:lineRule="exact"/>
        <w:ind w:left="284" w:hanging="284"/>
        <w:jc w:val="both"/>
        <w:rPr>
          <w:rFonts w:ascii="Times New Roman" w:hAnsi="Times New Roman" w:cs="Times New Roman"/>
          <w:bCs/>
          <w:color w:val="000000" w:themeColor="text1"/>
        </w:rPr>
      </w:pPr>
      <w:r w:rsidRPr="00D314E3">
        <w:rPr>
          <w:rFonts w:ascii="Times New Roman" w:hAnsi="Times New Roman" w:cs="Times New Roman"/>
          <w:bCs/>
          <w:color w:val="000000" w:themeColor="text1"/>
        </w:rPr>
        <w:t>Metode biaya</w:t>
      </w:r>
    </w:p>
    <w:p w14:paraId="67957FAC" w14:textId="03E53599" w:rsidR="002D662F" w:rsidRPr="00D314E3" w:rsidRDefault="002D662F" w:rsidP="00D314E3">
      <w:pPr>
        <w:pStyle w:val="ListParagraph"/>
        <w:spacing w:after="0" w:line="280" w:lineRule="exact"/>
        <w:ind w:left="284" w:firstLine="436"/>
        <w:jc w:val="both"/>
        <w:rPr>
          <w:rFonts w:ascii="Times New Roman" w:hAnsi="Times New Roman" w:cs="Times New Roman"/>
          <w:bCs/>
          <w:color w:val="000000" w:themeColor="text1"/>
        </w:rPr>
      </w:pPr>
      <w:r w:rsidRPr="00D314E3">
        <w:rPr>
          <w:rFonts w:ascii="Times New Roman" w:hAnsi="Times New Roman" w:cs="Times New Roman"/>
          <w:color w:val="000000" w:themeColor="text1"/>
        </w:rPr>
        <w:t>Dengan menggunakan metode biaya, investasi dinilai sebesar biaya perolehan.</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Hasil dari investasi tersebut diakui sebesar bagian hasil yang diterima dan tidak</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mempengaruhi</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besarnya</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investasi</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pada</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badan</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usaha/badan</w:t>
      </w:r>
      <w:r w:rsidRPr="00D314E3">
        <w:rPr>
          <w:rFonts w:ascii="Times New Roman" w:hAnsi="Times New Roman" w:cs="Times New Roman"/>
          <w:color w:val="000000" w:themeColor="text1"/>
          <w:spacing w:val="-2"/>
        </w:rPr>
        <w:t xml:space="preserve"> </w:t>
      </w:r>
      <w:r w:rsidRPr="00D314E3">
        <w:rPr>
          <w:rFonts w:ascii="Times New Roman" w:hAnsi="Times New Roman" w:cs="Times New Roman"/>
          <w:color w:val="000000" w:themeColor="text1"/>
        </w:rPr>
        <w:t>hukum</w:t>
      </w:r>
      <w:r w:rsidRPr="00D314E3">
        <w:rPr>
          <w:rFonts w:ascii="Times New Roman" w:hAnsi="Times New Roman" w:cs="Times New Roman"/>
          <w:color w:val="000000" w:themeColor="text1"/>
          <w:spacing w:val="-2"/>
        </w:rPr>
        <w:t xml:space="preserve"> </w:t>
      </w:r>
      <w:r w:rsidRPr="00D314E3">
        <w:rPr>
          <w:rFonts w:ascii="Times New Roman" w:hAnsi="Times New Roman" w:cs="Times New Roman"/>
          <w:color w:val="000000" w:themeColor="text1"/>
        </w:rPr>
        <w:t>yang</w:t>
      </w:r>
      <w:r w:rsidRPr="00D314E3">
        <w:rPr>
          <w:rFonts w:ascii="Times New Roman" w:hAnsi="Times New Roman" w:cs="Times New Roman"/>
          <w:color w:val="000000" w:themeColor="text1"/>
          <w:spacing w:val="-5"/>
        </w:rPr>
        <w:t xml:space="preserve"> </w:t>
      </w:r>
      <w:r w:rsidRPr="00D314E3">
        <w:rPr>
          <w:rFonts w:ascii="Times New Roman" w:hAnsi="Times New Roman" w:cs="Times New Roman"/>
          <w:color w:val="000000" w:themeColor="text1"/>
        </w:rPr>
        <w:t>terkait.</w:t>
      </w:r>
    </w:p>
    <w:p w14:paraId="7174109D" w14:textId="77777777" w:rsidR="00D314E3" w:rsidRDefault="002D662F" w:rsidP="00D314E3">
      <w:pPr>
        <w:pStyle w:val="ListParagraph"/>
        <w:numPr>
          <w:ilvl w:val="0"/>
          <w:numId w:val="349"/>
        </w:numPr>
        <w:spacing w:after="0" w:line="280" w:lineRule="exact"/>
        <w:ind w:left="284" w:hanging="284"/>
        <w:jc w:val="both"/>
        <w:rPr>
          <w:rFonts w:ascii="Times New Roman" w:hAnsi="Times New Roman" w:cs="Times New Roman"/>
          <w:bCs/>
          <w:color w:val="000000" w:themeColor="text1"/>
        </w:rPr>
      </w:pPr>
      <w:r w:rsidRPr="00D314E3">
        <w:rPr>
          <w:rFonts w:ascii="Times New Roman" w:hAnsi="Times New Roman" w:cs="Times New Roman"/>
          <w:bCs/>
          <w:color w:val="000000" w:themeColor="text1"/>
        </w:rPr>
        <w:lastRenderedPageBreak/>
        <w:t>Metode ekuitas</w:t>
      </w:r>
    </w:p>
    <w:p w14:paraId="28691F5D" w14:textId="77777777" w:rsidR="00D314E3" w:rsidRDefault="002D662F" w:rsidP="00D314E3">
      <w:pPr>
        <w:pStyle w:val="ListParagraph"/>
        <w:spacing w:after="0" w:line="280" w:lineRule="exact"/>
        <w:ind w:left="284" w:firstLine="436"/>
        <w:jc w:val="both"/>
        <w:rPr>
          <w:rFonts w:ascii="Times New Roman" w:hAnsi="Times New Roman" w:cs="Times New Roman"/>
          <w:color w:val="000000" w:themeColor="text1"/>
        </w:rPr>
      </w:pPr>
      <w:r w:rsidRPr="00D314E3">
        <w:rPr>
          <w:rFonts w:ascii="Times New Roman" w:hAnsi="Times New Roman" w:cs="Times New Roman"/>
          <w:color w:val="000000" w:themeColor="text1"/>
        </w:rPr>
        <w:t>Dengan</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menggunakan</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metode</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ekuitas,</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investasi</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pemerintah</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daerah</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dinilai</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sebesar biaya perolehan investasi awal ditambah atau dikurangi bagian laba atau</w:t>
      </w:r>
      <w:r w:rsidR="00155524" w:rsidRPr="00D314E3">
        <w:rPr>
          <w:rFonts w:ascii="Times New Roman" w:hAnsi="Times New Roman" w:cs="Times New Roman"/>
          <w:color w:val="000000" w:themeColor="text1"/>
        </w:rPr>
        <w:t xml:space="preserve"> </w:t>
      </w:r>
      <w:r w:rsidRPr="00D314E3">
        <w:rPr>
          <w:rFonts w:ascii="Times New Roman" w:hAnsi="Times New Roman" w:cs="Times New Roman"/>
          <w:color w:val="000000" w:themeColor="text1"/>
        </w:rPr>
        <w:t>rugi</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sebesar</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persentase</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kepemilikan</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pemerintah</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daerah</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setelah</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tanggal</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perolehan. Bagian laba yang diterima</w:t>
      </w:r>
      <w:r w:rsidR="00155524" w:rsidRPr="00D314E3">
        <w:rPr>
          <w:rFonts w:ascii="Times New Roman" w:hAnsi="Times New Roman" w:cs="Times New Roman"/>
          <w:color w:val="000000" w:themeColor="text1"/>
          <w:spacing w:val="60"/>
        </w:rPr>
        <w:t xml:space="preserve"> </w:t>
      </w:r>
      <w:r w:rsidRPr="00D314E3">
        <w:rPr>
          <w:rFonts w:ascii="Times New Roman" w:hAnsi="Times New Roman" w:cs="Times New Roman"/>
          <w:color w:val="000000" w:themeColor="text1"/>
        </w:rPr>
        <w:t>oleh pemerintah daerah (dalam bentuk</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arus kas masuk ke Rekening Kas Umum Daerah), tidak termasuk dividen yang</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diterima</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dalam</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bentuk</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saham,</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akan</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mengurangi</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nilai</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investasi</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pemerintah</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daerah.</w:t>
      </w:r>
    </w:p>
    <w:p w14:paraId="46F0CBF3" w14:textId="1D037340" w:rsidR="002D662F" w:rsidRPr="00D314E3" w:rsidRDefault="002D662F" w:rsidP="00D314E3">
      <w:pPr>
        <w:pStyle w:val="ListParagraph"/>
        <w:spacing w:after="0" w:line="280" w:lineRule="exact"/>
        <w:ind w:left="284" w:firstLine="436"/>
        <w:jc w:val="both"/>
        <w:rPr>
          <w:rFonts w:ascii="Times New Roman" w:hAnsi="Times New Roman" w:cs="Times New Roman"/>
          <w:bCs/>
          <w:color w:val="000000" w:themeColor="text1"/>
        </w:rPr>
      </w:pPr>
      <w:r w:rsidRPr="0018055B">
        <w:rPr>
          <w:rFonts w:ascii="Times New Roman" w:hAnsi="Times New Roman" w:cs="Times New Roman"/>
          <w:color w:val="000000" w:themeColor="text1"/>
        </w:rPr>
        <w:t>Penyesuaian</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terhadap</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nilai</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investasi</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juga</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diperlukan</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untuk</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mengubah</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porsi</w:t>
      </w:r>
      <w:r w:rsidR="00155524">
        <w:rPr>
          <w:rFonts w:ascii="Times New Roman" w:hAnsi="Times New Roman" w:cs="Times New Roman"/>
          <w:color w:val="000000" w:themeColor="text1"/>
          <w:spacing w:val="-57"/>
        </w:rPr>
        <w:t xml:space="preserve"> </w:t>
      </w:r>
      <w:r w:rsidRPr="0018055B">
        <w:rPr>
          <w:rFonts w:ascii="Times New Roman" w:hAnsi="Times New Roman" w:cs="Times New Roman"/>
          <w:color w:val="000000" w:themeColor="text1"/>
        </w:rPr>
        <w:t>kepemilikan</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investasi</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pemerintah</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daerah,</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misalnya</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adanya</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perubahan</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yang</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timbul</w:t>
      </w:r>
      <w:r w:rsidRPr="0018055B">
        <w:rPr>
          <w:rFonts w:ascii="Times New Roman" w:hAnsi="Times New Roman" w:cs="Times New Roman"/>
          <w:color w:val="000000" w:themeColor="text1"/>
          <w:spacing w:val="-5"/>
        </w:rPr>
        <w:t xml:space="preserve"> </w:t>
      </w:r>
      <w:r w:rsidRPr="0018055B">
        <w:rPr>
          <w:rFonts w:ascii="Times New Roman" w:hAnsi="Times New Roman" w:cs="Times New Roman"/>
          <w:color w:val="000000" w:themeColor="text1"/>
        </w:rPr>
        <w:t>akibat</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pengaruh valuta asing</w:t>
      </w:r>
      <w:r w:rsidRPr="0018055B">
        <w:rPr>
          <w:rFonts w:ascii="Times New Roman" w:hAnsi="Times New Roman" w:cs="Times New Roman"/>
          <w:color w:val="000000" w:themeColor="text1"/>
          <w:spacing w:val="-5"/>
        </w:rPr>
        <w:t xml:space="preserve"> </w:t>
      </w:r>
      <w:r w:rsidRPr="0018055B">
        <w:rPr>
          <w:rFonts w:ascii="Times New Roman" w:hAnsi="Times New Roman" w:cs="Times New Roman"/>
          <w:color w:val="000000" w:themeColor="text1"/>
        </w:rPr>
        <w:t>serta revaluasi aset</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tetap.</w:t>
      </w:r>
    </w:p>
    <w:p w14:paraId="00C939C2" w14:textId="77777777" w:rsidR="00D314E3" w:rsidRDefault="002D662F" w:rsidP="00D314E3">
      <w:pPr>
        <w:pStyle w:val="ListParagraph"/>
        <w:numPr>
          <w:ilvl w:val="0"/>
          <w:numId w:val="349"/>
        </w:numPr>
        <w:spacing w:after="0" w:line="280" w:lineRule="exact"/>
        <w:ind w:left="284" w:hanging="284"/>
        <w:jc w:val="both"/>
        <w:rPr>
          <w:rFonts w:ascii="Times New Roman" w:hAnsi="Times New Roman" w:cs="Times New Roman"/>
          <w:bCs/>
          <w:color w:val="000000" w:themeColor="text1"/>
        </w:rPr>
      </w:pPr>
      <w:r w:rsidRPr="00D314E3">
        <w:rPr>
          <w:rFonts w:ascii="Times New Roman" w:hAnsi="Times New Roman" w:cs="Times New Roman"/>
          <w:bCs/>
          <w:color w:val="000000" w:themeColor="text1"/>
        </w:rPr>
        <w:t>Metode nilai bersih yang dapat direalisasikan</w:t>
      </w:r>
    </w:p>
    <w:p w14:paraId="0D518CD9" w14:textId="77777777" w:rsidR="00D314E3" w:rsidRDefault="002D662F" w:rsidP="00D314E3">
      <w:pPr>
        <w:pStyle w:val="ListParagraph"/>
        <w:spacing w:after="0" w:line="280" w:lineRule="exact"/>
        <w:ind w:left="284" w:firstLine="436"/>
        <w:jc w:val="both"/>
        <w:rPr>
          <w:rFonts w:ascii="Times New Roman" w:hAnsi="Times New Roman" w:cs="Times New Roman"/>
          <w:color w:val="000000" w:themeColor="text1"/>
        </w:rPr>
      </w:pPr>
      <w:r w:rsidRPr="00D314E3">
        <w:rPr>
          <w:rFonts w:ascii="Times New Roman" w:hAnsi="Times New Roman" w:cs="Times New Roman"/>
          <w:color w:val="000000" w:themeColor="text1"/>
        </w:rPr>
        <w:t>Metode</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nilai</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bersih</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yang</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dapat</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direalisasikan</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digunakan</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terutama</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untuk</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kepemilikan</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yang</w:t>
      </w:r>
      <w:r w:rsidRPr="00D314E3">
        <w:rPr>
          <w:rFonts w:ascii="Times New Roman" w:hAnsi="Times New Roman" w:cs="Times New Roman"/>
          <w:color w:val="000000" w:themeColor="text1"/>
          <w:spacing w:val="-6"/>
        </w:rPr>
        <w:t xml:space="preserve"> </w:t>
      </w:r>
      <w:r w:rsidRPr="00D314E3">
        <w:rPr>
          <w:rFonts w:ascii="Times New Roman" w:hAnsi="Times New Roman" w:cs="Times New Roman"/>
          <w:color w:val="000000" w:themeColor="text1"/>
        </w:rPr>
        <w:t>akan</w:t>
      </w:r>
      <w:r w:rsidRPr="00D314E3">
        <w:rPr>
          <w:rFonts w:ascii="Times New Roman" w:hAnsi="Times New Roman" w:cs="Times New Roman"/>
          <w:color w:val="000000" w:themeColor="text1"/>
          <w:spacing w:val="3"/>
        </w:rPr>
        <w:t xml:space="preserve"> </w:t>
      </w:r>
      <w:r w:rsidRPr="00D314E3">
        <w:rPr>
          <w:rFonts w:ascii="Times New Roman" w:hAnsi="Times New Roman" w:cs="Times New Roman"/>
          <w:color w:val="000000" w:themeColor="text1"/>
        </w:rPr>
        <w:t>dilepas/dijual</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dalam</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jangka</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waktu</w:t>
      </w:r>
      <w:r w:rsidRPr="00D314E3">
        <w:rPr>
          <w:rFonts w:ascii="Times New Roman" w:hAnsi="Times New Roman" w:cs="Times New Roman"/>
          <w:color w:val="000000" w:themeColor="text1"/>
          <w:spacing w:val="-1"/>
        </w:rPr>
        <w:t xml:space="preserve"> </w:t>
      </w:r>
      <w:r w:rsidRPr="00D314E3">
        <w:rPr>
          <w:rFonts w:ascii="Times New Roman" w:hAnsi="Times New Roman" w:cs="Times New Roman"/>
          <w:color w:val="000000" w:themeColor="text1"/>
        </w:rPr>
        <w:t>dekat.</w:t>
      </w:r>
    </w:p>
    <w:p w14:paraId="041B0D2E" w14:textId="77777777" w:rsidR="00D314E3" w:rsidRDefault="002D662F" w:rsidP="00D314E3">
      <w:pPr>
        <w:pStyle w:val="ListParagraph"/>
        <w:spacing w:after="0" w:line="280" w:lineRule="exact"/>
        <w:ind w:left="284" w:firstLine="436"/>
        <w:jc w:val="both"/>
        <w:rPr>
          <w:rFonts w:ascii="Times New Roman" w:hAnsi="Times New Roman" w:cs="Times New Roman"/>
          <w:color w:val="000000" w:themeColor="text1"/>
        </w:rPr>
      </w:pPr>
      <w:r w:rsidRPr="0018055B">
        <w:rPr>
          <w:rFonts w:ascii="Times New Roman" w:hAnsi="Times New Roman" w:cs="Times New Roman"/>
          <w:color w:val="000000" w:themeColor="text1"/>
        </w:rPr>
        <w:t>Dengan</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metode</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nilai</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bersih</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yang</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dapat</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direalisasikan,</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investasi</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pemerint</w:t>
      </w:r>
      <w:r w:rsidR="00155524">
        <w:rPr>
          <w:rFonts w:ascii="Times New Roman" w:hAnsi="Times New Roman" w:cs="Times New Roman"/>
          <w:color w:val="000000" w:themeColor="text1"/>
        </w:rPr>
        <w:t xml:space="preserve">ah </w:t>
      </w:r>
      <w:r w:rsidRPr="0018055B">
        <w:rPr>
          <w:rFonts w:ascii="Times New Roman" w:hAnsi="Times New Roman" w:cs="Times New Roman"/>
          <w:color w:val="000000" w:themeColor="text1"/>
        </w:rPr>
        <w:t>daerah</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dinilai</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sebesar</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harga</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perolehan</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investasi</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setelah</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dikurangi</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dengan</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penyisihan atas investasi yang tidak dapat diterima kembali. Penarikan investasi</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atau penerimaan investasi kembali kepada pemerintah daerah mengurangi nilai</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investasi</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pemerintah daerah.</w:t>
      </w:r>
    </w:p>
    <w:p w14:paraId="533B36DA" w14:textId="77777777" w:rsidR="00D314E3" w:rsidRDefault="002D662F" w:rsidP="00D314E3">
      <w:pPr>
        <w:pStyle w:val="ListParagraph"/>
        <w:spacing w:after="0" w:line="280" w:lineRule="exact"/>
        <w:ind w:left="284" w:firstLine="436"/>
        <w:jc w:val="both"/>
        <w:rPr>
          <w:rFonts w:ascii="Times New Roman" w:hAnsi="Times New Roman" w:cs="Times New Roman"/>
          <w:color w:val="000000" w:themeColor="text1"/>
        </w:rPr>
      </w:pPr>
      <w:r w:rsidRPr="0018055B">
        <w:rPr>
          <w:rFonts w:ascii="Times New Roman" w:hAnsi="Times New Roman" w:cs="Times New Roman"/>
          <w:color w:val="000000" w:themeColor="text1"/>
        </w:rPr>
        <w:t>Perhitungan</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atas</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nilai</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bersih</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investasi</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yang</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dapat</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direalisasikan</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dilakukan</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dengan</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mengelompokkan</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investasi</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pemerintah</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daerah</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yang</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belum</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diterima</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kembali</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sesuai</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dengan</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periode</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jatuh</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temponya</w:t>
      </w:r>
      <w:r w:rsidRPr="0018055B">
        <w:rPr>
          <w:rFonts w:ascii="Times New Roman" w:hAnsi="Times New Roman" w:cs="Times New Roman"/>
          <w:color w:val="000000" w:themeColor="text1"/>
          <w:spacing w:val="10"/>
        </w:rPr>
        <w:t xml:space="preserve"> </w:t>
      </w:r>
      <w:r w:rsidRPr="0018055B">
        <w:rPr>
          <w:rFonts w:ascii="Times New Roman" w:hAnsi="Times New Roman" w:cs="Times New Roman"/>
          <w:i/>
          <w:color w:val="000000" w:themeColor="text1"/>
        </w:rPr>
        <w:t>(aging</w:t>
      </w:r>
      <w:r w:rsidRPr="0018055B">
        <w:rPr>
          <w:rFonts w:ascii="Times New Roman" w:hAnsi="Times New Roman" w:cs="Times New Roman"/>
          <w:i/>
          <w:color w:val="000000" w:themeColor="text1"/>
          <w:spacing w:val="-1"/>
        </w:rPr>
        <w:t xml:space="preserve"> </w:t>
      </w:r>
      <w:r w:rsidRPr="0018055B">
        <w:rPr>
          <w:rFonts w:ascii="Times New Roman" w:hAnsi="Times New Roman" w:cs="Times New Roman"/>
          <w:i/>
          <w:color w:val="000000" w:themeColor="text1"/>
        </w:rPr>
        <w:t>schedule)</w:t>
      </w:r>
      <w:r w:rsidRPr="0018055B">
        <w:rPr>
          <w:rFonts w:ascii="Times New Roman" w:hAnsi="Times New Roman" w:cs="Times New Roman"/>
          <w:color w:val="000000" w:themeColor="text1"/>
        </w:rPr>
        <w:t>.</w:t>
      </w:r>
    </w:p>
    <w:p w14:paraId="1D0A1AF1" w14:textId="0E97FA8A" w:rsidR="00D619FA" w:rsidRPr="00D619FA" w:rsidRDefault="002D662F" w:rsidP="00D619FA">
      <w:pPr>
        <w:pStyle w:val="ListParagraph"/>
        <w:spacing w:after="0" w:line="280" w:lineRule="exact"/>
        <w:ind w:left="284" w:firstLine="436"/>
        <w:jc w:val="both"/>
        <w:rPr>
          <w:rFonts w:ascii="Times New Roman" w:hAnsi="Times New Roman" w:cs="Times New Roman"/>
          <w:color w:val="000000" w:themeColor="text1"/>
        </w:rPr>
      </w:pPr>
      <w:r w:rsidRPr="0018055B">
        <w:rPr>
          <w:rFonts w:ascii="Times New Roman" w:hAnsi="Times New Roman" w:cs="Times New Roman"/>
          <w:color w:val="000000" w:themeColor="text1"/>
        </w:rPr>
        <w:t>Besarnya penyisihan atas investasi yang tidak dapat diterima kembali dihitung</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berdasarkan</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persentase</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penyisihan</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untuk</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masing-masing kelompok</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sebagai</w:t>
      </w:r>
      <w:r w:rsidRPr="0018055B">
        <w:rPr>
          <w:rFonts w:ascii="Times New Roman" w:hAnsi="Times New Roman" w:cs="Times New Roman"/>
          <w:color w:val="000000" w:themeColor="text1"/>
          <w:spacing w:val="1"/>
        </w:rPr>
        <w:t xml:space="preserve"> </w:t>
      </w:r>
      <w:r w:rsidRPr="0018055B">
        <w:rPr>
          <w:rFonts w:ascii="Times New Roman" w:hAnsi="Times New Roman" w:cs="Times New Roman"/>
          <w:color w:val="000000" w:themeColor="text1"/>
        </w:rPr>
        <w:t>berikut:</w:t>
      </w:r>
    </w:p>
    <w:p w14:paraId="7681956D" w14:textId="77777777" w:rsidR="00D619FA" w:rsidRDefault="00D619FA" w:rsidP="00D314E3">
      <w:pPr>
        <w:pStyle w:val="ListParagraph"/>
        <w:spacing w:after="0" w:line="280" w:lineRule="exact"/>
        <w:ind w:left="284" w:firstLine="436"/>
        <w:jc w:val="both"/>
        <w:rPr>
          <w:rFonts w:ascii="Times New Roman" w:hAnsi="Times New Roman" w:cs="Times New Roman"/>
          <w:color w:val="000000" w:themeColor="text1"/>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421"/>
        <w:gridCol w:w="3172"/>
        <w:gridCol w:w="2084"/>
      </w:tblGrid>
      <w:tr w:rsidR="002D662F" w:rsidRPr="00D314E3" w14:paraId="509ECC89" w14:textId="77777777" w:rsidTr="00744A46">
        <w:trPr>
          <w:trHeight w:val="20"/>
          <w:jc w:val="center"/>
        </w:trPr>
        <w:tc>
          <w:tcPr>
            <w:tcW w:w="421" w:type="dxa"/>
            <w:shd w:val="clear" w:color="auto" w:fill="B4C6E7" w:themeFill="accent1" w:themeFillTint="66"/>
            <w:vAlign w:val="center"/>
          </w:tcPr>
          <w:p w14:paraId="79B810A9" w14:textId="77777777" w:rsidR="002D662F" w:rsidRPr="00D314E3" w:rsidRDefault="002D662F" w:rsidP="00D314E3">
            <w:pPr>
              <w:pStyle w:val="TableParagraph"/>
              <w:ind w:left="-17"/>
              <w:contextualSpacing/>
              <w:rPr>
                <w:rFonts w:ascii="Arial" w:hAnsi="Arial" w:cs="Arial"/>
                <w:b/>
                <w:color w:val="000000" w:themeColor="text1"/>
                <w:sz w:val="16"/>
                <w:szCs w:val="16"/>
              </w:rPr>
            </w:pPr>
            <w:r w:rsidRPr="00D314E3">
              <w:rPr>
                <w:rFonts w:ascii="Arial" w:hAnsi="Arial" w:cs="Arial"/>
                <w:b/>
                <w:color w:val="000000" w:themeColor="text1"/>
                <w:sz w:val="16"/>
                <w:szCs w:val="16"/>
              </w:rPr>
              <w:t>No</w:t>
            </w:r>
          </w:p>
        </w:tc>
        <w:tc>
          <w:tcPr>
            <w:tcW w:w="0" w:type="auto"/>
            <w:shd w:val="clear" w:color="auto" w:fill="B4C6E7" w:themeFill="accent1" w:themeFillTint="66"/>
            <w:vAlign w:val="center"/>
          </w:tcPr>
          <w:p w14:paraId="25641763" w14:textId="77777777" w:rsidR="002D662F" w:rsidRPr="00D314E3" w:rsidRDefault="002D662F" w:rsidP="00D314E3">
            <w:pPr>
              <w:pStyle w:val="TableParagraph"/>
              <w:contextualSpacing/>
              <w:rPr>
                <w:rFonts w:ascii="Arial" w:hAnsi="Arial" w:cs="Arial"/>
                <w:b/>
                <w:color w:val="000000" w:themeColor="text1"/>
                <w:sz w:val="16"/>
                <w:szCs w:val="16"/>
              </w:rPr>
            </w:pPr>
            <w:r w:rsidRPr="00D314E3">
              <w:rPr>
                <w:rFonts w:ascii="Arial" w:hAnsi="Arial" w:cs="Arial"/>
                <w:b/>
                <w:color w:val="000000" w:themeColor="text1"/>
                <w:sz w:val="16"/>
                <w:szCs w:val="16"/>
              </w:rPr>
              <w:t>Periode</w:t>
            </w:r>
            <w:r w:rsidRPr="00D314E3">
              <w:rPr>
                <w:rFonts w:ascii="Arial" w:hAnsi="Arial" w:cs="Arial"/>
                <w:b/>
                <w:color w:val="000000" w:themeColor="text1"/>
                <w:spacing w:val="-3"/>
                <w:sz w:val="16"/>
                <w:szCs w:val="16"/>
              </w:rPr>
              <w:t xml:space="preserve"> </w:t>
            </w:r>
            <w:r w:rsidRPr="00D314E3">
              <w:rPr>
                <w:rFonts w:ascii="Arial" w:hAnsi="Arial" w:cs="Arial"/>
                <w:b/>
                <w:color w:val="000000" w:themeColor="text1"/>
                <w:sz w:val="16"/>
                <w:szCs w:val="16"/>
              </w:rPr>
              <w:t>Jatuh</w:t>
            </w:r>
            <w:r w:rsidRPr="00D314E3">
              <w:rPr>
                <w:rFonts w:ascii="Arial" w:hAnsi="Arial" w:cs="Arial"/>
                <w:b/>
                <w:color w:val="000000" w:themeColor="text1"/>
                <w:spacing w:val="-5"/>
                <w:sz w:val="16"/>
                <w:szCs w:val="16"/>
              </w:rPr>
              <w:t xml:space="preserve"> </w:t>
            </w:r>
            <w:r w:rsidRPr="00D314E3">
              <w:rPr>
                <w:rFonts w:ascii="Arial" w:hAnsi="Arial" w:cs="Arial"/>
                <w:b/>
                <w:color w:val="000000" w:themeColor="text1"/>
                <w:sz w:val="16"/>
                <w:szCs w:val="16"/>
              </w:rPr>
              <w:t>Tempo</w:t>
            </w:r>
          </w:p>
          <w:p w14:paraId="0BE1EB56" w14:textId="77777777" w:rsidR="002D662F" w:rsidRPr="00D314E3" w:rsidRDefault="002D662F" w:rsidP="00D314E3">
            <w:pPr>
              <w:pStyle w:val="TableParagraph"/>
              <w:contextualSpacing/>
              <w:rPr>
                <w:rFonts w:ascii="Arial" w:hAnsi="Arial" w:cs="Arial"/>
                <w:b/>
                <w:color w:val="000000" w:themeColor="text1"/>
                <w:sz w:val="16"/>
                <w:szCs w:val="16"/>
              </w:rPr>
            </w:pPr>
            <w:r w:rsidRPr="00D314E3">
              <w:rPr>
                <w:rFonts w:ascii="Arial" w:hAnsi="Arial" w:cs="Arial"/>
                <w:b/>
                <w:color w:val="000000" w:themeColor="text1"/>
                <w:sz w:val="16"/>
                <w:szCs w:val="16"/>
              </w:rPr>
              <w:t>Pengembalian</w:t>
            </w:r>
            <w:r w:rsidRPr="00D314E3">
              <w:rPr>
                <w:rFonts w:ascii="Arial" w:hAnsi="Arial" w:cs="Arial"/>
                <w:b/>
                <w:color w:val="000000" w:themeColor="text1"/>
                <w:spacing w:val="-8"/>
                <w:sz w:val="16"/>
                <w:szCs w:val="16"/>
              </w:rPr>
              <w:t xml:space="preserve"> </w:t>
            </w:r>
            <w:r w:rsidRPr="00D314E3">
              <w:rPr>
                <w:rFonts w:ascii="Arial" w:hAnsi="Arial" w:cs="Arial"/>
                <w:b/>
                <w:color w:val="000000" w:themeColor="text1"/>
                <w:sz w:val="16"/>
                <w:szCs w:val="16"/>
              </w:rPr>
              <w:t>Investasi</w:t>
            </w:r>
          </w:p>
        </w:tc>
        <w:tc>
          <w:tcPr>
            <w:tcW w:w="2084" w:type="dxa"/>
            <w:shd w:val="clear" w:color="auto" w:fill="B4C6E7" w:themeFill="accent1" w:themeFillTint="66"/>
            <w:vAlign w:val="center"/>
          </w:tcPr>
          <w:p w14:paraId="3675648A" w14:textId="718691BB" w:rsidR="002D662F" w:rsidRPr="00D314E3" w:rsidRDefault="002D662F" w:rsidP="00D314E3">
            <w:pPr>
              <w:pStyle w:val="TableParagraph"/>
              <w:ind w:firstLine="3"/>
              <w:contextualSpacing/>
              <w:rPr>
                <w:rFonts w:ascii="Arial" w:hAnsi="Arial" w:cs="Arial"/>
                <w:b/>
                <w:color w:val="000000" w:themeColor="text1"/>
                <w:sz w:val="16"/>
                <w:szCs w:val="16"/>
              </w:rPr>
            </w:pPr>
            <w:r w:rsidRPr="00D314E3">
              <w:rPr>
                <w:rFonts w:ascii="Arial" w:hAnsi="Arial" w:cs="Arial"/>
                <w:b/>
                <w:color w:val="000000" w:themeColor="text1"/>
                <w:sz w:val="16"/>
                <w:szCs w:val="16"/>
              </w:rPr>
              <w:t>Persentas</w:t>
            </w:r>
            <w:r w:rsidR="0020450D" w:rsidRPr="00D314E3">
              <w:rPr>
                <w:rFonts w:ascii="Arial" w:hAnsi="Arial" w:cs="Arial"/>
                <w:b/>
                <w:color w:val="000000" w:themeColor="text1"/>
                <w:sz w:val="16"/>
                <w:szCs w:val="16"/>
              </w:rPr>
              <w:t xml:space="preserve">e </w:t>
            </w:r>
            <w:r w:rsidRPr="00D314E3">
              <w:rPr>
                <w:rFonts w:ascii="Arial" w:hAnsi="Arial" w:cs="Arial"/>
                <w:b/>
                <w:color w:val="000000" w:themeColor="text1"/>
                <w:sz w:val="16"/>
                <w:szCs w:val="16"/>
              </w:rPr>
              <w:t>Penyisihan</w:t>
            </w:r>
          </w:p>
        </w:tc>
      </w:tr>
      <w:tr w:rsidR="002D662F" w:rsidRPr="00704B48" w14:paraId="5ABCA5D7" w14:textId="77777777" w:rsidTr="00D314E3">
        <w:trPr>
          <w:trHeight w:val="20"/>
          <w:jc w:val="center"/>
        </w:trPr>
        <w:tc>
          <w:tcPr>
            <w:tcW w:w="421" w:type="dxa"/>
          </w:tcPr>
          <w:p w14:paraId="77198BC4" w14:textId="77777777" w:rsidR="002D662F" w:rsidRPr="00704B48" w:rsidRDefault="002D662F" w:rsidP="00155524">
            <w:pPr>
              <w:pStyle w:val="TableParagraph"/>
              <w:tabs>
                <w:tab w:val="left" w:pos="540"/>
              </w:tabs>
              <w:ind w:left="4"/>
              <w:contextualSpacing/>
              <w:rPr>
                <w:rFonts w:ascii="Arial" w:hAnsi="Arial" w:cs="Arial"/>
                <w:bCs/>
                <w:color w:val="000000" w:themeColor="text1"/>
                <w:sz w:val="16"/>
                <w:szCs w:val="16"/>
              </w:rPr>
            </w:pPr>
            <w:r w:rsidRPr="00704B48">
              <w:rPr>
                <w:rFonts w:ascii="Arial" w:hAnsi="Arial" w:cs="Arial"/>
                <w:bCs/>
                <w:color w:val="000000" w:themeColor="text1"/>
                <w:sz w:val="16"/>
                <w:szCs w:val="16"/>
              </w:rPr>
              <w:t>1</w:t>
            </w:r>
          </w:p>
        </w:tc>
        <w:tc>
          <w:tcPr>
            <w:tcW w:w="0" w:type="auto"/>
          </w:tcPr>
          <w:p w14:paraId="2A13E2E7" w14:textId="77777777" w:rsidR="002D662F" w:rsidRPr="00704B48" w:rsidRDefault="002D662F" w:rsidP="00155524">
            <w:pPr>
              <w:pStyle w:val="TableParagraph"/>
              <w:tabs>
                <w:tab w:val="left" w:pos="540"/>
              </w:tabs>
              <w:ind w:left="106"/>
              <w:contextualSpacing/>
              <w:jc w:val="both"/>
              <w:rPr>
                <w:rFonts w:ascii="Arial" w:hAnsi="Arial" w:cs="Arial"/>
                <w:bCs/>
                <w:color w:val="000000" w:themeColor="text1"/>
                <w:sz w:val="16"/>
                <w:szCs w:val="16"/>
              </w:rPr>
            </w:pPr>
            <w:r w:rsidRPr="00704B48">
              <w:rPr>
                <w:rFonts w:ascii="Arial" w:hAnsi="Arial" w:cs="Arial"/>
                <w:bCs/>
                <w:color w:val="000000" w:themeColor="text1"/>
                <w:sz w:val="16"/>
                <w:szCs w:val="16"/>
              </w:rPr>
              <w:t>Jatuh</w:t>
            </w:r>
            <w:r w:rsidRPr="00704B48">
              <w:rPr>
                <w:rFonts w:ascii="Arial" w:hAnsi="Arial" w:cs="Arial"/>
                <w:bCs/>
                <w:color w:val="000000" w:themeColor="text1"/>
                <w:spacing w:val="-6"/>
                <w:sz w:val="16"/>
                <w:szCs w:val="16"/>
              </w:rPr>
              <w:t xml:space="preserve"> </w:t>
            </w:r>
            <w:r w:rsidRPr="00704B48">
              <w:rPr>
                <w:rFonts w:ascii="Arial" w:hAnsi="Arial" w:cs="Arial"/>
                <w:bCs/>
                <w:color w:val="000000" w:themeColor="text1"/>
                <w:sz w:val="16"/>
                <w:szCs w:val="16"/>
              </w:rPr>
              <w:t>tempo</w:t>
            </w:r>
            <w:r w:rsidRPr="00704B48">
              <w:rPr>
                <w:rFonts w:ascii="Arial" w:hAnsi="Arial" w:cs="Arial"/>
                <w:bCs/>
                <w:color w:val="000000" w:themeColor="text1"/>
                <w:spacing w:val="-1"/>
                <w:sz w:val="16"/>
                <w:szCs w:val="16"/>
              </w:rPr>
              <w:t xml:space="preserve"> </w:t>
            </w:r>
            <w:r w:rsidRPr="00704B48">
              <w:rPr>
                <w:rFonts w:ascii="Arial" w:hAnsi="Arial" w:cs="Arial"/>
                <w:bCs/>
                <w:color w:val="000000" w:themeColor="text1"/>
                <w:sz w:val="16"/>
                <w:szCs w:val="16"/>
              </w:rPr>
              <w:t>pada periode</w:t>
            </w:r>
            <w:r w:rsidRPr="00704B48">
              <w:rPr>
                <w:rFonts w:ascii="Arial" w:hAnsi="Arial" w:cs="Arial"/>
                <w:bCs/>
                <w:color w:val="000000" w:themeColor="text1"/>
                <w:spacing w:val="1"/>
                <w:sz w:val="16"/>
                <w:szCs w:val="16"/>
              </w:rPr>
              <w:t xml:space="preserve"> </w:t>
            </w:r>
            <w:r w:rsidRPr="00704B48">
              <w:rPr>
                <w:rFonts w:ascii="Arial" w:hAnsi="Arial" w:cs="Arial"/>
                <w:bCs/>
                <w:color w:val="000000" w:themeColor="text1"/>
                <w:sz w:val="16"/>
                <w:szCs w:val="16"/>
              </w:rPr>
              <w:t>1</w:t>
            </w:r>
            <w:r w:rsidRPr="00704B48">
              <w:rPr>
                <w:rFonts w:ascii="Arial" w:hAnsi="Arial" w:cs="Arial"/>
                <w:bCs/>
                <w:color w:val="000000" w:themeColor="text1"/>
                <w:spacing w:val="-1"/>
                <w:sz w:val="16"/>
                <w:szCs w:val="16"/>
              </w:rPr>
              <w:t xml:space="preserve"> </w:t>
            </w:r>
            <w:r w:rsidRPr="00704B48">
              <w:rPr>
                <w:rFonts w:ascii="Arial" w:hAnsi="Arial" w:cs="Arial"/>
                <w:bCs/>
                <w:color w:val="000000" w:themeColor="text1"/>
                <w:sz w:val="16"/>
                <w:szCs w:val="16"/>
              </w:rPr>
              <w:t>s.d</w:t>
            </w:r>
            <w:r w:rsidRPr="00704B48">
              <w:rPr>
                <w:rFonts w:ascii="Arial" w:hAnsi="Arial" w:cs="Arial"/>
                <w:bCs/>
                <w:color w:val="000000" w:themeColor="text1"/>
                <w:spacing w:val="-1"/>
                <w:sz w:val="16"/>
                <w:szCs w:val="16"/>
              </w:rPr>
              <w:t xml:space="preserve"> </w:t>
            </w:r>
            <w:r w:rsidRPr="00704B48">
              <w:rPr>
                <w:rFonts w:ascii="Arial" w:hAnsi="Arial" w:cs="Arial"/>
                <w:bCs/>
                <w:color w:val="000000" w:themeColor="text1"/>
                <w:sz w:val="16"/>
                <w:szCs w:val="16"/>
              </w:rPr>
              <w:t>2</w:t>
            </w:r>
            <w:r w:rsidRPr="00704B48">
              <w:rPr>
                <w:rFonts w:ascii="Arial" w:hAnsi="Arial" w:cs="Arial"/>
                <w:bCs/>
                <w:color w:val="000000" w:themeColor="text1"/>
                <w:spacing w:val="-1"/>
                <w:sz w:val="16"/>
                <w:szCs w:val="16"/>
              </w:rPr>
              <w:t xml:space="preserve"> </w:t>
            </w:r>
            <w:r w:rsidRPr="00704B48">
              <w:rPr>
                <w:rFonts w:ascii="Arial" w:hAnsi="Arial" w:cs="Arial"/>
                <w:bCs/>
                <w:color w:val="000000" w:themeColor="text1"/>
                <w:sz w:val="16"/>
                <w:szCs w:val="16"/>
              </w:rPr>
              <w:t>Tahun</w:t>
            </w:r>
          </w:p>
        </w:tc>
        <w:tc>
          <w:tcPr>
            <w:tcW w:w="2084" w:type="dxa"/>
            <w:vAlign w:val="center"/>
          </w:tcPr>
          <w:p w14:paraId="57F485C4" w14:textId="77777777" w:rsidR="002D662F" w:rsidRPr="00704B48" w:rsidRDefault="002D662F" w:rsidP="00155524">
            <w:pPr>
              <w:pStyle w:val="TableParagraph"/>
              <w:tabs>
                <w:tab w:val="left" w:pos="540"/>
              </w:tabs>
              <w:ind w:left="313" w:hanging="313"/>
              <w:contextualSpacing/>
              <w:rPr>
                <w:rFonts w:ascii="Arial" w:hAnsi="Arial" w:cs="Arial"/>
                <w:bCs/>
                <w:color w:val="000000" w:themeColor="text1"/>
                <w:sz w:val="16"/>
                <w:szCs w:val="16"/>
              </w:rPr>
            </w:pPr>
            <w:r w:rsidRPr="00704B48">
              <w:rPr>
                <w:rFonts w:ascii="Arial" w:hAnsi="Arial" w:cs="Arial"/>
                <w:bCs/>
                <w:color w:val="000000" w:themeColor="text1"/>
                <w:sz w:val="16"/>
                <w:szCs w:val="16"/>
              </w:rPr>
              <w:t>25 %</w:t>
            </w:r>
          </w:p>
        </w:tc>
      </w:tr>
      <w:tr w:rsidR="002D662F" w:rsidRPr="00704B48" w14:paraId="79C38C93" w14:textId="77777777" w:rsidTr="00D314E3">
        <w:trPr>
          <w:trHeight w:val="20"/>
          <w:jc w:val="center"/>
        </w:trPr>
        <w:tc>
          <w:tcPr>
            <w:tcW w:w="421" w:type="dxa"/>
          </w:tcPr>
          <w:p w14:paraId="123309B1" w14:textId="77777777" w:rsidR="002D662F" w:rsidRPr="00704B48" w:rsidRDefault="002D662F" w:rsidP="00155524">
            <w:pPr>
              <w:pStyle w:val="TableParagraph"/>
              <w:tabs>
                <w:tab w:val="left" w:pos="540"/>
              </w:tabs>
              <w:ind w:left="4"/>
              <w:contextualSpacing/>
              <w:rPr>
                <w:rFonts w:ascii="Arial" w:hAnsi="Arial" w:cs="Arial"/>
                <w:bCs/>
                <w:color w:val="000000" w:themeColor="text1"/>
                <w:sz w:val="16"/>
                <w:szCs w:val="16"/>
              </w:rPr>
            </w:pPr>
            <w:r w:rsidRPr="00704B48">
              <w:rPr>
                <w:rFonts w:ascii="Arial" w:hAnsi="Arial" w:cs="Arial"/>
                <w:bCs/>
                <w:color w:val="000000" w:themeColor="text1"/>
                <w:sz w:val="16"/>
                <w:szCs w:val="16"/>
              </w:rPr>
              <w:t>2</w:t>
            </w:r>
          </w:p>
        </w:tc>
        <w:tc>
          <w:tcPr>
            <w:tcW w:w="0" w:type="auto"/>
          </w:tcPr>
          <w:p w14:paraId="4B0783F2" w14:textId="77777777" w:rsidR="002D662F" w:rsidRPr="00704B48" w:rsidRDefault="002D662F" w:rsidP="00155524">
            <w:pPr>
              <w:pStyle w:val="TableParagraph"/>
              <w:tabs>
                <w:tab w:val="left" w:pos="540"/>
              </w:tabs>
              <w:ind w:left="106"/>
              <w:contextualSpacing/>
              <w:jc w:val="both"/>
              <w:rPr>
                <w:rFonts w:ascii="Arial" w:hAnsi="Arial" w:cs="Arial"/>
                <w:bCs/>
                <w:color w:val="000000" w:themeColor="text1"/>
                <w:sz w:val="16"/>
                <w:szCs w:val="16"/>
              </w:rPr>
            </w:pPr>
            <w:r w:rsidRPr="00704B48">
              <w:rPr>
                <w:rFonts w:ascii="Arial" w:hAnsi="Arial" w:cs="Arial"/>
                <w:bCs/>
                <w:color w:val="000000" w:themeColor="text1"/>
                <w:sz w:val="16"/>
                <w:szCs w:val="16"/>
              </w:rPr>
              <w:t>Jatuh</w:t>
            </w:r>
            <w:r w:rsidRPr="00704B48">
              <w:rPr>
                <w:rFonts w:ascii="Arial" w:hAnsi="Arial" w:cs="Arial"/>
                <w:bCs/>
                <w:color w:val="000000" w:themeColor="text1"/>
                <w:spacing w:val="-6"/>
                <w:sz w:val="16"/>
                <w:szCs w:val="16"/>
              </w:rPr>
              <w:t xml:space="preserve"> </w:t>
            </w:r>
            <w:r w:rsidRPr="00704B48">
              <w:rPr>
                <w:rFonts w:ascii="Arial" w:hAnsi="Arial" w:cs="Arial"/>
                <w:bCs/>
                <w:color w:val="000000" w:themeColor="text1"/>
                <w:sz w:val="16"/>
                <w:szCs w:val="16"/>
              </w:rPr>
              <w:t>tempo</w:t>
            </w:r>
            <w:r w:rsidRPr="00704B48">
              <w:rPr>
                <w:rFonts w:ascii="Arial" w:hAnsi="Arial" w:cs="Arial"/>
                <w:bCs/>
                <w:color w:val="000000" w:themeColor="text1"/>
                <w:spacing w:val="-1"/>
                <w:sz w:val="16"/>
                <w:szCs w:val="16"/>
              </w:rPr>
              <w:t xml:space="preserve"> </w:t>
            </w:r>
            <w:r w:rsidRPr="00704B48">
              <w:rPr>
                <w:rFonts w:ascii="Arial" w:hAnsi="Arial" w:cs="Arial"/>
                <w:bCs/>
                <w:color w:val="000000" w:themeColor="text1"/>
                <w:sz w:val="16"/>
                <w:szCs w:val="16"/>
              </w:rPr>
              <w:t>pada periode</w:t>
            </w:r>
            <w:r w:rsidRPr="00704B48">
              <w:rPr>
                <w:rFonts w:ascii="Arial" w:hAnsi="Arial" w:cs="Arial"/>
                <w:bCs/>
                <w:color w:val="000000" w:themeColor="text1"/>
                <w:spacing w:val="1"/>
                <w:sz w:val="16"/>
                <w:szCs w:val="16"/>
              </w:rPr>
              <w:t xml:space="preserve"> </w:t>
            </w:r>
            <w:r w:rsidRPr="00704B48">
              <w:rPr>
                <w:rFonts w:ascii="Arial" w:hAnsi="Arial" w:cs="Arial"/>
                <w:bCs/>
                <w:color w:val="000000" w:themeColor="text1"/>
                <w:sz w:val="16"/>
                <w:szCs w:val="16"/>
              </w:rPr>
              <w:t>2</w:t>
            </w:r>
            <w:r w:rsidRPr="00704B48">
              <w:rPr>
                <w:rFonts w:ascii="Arial" w:hAnsi="Arial" w:cs="Arial"/>
                <w:bCs/>
                <w:color w:val="000000" w:themeColor="text1"/>
                <w:spacing w:val="-1"/>
                <w:sz w:val="16"/>
                <w:szCs w:val="16"/>
              </w:rPr>
              <w:t xml:space="preserve"> </w:t>
            </w:r>
            <w:r w:rsidRPr="00704B48">
              <w:rPr>
                <w:rFonts w:ascii="Arial" w:hAnsi="Arial" w:cs="Arial"/>
                <w:bCs/>
                <w:color w:val="000000" w:themeColor="text1"/>
                <w:sz w:val="16"/>
                <w:szCs w:val="16"/>
              </w:rPr>
              <w:t>s.d</w:t>
            </w:r>
            <w:r w:rsidRPr="00704B48">
              <w:rPr>
                <w:rFonts w:ascii="Arial" w:hAnsi="Arial" w:cs="Arial"/>
                <w:bCs/>
                <w:color w:val="000000" w:themeColor="text1"/>
                <w:spacing w:val="-1"/>
                <w:sz w:val="16"/>
                <w:szCs w:val="16"/>
              </w:rPr>
              <w:t xml:space="preserve"> </w:t>
            </w:r>
            <w:r w:rsidRPr="00704B48">
              <w:rPr>
                <w:rFonts w:ascii="Arial" w:hAnsi="Arial" w:cs="Arial"/>
                <w:bCs/>
                <w:color w:val="000000" w:themeColor="text1"/>
                <w:sz w:val="16"/>
                <w:szCs w:val="16"/>
              </w:rPr>
              <w:t>3</w:t>
            </w:r>
            <w:r w:rsidRPr="00704B48">
              <w:rPr>
                <w:rFonts w:ascii="Arial" w:hAnsi="Arial" w:cs="Arial"/>
                <w:bCs/>
                <w:color w:val="000000" w:themeColor="text1"/>
                <w:spacing w:val="-1"/>
                <w:sz w:val="16"/>
                <w:szCs w:val="16"/>
              </w:rPr>
              <w:t xml:space="preserve"> </w:t>
            </w:r>
            <w:r w:rsidRPr="00704B48">
              <w:rPr>
                <w:rFonts w:ascii="Arial" w:hAnsi="Arial" w:cs="Arial"/>
                <w:bCs/>
                <w:color w:val="000000" w:themeColor="text1"/>
                <w:sz w:val="16"/>
                <w:szCs w:val="16"/>
              </w:rPr>
              <w:t>Tahun</w:t>
            </w:r>
          </w:p>
        </w:tc>
        <w:tc>
          <w:tcPr>
            <w:tcW w:w="2084" w:type="dxa"/>
            <w:vAlign w:val="center"/>
          </w:tcPr>
          <w:p w14:paraId="7A5DC10A" w14:textId="77777777" w:rsidR="002D662F" w:rsidRPr="00704B48" w:rsidRDefault="002D662F" w:rsidP="00155524">
            <w:pPr>
              <w:pStyle w:val="TableParagraph"/>
              <w:tabs>
                <w:tab w:val="left" w:pos="540"/>
              </w:tabs>
              <w:ind w:left="313" w:hanging="313"/>
              <w:contextualSpacing/>
              <w:rPr>
                <w:rFonts w:ascii="Arial" w:hAnsi="Arial" w:cs="Arial"/>
                <w:bCs/>
                <w:color w:val="000000" w:themeColor="text1"/>
                <w:sz w:val="16"/>
                <w:szCs w:val="16"/>
              </w:rPr>
            </w:pPr>
            <w:r w:rsidRPr="00704B48">
              <w:rPr>
                <w:rFonts w:ascii="Arial" w:hAnsi="Arial" w:cs="Arial"/>
                <w:bCs/>
                <w:color w:val="000000" w:themeColor="text1"/>
                <w:sz w:val="16"/>
                <w:szCs w:val="16"/>
              </w:rPr>
              <w:t>50 %</w:t>
            </w:r>
          </w:p>
        </w:tc>
      </w:tr>
      <w:tr w:rsidR="002D662F" w:rsidRPr="00704B48" w14:paraId="2969EEA2" w14:textId="77777777" w:rsidTr="00D314E3">
        <w:trPr>
          <w:trHeight w:val="20"/>
          <w:jc w:val="center"/>
        </w:trPr>
        <w:tc>
          <w:tcPr>
            <w:tcW w:w="421" w:type="dxa"/>
          </w:tcPr>
          <w:p w14:paraId="5DF4CBA0" w14:textId="77777777" w:rsidR="002D662F" w:rsidRPr="00704B48" w:rsidRDefault="002D662F" w:rsidP="00155524">
            <w:pPr>
              <w:pStyle w:val="TableParagraph"/>
              <w:tabs>
                <w:tab w:val="left" w:pos="540"/>
              </w:tabs>
              <w:ind w:left="4"/>
              <w:contextualSpacing/>
              <w:rPr>
                <w:rFonts w:ascii="Arial" w:hAnsi="Arial" w:cs="Arial"/>
                <w:bCs/>
                <w:color w:val="000000" w:themeColor="text1"/>
                <w:sz w:val="16"/>
                <w:szCs w:val="16"/>
              </w:rPr>
            </w:pPr>
            <w:r w:rsidRPr="00704B48">
              <w:rPr>
                <w:rFonts w:ascii="Arial" w:hAnsi="Arial" w:cs="Arial"/>
                <w:bCs/>
                <w:color w:val="000000" w:themeColor="text1"/>
                <w:sz w:val="16"/>
                <w:szCs w:val="16"/>
              </w:rPr>
              <w:t>3</w:t>
            </w:r>
          </w:p>
        </w:tc>
        <w:tc>
          <w:tcPr>
            <w:tcW w:w="0" w:type="auto"/>
          </w:tcPr>
          <w:p w14:paraId="1334AC71" w14:textId="77777777" w:rsidR="002D662F" w:rsidRPr="00704B48" w:rsidRDefault="002D662F" w:rsidP="00155524">
            <w:pPr>
              <w:pStyle w:val="TableParagraph"/>
              <w:tabs>
                <w:tab w:val="left" w:pos="540"/>
              </w:tabs>
              <w:ind w:left="106"/>
              <w:contextualSpacing/>
              <w:jc w:val="both"/>
              <w:rPr>
                <w:rFonts w:ascii="Arial" w:hAnsi="Arial" w:cs="Arial"/>
                <w:bCs/>
                <w:color w:val="000000" w:themeColor="text1"/>
                <w:sz w:val="16"/>
                <w:szCs w:val="16"/>
              </w:rPr>
            </w:pPr>
            <w:r w:rsidRPr="00704B48">
              <w:rPr>
                <w:rFonts w:ascii="Arial" w:hAnsi="Arial" w:cs="Arial"/>
                <w:bCs/>
                <w:color w:val="000000" w:themeColor="text1"/>
                <w:sz w:val="16"/>
                <w:szCs w:val="16"/>
              </w:rPr>
              <w:t>Jatuh</w:t>
            </w:r>
            <w:r w:rsidRPr="00704B48">
              <w:rPr>
                <w:rFonts w:ascii="Arial" w:hAnsi="Arial" w:cs="Arial"/>
                <w:bCs/>
                <w:color w:val="000000" w:themeColor="text1"/>
                <w:spacing w:val="-6"/>
                <w:sz w:val="16"/>
                <w:szCs w:val="16"/>
              </w:rPr>
              <w:t xml:space="preserve"> </w:t>
            </w:r>
            <w:r w:rsidRPr="00704B48">
              <w:rPr>
                <w:rFonts w:ascii="Arial" w:hAnsi="Arial" w:cs="Arial"/>
                <w:bCs/>
                <w:color w:val="000000" w:themeColor="text1"/>
                <w:sz w:val="16"/>
                <w:szCs w:val="16"/>
              </w:rPr>
              <w:t>tempok</w:t>
            </w:r>
            <w:r w:rsidRPr="00704B48">
              <w:rPr>
                <w:rFonts w:ascii="Arial" w:hAnsi="Arial" w:cs="Arial"/>
                <w:bCs/>
                <w:color w:val="000000" w:themeColor="text1"/>
                <w:spacing w:val="-1"/>
                <w:sz w:val="16"/>
                <w:szCs w:val="16"/>
              </w:rPr>
              <w:t xml:space="preserve"> </w:t>
            </w:r>
            <w:r w:rsidRPr="00704B48">
              <w:rPr>
                <w:rFonts w:ascii="Arial" w:hAnsi="Arial" w:cs="Arial"/>
                <w:bCs/>
                <w:color w:val="000000" w:themeColor="text1"/>
                <w:sz w:val="16"/>
                <w:szCs w:val="16"/>
              </w:rPr>
              <w:t>pada periode</w:t>
            </w:r>
            <w:r w:rsidRPr="00704B48">
              <w:rPr>
                <w:rFonts w:ascii="Arial" w:hAnsi="Arial" w:cs="Arial"/>
                <w:bCs/>
                <w:color w:val="000000" w:themeColor="text1"/>
                <w:spacing w:val="1"/>
                <w:sz w:val="16"/>
                <w:szCs w:val="16"/>
              </w:rPr>
              <w:t xml:space="preserve"> </w:t>
            </w:r>
            <w:r w:rsidRPr="00704B48">
              <w:rPr>
                <w:rFonts w:ascii="Arial" w:hAnsi="Arial" w:cs="Arial"/>
                <w:bCs/>
                <w:color w:val="000000" w:themeColor="text1"/>
                <w:sz w:val="16"/>
                <w:szCs w:val="16"/>
              </w:rPr>
              <w:t>3</w:t>
            </w:r>
            <w:r w:rsidRPr="00704B48">
              <w:rPr>
                <w:rFonts w:ascii="Arial" w:hAnsi="Arial" w:cs="Arial"/>
                <w:bCs/>
                <w:color w:val="000000" w:themeColor="text1"/>
                <w:spacing w:val="-1"/>
                <w:sz w:val="16"/>
                <w:szCs w:val="16"/>
              </w:rPr>
              <w:t xml:space="preserve"> </w:t>
            </w:r>
            <w:r w:rsidRPr="00704B48">
              <w:rPr>
                <w:rFonts w:ascii="Arial" w:hAnsi="Arial" w:cs="Arial"/>
                <w:bCs/>
                <w:color w:val="000000" w:themeColor="text1"/>
                <w:sz w:val="16"/>
                <w:szCs w:val="16"/>
              </w:rPr>
              <w:t>s.d</w:t>
            </w:r>
            <w:r w:rsidRPr="00704B48">
              <w:rPr>
                <w:rFonts w:ascii="Arial" w:hAnsi="Arial" w:cs="Arial"/>
                <w:bCs/>
                <w:color w:val="000000" w:themeColor="text1"/>
                <w:spacing w:val="2"/>
                <w:sz w:val="16"/>
                <w:szCs w:val="16"/>
              </w:rPr>
              <w:t xml:space="preserve"> </w:t>
            </w:r>
            <w:r w:rsidRPr="00704B48">
              <w:rPr>
                <w:rFonts w:ascii="Arial" w:hAnsi="Arial" w:cs="Arial"/>
                <w:bCs/>
                <w:color w:val="000000" w:themeColor="text1"/>
                <w:sz w:val="16"/>
                <w:szCs w:val="16"/>
              </w:rPr>
              <w:t>4</w:t>
            </w:r>
            <w:r w:rsidRPr="00704B48">
              <w:rPr>
                <w:rFonts w:ascii="Arial" w:hAnsi="Arial" w:cs="Arial"/>
                <w:bCs/>
                <w:color w:val="000000" w:themeColor="text1"/>
                <w:spacing w:val="-1"/>
                <w:sz w:val="16"/>
                <w:szCs w:val="16"/>
              </w:rPr>
              <w:t xml:space="preserve"> </w:t>
            </w:r>
            <w:r w:rsidRPr="00704B48">
              <w:rPr>
                <w:rFonts w:ascii="Arial" w:hAnsi="Arial" w:cs="Arial"/>
                <w:bCs/>
                <w:color w:val="000000" w:themeColor="text1"/>
                <w:sz w:val="16"/>
                <w:szCs w:val="16"/>
              </w:rPr>
              <w:t>Tahun</w:t>
            </w:r>
          </w:p>
        </w:tc>
        <w:tc>
          <w:tcPr>
            <w:tcW w:w="2084" w:type="dxa"/>
            <w:vAlign w:val="center"/>
          </w:tcPr>
          <w:p w14:paraId="66C8336E" w14:textId="77777777" w:rsidR="002D662F" w:rsidRPr="00704B48" w:rsidRDefault="002D662F" w:rsidP="00155524">
            <w:pPr>
              <w:pStyle w:val="TableParagraph"/>
              <w:tabs>
                <w:tab w:val="left" w:pos="540"/>
              </w:tabs>
              <w:ind w:left="313" w:hanging="313"/>
              <w:contextualSpacing/>
              <w:rPr>
                <w:rFonts w:ascii="Arial" w:hAnsi="Arial" w:cs="Arial"/>
                <w:bCs/>
                <w:color w:val="000000" w:themeColor="text1"/>
                <w:sz w:val="16"/>
                <w:szCs w:val="16"/>
              </w:rPr>
            </w:pPr>
            <w:r w:rsidRPr="00704B48">
              <w:rPr>
                <w:rFonts w:ascii="Arial" w:hAnsi="Arial" w:cs="Arial"/>
                <w:bCs/>
                <w:color w:val="000000" w:themeColor="text1"/>
                <w:sz w:val="16"/>
                <w:szCs w:val="16"/>
              </w:rPr>
              <w:t>75 %</w:t>
            </w:r>
          </w:p>
        </w:tc>
      </w:tr>
      <w:tr w:rsidR="002D662F" w:rsidRPr="00704B48" w14:paraId="694046E1" w14:textId="77777777" w:rsidTr="00D314E3">
        <w:trPr>
          <w:trHeight w:val="20"/>
          <w:jc w:val="center"/>
        </w:trPr>
        <w:tc>
          <w:tcPr>
            <w:tcW w:w="421" w:type="dxa"/>
          </w:tcPr>
          <w:p w14:paraId="5FF4975D" w14:textId="77777777" w:rsidR="002D662F" w:rsidRPr="00704B48" w:rsidRDefault="002D662F" w:rsidP="00155524">
            <w:pPr>
              <w:pStyle w:val="TableParagraph"/>
              <w:tabs>
                <w:tab w:val="left" w:pos="540"/>
              </w:tabs>
              <w:ind w:left="4"/>
              <w:contextualSpacing/>
              <w:rPr>
                <w:rFonts w:ascii="Arial" w:hAnsi="Arial" w:cs="Arial"/>
                <w:bCs/>
                <w:color w:val="000000" w:themeColor="text1"/>
                <w:sz w:val="16"/>
                <w:szCs w:val="16"/>
              </w:rPr>
            </w:pPr>
            <w:r w:rsidRPr="00704B48">
              <w:rPr>
                <w:rFonts w:ascii="Arial" w:hAnsi="Arial" w:cs="Arial"/>
                <w:bCs/>
                <w:color w:val="000000" w:themeColor="text1"/>
                <w:sz w:val="16"/>
                <w:szCs w:val="16"/>
              </w:rPr>
              <w:t>4</w:t>
            </w:r>
          </w:p>
        </w:tc>
        <w:tc>
          <w:tcPr>
            <w:tcW w:w="0" w:type="auto"/>
          </w:tcPr>
          <w:p w14:paraId="455FB4CF" w14:textId="77777777" w:rsidR="002D662F" w:rsidRPr="00704B48" w:rsidRDefault="002D662F" w:rsidP="00155524">
            <w:pPr>
              <w:pStyle w:val="TableParagraph"/>
              <w:tabs>
                <w:tab w:val="left" w:pos="540"/>
              </w:tabs>
              <w:ind w:left="106"/>
              <w:contextualSpacing/>
              <w:jc w:val="both"/>
              <w:rPr>
                <w:rFonts w:ascii="Arial" w:hAnsi="Arial" w:cs="Arial"/>
                <w:bCs/>
                <w:color w:val="000000" w:themeColor="text1"/>
                <w:sz w:val="16"/>
                <w:szCs w:val="16"/>
              </w:rPr>
            </w:pPr>
            <w:r w:rsidRPr="00704B48">
              <w:rPr>
                <w:rFonts w:ascii="Arial" w:hAnsi="Arial" w:cs="Arial"/>
                <w:bCs/>
                <w:color w:val="000000" w:themeColor="text1"/>
                <w:sz w:val="16"/>
                <w:szCs w:val="16"/>
              </w:rPr>
              <w:t>Jatuh</w:t>
            </w:r>
            <w:r w:rsidRPr="00704B48">
              <w:rPr>
                <w:rFonts w:ascii="Arial" w:hAnsi="Arial" w:cs="Arial"/>
                <w:bCs/>
                <w:color w:val="000000" w:themeColor="text1"/>
                <w:spacing w:val="-6"/>
                <w:sz w:val="16"/>
                <w:szCs w:val="16"/>
              </w:rPr>
              <w:t xml:space="preserve"> </w:t>
            </w:r>
            <w:r w:rsidRPr="00704B48">
              <w:rPr>
                <w:rFonts w:ascii="Arial" w:hAnsi="Arial" w:cs="Arial"/>
                <w:bCs/>
                <w:color w:val="000000" w:themeColor="text1"/>
                <w:sz w:val="16"/>
                <w:szCs w:val="16"/>
              </w:rPr>
              <w:t>tempo</w:t>
            </w:r>
            <w:r w:rsidRPr="00704B48">
              <w:rPr>
                <w:rFonts w:ascii="Arial" w:hAnsi="Arial" w:cs="Arial"/>
                <w:bCs/>
                <w:color w:val="000000" w:themeColor="text1"/>
                <w:spacing w:val="-1"/>
                <w:sz w:val="16"/>
                <w:szCs w:val="16"/>
              </w:rPr>
              <w:t xml:space="preserve"> </w:t>
            </w:r>
            <w:r w:rsidRPr="00704B48">
              <w:rPr>
                <w:rFonts w:ascii="Arial" w:hAnsi="Arial" w:cs="Arial"/>
                <w:bCs/>
                <w:color w:val="000000" w:themeColor="text1"/>
                <w:sz w:val="16"/>
                <w:szCs w:val="16"/>
              </w:rPr>
              <w:t>pada</w:t>
            </w:r>
            <w:r w:rsidRPr="00704B48">
              <w:rPr>
                <w:rFonts w:ascii="Arial" w:hAnsi="Arial" w:cs="Arial"/>
                <w:bCs/>
                <w:color w:val="000000" w:themeColor="text1"/>
                <w:spacing w:val="1"/>
                <w:sz w:val="16"/>
                <w:szCs w:val="16"/>
              </w:rPr>
              <w:t xml:space="preserve"> </w:t>
            </w:r>
            <w:r w:rsidRPr="00704B48">
              <w:rPr>
                <w:rFonts w:ascii="Arial" w:hAnsi="Arial" w:cs="Arial"/>
                <w:bCs/>
                <w:color w:val="000000" w:themeColor="text1"/>
                <w:sz w:val="16"/>
                <w:szCs w:val="16"/>
              </w:rPr>
              <w:t>periode di</w:t>
            </w:r>
            <w:r w:rsidRPr="00704B48">
              <w:rPr>
                <w:rFonts w:ascii="Arial" w:hAnsi="Arial" w:cs="Arial"/>
                <w:bCs/>
                <w:color w:val="000000" w:themeColor="text1"/>
                <w:spacing w:val="59"/>
                <w:sz w:val="16"/>
                <w:szCs w:val="16"/>
              </w:rPr>
              <w:t xml:space="preserve"> </w:t>
            </w:r>
            <w:r w:rsidRPr="00704B48">
              <w:rPr>
                <w:rFonts w:ascii="Arial" w:hAnsi="Arial" w:cs="Arial"/>
                <w:bCs/>
                <w:color w:val="000000" w:themeColor="text1"/>
                <w:sz w:val="16"/>
                <w:szCs w:val="16"/>
              </w:rPr>
              <w:t>atas</w:t>
            </w:r>
            <w:r w:rsidRPr="00704B48">
              <w:rPr>
                <w:rFonts w:ascii="Arial" w:hAnsi="Arial" w:cs="Arial"/>
                <w:bCs/>
                <w:color w:val="000000" w:themeColor="text1"/>
                <w:spacing w:val="-3"/>
                <w:sz w:val="16"/>
                <w:szCs w:val="16"/>
              </w:rPr>
              <w:t xml:space="preserve"> </w:t>
            </w:r>
            <w:r w:rsidRPr="00704B48">
              <w:rPr>
                <w:rFonts w:ascii="Arial" w:hAnsi="Arial" w:cs="Arial"/>
                <w:bCs/>
                <w:color w:val="000000" w:themeColor="text1"/>
                <w:sz w:val="16"/>
                <w:szCs w:val="16"/>
              </w:rPr>
              <w:t>4</w:t>
            </w:r>
            <w:r w:rsidRPr="00704B48">
              <w:rPr>
                <w:rFonts w:ascii="Arial" w:hAnsi="Arial" w:cs="Arial"/>
                <w:bCs/>
                <w:color w:val="000000" w:themeColor="text1"/>
                <w:spacing w:val="-1"/>
                <w:sz w:val="16"/>
                <w:szCs w:val="16"/>
              </w:rPr>
              <w:t xml:space="preserve"> </w:t>
            </w:r>
            <w:r w:rsidRPr="00704B48">
              <w:rPr>
                <w:rFonts w:ascii="Arial" w:hAnsi="Arial" w:cs="Arial"/>
                <w:bCs/>
                <w:color w:val="000000" w:themeColor="text1"/>
                <w:sz w:val="16"/>
                <w:szCs w:val="16"/>
              </w:rPr>
              <w:t>Tahun</w:t>
            </w:r>
          </w:p>
        </w:tc>
        <w:tc>
          <w:tcPr>
            <w:tcW w:w="2084" w:type="dxa"/>
            <w:vAlign w:val="center"/>
          </w:tcPr>
          <w:p w14:paraId="03A843DE" w14:textId="77777777" w:rsidR="002D662F" w:rsidRPr="00704B48" w:rsidRDefault="002D662F" w:rsidP="00155524">
            <w:pPr>
              <w:pStyle w:val="TableParagraph"/>
              <w:tabs>
                <w:tab w:val="left" w:pos="540"/>
              </w:tabs>
              <w:ind w:left="313" w:hanging="313"/>
              <w:contextualSpacing/>
              <w:rPr>
                <w:rFonts w:ascii="Arial" w:hAnsi="Arial" w:cs="Arial"/>
                <w:bCs/>
                <w:color w:val="000000" w:themeColor="text1"/>
                <w:sz w:val="16"/>
                <w:szCs w:val="16"/>
              </w:rPr>
            </w:pPr>
            <w:r w:rsidRPr="00704B48">
              <w:rPr>
                <w:rFonts w:ascii="Arial" w:hAnsi="Arial" w:cs="Arial"/>
                <w:bCs/>
                <w:color w:val="000000" w:themeColor="text1"/>
                <w:sz w:val="16"/>
                <w:szCs w:val="16"/>
              </w:rPr>
              <w:t>100 %</w:t>
            </w:r>
          </w:p>
        </w:tc>
      </w:tr>
    </w:tbl>
    <w:p w14:paraId="633DD1B9" w14:textId="77777777" w:rsidR="00D619FA" w:rsidRDefault="00D619FA" w:rsidP="00D619FA">
      <w:pPr>
        <w:pStyle w:val="ListParagraph"/>
        <w:spacing w:after="0" w:line="280" w:lineRule="exact"/>
        <w:ind w:left="284"/>
        <w:jc w:val="both"/>
        <w:rPr>
          <w:rFonts w:ascii="Times New Roman" w:hAnsi="Times New Roman" w:cs="Times New Roman"/>
          <w:bCs/>
          <w:color w:val="000000" w:themeColor="text1"/>
        </w:rPr>
      </w:pPr>
    </w:p>
    <w:p w14:paraId="3A5BCD07" w14:textId="27B8450D" w:rsidR="002D662F" w:rsidRPr="00704B48" w:rsidRDefault="002D662F" w:rsidP="00D314E3">
      <w:pPr>
        <w:pStyle w:val="ListParagraph"/>
        <w:numPr>
          <w:ilvl w:val="0"/>
          <w:numId w:val="349"/>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Penggunaan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metode-metode</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didasarkan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kriteria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w:t>
      </w:r>
      <w:r w:rsidRPr="00704B48">
        <w:rPr>
          <w:rFonts w:ascii="Times New Roman" w:hAnsi="Times New Roman" w:cs="Times New Roman"/>
          <w:bCs/>
          <w:color w:val="000000" w:themeColor="text1"/>
          <w:spacing w:val="-3"/>
        </w:rPr>
        <w:t xml:space="preserve"> </w:t>
      </w:r>
      <w:r w:rsidRPr="00704B48">
        <w:rPr>
          <w:rFonts w:ascii="Times New Roman" w:hAnsi="Times New Roman" w:cs="Times New Roman"/>
          <w:bCs/>
          <w:color w:val="000000" w:themeColor="text1"/>
        </w:rPr>
        <w:t>berikut:</w:t>
      </w:r>
    </w:p>
    <w:p w14:paraId="6ED550EB" w14:textId="77777777" w:rsidR="002D662F" w:rsidRPr="00704B48" w:rsidRDefault="002D662F" w:rsidP="00D314E3">
      <w:pPr>
        <w:pStyle w:val="ListParagraph"/>
        <w:widowControl w:val="0"/>
        <w:numPr>
          <w:ilvl w:val="2"/>
          <w:numId w:val="350"/>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Kepemilikan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kurang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20%</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menggunakan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metode</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biaya.</w:t>
      </w:r>
    </w:p>
    <w:p w14:paraId="088E3D3D" w14:textId="7049D938" w:rsidR="002D662F" w:rsidRPr="00704B48" w:rsidRDefault="002D662F" w:rsidP="00D314E3">
      <w:pPr>
        <w:pStyle w:val="ListParagraph"/>
        <w:widowControl w:val="0"/>
        <w:numPr>
          <w:ilvl w:val="2"/>
          <w:numId w:val="350"/>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Kepemilikan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20%</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sampai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50%,</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kepemilikan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kurang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20%</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tetapi</w:t>
      </w:r>
      <w:r w:rsidR="00155524" w:rsidRPr="00D314E3">
        <w:rPr>
          <w:rFonts w:ascii="Times New Roman" w:hAnsi="Times New Roman" w:cs="Times New Roman"/>
          <w:bCs/>
          <w:color w:val="000000" w:themeColor="text1"/>
        </w:rPr>
        <w:t xml:space="preserve"> </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memiliki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pengaruh</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signifikan menggunakan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metode</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ekuitas.</w:t>
      </w:r>
    </w:p>
    <w:p w14:paraId="53CFF5FF" w14:textId="77777777" w:rsidR="002D662F" w:rsidRPr="00704B48" w:rsidRDefault="002D662F" w:rsidP="00D314E3">
      <w:pPr>
        <w:pStyle w:val="ListParagraph"/>
        <w:widowControl w:val="0"/>
        <w:numPr>
          <w:ilvl w:val="2"/>
          <w:numId w:val="350"/>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Kepemilikan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lebih</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50%</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menggunakan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metode</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ekuitas.</w:t>
      </w:r>
    </w:p>
    <w:p w14:paraId="6C1D1140" w14:textId="5C1F21B8" w:rsidR="002D662F" w:rsidRPr="00704B48" w:rsidRDefault="002D662F" w:rsidP="00D314E3">
      <w:pPr>
        <w:pStyle w:val="ListParagraph"/>
        <w:widowControl w:val="0"/>
        <w:numPr>
          <w:ilvl w:val="2"/>
          <w:numId w:val="350"/>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Kepemilikan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investasi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jangka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panjang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bersifat</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nonpermanen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menggunakan</w:t>
      </w:r>
      <w:r w:rsidR="00155524" w:rsidRPr="00D314E3">
        <w:rPr>
          <w:rFonts w:ascii="Times New Roman" w:hAnsi="Times New Roman" w:cs="Times New Roman"/>
          <w:bCs/>
          <w:color w:val="000000" w:themeColor="text1"/>
        </w:rPr>
        <w:t xml:space="preserve"> </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metode nilai bersih yang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direalisasikan.</w:t>
      </w:r>
    </w:p>
    <w:p w14:paraId="4FC11A11" w14:textId="33924EB0" w:rsidR="002D662F" w:rsidRPr="00704B48" w:rsidRDefault="002D662F" w:rsidP="00D314E3">
      <w:pPr>
        <w:pStyle w:val="ListParagraph"/>
        <w:numPr>
          <w:ilvl w:val="0"/>
          <w:numId w:val="349"/>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Dalam</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kondisi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tertentu,</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kriteria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besarnya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prosentase</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kepemilikan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saham</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buka</w:t>
      </w:r>
      <w:r w:rsidR="00155524" w:rsidRPr="00D314E3">
        <w:rPr>
          <w:rFonts w:ascii="Times New Roman" w:hAnsi="Times New Roman" w:cs="Times New Roman"/>
          <w:bCs/>
          <w:color w:val="000000" w:themeColor="text1"/>
        </w:rPr>
        <w:t xml:space="preserve">n </w:t>
      </w:r>
      <w:r w:rsidRPr="00704B48">
        <w:rPr>
          <w:rFonts w:ascii="Times New Roman" w:hAnsi="Times New Roman" w:cs="Times New Roman"/>
          <w:bCs/>
          <w:color w:val="000000" w:themeColor="text1"/>
        </w:rPr>
        <w:t>merupakan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faktor</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menentukan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pemilihan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metode</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penilaian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investasi, tetapi yang lebih menentukan adalah tingkat pengaruh (</w:t>
      </w:r>
      <w:r w:rsidRPr="00D314E3">
        <w:rPr>
          <w:rFonts w:ascii="Times New Roman" w:hAnsi="Times New Roman" w:cs="Times New Roman"/>
          <w:bCs/>
          <w:color w:val="000000" w:themeColor="text1"/>
        </w:rPr>
        <w:t xml:space="preserve">the degree of influence) </w:t>
      </w:r>
      <w:r w:rsidRPr="00704B48">
        <w:rPr>
          <w:rFonts w:ascii="Times New Roman" w:hAnsi="Times New Roman" w:cs="Times New Roman"/>
          <w:bCs/>
          <w:color w:val="000000" w:themeColor="text1"/>
        </w:rPr>
        <w:t>atau</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pengendalian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terhadap</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perusahaan</w:t>
      </w:r>
      <w:r w:rsidRPr="00D314E3">
        <w:rPr>
          <w:rFonts w:ascii="Times New Roman" w:hAnsi="Times New Roman" w:cs="Times New Roman"/>
          <w:bCs/>
          <w:color w:val="000000" w:themeColor="text1"/>
        </w:rPr>
        <w:t xml:space="preserve"> investee</w:t>
      </w:r>
      <w:r w:rsidRPr="00704B48">
        <w:rPr>
          <w:rFonts w:ascii="Times New Roman" w:hAnsi="Times New Roman" w:cs="Times New Roman"/>
          <w:bCs/>
          <w:color w:val="000000" w:themeColor="text1"/>
        </w:rPr>
        <w:t>.</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Ciri-ciri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adanya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pengaruh</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pengendalian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perusahaan</w:t>
      </w:r>
      <w:r w:rsidRPr="00D314E3">
        <w:rPr>
          <w:rFonts w:ascii="Times New Roman" w:hAnsi="Times New Roman" w:cs="Times New Roman"/>
          <w:bCs/>
          <w:color w:val="000000" w:themeColor="text1"/>
        </w:rPr>
        <w:t xml:space="preserve"> investee</w:t>
      </w:r>
      <w:r w:rsidRPr="00704B48">
        <w:rPr>
          <w:rFonts w:ascii="Times New Roman" w:hAnsi="Times New Roman" w:cs="Times New Roman"/>
          <w:bCs/>
          <w:color w:val="000000" w:themeColor="text1"/>
        </w:rPr>
        <w:t>,</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antara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lain:</w:t>
      </w:r>
    </w:p>
    <w:p w14:paraId="3E11D23F" w14:textId="77777777" w:rsidR="002D662F" w:rsidRPr="00704B48" w:rsidRDefault="002D662F" w:rsidP="00D314E3">
      <w:pPr>
        <w:pStyle w:val="ListParagraph"/>
        <w:widowControl w:val="0"/>
        <w:numPr>
          <w:ilvl w:val="2"/>
          <w:numId w:val="351"/>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Kemampuan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mempengaruhi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komposisi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dewan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komisaris;</w:t>
      </w:r>
    </w:p>
    <w:p w14:paraId="4CBB8D15" w14:textId="77777777" w:rsidR="002D662F" w:rsidRPr="00704B48" w:rsidRDefault="002D662F" w:rsidP="00D314E3">
      <w:pPr>
        <w:pStyle w:val="ListParagraph"/>
        <w:widowControl w:val="0"/>
        <w:numPr>
          <w:ilvl w:val="2"/>
          <w:numId w:val="351"/>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Kemampuan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untuk</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menunjuk</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menggantikan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direksi;</w:t>
      </w:r>
    </w:p>
    <w:p w14:paraId="5220426F" w14:textId="77777777" w:rsidR="002D662F" w:rsidRPr="00704B48" w:rsidRDefault="002D662F" w:rsidP="00D314E3">
      <w:pPr>
        <w:pStyle w:val="ListParagraph"/>
        <w:widowControl w:val="0"/>
        <w:numPr>
          <w:ilvl w:val="2"/>
          <w:numId w:val="351"/>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Kemampuan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untuk</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menetapkan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mengganti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dewan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direksi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 xml:space="preserve">perusahaan </w:t>
      </w:r>
      <w:r w:rsidRPr="00D314E3">
        <w:rPr>
          <w:rFonts w:ascii="Times New Roman" w:hAnsi="Times New Roman" w:cs="Times New Roman"/>
          <w:bCs/>
          <w:color w:val="000000" w:themeColor="text1"/>
        </w:rPr>
        <w:t>investee</w:t>
      </w:r>
      <w:r w:rsidRPr="00704B48">
        <w:rPr>
          <w:rFonts w:ascii="Times New Roman" w:hAnsi="Times New Roman" w:cs="Times New Roman"/>
          <w:bCs/>
          <w:color w:val="000000" w:themeColor="text1"/>
        </w:rPr>
        <w:t>; dan</w:t>
      </w:r>
    </w:p>
    <w:p w14:paraId="3AA17411" w14:textId="287E87CF" w:rsidR="002D662F" w:rsidRPr="00704B48" w:rsidRDefault="002D662F" w:rsidP="00D314E3">
      <w:pPr>
        <w:pStyle w:val="ListParagraph"/>
        <w:widowControl w:val="0"/>
        <w:numPr>
          <w:ilvl w:val="2"/>
          <w:numId w:val="351"/>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Kemampuan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untuk</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mengendalikan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mayoritas</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suara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rapat/pertemua</w:t>
      </w:r>
      <w:r w:rsidR="00155524" w:rsidRPr="00D314E3">
        <w:rPr>
          <w:rFonts w:ascii="Times New Roman" w:hAnsi="Times New Roman" w:cs="Times New Roman"/>
          <w:bCs/>
          <w:color w:val="000000" w:themeColor="text1"/>
        </w:rPr>
        <w:t xml:space="preserve">n </w:t>
      </w:r>
      <w:r w:rsidRPr="00704B48">
        <w:rPr>
          <w:rFonts w:ascii="Times New Roman" w:hAnsi="Times New Roman" w:cs="Times New Roman"/>
          <w:bCs/>
          <w:color w:val="000000" w:themeColor="text1"/>
        </w:rPr>
        <w:t>dewan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direksi.</w:t>
      </w:r>
    </w:p>
    <w:p w14:paraId="5EEE7E8D" w14:textId="77777777" w:rsidR="002D662F" w:rsidRPr="00D314E3" w:rsidRDefault="002D662F" w:rsidP="00D314E3">
      <w:pPr>
        <w:pStyle w:val="Heading3"/>
        <w:rPr>
          <w:rFonts w:ascii="Times New Roman" w:hAnsi="Times New Roman" w:cs="Times New Roman"/>
          <w:b/>
          <w:bCs/>
          <w:color w:val="auto"/>
          <w:sz w:val="22"/>
          <w:szCs w:val="22"/>
        </w:rPr>
      </w:pPr>
      <w:r w:rsidRPr="00D314E3">
        <w:rPr>
          <w:rFonts w:ascii="Times New Roman" w:hAnsi="Times New Roman" w:cs="Times New Roman"/>
          <w:b/>
          <w:bCs/>
          <w:color w:val="auto"/>
          <w:sz w:val="22"/>
          <w:szCs w:val="22"/>
        </w:rPr>
        <w:t>PENGAKUAN HASIL INVESTASI</w:t>
      </w:r>
    </w:p>
    <w:p w14:paraId="7E79C0E9" w14:textId="77777777" w:rsidR="002D662F" w:rsidRPr="00704B48" w:rsidRDefault="002D662F" w:rsidP="00D314E3">
      <w:pPr>
        <w:pStyle w:val="ListParagraph"/>
        <w:numPr>
          <w:ilvl w:val="0"/>
          <w:numId w:val="352"/>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Hasil investasi yang diperoleh dari investasi jangka pendek maupun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jangka panjang berupa bunga deposito, bunga obligasi, dan bunga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 xml:space="preserve">pinjaman surat berharga bentuk lainnya, dicatat </w:t>
      </w:r>
      <w:r w:rsidRPr="00704B48">
        <w:rPr>
          <w:rFonts w:ascii="Times New Roman" w:hAnsi="Times New Roman" w:cs="Times New Roman"/>
          <w:bCs/>
          <w:color w:val="000000" w:themeColor="text1"/>
        </w:rPr>
        <w:lastRenderedPageBreak/>
        <w:t>sebagai pendapatan di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 Laporan Realisasi Anggaran (LRA) dan Laporan Operasional (LO).</w:t>
      </w:r>
    </w:p>
    <w:p w14:paraId="1FEA94BF" w14:textId="77777777" w:rsidR="002D662F" w:rsidRPr="00704B48" w:rsidRDefault="002D662F" w:rsidP="00D314E3">
      <w:pPr>
        <w:pStyle w:val="ListParagraph"/>
        <w:numPr>
          <w:ilvl w:val="0"/>
          <w:numId w:val="352"/>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Hasil yang diperoleh dari investasi permanen jangka panjang dalam</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 xml:space="preserve">bentuk penyertaan modal pemerintah berupa </w:t>
      </w:r>
      <w:r w:rsidRPr="00D314E3">
        <w:rPr>
          <w:rFonts w:ascii="Times New Roman" w:hAnsi="Times New Roman" w:cs="Times New Roman"/>
          <w:bCs/>
          <w:color w:val="000000" w:themeColor="text1"/>
        </w:rPr>
        <w:t>cash dividend</w:t>
      </w:r>
      <w:r w:rsidRPr="00704B48">
        <w:rPr>
          <w:rFonts w:ascii="Times New Roman" w:hAnsi="Times New Roman" w:cs="Times New Roman"/>
          <w:bCs/>
          <w:color w:val="000000" w:themeColor="text1"/>
        </w:rPr>
        <w:t xml:space="preserve"> dan </w:t>
      </w:r>
      <w:r w:rsidRPr="00D314E3">
        <w:rPr>
          <w:rFonts w:ascii="Times New Roman" w:hAnsi="Times New Roman" w:cs="Times New Roman"/>
          <w:bCs/>
          <w:color w:val="000000" w:themeColor="text1"/>
        </w:rPr>
        <w:t>stock dividen.</w:t>
      </w:r>
    </w:p>
    <w:p w14:paraId="05591EA9" w14:textId="77777777" w:rsidR="002D662F" w:rsidRPr="00704B48" w:rsidRDefault="002D662F" w:rsidP="00D314E3">
      <w:pPr>
        <w:pStyle w:val="ListParagraph"/>
        <w:numPr>
          <w:ilvl w:val="0"/>
          <w:numId w:val="352"/>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Hasil investasi permanen jangka panjang berupa dividen tunai yang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diperoleh dari penyertaan modal pemerintah yang pencatatannya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menggunakan metode biaya dicatat sebagai Pendapatan Hasil</w:t>
      </w:r>
    </w:p>
    <w:p w14:paraId="46F9E082" w14:textId="77777777" w:rsidR="002D662F" w:rsidRPr="00704B48" w:rsidRDefault="002D662F" w:rsidP="00D314E3">
      <w:pPr>
        <w:pStyle w:val="ListParagraph"/>
        <w:numPr>
          <w:ilvl w:val="0"/>
          <w:numId w:val="352"/>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Pengelolaan Kekayaan Daerah yang Dipisahkan-LO dan Pendapatan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Hasil Pengelolaan Kekayaan Daerah yang Dipisahkan-LRA. Sedangkan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dividen dalam bentuk saham (</w:t>
      </w:r>
      <w:r w:rsidRPr="00D314E3">
        <w:rPr>
          <w:rFonts w:ascii="Times New Roman" w:hAnsi="Times New Roman" w:cs="Times New Roman"/>
          <w:bCs/>
          <w:color w:val="000000" w:themeColor="text1"/>
        </w:rPr>
        <w:t>stock dividend</w:t>
      </w:r>
      <w:r w:rsidRPr="00704B48">
        <w:rPr>
          <w:rFonts w:ascii="Times New Roman" w:hAnsi="Times New Roman" w:cs="Times New Roman"/>
          <w:bCs/>
          <w:color w:val="000000" w:themeColor="text1"/>
        </w:rPr>
        <w:t>) yang diterima akan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menambah nilai investasi pemerintah dan dicatat sebagai Pendapatan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Hasil Pengelolaan Kekayaan Daerah yang Dipisahkan-LO, namun tidak</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mempengaruhi pencatatan pendapatan di LRA.</w:t>
      </w:r>
    </w:p>
    <w:p w14:paraId="7B26AE05" w14:textId="77777777" w:rsidR="002D662F" w:rsidRPr="00704B48" w:rsidRDefault="002D662F" w:rsidP="00D314E3">
      <w:pPr>
        <w:pStyle w:val="ListParagraph"/>
        <w:numPr>
          <w:ilvl w:val="0"/>
          <w:numId w:val="352"/>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Hasil investasi permanen jangka panjang berupa dividen tunai yang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diperoleh dari penyertaan modal pemerintah yang pencatatannya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menggunakan metode ekuitas dicatat sebagai Pendapatan Hasil</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Pengelolaan Kekayaan Daerah yang Dipisahkan-LRA dan pengurang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 investasi pemerintah daerah, namun tidak mempengaruhi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pencatatan pendapatan di LO. Sedangkan dividen dalam bentuk saham</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 diterima tidak mempengaruhi pencatatan pendapatan di LRA dan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LO, serta pencatatan nilai investasi. Informasi tentang hal tersebut</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cukup diungkapkan dalam Catatan atas Laporan Keuangan (CaLK).</w:t>
      </w:r>
    </w:p>
    <w:p w14:paraId="3789A502" w14:textId="5CA3AB2B" w:rsidR="00C46BA9" w:rsidRPr="00704B48" w:rsidRDefault="002D662F" w:rsidP="00D314E3">
      <w:pPr>
        <w:pStyle w:val="ListParagraph"/>
        <w:numPr>
          <w:ilvl w:val="0"/>
          <w:numId w:val="352"/>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Hasil pengelolaan investasi nonpermanen jangka panjang dalam bentuk</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 bergulir berupa bunga, bagi hasil dan bentuk lainnya, diakui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 Pendapatan LRA dan Pendapatan LO. Jika hasil pengelolaan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investasi nonpermanen dana bergulir tersebut digulirkan kembali ke</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masyarakat, maka pendapatan tersebut juga diakui sebagai penambah</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 investasi dan mempengaruhi pencatatan pengeluaran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pembiayaan dalam LRA</w:t>
      </w:r>
      <w:r w:rsidR="00155524" w:rsidRPr="00D314E3">
        <w:rPr>
          <w:rFonts w:ascii="Times New Roman" w:hAnsi="Times New Roman" w:cs="Times New Roman"/>
          <w:bCs/>
          <w:color w:val="000000" w:themeColor="text1"/>
        </w:rPr>
        <w:t>.</w:t>
      </w:r>
    </w:p>
    <w:p w14:paraId="09BA6281" w14:textId="2AEBEA56" w:rsidR="002D662F" w:rsidRPr="00D314E3" w:rsidRDefault="002D662F" w:rsidP="00D314E3">
      <w:pPr>
        <w:pStyle w:val="Heading3"/>
        <w:rPr>
          <w:rFonts w:ascii="Times New Roman" w:hAnsi="Times New Roman" w:cs="Times New Roman"/>
          <w:b/>
          <w:bCs/>
          <w:color w:val="auto"/>
          <w:sz w:val="22"/>
          <w:szCs w:val="22"/>
        </w:rPr>
      </w:pPr>
      <w:r w:rsidRPr="00D314E3">
        <w:rPr>
          <w:rFonts w:ascii="Times New Roman" w:hAnsi="Times New Roman" w:cs="Times New Roman"/>
          <w:b/>
          <w:bCs/>
          <w:color w:val="auto"/>
          <w:sz w:val="22"/>
          <w:szCs w:val="22"/>
        </w:rPr>
        <w:t>PENGUNGKAPAN</w:t>
      </w:r>
    </w:p>
    <w:p w14:paraId="4E6199DF" w14:textId="77777777" w:rsidR="002D662F" w:rsidRPr="00704B48" w:rsidRDefault="002D662F" w:rsidP="00704B48">
      <w:pPr>
        <w:widowControl w:val="0"/>
        <w:tabs>
          <w:tab w:val="left" w:pos="540"/>
          <w:tab w:val="left" w:pos="953"/>
        </w:tabs>
        <w:autoSpaceDE w:val="0"/>
        <w:autoSpaceDN w:val="0"/>
        <w:spacing w:line="280" w:lineRule="exact"/>
        <w:jc w:val="both"/>
        <w:rPr>
          <w:bCs/>
          <w:color w:val="000000" w:themeColor="text1"/>
          <w:sz w:val="22"/>
          <w:szCs w:val="22"/>
        </w:rPr>
      </w:pPr>
      <w:proofErr w:type="spellStart"/>
      <w:r w:rsidRPr="00704B48">
        <w:rPr>
          <w:bCs/>
          <w:color w:val="000000" w:themeColor="text1"/>
          <w:sz w:val="22"/>
          <w:szCs w:val="22"/>
        </w:rPr>
        <w:t>Pengungkapan</w:t>
      </w:r>
      <w:proofErr w:type="spellEnd"/>
      <w:r w:rsidRPr="00704B48">
        <w:rPr>
          <w:bCs/>
          <w:color w:val="000000" w:themeColor="text1"/>
          <w:spacing w:val="-1"/>
          <w:sz w:val="22"/>
          <w:szCs w:val="22"/>
        </w:rPr>
        <w:t xml:space="preserve"> </w:t>
      </w:r>
      <w:proofErr w:type="spellStart"/>
      <w:r w:rsidRPr="00704B48">
        <w:rPr>
          <w:bCs/>
          <w:color w:val="000000" w:themeColor="text1"/>
          <w:sz w:val="22"/>
          <w:szCs w:val="22"/>
        </w:rPr>
        <w:t>investasi</w:t>
      </w:r>
      <w:proofErr w:type="spellEnd"/>
      <w:r w:rsidRPr="00704B48">
        <w:rPr>
          <w:bCs/>
          <w:color w:val="000000" w:themeColor="text1"/>
          <w:spacing w:val="1"/>
          <w:sz w:val="22"/>
          <w:szCs w:val="22"/>
        </w:rPr>
        <w:t xml:space="preserve"> </w:t>
      </w:r>
      <w:proofErr w:type="spellStart"/>
      <w:r w:rsidRPr="00704B48">
        <w:rPr>
          <w:bCs/>
          <w:color w:val="000000" w:themeColor="text1"/>
          <w:sz w:val="22"/>
          <w:szCs w:val="22"/>
        </w:rPr>
        <w:t>dalam</w:t>
      </w:r>
      <w:proofErr w:type="spellEnd"/>
      <w:r w:rsidRPr="00704B48">
        <w:rPr>
          <w:bCs/>
          <w:color w:val="000000" w:themeColor="text1"/>
          <w:spacing w:val="1"/>
          <w:sz w:val="22"/>
          <w:szCs w:val="22"/>
        </w:rPr>
        <w:t xml:space="preserve"> </w:t>
      </w:r>
      <w:proofErr w:type="spellStart"/>
      <w:r w:rsidRPr="00704B48">
        <w:rPr>
          <w:bCs/>
          <w:color w:val="000000" w:themeColor="text1"/>
          <w:sz w:val="22"/>
          <w:szCs w:val="22"/>
        </w:rPr>
        <w:t>Catatan</w:t>
      </w:r>
      <w:proofErr w:type="spellEnd"/>
      <w:r w:rsidRPr="00704B48">
        <w:rPr>
          <w:bCs/>
          <w:color w:val="000000" w:themeColor="text1"/>
          <w:spacing w:val="-3"/>
          <w:sz w:val="22"/>
          <w:szCs w:val="22"/>
        </w:rPr>
        <w:t xml:space="preserve"> </w:t>
      </w:r>
      <w:proofErr w:type="spellStart"/>
      <w:r w:rsidRPr="00704B48">
        <w:rPr>
          <w:bCs/>
          <w:color w:val="000000" w:themeColor="text1"/>
          <w:sz w:val="22"/>
          <w:szCs w:val="22"/>
        </w:rPr>
        <w:t>atas</w:t>
      </w:r>
      <w:proofErr w:type="spellEnd"/>
      <w:r w:rsidRPr="00704B48">
        <w:rPr>
          <w:bCs/>
          <w:color w:val="000000" w:themeColor="text1"/>
          <w:spacing w:val="2"/>
          <w:sz w:val="22"/>
          <w:szCs w:val="22"/>
        </w:rPr>
        <w:t xml:space="preserve"> </w:t>
      </w:r>
      <w:proofErr w:type="spellStart"/>
      <w:r w:rsidRPr="00704B48">
        <w:rPr>
          <w:bCs/>
          <w:color w:val="000000" w:themeColor="text1"/>
          <w:sz w:val="22"/>
          <w:szCs w:val="22"/>
        </w:rPr>
        <w:t>Laporan</w:t>
      </w:r>
      <w:proofErr w:type="spellEnd"/>
      <w:r w:rsidRPr="00704B48">
        <w:rPr>
          <w:bCs/>
          <w:color w:val="000000" w:themeColor="text1"/>
          <w:sz w:val="22"/>
          <w:szCs w:val="22"/>
        </w:rPr>
        <w:t xml:space="preserve"> </w:t>
      </w:r>
      <w:proofErr w:type="spellStart"/>
      <w:r w:rsidRPr="00704B48">
        <w:rPr>
          <w:bCs/>
          <w:color w:val="000000" w:themeColor="text1"/>
          <w:sz w:val="22"/>
          <w:szCs w:val="22"/>
        </w:rPr>
        <w:t>Keuangan</w:t>
      </w:r>
      <w:proofErr w:type="spellEnd"/>
      <w:r w:rsidRPr="00704B48">
        <w:rPr>
          <w:bCs/>
          <w:color w:val="000000" w:themeColor="text1"/>
          <w:sz w:val="22"/>
          <w:szCs w:val="22"/>
        </w:rPr>
        <w:t xml:space="preserve"> </w:t>
      </w:r>
      <w:proofErr w:type="spellStart"/>
      <w:r w:rsidRPr="00704B48">
        <w:rPr>
          <w:bCs/>
          <w:color w:val="000000" w:themeColor="text1"/>
          <w:sz w:val="22"/>
          <w:szCs w:val="22"/>
        </w:rPr>
        <w:t>mengungkapkan</w:t>
      </w:r>
      <w:proofErr w:type="spellEnd"/>
      <w:r w:rsidRPr="00704B48">
        <w:rPr>
          <w:bCs/>
          <w:color w:val="000000" w:themeColor="text1"/>
          <w:sz w:val="22"/>
          <w:szCs w:val="22"/>
        </w:rPr>
        <w:t xml:space="preserve"> </w:t>
      </w:r>
      <w:proofErr w:type="spellStart"/>
      <w:r w:rsidRPr="00704B48">
        <w:rPr>
          <w:bCs/>
          <w:color w:val="000000" w:themeColor="text1"/>
          <w:sz w:val="22"/>
          <w:szCs w:val="22"/>
        </w:rPr>
        <w:t>hal</w:t>
      </w:r>
      <w:proofErr w:type="spellEnd"/>
      <w:r w:rsidRPr="00704B48">
        <w:rPr>
          <w:bCs/>
          <w:color w:val="000000" w:themeColor="text1"/>
          <w:sz w:val="22"/>
          <w:szCs w:val="22"/>
        </w:rPr>
        <w:t>-</w:t>
      </w:r>
      <w:r w:rsidRPr="00704B48">
        <w:rPr>
          <w:bCs/>
          <w:color w:val="000000" w:themeColor="text1"/>
          <w:spacing w:val="-57"/>
          <w:sz w:val="22"/>
          <w:szCs w:val="22"/>
        </w:rPr>
        <w:t xml:space="preserve"> </w:t>
      </w:r>
      <w:proofErr w:type="spellStart"/>
      <w:r w:rsidRPr="00704B48">
        <w:rPr>
          <w:bCs/>
          <w:color w:val="000000" w:themeColor="text1"/>
          <w:sz w:val="22"/>
          <w:szCs w:val="22"/>
        </w:rPr>
        <w:t>hal</w:t>
      </w:r>
      <w:proofErr w:type="spellEnd"/>
      <w:r w:rsidRPr="00704B48">
        <w:rPr>
          <w:bCs/>
          <w:color w:val="000000" w:themeColor="text1"/>
          <w:spacing w:val="-1"/>
          <w:sz w:val="22"/>
          <w:szCs w:val="22"/>
        </w:rPr>
        <w:t xml:space="preserve"> </w:t>
      </w:r>
      <w:proofErr w:type="spellStart"/>
      <w:r w:rsidRPr="00704B48">
        <w:rPr>
          <w:bCs/>
          <w:color w:val="000000" w:themeColor="text1"/>
          <w:sz w:val="22"/>
          <w:szCs w:val="22"/>
        </w:rPr>
        <w:t>sebagai</w:t>
      </w:r>
      <w:proofErr w:type="spellEnd"/>
      <w:r w:rsidRPr="00704B48">
        <w:rPr>
          <w:bCs/>
          <w:color w:val="000000" w:themeColor="text1"/>
          <w:sz w:val="22"/>
          <w:szCs w:val="22"/>
        </w:rPr>
        <w:t xml:space="preserve"> </w:t>
      </w:r>
      <w:proofErr w:type="spellStart"/>
      <w:r w:rsidRPr="00704B48">
        <w:rPr>
          <w:bCs/>
          <w:color w:val="000000" w:themeColor="text1"/>
          <w:sz w:val="22"/>
          <w:szCs w:val="22"/>
        </w:rPr>
        <w:t>berikut</w:t>
      </w:r>
      <w:proofErr w:type="spellEnd"/>
      <w:r w:rsidRPr="00704B48">
        <w:rPr>
          <w:bCs/>
          <w:color w:val="000000" w:themeColor="text1"/>
          <w:sz w:val="22"/>
          <w:szCs w:val="22"/>
        </w:rPr>
        <w:t>:</w:t>
      </w:r>
    </w:p>
    <w:p w14:paraId="1158E3E5" w14:textId="77777777" w:rsidR="002D662F" w:rsidRPr="00704B48" w:rsidRDefault="002D662F" w:rsidP="00D314E3">
      <w:pPr>
        <w:pStyle w:val="ListParagraph"/>
        <w:numPr>
          <w:ilvl w:val="0"/>
          <w:numId w:val="353"/>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Kebijakan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akuntansi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untuk</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penentuan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investasi;</w:t>
      </w:r>
    </w:p>
    <w:p w14:paraId="1A2B808A" w14:textId="77777777" w:rsidR="002D662F" w:rsidRPr="00704B48" w:rsidRDefault="002D662F" w:rsidP="00D314E3">
      <w:pPr>
        <w:pStyle w:val="ListParagraph"/>
        <w:numPr>
          <w:ilvl w:val="0"/>
          <w:numId w:val="353"/>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Jenis-jenis</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investasi,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baik</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investasi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permanen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 nonpermanen;</w:t>
      </w:r>
    </w:p>
    <w:p w14:paraId="11EEF864" w14:textId="77777777" w:rsidR="002D662F" w:rsidRPr="00704B48" w:rsidRDefault="002D662F" w:rsidP="00D314E3">
      <w:pPr>
        <w:pStyle w:val="ListParagraph"/>
        <w:numPr>
          <w:ilvl w:val="0"/>
          <w:numId w:val="353"/>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Perubahan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harga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pasar</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baik</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investasi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jangka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pendek</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maupun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investasi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jangka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panjang;</w:t>
      </w:r>
    </w:p>
    <w:p w14:paraId="17BBC808" w14:textId="77777777" w:rsidR="002D662F" w:rsidRPr="00704B48" w:rsidRDefault="002D662F" w:rsidP="00D314E3">
      <w:pPr>
        <w:pStyle w:val="ListParagraph"/>
        <w:numPr>
          <w:ilvl w:val="0"/>
          <w:numId w:val="353"/>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Penurunan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investasi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signifikan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penyebab</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penurunan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w:t>
      </w:r>
    </w:p>
    <w:p w14:paraId="19F59B1F" w14:textId="77777777" w:rsidR="002D662F" w:rsidRPr="00704B48" w:rsidRDefault="002D662F" w:rsidP="00D314E3">
      <w:pPr>
        <w:pStyle w:val="ListParagraph"/>
        <w:numPr>
          <w:ilvl w:val="0"/>
          <w:numId w:val="353"/>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Investasi yang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dinilai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wajar</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alasan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penerapannya; dan</w:t>
      </w:r>
    </w:p>
    <w:p w14:paraId="7E4CC149" w14:textId="77777777" w:rsidR="002D662F" w:rsidRPr="00704B48" w:rsidRDefault="002D662F" w:rsidP="00D314E3">
      <w:pPr>
        <w:pStyle w:val="ListParagraph"/>
        <w:numPr>
          <w:ilvl w:val="0"/>
          <w:numId w:val="353"/>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Perubahan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pos</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investasi.</w:t>
      </w:r>
    </w:p>
    <w:p w14:paraId="20E3A0C0" w14:textId="77777777" w:rsidR="00EA2CC3" w:rsidRPr="00D314E3" w:rsidRDefault="00EA2CC3" w:rsidP="00D314E3">
      <w:pPr>
        <w:pStyle w:val="ListParagraph"/>
        <w:spacing w:after="0" w:line="280" w:lineRule="exact"/>
        <w:ind w:left="284"/>
        <w:jc w:val="both"/>
        <w:rPr>
          <w:rFonts w:ascii="Times New Roman" w:hAnsi="Times New Roman" w:cs="Times New Roman"/>
          <w:bCs/>
          <w:color w:val="000000" w:themeColor="text1"/>
        </w:rPr>
      </w:pPr>
    </w:p>
    <w:p w14:paraId="50DA9308" w14:textId="59D76871" w:rsidR="002D662F" w:rsidRPr="00D314E3" w:rsidRDefault="00EA2CC3" w:rsidP="00D314E3">
      <w:pPr>
        <w:pStyle w:val="Heading2"/>
        <w:ind w:left="0" w:firstLine="0"/>
        <w:rPr>
          <w:rFonts w:ascii="Times New Roman" w:hAnsi="Times New Roman"/>
          <w:i w:val="0"/>
          <w:iCs/>
          <w:sz w:val="22"/>
          <w:szCs w:val="22"/>
        </w:rPr>
      </w:pPr>
      <w:r w:rsidRPr="00D314E3">
        <w:rPr>
          <w:rFonts w:ascii="Times New Roman" w:hAnsi="Times New Roman"/>
          <w:i w:val="0"/>
          <w:iCs/>
          <w:sz w:val="22"/>
          <w:szCs w:val="22"/>
        </w:rPr>
        <w:t>KEBIJAKAN AKUNTANSI PIUTANG</w:t>
      </w:r>
    </w:p>
    <w:p w14:paraId="37DAE0FC" w14:textId="77777777" w:rsidR="00EA2CC3" w:rsidRPr="00D314E3" w:rsidRDefault="00EA2CC3" w:rsidP="00D314E3">
      <w:pPr>
        <w:pStyle w:val="Heading3"/>
        <w:rPr>
          <w:rFonts w:ascii="Times New Roman" w:hAnsi="Times New Roman" w:cs="Times New Roman"/>
          <w:b/>
          <w:bCs/>
          <w:color w:val="auto"/>
          <w:sz w:val="22"/>
          <w:szCs w:val="22"/>
        </w:rPr>
      </w:pPr>
      <w:r w:rsidRPr="00D314E3">
        <w:rPr>
          <w:rFonts w:ascii="Times New Roman" w:hAnsi="Times New Roman" w:cs="Times New Roman"/>
          <w:b/>
          <w:bCs/>
          <w:color w:val="auto"/>
          <w:sz w:val="22"/>
          <w:szCs w:val="22"/>
        </w:rPr>
        <w:t>PENGAKUAN</w:t>
      </w:r>
    </w:p>
    <w:p w14:paraId="62F5E2EF" w14:textId="77777777" w:rsidR="00EA2CC3" w:rsidRPr="00704B48" w:rsidRDefault="00EA2CC3" w:rsidP="00D314E3">
      <w:pPr>
        <w:pStyle w:val="ListParagraph"/>
        <w:numPr>
          <w:ilvl w:val="0"/>
          <w:numId w:val="354"/>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Piutang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terjadinya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peristiwa-peristiwa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menimbulkan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hak</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tagih.</w:t>
      </w:r>
    </w:p>
    <w:p w14:paraId="7C515DFA" w14:textId="77777777" w:rsidR="003F3741" w:rsidRPr="00704B48" w:rsidRDefault="00EA2CC3" w:rsidP="00D314E3">
      <w:pPr>
        <w:pStyle w:val="ListParagraph"/>
        <w:numPr>
          <w:ilvl w:val="0"/>
          <w:numId w:val="354"/>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Piutang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dapat</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penyusunan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keuangan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ketika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timbul</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klaim/hak</w:t>
      </w:r>
      <w:r w:rsidRPr="00704B48">
        <w:rPr>
          <w:rFonts w:ascii="Times New Roman" w:hAnsi="Times New Roman" w:cs="Times New Roman"/>
          <w:bCs/>
          <w:color w:val="000000" w:themeColor="text1"/>
          <w:spacing w:val="-58"/>
        </w:rPr>
        <w:t xml:space="preserve"> </w:t>
      </w:r>
      <w:r w:rsidRPr="00704B48">
        <w:rPr>
          <w:rFonts w:ascii="Times New Roman" w:hAnsi="Times New Roman" w:cs="Times New Roman"/>
          <w:bCs/>
          <w:color w:val="000000" w:themeColor="text1"/>
        </w:rPr>
        <w:t>untuk</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menagih</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uang</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atau</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manfaat</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ekonomi</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lainnya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kepada</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entitas,</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yaitu</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pada</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saat:</w:t>
      </w:r>
    </w:p>
    <w:p w14:paraId="0F71CF92" w14:textId="49485A8D" w:rsidR="003F3741" w:rsidRPr="00704B48" w:rsidRDefault="00EA2CC3" w:rsidP="00D314E3">
      <w:pPr>
        <w:pStyle w:val="ListParagraph"/>
        <w:widowControl w:val="0"/>
        <w:numPr>
          <w:ilvl w:val="2"/>
          <w:numId w:val="355"/>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Terdapat surat ketetapan/dokumen yang sah yang belum dilunasi sampai denga</w:t>
      </w:r>
      <w:r w:rsidR="00155524" w:rsidRPr="00D314E3">
        <w:rPr>
          <w:rFonts w:ascii="Times New Roman" w:hAnsi="Times New Roman" w:cs="Times New Roman"/>
          <w:bCs/>
          <w:color w:val="000000" w:themeColor="text1"/>
        </w:rPr>
        <w:t xml:space="preserve">n </w:t>
      </w:r>
      <w:r w:rsidRPr="00704B48">
        <w:rPr>
          <w:rFonts w:ascii="Times New Roman" w:hAnsi="Times New Roman" w:cs="Times New Roman"/>
          <w:bCs/>
          <w:color w:val="000000" w:themeColor="text1"/>
        </w:rPr>
        <w:t>tanggal</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pelaporan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keuangan;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dan/atau</w:t>
      </w:r>
    </w:p>
    <w:p w14:paraId="66320844" w14:textId="420D3332" w:rsidR="00EA2CC3" w:rsidRPr="00704B48" w:rsidRDefault="00EA2CC3" w:rsidP="00D314E3">
      <w:pPr>
        <w:pStyle w:val="ListParagraph"/>
        <w:widowControl w:val="0"/>
        <w:numPr>
          <w:ilvl w:val="2"/>
          <w:numId w:val="355"/>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Terdapat surat penagihan dan telah dilaksanakan penagihan dan belum dilunasi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sampai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tanggal</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pelaporan</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keuangan.</w:t>
      </w:r>
    </w:p>
    <w:p w14:paraId="2873FBAF" w14:textId="77777777" w:rsidR="00EA2CC3" w:rsidRPr="00704B48" w:rsidRDefault="00EA2CC3" w:rsidP="00D314E3">
      <w:pPr>
        <w:pStyle w:val="ListParagraph"/>
        <w:numPr>
          <w:ilvl w:val="0"/>
          <w:numId w:val="354"/>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Peristiwa-peristiwa yang menimbulkan hak tagih, yaitu peristiwa yang timbul dari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pemberian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pinjaman,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penjualan, kemitraan, dan pemberian fasilitas/jasa yang diakui sebagai piutang dan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dicatat</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aset</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neraca,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apabila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memenuhi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kriteria:</w:t>
      </w:r>
    </w:p>
    <w:p w14:paraId="048B4065" w14:textId="77777777" w:rsidR="00EA2CC3" w:rsidRPr="00704B48" w:rsidRDefault="00EA2CC3" w:rsidP="00D314E3">
      <w:pPr>
        <w:pStyle w:val="ListParagraph"/>
        <w:widowControl w:val="0"/>
        <w:numPr>
          <w:ilvl w:val="2"/>
          <w:numId w:val="35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harus didukung dengan naskah perjanjian yang menyatakan hak dan kewajiban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 xml:space="preserve">secara jelas; </w:t>
      </w:r>
      <w:r w:rsidRPr="00704B48">
        <w:rPr>
          <w:rFonts w:ascii="Times New Roman" w:hAnsi="Times New Roman" w:cs="Times New Roman"/>
          <w:bCs/>
          <w:color w:val="000000" w:themeColor="text1"/>
        </w:rPr>
        <w:lastRenderedPageBreak/>
        <w:t>dan</w:t>
      </w:r>
    </w:p>
    <w:p w14:paraId="6D3211AB" w14:textId="1A2F6467" w:rsidR="00EA2CC3" w:rsidRPr="00704B48" w:rsidRDefault="00EA2CC3" w:rsidP="00D314E3">
      <w:pPr>
        <w:pStyle w:val="ListParagraph"/>
        <w:widowControl w:val="0"/>
        <w:numPr>
          <w:ilvl w:val="2"/>
          <w:numId w:val="35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jumlah</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dapat</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diukur</w:t>
      </w:r>
      <w:r w:rsidR="00155524" w:rsidRPr="00D314E3">
        <w:rPr>
          <w:rFonts w:ascii="Times New Roman" w:hAnsi="Times New Roman" w:cs="Times New Roman"/>
          <w:bCs/>
          <w:color w:val="000000" w:themeColor="text1"/>
        </w:rPr>
        <w:t>.</w:t>
      </w:r>
    </w:p>
    <w:p w14:paraId="34DCC90E" w14:textId="77777777" w:rsidR="00EA2CC3" w:rsidRPr="00704B48" w:rsidRDefault="00EA2CC3" w:rsidP="00D314E3">
      <w:pPr>
        <w:pStyle w:val="ListParagraph"/>
        <w:numPr>
          <w:ilvl w:val="0"/>
          <w:numId w:val="354"/>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Piutang Pajak Daerah diakui berdasarkan Surat Ketetapan Pajak Daerah (SKP-D)</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sampai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akhir</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belum</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realisasi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pembayaran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dan/atau</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diterbitkan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SKP-D</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kurang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bayar/SKP-D</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KB.</w:t>
      </w:r>
    </w:p>
    <w:p w14:paraId="1519E259" w14:textId="77777777" w:rsidR="00EA2CC3" w:rsidRPr="00704B48" w:rsidRDefault="00EA2CC3" w:rsidP="00D314E3">
      <w:pPr>
        <w:pStyle w:val="ListParagraph"/>
        <w:numPr>
          <w:ilvl w:val="0"/>
          <w:numId w:val="354"/>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Piutang Retribusi Daerah</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 berdasarkan Surat Ketetapan Retribusi Daerah</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(SKRD) yang sampai dengan akhir tahun belum ada realisasi pembayaran dan/atau</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diterbitkan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SKRD</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kurang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bayar/SKRD</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KB.</w:t>
      </w:r>
    </w:p>
    <w:p w14:paraId="1D0D3605" w14:textId="77777777" w:rsidR="00EA2CC3" w:rsidRPr="00704B48" w:rsidRDefault="00EA2CC3" w:rsidP="00D314E3">
      <w:pPr>
        <w:pStyle w:val="ListParagraph"/>
        <w:numPr>
          <w:ilvl w:val="0"/>
          <w:numId w:val="354"/>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Piutang Dana Bagi Hasil (DBH) Pajak dan Sumber Daya Alam diakui berdasarkan alokasi definitif yang telah ditetapkan sesuai dengan dokumen penetapan yang sah menurut ketentuan yang berlaku sebesar hak daerah yang belum dibayarkan, dan/atau hasil konfirmasi dengan pihak terkait.</w:t>
      </w:r>
    </w:p>
    <w:p w14:paraId="1EDE0E72" w14:textId="77777777" w:rsidR="00EA2CC3" w:rsidRPr="00704B48" w:rsidRDefault="00EA2CC3" w:rsidP="00D314E3">
      <w:pPr>
        <w:pStyle w:val="ListParagraph"/>
        <w:numPr>
          <w:ilvl w:val="0"/>
          <w:numId w:val="354"/>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Piutang Dana Alokasi Umum (DAU) diakui berdasarkan jumlah yang ditetapkan sesuai dengan dokumen penetapan yang sah menurut ketentuan yang berlaku yang belum ditransfer dan merupakan hak daerah, dan/atau hasil konfirmasi dengan pihak terkait.</w:t>
      </w:r>
    </w:p>
    <w:p w14:paraId="47DD00D5" w14:textId="77777777" w:rsidR="00EA2CC3" w:rsidRPr="00704B48" w:rsidRDefault="00EA2CC3" w:rsidP="00D314E3">
      <w:pPr>
        <w:pStyle w:val="ListParagraph"/>
        <w:numPr>
          <w:ilvl w:val="0"/>
          <w:numId w:val="354"/>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Piutang Dana Alokasi Khusus (DAK) diakui berdasarkan klaim pembayaran yang telah diverifikasi oleh Pemerintah Pusat dan telah ditetapkan jumlah definitifnya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sebesar</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jumlah</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belum</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ditransfer,</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dan/atau</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hasil</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konfirmasi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pihak</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terkait.</w:t>
      </w:r>
    </w:p>
    <w:p w14:paraId="0475C7EB" w14:textId="77777777" w:rsidR="00EA2CC3" w:rsidRPr="00704B48" w:rsidRDefault="00EA2CC3" w:rsidP="00D314E3">
      <w:pPr>
        <w:pStyle w:val="ListParagraph"/>
        <w:numPr>
          <w:ilvl w:val="0"/>
          <w:numId w:val="354"/>
        </w:numPr>
        <w:spacing w:after="0" w:line="280" w:lineRule="exact"/>
        <w:ind w:left="284" w:hanging="284"/>
        <w:jc w:val="both"/>
        <w:rPr>
          <w:rFonts w:ascii="Times New Roman" w:hAnsi="Times New Roman" w:cs="Times New Roman"/>
          <w:bCs/>
          <w:color w:val="000000" w:themeColor="text1"/>
        </w:rPr>
      </w:pPr>
      <w:bookmarkStart w:id="13" w:name="_Hlk122106963"/>
      <w:r w:rsidRPr="00704B48">
        <w:rPr>
          <w:rFonts w:ascii="Times New Roman" w:hAnsi="Times New Roman" w:cs="Times New Roman"/>
          <w:bCs/>
          <w:color w:val="000000" w:themeColor="text1"/>
        </w:rPr>
        <w:t>Piutang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pusat</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lainnya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apabila:</w:t>
      </w:r>
    </w:p>
    <w:p w14:paraId="3583425C" w14:textId="77777777" w:rsidR="00EA2CC3" w:rsidRPr="00704B48" w:rsidRDefault="00EA2CC3" w:rsidP="00D314E3">
      <w:pPr>
        <w:pStyle w:val="ListParagraph"/>
        <w:widowControl w:val="0"/>
        <w:numPr>
          <w:ilvl w:val="2"/>
          <w:numId w:val="357"/>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dalam hal penyaluran tidak memerlukan persyaratan, apabila sampai dengan akhir tahun Pemerintah Pusat belum menyalurkan seluruh pembayarannya, sisa yang belum ditransfer akan menjadi hak tagih atau piutang bagi daerah penerima; dan</w:t>
      </w:r>
    </w:p>
    <w:p w14:paraId="0795A1E9" w14:textId="77777777" w:rsidR="00EA2CC3" w:rsidRPr="00704B48" w:rsidRDefault="00EA2CC3" w:rsidP="00D314E3">
      <w:pPr>
        <w:pStyle w:val="ListParagraph"/>
        <w:widowControl w:val="0"/>
        <w:numPr>
          <w:ilvl w:val="2"/>
          <w:numId w:val="357"/>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dalam hal pencairan dana diperlukan persyaratan, misalnya tingkat penyelesaian pekerjaan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tertentu,</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maka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timbulnya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hak</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tagih</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persyaratan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sudah</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dipenuhi,</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tetapi</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belum</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dilaksanakan</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pembayarannya</w:t>
      </w:r>
      <w:r w:rsidRPr="00704B48">
        <w:rPr>
          <w:rFonts w:ascii="Times New Roman" w:hAnsi="Times New Roman" w:cs="Times New Roman"/>
          <w:bCs/>
          <w:color w:val="000000" w:themeColor="text1"/>
          <w:spacing w:val="-4"/>
        </w:rPr>
        <w:t xml:space="preserve"> </w:t>
      </w:r>
      <w:r w:rsidRPr="00704B48">
        <w:rPr>
          <w:rFonts w:ascii="Times New Roman" w:hAnsi="Times New Roman" w:cs="Times New Roman"/>
          <w:bCs/>
          <w:color w:val="000000" w:themeColor="text1"/>
        </w:rPr>
        <w:t>oleh</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Pemerintah</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Pusat</w:t>
      </w:r>
      <w:bookmarkEnd w:id="13"/>
      <w:r w:rsidRPr="00704B48">
        <w:rPr>
          <w:rFonts w:ascii="Times New Roman" w:hAnsi="Times New Roman" w:cs="Times New Roman"/>
          <w:bCs/>
          <w:color w:val="000000" w:themeColor="text1"/>
        </w:rPr>
        <w:t>.</w:t>
      </w:r>
    </w:p>
    <w:p w14:paraId="6DAA127A" w14:textId="3991DFD8" w:rsidR="00EA2CC3" w:rsidRPr="00D314E3" w:rsidRDefault="00155524" w:rsidP="00D314E3">
      <w:pPr>
        <w:pStyle w:val="ListParagraph"/>
        <w:numPr>
          <w:ilvl w:val="0"/>
          <w:numId w:val="354"/>
        </w:numPr>
        <w:spacing w:after="0" w:line="280" w:lineRule="exact"/>
        <w:ind w:left="284" w:hanging="284"/>
        <w:jc w:val="both"/>
        <w:rPr>
          <w:rFonts w:ascii="Times New Roman" w:hAnsi="Times New Roman" w:cs="Times New Roman"/>
          <w:bCs/>
          <w:color w:val="000000" w:themeColor="text1"/>
        </w:rPr>
      </w:pPr>
      <w:r w:rsidRPr="00D314E3">
        <w:rPr>
          <w:rFonts w:ascii="Times New Roman" w:hAnsi="Times New Roman" w:cs="Times New Roman"/>
          <w:bCs/>
          <w:color w:val="000000" w:themeColor="text1"/>
        </w:rPr>
        <w:t xml:space="preserve"> </w:t>
      </w:r>
      <w:r w:rsidR="00EA2CC3" w:rsidRPr="00D314E3">
        <w:rPr>
          <w:rFonts w:ascii="Times New Roman" w:hAnsi="Times New Roman" w:cs="Times New Roman"/>
          <w:bCs/>
          <w:color w:val="000000" w:themeColor="text1"/>
        </w:rPr>
        <w:t>Piutang Bagi Hasil dari provinsi diakui berdasarkan ketetapan sesuai dengan dokumen penetapan yang sah menurut ketentuan yang berlaku sebesar hak daerah yang belum dibayarkan, dan/atau hasil konfirmasi dengan pihak terkait.</w:t>
      </w:r>
    </w:p>
    <w:p w14:paraId="3093D047" w14:textId="52F71BC4" w:rsidR="00EA2CC3" w:rsidRPr="00D314E3" w:rsidRDefault="00704B48" w:rsidP="00D314E3">
      <w:pPr>
        <w:pStyle w:val="ListParagraph"/>
        <w:numPr>
          <w:ilvl w:val="0"/>
          <w:numId w:val="354"/>
        </w:numPr>
        <w:spacing w:after="0" w:line="280" w:lineRule="exact"/>
        <w:ind w:left="284" w:hanging="284"/>
        <w:jc w:val="both"/>
        <w:rPr>
          <w:rFonts w:ascii="Times New Roman" w:hAnsi="Times New Roman" w:cs="Times New Roman"/>
          <w:bCs/>
          <w:color w:val="000000" w:themeColor="text1"/>
        </w:rPr>
      </w:pPr>
      <w:r w:rsidRPr="00D314E3">
        <w:rPr>
          <w:rFonts w:ascii="Times New Roman" w:hAnsi="Times New Roman" w:cs="Times New Roman"/>
          <w:bCs/>
          <w:color w:val="000000" w:themeColor="text1"/>
        </w:rPr>
        <w:t xml:space="preserve"> </w:t>
      </w:r>
      <w:r w:rsidR="00EA2CC3" w:rsidRPr="00D314E3">
        <w:rPr>
          <w:rFonts w:ascii="Times New Roman" w:hAnsi="Times New Roman" w:cs="Times New Roman"/>
          <w:bCs/>
          <w:color w:val="000000" w:themeColor="text1"/>
        </w:rPr>
        <w:t>Piutang transfer antar daerah dihitung berdasarkan hasil realisasi pendapatan yang bersangkutan yang menjadi hak/bagian daerah penerima yang belum dibayar dan/atau hasil konfirmasi dengan pihak terkait.</w:t>
      </w:r>
    </w:p>
    <w:p w14:paraId="31A9F44F" w14:textId="6CF10305" w:rsidR="00EA2CC3" w:rsidRPr="00D314E3" w:rsidRDefault="00704B48" w:rsidP="00D314E3">
      <w:pPr>
        <w:pStyle w:val="ListParagraph"/>
        <w:numPr>
          <w:ilvl w:val="0"/>
          <w:numId w:val="354"/>
        </w:numPr>
        <w:spacing w:after="0" w:line="280" w:lineRule="exact"/>
        <w:ind w:left="284" w:hanging="284"/>
        <w:jc w:val="both"/>
        <w:rPr>
          <w:rFonts w:ascii="Times New Roman" w:hAnsi="Times New Roman" w:cs="Times New Roman"/>
          <w:bCs/>
          <w:color w:val="000000" w:themeColor="text1"/>
        </w:rPr>
      </w:pPr>
      <w:r w:rsidRPr="00D314E3">
        <w:rPr>
          <w:rFonts w:ascii="Times New Roman" w:hAnsi="Times New Roman" w:cs="Times New Roman"/>
          <w:bCs/>
          <w:color w:val="000000" w:themeColor="text1"/>
        </w:rPr>
        <w:t xml:space="preserve"> </w:t>
      </w:r>
      <w:r w:rsidR="00EA2CC3" w:rsidRPr="00D314E3">
        <w:rPr>
          <w:rFonts w:ascii="Times New Roman" w:hAnsi="Times New Roman" w:cs="Times New Roman"/>
          <w:bCs/>
          <w:color w:val="000000" w:themeColor="text1"/>
        </w:rPr>
        <w:t>Piutang transfer DBH, DAU, DAK, DBH dari Provinsi, dan antardaerah diakui pada saat terbitnya dokumen resmi mengenai penetapan alokasi, jika itu terkait dengan kurang salur sebagai dasar pencatatan pengakuan piutang.</w:t>
      </w:r>
    </w:p>
    <w:p w14:paraId="600E3D3C" w14:textId="750DC854" w:rsidR="00EA2CC3" w:rsidRPr="00D314E3" w:rsidRDefault="00704B48" w:rsidP="00D314E3">
      <w:pPr>
        <w:pStyle w:val="ListParagraph"/>
        <w:numPr>
          <w:ilvl w:val="0"/>
          <w:numId w:val="354"/>
        </w:numPr>
        <w:spacing w:after="0" w:line="280" w:lineRule="exact"/>
        <w:ind w:left="284" w:hanging="284"/>
        <w:jc w:val="both"/>
        <w:rPr>
          <w:rFonts w:ascii="Times New Roman" w:hAnsi="Times New Roman" w:cs="Times New Roman"/>
          <w:bCs/>
          <w:color w:val="000000" w:themeColor="text1"/>
        </w:rPr>
      </w:pPr>
      <w:r w:rsidRPr="00D314E3">
        <w:rPr>
          <w:rFonts w:ascii="Times New Roman" w:hAnsi="Times New Roman" w:cs="Times New Roman"/>
          <w:bCs/>
          <w:color w:val="000000" w:themeColor="text1"/>
        </w:rPr>
        <w:t xml:space="preserve"> </w:t>
      </w:r>
      <w:r w:rsidR="00EA2CC3" w:rsidRPr="00D314E3">
        <w:rPr>
          <w:rFonts w:ascii="Times New Roman" w:hAnsi="Times New Roman" w:cs="Times New Roman"/>
          <w:bCs/>
          <w:color w:val="000000" w:themeColor="text1"/>
        </w:rPr>
        <w:t>Piutang kelebihan transfer terjadi apabila dalam suatu tahun anggaran ada kelebihan transfer. Jika kelebihan transfer belum dikembalikan maka kelebihan dimaksud dapat dikompensasikan dengan hak transfer periode berikutnya. Pengakuan tersebut mengacu pada hasil konfirmasi dengan pihak terkait apakah diakui sebagai Piutang kelebihan transfer atau dikompensasikan dengan hak transfer periode berikutnya.</w:t>
      </w:r>
    </w:p>
    <w:p w14:paraId="1D500C07" w14:textId="2CCB45EA" w:rsidR="00EA2CC3" w:rsidRPr="00D314E3" w:rsidRDefault="00704B48" w:rsidP="00D314E3">
      <w:pPr>
        <w:pStyle w:val="ListParagraph"/>
        <w:numPr>
          <w:ilvl w:val="0"/>
          <w:numId w:val="354"/>
        </w:numPr>
        <w:spacing w:after="0" w:line="280" w:lineRule="exact"/>
        <w:ind w:left="284" w:hanging="284"/>
        <w:jc w:val="both"/>
        <w:rPr>
          <w:rFonts w:ascii="Times New Roman" w:hAnsi="Times New Roman" w:cs="Times New Roman"/>
          <w:bCs/>
          <w:color w:val="000000" w:themeColor="text1"/>
        </w:rPr>
      </w:pPr>
      <w:r w:rsidRPr="00D314E3">
        <w:rPr>
          <w:rFonts w:ascii="Times New Roman" w:hAnsi="Times New Roman" w:cs="Times New Roman"/>
          <w:bCs/>
          <w:color w:val="000000" w:themeColor="text1"/>
        </w:rPr>
        <w:t xml:space="preserve"> </w:t>
      </w:r>
      <w:r w:rsidR="00EA2CC3" w:rsidRPr="00D314E3">
        <w:rPr>
          <w:rFonts w:ascii="Times New Roman" w:hAnsi="Times New Roman" w:cs="Times New Roman"/>
          <w:bCs/>
          <w:color w:val="000000" w:themeColor="text1"/>
        </w:rPr>
        <w:t>Bagian Lancar dari Tagihan Jangka Panjang dihitung berdasarkan porsi/bagian Tagihan Jangka Panjang yang sudah masuk jatuh tempo kurang dari atau sama dengan 12 (dua belas) bulan setelah tanggal neraca yang belum dibayar. Tagihan Jangka Panjang meliputi Piutang Jangka Panjang, Tagihan Penjualan Angsuran, dan Tagihan dari Tuntutan Perbendaharaan/Tuntutan Ganti Rugi (TP/TGR).</w:t>
      </w:r>
    </w:p>
    <w:p w14:paraId="22EA2B3B" w14:textId="33BE33AC" w:rsidR="00EA2CC3" w:rsidRPr="00704B48" w:rsidRDefault="00EA2CC3" w:rsidP="00D314E3">
      <w:pPr>
        <w:pStyle w:val="ListParagraph"/>
        <w:numPr>
          <w:ilvl w:val="0"/>
          <w:numId w:val="354"/>
        </w:numPr>
        <w:spacing w:after="0" w:line="280" w:lineRule="exact"/>
        <w:ind w:left="284" w:hanging="284"/>
        <w:jc w:val="both"/>
        <w:rPr>
          <w:rFonts w:ascii="Times New Roman" w:hAnsi="Times New Roman" w:cs="Times New Roman"/>
          <w:bCs/>
          <w:color w:val="000000" w:themeColor="text1"/>
        </w:rPr>
      </w:pPr>
      <w:r w:rsidRPr="00D314E3">
        <w:rPr>
          <w:rFonts w:ascii="Times New Roman" w:hAnsi="Times New Roman" w:cs="Times New Roman"/>
          <w:bCs/>
          <w:color w:val="000000" w:themeColor="text1"/>
        </w:rPr>
        <w:t xml:space="preserve">Peristiwa yang menimbulkan hak tagih berkaitan dengan TP/TGR, harus didukung dengan bukti SK Pembebanan/SKP2K/SKTJM/Dokumen yang dipersamakan, yang menunjukkan </w:t>
      </w:r>
      <w:r w:rsidRPr="00704B48">
        <w:rPr>
          <w:rFonts w:ascii="Times New Roman" w:hAnsi="Times New Roman" w:cs="Times New Roman"/>
          <w:bCs/>
          <w:color w:val="000000" w:themeColor="text1"/>
        </w:rPr>
        <w:t>bahwa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penyelesaian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TP/TGR</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cara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damai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lua</w:t>
      </w:r>
      <w:r w:rsidR="00F175D8" w:rsidRPr="00D314E3">
        <w:rPr>
          <w:rFonts w:ascii="Times New Roman" w:hAnsi="Times New Roman" w:cs="Times New Roman"/>
          <w:bCs/>
          <w:color w:val="000000" w:themeColor="text1"/>
        </w:rPr>
        <w:t xml:space="preserve">r </w:t>
      </w:r>
      <w:r w:rsidRPr="00704B48">
        <w:rPr>
          <w:rFonts w:ascii="Times New Roman" w:hAnsi="Times New Roman" w:cs="Times New Roman"/>
          <w:bCs/>
          <w:color w:val="000000" w:themeColor="text1"/>
        </w:rPr>
        <w:t>pengadilan).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SK</w:t>
      </w:r>
      <w:r w:rsidR="00F175D8"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lastRenderedPageBreak/>
        <w:t>Pembebanan/SKP2K/</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SKTJM/Dokumen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dipersamakan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merupakan surat keterangan tentang pengakuan bahwa kerugian tersebut menjadi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tanggung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jawab</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seseorang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bersedia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mengganti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kerugian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Apabila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penyelesaian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TP/TGR</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w:t>
      </w:r>
      <w:r w:rsidR="00F175D8"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dilaksanakan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melalui</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jalur</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pengadilan,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pengakuan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 baru dilakukan setelah terdapat surat ketetapan dan telah diterbitkan surat</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penagihan.</w:t>
      </w:r>
    </w:p>
    <w:p w14:paraId="0C89433D" w14:textId="07814436" w:rsidR="00EA2CC3" w:rsidRPr="00704B48" w:rsidRDefault="00EA2CC3" w:rsidP="00D314E3">
      <w:pPr>
        <w:pStyle w:val="ListParagraph"/>
        <w:numPr>
          <w:ilvl w:val="0"/>
          <w:numId w:val="354"/>
        </w:numPr>
        <w:spacing w:after="0" w:line="280" w:lineRule="exact"/>
        <w:ind w:left="284" w:hanging="284"/>
        <w:jc w:val="both"/>
        <w:rPr>
          <w:rFonts w:ascii="Times New Roman" w:hAnsi="Times New Roman" w:cs="Times New Roman"/>
          <w:bCs/>
          <w:color w:val="000000" w:themeColor="text1"/>
        </w:rPr>
      </w:pPr>
      <w:r w:rsidRPr="00D314E3">
        <w:rPr>
          <w:rFonts w:ascii="Times New Roman" w:hAnsi="Times New Roman" w:cs="Times New Roman"/>
          <w:bCs/>
          <w:color w:val="000000" w:themeColor="text1"/>
        </w:rPr>
        <w:t xml:space="preserve">Pelunasan </w:t>
      </w:r>
      <w:r w:rsidRPr="00704B48">
        <w:rPr>
          <w:rFonts w:ascii="Times New Roman" w:hAnsi="Times New Roman" w:cs="Times New Roman"/>
          <w:bCs/>
          <w:color w:val="000000" w:themeColor="text1"/>
        </w:rPr>
        <w:t>atas</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Tagihan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Jangka</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Panjang</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mendahulukan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pelunasan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Bagian</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Lancar</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w:t>
      </w:r>
      <w:r w:rsidR="00F175D8" w:rsidRPr="00D314E3">
        <w:rPr>
          <w:rFonts w:ascii="Times New Roman" w:hAnsi="Times New Roman" w:cs="Times New Roman"/>
          <w:bCs/>
          <w:color w:val="000000" w:themeColor="text1"/>
        </w:rPr>
        <w:t xml:space="preserve">ri </w:t>
      </w:r>
      <w:r w:rsidRPr="00704B48">
        <w:rPr>
          <w:rFonts w:ascii="Times New Roman" w:hAnsi="Times New Roman" w:cs="Times New Roman"/>
          <w:bCs/>
          <w:color w:val="000000" w:themeColor="text1"/>
        </w:rPr>
        <w:t>Tagihan Jangka Panjang. Apabila nilai pelunasan melebihi nilai yang sudah jatuh</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tempo, maka kelebihan pelunasannya diakui sebagai pengurang nilai yang belum</w:t>
      </w:r>
      <w:r w:rsidR="00F175D8"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jatuh</w:t>
      </w:r>
      <w:r w:rsidRPr="00D314E3">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tempo.</w:t>
      </w:r>
    </w:p>
    <w:p w14:paraId="5C4648DC" w14:textId="77777777" w:rsidR="00EA2CC3" w:rsidRPr="00DF68E5" w:rsidRDefault="00EA2CC3" w:rsidP="00DF68E5">
      <w:pPr>
        <w:pStyle w:val="Heading3"/>
        <w:rPr>
          <w:rFonts w:ascii="Times New Roman" w:hAnsi="Times New Roman" w:cs="Times New Roman"/>
          <w:b/>
          <w:bCs/>
          <w:color w:val="auto"/>
          <w:sz w:val="22"/>
          <w:szCs w:val="22"/>
        </w:rPr>
      </w:pPr>
      <w:r w:rsidRPr="00DF68E5">
        <w:rPr>
          <w:rFonts w:ascii="Times New Roman" w:hAnsi="Times New Roman" w:cs="Times New Roman"/>
          <w:b/>
          <w:bCs/>
          <w:color w:val="auto"/>
          <w:sz w:val="22"/>
          <w:szCs w:val="22"/>
        </w:rPr>
        <w:t>PENGUKURAN</w:t>
      </w:r>
    </w:p>
    <w:p w14:paraId="0F65F9B0" w14:textId="1880C13D" w:rsidR="00EA2CC3" w:rsidRPr="00704B48" w:rsidRDefault="00EA2CC3" w:rsidP="00DF68E5">
      <w:pPr>
        <w:pStyle w:val="ListParagraph"/>
        <w:numPr>
          <w:ilvl w:val="0"/>
          <w:numId w:val="358"/>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 xml:space="preserve">Piutang </w:t>
      </w:r>
      <w:r w:rsidRPr="00DF68E5">
        <w:rPr>
          <w:rFonts w:ascii="Times New Roman" w:hAnsi="Times New Roman" w:cs="Times New Roman"/>
          <w:bCs/>
          <w:color w:val="000000" w:themeColor="text1"/>
        </w:rPr>
        <w:t>disajikan</w:t>
      </w:r>
      <w:r w:rsidRPr="00704B48">
        <w:rPr>
          <w:rFonts w:ascii="Times New Roman" w:hAnsi="Times New Roman" w:cs="Times New Roman"/>
          <w:bCs/>
          <w:color w:val="000000" w:themeColor="text1"/>
        </w:rPr>
        <w:t xml:space="preserve"> sebesar hak tagih pemerintah daerah yang belum dilunasi sampai</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 tanggal pelaporan dari</w:t>
      </w:r>
      <w:r w:rsidR="00F175D8"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setiap tagihan yang ditetapkan berdasarkan dokumen</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penetapan/perjanjian yang sah dikurangi dengan penyisihan kerugian piutang tidak</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tertagih.</w:t>
      </w:r>
    </w:p>
    <w:p w14:paraId="56289FA4" w14:textId="037DCF82" w:rsidR="00EA2CC3" w:rsidRPr="00704B48" w:rsidRDefault="00EA2CC3" w:rsidP="00DF68E5">
      <w:pPr>
        <w:pStyle w:val="ListParagraph"/>
        <w:numPr>
          <w:ilvl w:val="0"/>
          <w:numId w:val="358"/>
        </w:numPr>
        <w:spacing w:after="0" w:line="280" w:lineRule="exact"/>
        <w:ind w:left="284" w:hanging="284"/>
        <w:jc w:val="both"/>
        <w:rPr>
          <w:rFonts w:ascii="Times New Roman" w:hAnsi="Times New Roman" w:cs="Times New Roman"/>
          <w:bCs/>
          <w:color w:val="000000" w:themeColor="text1"/>
        </w:rPr>
      </w:pPr>
      <w:r w:rsidRPr="00DF68E5">
        <w:rPr>
          <w:rFonts w:ascii="Times New Roman" w:hAnsi="Times New Roman" w:cs="Times New Roman"/>
          <w:bCs/>
          <w:color w:val="000000" w:themeColor="text1"/>
        </w:rPr>
        <w:t>Pada</w:t>
      </w:r>
      <w:r w:rsidRPr="00704B48">
        <w:rPr>
          <w:rFonts w:ascii="Times New Roman" w:hAnsi="Times New Roman" w:cs="Times New Roman"/>
          <w:bCs/>
          <w:color w:val="000000" w:themeColor="text1"/>
        </w:rPr>
        <w:t xml:space="preserve"> saat pengakuan awal, piutang disajikan sebesar hak tagih pemerintah daerah</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 ditetapkan pada dokumen penetapan/perjanjian yang sah. Pengurangan nilai</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melalui</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pelunasan</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disajikan</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sebesar</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pelunasan</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dimaksudkan</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untu</w:t>
      </w:r>
      <w:r w:rsidR="00F175D8" w:rsidRPr="00DF68E5">
        <w:rPr>
          <w:rFonts w:ascii="Times New Roman" w:hAnsi="Times New Roman" w:cs="Times New Roman"/>
          <w:bCs/>
          <w:color w:val="000000" w:themeColor="text1"/>
        </w:rPr>
        <w:t xml:space="preserve">k </w:t>
      </w:r>
      <w:r w:rsidRPr="00704B48">
        <w:rPr>
          <w:rFonts w:ascii="Times New Roman" w:hAnsi="Times New Roman" w:cs="Times New Roman"/>
          <w:bCs/>
          <w:color w:val="000000" w:themeColor="text1"/>
        </w:rPr>
        <w:t>melunasi</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bersangkutan.</w:t>
      </w:r>
    </w:p>
    <w:p w14:paraId="6F813416" w14:textId="4D04EB09" w:rsidR="00EA2CC3" w:rsidRPr="00704B48" w:rsidRDefault="00EA2CC3" w:rsidP="00DF68E5">
      <w:pPr>
        <w:pStyle w:val="ListParagraph"/>
        <w:numPr>
          <w:ilvl w:val="0"/>
          <w:numId w:val="358"/>
        </w:numPr>
        <w:spacing w:after="0" w:line="280" w:lineRule="exact"/>
        <w:ind w:left="284" w:hanging="284"/>
        <w:jc w:val="both"/>
        <w:rPr>
          <w:rFonts w:ascii="Times New Roman" w:hAnsi="Times New Roman" w:cs="Times New Roman"/>
          <w:bCs/>
          <w:color w:val="000000" w:themeColor="text1"/>
        </w:rPr>
      </w:pPr>
      <w:r w:rsidRPr="00DF68E5">
        <w:rPr>
          <w:rFonts w:ascii="Times New Roman" w:hAnsi="Times New Roman" w:cs="Times New Roman"/>
          <w:bCs/>
          <w:color w:val="000000" w:themeColor="text1"/>
        </w:rPr>
        <w:t>Piutang</w:t>
      </w:r>
      <w:r w:rsidRPr="00704B48">
        <w:rPr>
          <w:rFonts w:ascii="Times New Roman" w:hAnsi="Times New Roman" w:cs="Times New Roman"/>
          <w:bCs/>
          <w:color w:val="000000" w:themeColor="text1"/>
        </w:rPr>
        <w:t xml:space="preserve"> pendapatan yang berasal dari peraturan perundang undangan disajikan di</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Neraca,</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adalah sebagai</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berikut:</w:t>
      </w:r>
    </w:p>
    <w:p w14:paraId="4AB82435" w14:textId="281495CD" w:rsidR="00EA2CC3" w:rsidRPr="00704B48" w:rsidRDefault="00EA2CC3" w:rsidP="005014ED">
      <w:pPr>
        <w:pStyle w:val="ListParagraph"/>
        <w:widowControl w:val="0"/>
        <w:numPr>
          <w:ilvl w:val="0"/>
          <w:numId w:val="19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disajikan</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sebesar</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nilai</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spacing w:val="-13"/>
        </w:rPr>
        <w:t xml:space="preserve"> </w:t>
      </w:r>
      <w:r w:rsidRPr="00704B48">
        <w:rPr>
          <w:rFonts w:ascii="Times New Roman" w:hAnsi="Times New Roman" w:cs="Times New Roman"/>
          <w:bCs/>
          <w:color w:val="000000" w:themeColor="text1"/>
        </w:rPr>
        <w:t>belum</w:t>
      </w:r>
      <w:r w:rsidRPr="00704B48">
        <w:rPr>
          <w:rFonts w:ascii="Times New Roman" w:hAnsi="Times New Roman" w:cs="Times New Roman"/>
          <w:bCs/>
          <w:color w:val="000000" w:themeColor="text1"/>
          <w:spacing w:val="-12"/>
        </w:rPr>
        <w:t xml:space="preserve"> </w:t>
      </w:r>
      <w:r w:rsidRPr="00704B48">
        <w:rPr>
          <w:rFonts w:ascii="Times New Roman" w:hAnsi="Times New Roman" w:cs="Times New Roman"/>
          <w:bCs/>
          <w:color w:val="000000" w:themeColor="text1"/>
        </w:rPr>
        <w:t>dilunasi</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sampai</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13"/>
        </w:rPr>
        <w:t xml:space="preserve"> </w:t>
      </w:r>
      <w:r w:rsidRPr="00704B48">
        <w:rPr>
          <w:rFonts w:ascii="Times New Roman" w:hAnsi="Times New Roman" w:cs="Times New Roman"/>
          <w:bCs/>
          <w:color w:val="000000" w:themeColor="text1"/>
        </w:rPr>
        <w:t>tanggal</w:t>
      </w:r>
      <w:r w:rsidRPr="00704B48">
        <w:rPr>
          <w:rFonts w:ascii="Times New Roman" w:hAnsi="Times New Roman" w:cs="Times New Roman"/>
          <w:bCs/>
          <w:color w:val="000000" w:themeColor="text1"/>
          <w:spacing w:val="-12"/>
        </w:rPr>
        <w:t xml:space="preserve"> </w:t>
      </w:r>
      <w:r w:rsidRPr="00704B48">
        <w:rPr>
          <w:rFonts w:ascii="Times New Roman" w:hAnsi="Times New Roman" w:cs="Times New Roman"/>
          <w:bCs/>
          <w:color w:val="000000" w:themeColor="text1"/>
        </w:rPr>
        <w:t>pelaporan</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dar</w:t>
      </w:r>
      <w:proofErr w:type="spellStart"/>
      <w:r w:rsidR="00F175D8" w:rsidRPr="00704B48">
        <w:rPr>
          <w:rFonts w:ascii="Times New Roman" w:hAnsi="Times New Roman" w:cs="Times New Roman"/>
          <w:bCs/>
          <w:color w:val="000000" w:themeColor="text1"/>
          <w:lang w:val="en-US"/>
        </w:rPr>
        <w:t>i</w:t>
      </w:r>
      <w:proofErr w:type="spellEnd"/>
      <w:r w:rsidR="00F175D8" w:rsidRPr="00704B48">
        <w:rPr>
          <w:rFonts w:ascii="Times New Roman" w:hAnsi="Times New Roman" w:cs="Times New Roman"/>
          <w:bCs/>
          <w:color w:val="000000" w:themeColor="text1"/>
          <w:lang w:val="en-US"/>
        </w:rPr>
        <w:t xml:space="preserve"> </w:t>
      </w:r>
      <w:r w:rsidRPr="00704B48">
        <w:rPr>
          <w:rFonts w:ascii="Times New Roman" w:hAnsi="Times New Roman" w:cs="Times New Roman"/>
          <w:bCs/>
          <w:color w:val="000000" w:themeColor="text1"/>
        </w:rPr>
        <w:t>setiap</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tagihan</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ditetapkan</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berdasarkan</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dokumen</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penetapan</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sah;</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atau</w:t>
      </w:r>
    </w:p>
    <w:p w14:paraId="1551D49B" w14:textId="6D148710" w:rsidR="00EA2CC3" w:rsidRPr="00704B48" w:rsidRDefault="00EA2CC3" w:rsidP="005014ED">
      <w:pPr>
        <w:pStyle w:val="ListParagraph"/>
        <w:widowControl w:val="0"/>
        <w:numPr>
          <w:ilvl w:val="0"/>
          <w:numId w:val="19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disajikan</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sebesar</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nilai</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spacing w:val="-13"/>
        </w:rPr>
        <w:t xml:space="preserve"> </w:t>
      </w:r>
      <w:r w:rsidRPr="00704B48">
        <w:rPr>
          <w:rFonts w:ascii="Times New Roman" w:hAnsi="Times New Roman" w:cs="Times New Roman"/>
          <w:bCs/>
          <w:color w:val="000000" w:themeColor="text1"/>
        </w:rPr>
        <w:t>belum</w:t>
      </w:r>
      <w:r w:rsidRPr="00704B48">
        <w:rPr>
          <w:rFonts w:ascii="Times New Roman" w:hAnsi="Times New Roman" w:cs="Times New Roman"/>
          <w:bCs/>
          <w:color w:val="000000" w:themeColor="text1"/>
          <w:spacing w:val="-12"/>
        </w:rPr>
        <w:t xml:space="preserve"> </w:t>
      </w:r>
      <w:r w:rsidRPr="00704B48">
        <w:rPr>
          <w:rFonts w:ascii="Times New Roman" w:hAnsi="Times New Roman" w:cs="Times New Roman"/>
          <w:bCs/>
          <w:color w:val="000000" w:themeColor="text1"/>
        </w:rPr>
        <w:t>dilunasi</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sampai</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13"/>
        </w:rPr>
        <w:t xml:space="preserve"> </w:t>
      </w:r>
      <w:r w:rsidRPr="00704B48">
        <w:rPr>
          <w:rFonts w:ascii="Times New Roman" w:hAnsi="Times New Roman" w:cs="Times New Roman"/>
          <w:bCs/>
          <w:color w:val="000000" w:themeColor="text1"/>
        </w:rPr>
        <w:t>tanggal</w:t>
      </w:r>
      <w:r w:rsidRPr="00704B48">
        <w:rPr>
          <w:rFonts w:ascii="Times New Roman" w:hAnsi="Times New Roman" w:cs="Times New Roman"/>
          <w:bCs/>
          <w:color w:val="000000" w:themeColor="text1"/>
          <w:spacing w:val="-12"/>
        </w:rPr>
        <w:t xml:space="preserve"> </w:t>
      </w:r>
      <w:r w:rsidRPr="00704B48">
        <w:rPr>
          <w:rFonts w:ascii="Times New Roman" w:hAnsi="Times New Roman" w:cs="Times New Roman"/>
          <w:bCs/>
          <w:color w:val="000000" w:themeColor="text1"/>
        </w:rPr>
        <w:t>pelaporan</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dar</w:t>
      </w:r>
      <w:proofErr w:type="spellStart"/>
      <w:r w:rsidR="00F175D8" w:rsidRPr="00704B48">
        <w:rPr>
          <w:rFonts w:ascii="Times New Roman" w:hAnsi="Times New Roman" w:cs="Times New Roman"/>
          <w:bCs/>
          <w:color w:val="000000" w:themeColor="text1"/>
          <w:lang w:val="en-US"/>
        </w:rPr>
        <w:t>i</w:t>
      </w:r>
      <w:proofErr w:type="spellEnd"/>
      <w:r w:rsidR="00F175D8" w:rsidRPr="00704B48">
        <w:rPr>
          <w:rFonts w:ascii="Times New Roman" w:hAnsi="Times New Roman" w:cs="Times New Roman"/>
          <w:bCs/>
          <w:color w:val="000000" w:themeColor="text1"/>
          <w:lang w:val="en-US"/>
        </w:rPr>
        <w:t xml:space="preserve"> </w:t>
      </w:r>
      <w:r w:rsidRPr="00704B48">
        <w:rPr>
          <w:rFonts w:ascii="Times New Roman" w:hAnsi="Times New Roman" w:cs="Times New Roman"/>
          <w:bCs/>
          <w:color w:val="000000" w:themeColor="text1"/>
        </w:rPr>
        <w:t>setiap tagihan yang ditetapkan berdasarkan surat ketetapan kurang bayar yang</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diterbitkan;</w:t>
      </w:r>
      <w:r w:rsidRPr="00704B48">
        <w:rPr>
          <w:rFonts w:ascii="Times New Roman" w:hAnsi="Times New Roman" w:cs="Times New Roman"/>
          <w:bCs/>
          <w:color w:val="000000" w:themeColor="text1"/>
          <w:spacing w:val="-4"/>
        </w:rPr>
        <w:t xml:space="preserve"> </w:t>
      </w:r>
      <w:r w:rsidRPr="00704B48">
        <w:rPr>
          <w:rFonts w:ascii="Times New Roman" w:hAnsi="Times New Roman" w:cs="Times New Roman"/>
          <w:bCs/>
          <w:color w:val="000000" w:themeColor="text1"/>
        </w:rPr>
        <w:t>atau</w:t>
      </w:r>
    </w:p>
    <w:p w14:paraId="7F55FF7E" w14:textId="311F038E" w:rsidR="00EA2CC3" w:rsidRPr="00704B48" w:rsidRDefault="00EA2CC3" w:rsidP="005014ED">
      <w:pPr>
        <w:pStyle w:val="ListParagraph"/>
        <w:widowControl w:val="0"/>
        <w:numPr>
          <w:ilvl w:val="0"/>
          <w:numId w:val="19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disajikan</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sebesar</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nilai</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spacing w:val="-12"/>
        </w:rPr>
        <w:t xml:space="preserve"> </w:t>
      </w:r>
      <w:r w:rsidRPr="00704B48">
        <w:rPr>
          <w:rFonts w:ascii="Times New Roman" w:hAnsi="Times New Roman" w:cs="Times New Roman"/>
          <w:bCs/>
          <w:color w:val="000000" w:themeColor="text1"/>
        </w:rPr>
        <w:t>belum</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dilunasi</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sampai</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12"/>
        </w:rPr>
        <w:t xml:space="preserve"> </w:t>
      </w:r>
      <w:r w:rsidRPr="00704B48">
        <w:rPr>
          <w:rFonts w:ascii="Times New Roman" w:hAnsi="Times New Roman" w:cs="Times New Roman"/>
          <w:bCs/>
          <w:color w:val="000000" w:themeColor="text1"/>
        </w:rPr>
        <w:t>tanggal</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pelaporan</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dar</w:t>
      </w:r>
      <w:proofErr w:type="spellStart"/>
      <w:r w:rsidR="00F175D8" w:rsidRPr="00704B48">
        <w:rPr>
          <w:rFonts w:ascii="Times New Roman" w:hAnsi="Times New Roman" w:cs="Times New Roman"/>
          <w:bCs/>
          <w:color w:val="000000" w:themeColor="text1"/>
          <w:lang w:val="en-US"/>
        </w:rPr>
        <w:t>i</w:t>
      </w:r>
      <w:proofErr w:type="spellEnd"/>
      <w:r w:rsidR="00F175D8" w:rsidRPr="00704B48">
        <w:rPr>
          <w:rFonts w:ascii="Times New Roman" w:hAnsi="Times New Roman" w:cs="Times New Roman"/>
          <w:bCs/>
          <w:color w:val="000000" w:themeColor="text1"/>
          <w:lang w:val="en-US"/>
        </w:rPr>
        <w:t xml:space="preserve"> </w:t>
      </w:r>
      <w:r w:rsidRPr="00704B48">
        <w:rPr>
          <w:rFonts w:ascii="Times New Roman" w:hAnsi="Times New Roman" w:cs="Times New Roman"/>
          <w:bCs/>
          <w:color w:val="000000" w:themeColor="text1"/>
        </w:rPr>
        <w:t>setiap tagihan yang telah ditetapkan terutang oleh Pengadilan Pajak untuk Waji</w:t>
      </w:r>
      <w:r w:rsidR="00F175D8" w:rsidRPr="00704B48">
        <w:rPr>
          <w:rFonts w:ascii="Times New Roman" w:hAnsi="Times New Roman" w:cs="Times New Roman"/>
          <w:bCs/>
          <w:color w:val="000000" w:themeColor="text1"/>
          <w:lang w:val="en-US"/>
        </w:rPr>
        <w:t xml:space="preserve">b </w:t>
      </w:r>
      <w:r w:rsidRPr="00704B48">
        <w:rPr>
          <w:rFonts w:ascii="Times New Roman" w:hAnsi="Times New Roman" w:cs="Times New Roman"/>
          <w:bCs/>
          <w:color w:val="000000" w:themeColor="text1"/>
          <w:spacing w:val="-57"/>
        </w:rPr>
        <w:t xml:space="preserve"> </w:t>
      </w:r>
      <w:r w:rsidRPr="00704B48">
        <w:rPr>
          <w:rFonts w:ascii="Times New Roman" w:hAnsi="Times New Roman" w:cs="Times New Roman"/>
          <w:bCs/>
          <w:color w:val="000000" w:themeColor="text1"/>
        </w:rPr>
        <w:t>Pajak</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(WP)</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mengajukan</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banding;</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atau</w:t>
      </w:r>
    </w:p>
    <w:p w14:paraId="21378607" w14:textId="2D81FF47" w:rsidR="00EA2CC3" w:rsidRPr="00704B48" w:rsidRDefault="00EA2CC3" w:rsidP="005014ED">
      <w:pPr>
        <w:pStyle w:val="ListParagraph"/>
        <w:widowControl w:val="0"/>
        <w:numPr>
          <w:ilvl w:val="0"/>
          <w:numId w:val="196"/>
        </w:numPr>
        <w:tabs>
          <w:tab w:val="left" w:pos="1377"/>
        </w:tabs>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disajikan</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sebesar</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nilai</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spacing w:val="-13"/>
        </w:rPr>
        <w:t xml:space="preserve"> </w:t>
      </w:r>
      <w:r w:rsidRPr="00704B48">
        <w:rPr>
          <w:rFonts w:ascii="Times New Roman" w:hAnsi="Times New Roman" w:cs="Times New Roman"/>
          <w:bCs/>
          <w:color w:val="000000" w:themeColor="text1"/>
        </w:rPr>
        <w:t>belum</w:t>
      </w:r>
      <w:r w:rsidRPr="00704B48">
        <w:rPr>
          <w:rFonts w:ascii="Times New Roman" w:hAnsi="Times New Roman" w:cs="Times New Roman"/>
          <w:bCs/>
          <w:color w:val="000000" w:themeColor="text1"/>
          <w:spacing w:val="-12"/>
        </w:rPr>
        <w:t xml:space="preserve"> </w:t>
      </w:r>
      <w:r w:rsidRPr="00704B48">
        <w:rPr>
          <w:rFonts w:ascii="Times New Roman" w:hAnsi="Times New Roman" w:cs="Times New Roman"/>
          <w:bCs/>
          <w:color w:val="000000" w:themeColor="text1"/>
        </w:rPr>
        <w:t>dilunasi</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sampai</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12"/>
        </w:rPr>
        <w:t xml:space="preserve"> </w:t>
      </w:r>
      <w:r w:rsidRPr="00704B48">
        <w:rPr>
          <w:rFonts w:ascii="Times New Roman" w:hAnsi="Times New Roman" w:cs="Times New Roman"/>
          <w:bCs/>
          <w:color w:val="000000" w:themeColor="text1"/>
        </w:rPr>
        <w:t>tanggal</w:t>
      </w:r>
      <w:r w:rsidRPr="00704B48">
        <w:rPr>
          <w:rFonts w:ascii="Times New Roman" w:hAnsi="Times New Roman" w:cs="Times New Roman"/>
          <w:bCs/>
          <w:color w:val="000000" w:themeColor="text1"/>
          <w:spacing w:val="-12"/>
        </w:rPr>
        <w:t xml:space="preserve"> </w:t>
      </w:r>
      <w:r w:rsidRPr="00704B48">
        <w:rPr>
          <w:rFonts w:ascii="Times New Roman" w:hAnsi="Times New Roman" w:cs="Times New Roman"/>
          <w:bCs/>
          <w:color w:val="000000" w:themeColor="text1"/>
        </w:rPr>
        <w:t>pelaporan</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dar</w:t>
      </w:r>
      <w:proofErr w:type="spellStart"/>
      <w:r w:rsidR="00F175D8" w:rsidRPr="00704B48">
        <w:rPr>
          <w:rFonts w:ascii="Times New Roman" w:hAnsi="Times New Roman" w:cs="Times New Roman"/>
          <w:bCs/>
          <w:color w:val="000000" w:themeColor="text1"/>
          <w:lang w:val="en-US"/>
        </w:rPr>
        <w:t>i</w:t>
      </w:r>
      <w:proofErr w:type="spellEnd"/>
      <w:r w:rsidR="00F175D8" w:rsidRPr="00704B48">
        <w:rPr>
          <w:rFonts w:ascii="Times New Roman" w:hAnsi="Times New Roman" w:cs="Times New Roman"/>
          <w:bCs/>
          <w:color w:val="000000" w:themeColor="text1"/>
          <w:lang w:val="en-US"/>
        </w:rPr>
        <w:t xml:space="preserve"> </w:t>
      </w:r>
      <w:r w:rsidRPr="00704B48">
        <w:rPr>
          <w:rFonts w:ascii="Times New Roman" w:hAnsi="Times New Roman" w:cs="Times New Roman"/>
          <w:bCs/>
          <w:color w:val="000000" w:themeColor="text1"/>
        </w:rPr>
        <w:t>setiap tagihan yang masih proses banding atas keberatan dan belum ditetapkan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oleh</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majelis</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tuntutan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ganti rugi;</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atau</w:t>
      </w:r>
    </w:p>
    <w:p w14:paraId="6A1D7AC1" w14:textId="77777777" w:rsidR="00EA2CC3" w:rsidRPr="00704B48" w:rsidRDefault="00EA2CC3" w:rsidP="005014ED">
      <w:pPr>
        <w:pStyle w:val="ListParagraph"/>
        <w:widowControl w:val="0"/>
        <w:numPr>
          <w:ilvl w:val="0"/>
          <w:numId w:val="196"/>
        </w:numPr>
        <w:tabs>
          <w:tab w:val="left" w:pos="1377"/>
        </w:tabs>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hasil</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konfirmasi</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kepada</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pihak</w:t>
      </w:r>
      <w:r w:rsidRPr="00704B48">
        <w:rPr>
          <w:rFonts w:ascii="Times New Roman" w:hAnsi="Times New Roman" w:cs="Times New Roman"/>
          <w:bCs/>
          <w:color w:val="000000" w:themeColor="text1"/>
          <w:spacing w:val="-14"/>
        </w:rPr>
        <w:t xml:space="preserve"> </w:t>
      </w:r>
      <w:r w:rsidRPr="00704B48">
        <w:rPr>
          <w:rFonts w:ascii="Times New Roman" w:hAnsi="Times New Roman" w:cs="Times New Roman"/>
          <w:bCs/>
          <w:color w:val="000000" w:themeColor="text1"/>
        </w:rPr>
        <w:t>terkait.</w:t>
      </w:r>
    </w:p>
    <w:p w14:paraId="07FB3182" w14:textId="77777777" w:rsidR="00EA2CC3" w:rsidRPr="00704B48" w:rsidRDefault="00EA2CC3" w:rsidP="00DF68E5">
      <w:pPr>
        <w:pStyle w:val="ListParagraph"/>
        <w:numPr>
          <w:ilvl w:val="0"/>
          <w:numId w:val="358"/>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Piutang</w:t>
      </w:r>
      <w:r w:rsidRPr="00DF68E5">
        <w:rPr>
          <w:rFonts w:ascii="Times New Roman" w:hAnsi="Times New Roman" w:cs="Times New Roman"/>
          <w:bCs/>
          <w:color w:val="000000" w:themeColor="text1"/>
        </w:rPr>
        <w:t xml:space="preserve"> yang </w:t>
      </w:r>
      <w:r w:rsidRPr="00704B48">
        <w:rPr>
          <w:rFonts w:ascii="Times New Roman" w:hAnsi="Times New Roman" w:cs="Times New Roman"/>
          <w:bCs/>
          <w:color w:val="000000" w:themeColor="text1"/>
        </w:rPr>
        <w:t>berasal</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perikatan</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disajikan</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Neraca,</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adalah</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berikut:</w:t>
      </w:r>
    </w:p>
    <w:p w14:paraId="4AA6F136" w14:textId="77777777" w:rsidR="00EA2CC3" w:rsidRPr="00704B48" w:rsidRDefault="00EA2CC3" w:rsidP="005014ED">
      <w:pPr>
        <w:pStyle w:val="ListParagraph"/>
        <w:widowControl w:val="0"/>
        <w:numPr>
          <w:ilvl w:val="0"/>
          <w:numId w:val="6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Pemberian</w:t>
      </w:r>
      <w:r w:rsidRPr="00704B48">
        <w:rPr>
          <w:rFonts w:ascii="Times New Roman" w:hAnsi="Times New Roman" w:cs="Times New Roman"/>
          <w:bCs/>
          <w:color w:val="000000" w:themeColor="text1"/>
          <w:spacing w:val="-15"/>
        </w:rPr>
        <w:t xml:space="preserve"> </w:t>
      </w:r>
      <w:r w:rsidRPr="00704B48">
        <w:rPr>
          <w:rFonts w:ascii="Times New Roman" w:hAnsi="Times New Roman" w:cs="Times New Roman"/>
          <w:bCs/>
          <w:color w:val="000000" w:themeColor="text1"/>
        </w:rPr>
        <w:t>pinjaman</w:t>
      </w:r>
    </w:p>
    <w:p w14:paraId="01808C2C" w14:textId="56BD6A6D" w:rsidR="00EA2CC3" w:rsidRPr="00704B48" w:rsidRDefault="00EA2CC3" w:rsidP="005014ED">
      <w:pPr>
        <w:pStyle w:val="ListParagraph"/>
        <w:spacing w:after="0" w:line="280" w:lineRule="exact"/>
        <w:ind w:left="567"/>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Piutang pemberian pinjaman dinilai dengan jumlah yang dikeluarkan dari kas</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daerah dan/atau apabila berupa barang/jasa harus dinilai dengan nilai wajar pad</w:t>
      </w:r>
      <w:r w:rsidR="00F175D8" w:rsidRPr="00704B48">
        <w:rPr>
          <w:rFonts w:ascii="Times New Roman" w:hAnsi="Times New Roman" w:cs="Times New Roman"/>
          <w:bCs/>
          <w:color w:val="000000" w:themeColor="text1"/>
          <w:lang w:val="en-US"/>
        </w:rPr>
        <w:t xml:space="preserve">a </w:t>
      </w:r>
      <w:r w:rsidRPr="00704B48">
        <w:rPr>
          <w:rFonts w:ascii="Times New Roman" w:hAnsi="Times New Roman" w:cs="Times New Roman"/>
          <w:bCs/>
          <w:color w:val="000000" w:themeColor="text1"/>
        </w:rPr>
        <w:t>tanggal pelaporan atas barang/jasa tersebut. Apabila dalam naskah perjanjian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 xml:space="preserve">pinjaman diatur mengenai kewajiban bunga, denda, </w:t>
      </w:r>
      <w:r w:rsidRPr="00704B48">
        <w:rPr>
          <w:rFonts w:ascii="Times New Roman" w:hAnsi="Times New Roman" w:cs="Times New Roman"/>
          <w:bCs/>
          <w:i/>
          <w:iCs/>
          <w:color w:val="000000" w:themeColor="text1"/>
        </w:rPr>
        <w:t>commitment fee</w:t>
      </w:r>
      <w:r w:rsidRPr="00704B48">
        <w:rPr>
          <w:rFonts w:ascii="Times New Roman" w:hAnsi="Times New Roman" w:cs="Times New Roman"/>
          <w:bCs/>
          <w:color w:val="000000" w:themeColor="text1"/>
        </w:rPr>
        <w:t xml:space="preserve"> dan/atau</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biaya-biaya pinjaman lainnya, maka pada akhir periode pelaporan harus diakui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adanya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bunga,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denda,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i/>
          <w:color w:val="000000" w:themeColor="text1"/>
        </w:rPr>
        <w:t>commitment</w:t>
      </w:r>
      <w:r w:rsidRPr="00704B48">
        <w:rPr>
          <w:rFonts w:ascii="Times New Roman" w:hAnsi="Times New Roman" w:cs="Times New Roman"/>
          <w:bCs/>
          <w:i/>
          <w:color w:val="000000" w:themeColor="text1"/>
          <w:spacing w:val="1"/>
        </w:rPr>
        <w:t xml:space="preserve"> </w:t>
      </w:r>
      <w:r w:rsidRPr="00704B48">
        <w:rPr>
          <w:rFonts w:ascii="Times New Roman" w:hAnsi="Times New Roman" w:cs="Times New Roman"/>
          <w:bCs/>
          <w:i/>
          <w:color w:val="000000" w:themeColor="text1"/>
        </w:rPr>
        <w:t>fee</w:t>
      </w:r>
      <w:r w:rsidRPr="00704B48">
        <w:rPr>
          <w:rFonts w:ascii="Times New Roman" w:hAnsi="Times New Roman" w:cs="Times New Roman"/>
          <w:bCs/>
          <w:i/>
          <w:color w:val="000000" w:themeColor="text1"/>
          <w:spacing w:val="1"/>
        </w:rPr>
        <w:t xml:space="preserve"> </w:t>
      </w:r>
      <w:r w:rsidRPr="00704B48">
        <w:rPr>
          <w:rFonts w:ascii="Times New Roman" w:hAnsi="Times New Roman" w:cs="Times New Roman"/>
          <w:bCs/>
          <w:color w:val="000000" w:themeColor="text1"/>
        </w:rPr>
        <w:t>dan/atau</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biaya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lainnya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pada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period</w:t>
      </w:r>
      <w:r w:rsidR="00F175D8" w:rsidRPr="00704B48">
        <w:rPr>
          <w:rFonts w:ascii="Times New Roman" w:hAnsi="Times New Roman" w:cs="Times New Roman"/>
          <w:bCs/>
          <w:color w:val="000000" w:themeColor="text1"/>
          <w:lang w:val="en-US"/>
        </w:rPr>
        <w:t xml:space="preserve">e </w:t>
      </w:r>
      <w:r w:rsidRPr="00704B48">
        <w:rPr>
          <w:rFonts w:ascii="Times New Roman" w:hAnsi="Times New Roman" w:cs="Times New Roman"/>
          <w:bCs/>
          <w:color w:val="000000" w:themeColor="text1"/>
        </w:rPr>
        <w:t>berjalan</w:t>
      </w:r>
      <w:r w:rsidRPr="00704B48">
        <w:rPr>
          <w:rFonts w:ascii="Times New Roman" w:hAnsi="Times New Roman" w:cs="Times New Roman"/>
          <w:bCs/>
          <w:color w:val="000000" w:themeColor="text1"/>
          <w:spacing w:val="-3"/>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terutang</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(belum</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dibayar)</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pada</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akhir</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periode</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pelaporan.</w:t>
      </w:r>
    </w:p>
    <w:p w14:paraId="3B8E2882" w14:textId="77777777" w:rsidR="00EA2CC3" w:rsidRPr="00704B48" w:rsidRDefault="00EA2CC3" w:rsidP="005014ED">
      <w:pPr>
        <w:pStyle w:val="ListParagraph"/>
        <w:widowControl w:val="0"/>
        <w:numPr>
          <w:ilvl w:val="0"/>
          <w:numId w:val="6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Penjualan</w:t>
      </w:r>
    </w:p>
    <w:p w14:paraId="57B4E9BA" w14:textId="77777777" w:rsidR="00EA2CC3" w:rsidRPr="00704B48" w:rsidRDefault="00EA2CC3" w:rsidP="005014ED">
      <w:pPr>
        <w:pStyle w:val="ListParagraph"/>
        <w:spacing w:after="0" w:line="280" w:lineRule="exact"/>
        <w:ind w:left="567"/>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Piutang dari penjualan diakui sebesar nilai sesuai naskah perjanjian penjualan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yang terutang (belum dibayar) pada akhir periode pelaporan. Apabila dalam</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perjanjian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dipersyaratkan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adanya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potongan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pembayaran,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maka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nilai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piutang</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harus</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dicatat</w:t>
      </w:r>
      <w:r w:rsidRPr="00704B48">
        <w:rPr>
          <w:rFonts w:ascii="Times New Roman" w:hAnsi="Times New Roman" w:cs="Times New Roman"/>
          <w:bCs/>
          <w:color w:val="000000" w:themeColor="text1"/>
          <w:spacing w:val="-4"/>
        </w:rPr>
        <w:t xml:space="preserve"> </w:t>
      </w:r>
      <w:r w:rsidRPr="00704B48">
        <w:rPr>
          <w:rFonts w:ascii="Times New Roman" w:hAnsi="Times New Roman" w:cs="Times New Roman"/>
          <w:bCs/>
          <w:color w:val="000000" w:themeColor="text1"/>
        </w:rPr>
        <w:t>sebesar nilai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bersihnya.</w:t>
      </w:r>
    </w:p>
    <w:p w14:paraId="52777C74" w14:textId="77777777" w:rsidR="00EA2CC3" w:rsidRPr="00704B48" w:rsidRDefault="00EA2CC3" w:rsidP="005014ED">
      <w:pPr>
        <w:pStyle w:val="ListParagraph"/>
        <w:widowControl w:val="0"/>
        <w:numPr>
          <w:ilvl w:val="0"/>
          <w:numId w:val="6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Kemitraan</w:t>
      </w:r>
    </w:p>
    <w:p w14:paraId="4CEE5FF5" w14:textId="77777777" w:rsidR="00EA2CC3" w:rsidRPr="00704B48" w:rsidRDefault="00EA2CC3" w:rsidP="005014ED">
      <w:pPr>
        <w:pStyle w:val="ListParagraph"/>
        <w:spacing w:after="0" w:line="280" w:lineRule="exact"/>
        <w:ind w:left="567"/>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Piutang</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timbul</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diakui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berdasarkan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ketentuan-ketentuan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dipersyaratkan</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dalam</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naskah</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perjanjian</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kemitraan.</w:t>
      </w:r>
    </w:p>
    <w:p w14:paraId="6FE41078" w14:textId="77777777" w:rsidR="00EA2CC3" w:rsidRPr="00704B48" w:rsidRDefault="00EA2CC3" w:rsidP="005014ED">
      <w:pPr>
        <w:pStyle w:val="ListParagraph"/>
        <w:widowControl w:val="0"/>
        <w:numPr>
          <w:ilvl w:val="0"/>
          <w:numId w:val="6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spacing w:val="-1"/>
        </w:rPr>
        <w:t>Pemberian</w:t>
      </w:r>
      <w:r w:rsidRPr="00704B48">
        <w:rPr>
          <w:rFonts w:ascii="Times New Roman" w:hAnsi="Times New Roman" w:cs="Times New Roman"/>
          <w:bCs/>
          <w:color w:val="000000" w:themeColor="text1"/>
          <w:spacing w:val="-12"/>
        </w:rPr>
        <w:t xml:space="preserve"> </w:t>
      </w:r>
      <w:r w:rsidRPr="00704B48">
        <w:rPr>
          <w:rFonts w:ascii="Times New Roman" w:hAnsi="Times New Roman" w:cs="Times New Roman"/>
          <w:bCs/>
          <w:color w:val="000000" w:themeColor="text1"/>
        </w:rPr>
        <w:t>fasilitas/jasa</w:t>
      </w:r>
    </w:p>
    <w:p w14:paraId="1B58BCF6" w14:textId="77777777" w:rsidR="00EA2CC3" w:rsidRPr="00704B48" w:rsidRDefault="00EA2CC3" w:rsidP="005014ED">
      <w:pPr>
        <w:pStyle w:val="ListParagraph"/>
        <w:spacing w:after="0" w:line="280" w:lineRule="exact"/>
        <w:ind w:left="567"/>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lastRenderedPageBreak/>
        <w:t>Piutang yang timbul diakui berdasarkan fasilitas atau jasa yang telah diberikan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oleh pemerintah pada akhir periode pelaporan, dikurangi dengan pembayaran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atau</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uang</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muka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telah</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diterima.</w:t>
      </w:r>
    </w:p>
    <w:p w14:paraId="3655FC77" w14:textId="19901D52" w:rsidR="00EA2CC3" w:rsidRPr="00704B48" w:rsidRDefault="00EA2CC3" w:rsidP="00DF68E5">
      <w:pPr>
        <w:pStyle w:val="ListParagraph"/>
        <w:numPr>
          <w:ilvl w:val="0"/>
          <w:numId w:val="358"/>
        </w:numPr>
        <w:spacing w:after="0" w:line="280" w:lineRule="exact"/>
        <w:ind w:left="284" w:hanging="284"/>
        <w:jc w:val="both"/>
        <w:rPr>
          <w:rFonts w:ascii="Times New Roman" w:hAnsi="Times New Roman" w:cs="Times New Roman"/>
          <w:bCs/>
          <w:color w:val="000000" w:themeColor="text1"/>
        </w:rPr>
      </w:pPr>
      <w:r w:rsidRPr="00DF68E5">
        <w:rPr>
          <w:rFonts w:ascii="Times New Roman" w:hAnsi="Times New Roman" w:cs="Times New Roman"/>
          <w:bCs/>
          <w:color w:val="000000" w:themeColor="text1"/>
        </w:rPr>
        <w:t>P</w:t>
      </w:r>
      <w:r w:rsidR="00F175D8" w:rsidRPr="00DF68E5">
        <w:rPr>
          <w:rFonts w:ascii="Times New Roman" w:hAnsi="Times New Roman" w:cs="Times New Roman"/>
          <w:bCs/>
          <w:color w:val="000000" w:themeColor="text1"/>
        </w:rPr>
        <w:t>iutang</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disajikan</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Neraca,</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adalah</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berikut:</w:t>
      </w:r>
    </w:p>
    <w:p w14:paraId="1BC32591" w14:textId="39EDA549" w:rsidR="00EA2CC3" w:rsidRPr="00704B48" w:rsidRDefault="00EA2CC3" w:rsidP="005014ED">
      <w:pPr>
        <w:pStyle w:val="ListParagraph"/>
        <w:widowControl w:val="0"/>
        <w:numPr>
          <w:ilvl w:val="0"/>
          <w:numId w:val="67"/>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 xml:space="preserve">Dana Bagi Hasil disajikan sebesar </w:t>
      </w:r>
      <w:proofErr w:type="spellStart"/>
      <w:r w:rsidRPr="00704B48">
        <w:rPr>
          <w:rFonts w:ascii="Times New Roman" w:hAnsi="Times New Roman" w:cs="Times New Roman"/>
          <w:bCs/>
          <w:color w:val="000000" w:themeColor="text1"/>
          <w:lang w:val="en-US"/>
        </w:rPr>
        <w:t>pengakuan</w:t>
      </w:r>
      <w:proofErr w:type="spellEnd"/>
      <w:r w:rsidRPr="00704B48">
        <w:rPr>
          <w:rFonts w:ascii="Times New Roman" w:hAnsi="Times New Roman" w:cs="Times New Roman"/>
          <w:bCs/>
          <w:color w:val="000000" w:themeColor="text1"/>
          <w:lang w:val="en-US"/>
        </w:rPr>
        <w:t xml:space="preserve"> </w:t>
      </w:r>
      <w:proofErr w:type="spellStart"/>
      <w:r w:rsidRPr="00704B48">
        <w:rPr>
          <w:rFonts w:ascii="Times New Roman" w:hAnsi="Times New Roman" w:cs="Times New Roman"/>
          <w:bCs/>
          <w:color w:val="000000" w:themeColor="text1"/>
          <w:lang w:val="en-US"/>
        </w:rPr>
        <w:t>kurang</w:t>
      </w:r>
      <w:proofErr w:type="spellEnd"/>
      <w:r w:rsidRPr="00704B48">
        <w:rPr>
          <w:rFonts w:ascii="Times New Roman" w:hAnsi="Times New Roman" w:cs="Times New Roman"/>
          <w:bCs/>
          <w:color w:val="000000" w:themeColor="text1"/>
          <w:lang w:val="en-US"/>
        </w:rPr>
        <w:t xml:space="preserve"> </w:t>
      </w:r>
      <w:proofErr w:type="spellStart"/>
      <w:r w:rsidRPr="00704B48">
        <w:rPr>
          <w:rFonts w:ascii="Times New Roman" w:hAnsi="Times New Roman" w:cs="Times New Roman"/>
          <w:bCs/>
          <w:color w:val="000000" w:themeColor="text1"/>
          <w:lang w:val="en-US"/>
        </w:rPr>
        <w:t>salur</w:t>
      </w:r>
      <w:proofErr w:type="spellEnd"/>
      <w:r w:rsidRPr="00704B48">
        <w:rPr>
          <w:rFonts w:ascii="Times New Roman" w:hAnsi="Times New Roman" w:cs="Times New Roman"/>
          <w:bCs/>
          <w:color w:val="000000" w:themeColor="text1"/>
          <w:lang w:val="en-US"/>
        </w:rPr>
        <w:t xml:space="preserve"> </w:t>
      </w:r>
      <w:proofErr w:type="spellStart"/>
      <w:r w:rsidRPr="00704B48">
        <w:rPr>
          <w:rFonts w:ascii="Times New Roman" w:hAnsi="Times New Roman" w:cs="Times New Roman"/>
          <w:bCs/>
          <w:color w:val="000000" w:themeColor="text1"/>
          <w:lang w:val="en-US"/>
        </w:rPr>
        <w:t>dari</w:t>
      </w:r>
      <w:proofErr w:type="spellEnd"/>
      <w:r w:rsidRPr="00704B48">
        <w:rPr>
          <w:rFonts w:ascii="Times New Roman" w:hAnsi="Times New Roman" w:cs="Times New Roman"/>
          <w:bCs/>
          <w:color w:val="000000" w:themeColor="text1"/>
          <w:lang w:val="en-US"/>
        </w:rPr>
        <w:t xml:space="preserve"> </w:t>
      </w:r>
      <w:proofErr w:type="spellStart"/>
      <w:r w:rsidRPr="00704B48">
        <w:rPr>
          <w:rFonts w:ascii="Times New Roman" w:hAnsi="Times New Roman" w:cs="Times New Roman"/>
          <w:bCs/>
          <w:color w:val="000000" w:themeColor="text1"/>
          <w:lang w:val="en-US"/>
        </w:rPr>
        <w:t>entitas</w:t>
      </w:r>
      <w:proofErr w:type="spellEnd"/>
      <w:r w:rsidRPr="00704B48">
        <w:rPr>
          <w:rFonts w:ascii="Times New Roman" w:hAnsi="Times New Roman" w:cs="Times New Roman"/>
          <w:bCs/>
          <w:color w:val="000000" w:themeColor="text1"/>
          <w:lang w:val="en-US"/>
        </w:rPr>
        <w:t xml:space="preserve"> </w:t>
      </w:r>
      <w:proofErr w:type="spellStart"/>
      <w:r w:rsidRPr="00704B48">
        <w:rPr>
          <w:rFonts w:ascii="Times New Roman" w:hAnsi="Times New Roman" w:cs="Times New Roman"/>
          <w:bCs/>
          <w:color w:val="000000" w:themeColor="text1"/>
          <w:lang w:val="en-US"/>
        </w:rPr>
        <w:t>penyalur</w:t>
      </w:r>
      <w:proofErr w:type="spellEnd"/>
      <w:r w:rsidRPr="00704B48">
        <w:rPr>
          <w:rFonts w:ascii="Times New Roman" w:hAnsi="Times New Roman" w:cs="Times New Roman"/>
          <w:bCs/>
          <w:color w:val="000000" w:themeColor="text1"/>
        </w:rPr>
        <w:t xml:space="preserve"> dan/atau hasil konfirmas</w:t>
      </w:r>
      <w:proofErr w:type="spellStart"/>
      <w:r w:rsidR="00F175D8" w:rsidRPr="00704B48">
        <w:rPr>
          <w:rFonts w:ascii="Times New Roman" w:hAnsi="Times New Roman" w:cs="Times New Roman"/>
          <w:bCs/>
          <w:color w:val="000000" w:themeColor="text1"/>
          <w:lang w:val="en-US"/>
        </w:rPr>
        <w:t>i</w:t>
      </w:r>
      <w:proofErr w:type="spellEnd"/>
      <w:r w:rsidR="00F175D8" w:rsidRPr="00704B48">
        <w:rPr>
          <w:rFonts w:ascii="Times New Roman" w:hAnsi="Times New Roman" w:cs="Times New Roman"/>
          <w:bCs/>
          <w:color w:val="000000" w:themeColor="text1"/>
          <w:lang w:val="en-US"/>
        </w:rPr>
        <w:t xml:space="preserve"> </w:t>
      </w:r>
      <w:r w:rsidRPr="00704B48">
        <w:rPr>
          <w:rFonts w:ascii="Times New Roman" w:hAnsi="Times New Roman" w:cs="Times New Roman"/>
          <w:bCs/>
          <w:color w:val="000000" w:themeColor="text1"/>
        </w:rPr>
        <w:t>kepada pihak</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terkait;</w:t>
      </w:r>
    </w:p>
    <w:p w14:paraId="2884F854" w14:textId="77777777" w:rsidR="00EA2CC3" w:rsidRPr="00704B48" w:rsidRDefault="00EA2CC3" w:rsidP="005014ED">
      <w:pPr>
        <w:pStyle w:val="ListParagraph"/>
        <w:widowControl w:val="0"/>
        <w:numPr>
          <w:ilvl w:val="0"/>
          <w:numId w:val="67"/>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Dana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Alokasi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Umum</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disajikan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sebesar</w:t>
      </w:r>
      <w:r w:rsidRPr="00704B48">
        <w:rPr>
          <w:rFonts w:ascii="Times New Roman" w:hAnsi="Times New Roman" w:cs="Times New Roman"/>
          <w:bCs/>
          <w:color w:val="000000" w:themeColor="text1"/>
          <w:spacing w:val="1"/>
        </w:rPr>
        <w:t xml:space="preserve"> </w:t>
      </w:r>
      <w:proofErr w:type="spellStart"/>
      <w:r w:rsidRPr="00704B48">
        <w:rPr>
          <w:rFonts w:ascii="Times New Roman" w:hAnsi="Times New Roman" w:cs="Times New Roman"/>
          <w:bCs/>
          <w:color w:val="000000" w:themeColor="text1"/>
          <w:lang w:val="en-US"/>
        </w:rPr>
        <w:t>pengakuan</w:t>
      </w:r>
      <w:proofErr w:type="spellEnd"/>
      <w:r w:rsidRPr="00704B48">
        <w:rPr>
          <w:rFonts w:ascii="Times New Roman" w:hAnsi="Times New Roman" w:cs="Times New Roman"/>
          <w:bCs/>
          <w:color w:val="000000" w:themeColor="text1"/>
          <w:lang w:val="en-US"/>
        </w:rPr>
        <w:t xml:space="preserve"> </w:t>
      </w:r>
      <w:proofErr w:type="spellStart"/>
      <w:r w:rsidRPr="00704B48">
        <w:rPr>
          <w:rFonts w:ascii="Times New Roman" w:hAnsi="Times New Roman" w:cs="Times New Roman"/>
          <w:bCs/>
          <w:color w:val="000000" w:themeColor="text1"/>
          <w:lang w:val="en-US"/>
        </w:rPr>
        <w:t>kurang</w:t>
      </w:r>
      <w:proofErr w:type="spellEnd"/>
      <w:r w:rsidRPr="00704B48">
        <w:rPr>
          <w:rFonts w:ascii="Times New Roman" w:hAnsi="Times New Roman" w:cs="Times New Roman"/>
          <w:bCs/>
          <w:color w:val="000000" w:themeColor="text1"/>
          <w:lang w:val="en-US"/>
        </w:rPr>
        <w:t xml:space="preserve"> </w:t>
      </w:r>
      <w:proofErr w:type="spellStart"/>
      <w:r w:rsidRPr="00704B48">
        <w:rPr>
          <w:rFonts w:ascii="Times New Roman" w:hAnsi="Times New Roman" w:cs="Times New Roman"/>
          <w:bCs/>
          <w:color w:val="000000" w:themeColor="text1"/>
          <w:lang w:val="en-US"/>
        </w:rPr>
        <w:t>salur</w:t>
      </w:r>
      <w:proofErr w:type="spellEnd"/>
      <w:r w:rsidRPr="00704B48">
        <w:rPr>
          <w:rFonts w:ascii="Times New Roman" w:hAnsi="Times New Roman" w:cs="Times New Roman"/>
          <w:bCs/>
          <w:color w:val="000000" w:themeColor="text1"/>
          <w:lang w:val="en-US"/>
        </w:rPr>
        <w:t xml:space="preserve"> </w:t>
      </w:r>
      <w:proofErr w:type="spellStart"/>
      <w:r w:rsidRPr="00704B48">
        <w:rPr>
          <w:rFonts w:ascii="Times New Roman" w:hAnsi="Times New Roman" w:cs="Times New Roman"/>
          <w:bCs/>
          <w:color w:val="000000" w:themeColor="text1"/>
          <w:lang w:val="en-US"/>
        </w:rPr>
        <w:t>dari</w:t>
      </w:r>
      <w:proofErr w:type="spellEnd"/>
      <w:r w:rsidRPr="00704B48">
        <w:rPr>
          <w:rFonts w:ascii="Times New Roman" w:hAnsi="Times New Roman" w:cs="Times New Roman"/>
          <w:bCs/>
          <w:color w:val="000000" w:themeColor="text1"/>
          <w:lang w:val="en-US"/>
        </w:rPr>
        <w:t xml:space="preserve"> </w:t>
      </w:r>
      <w:proofErr w:type="spellStart"/>
      <w:r w:rsidRPr="00704B48">
        <w:rPr>
          <w:rFonts w:ascii="Times New Roman" w:hAnsi="Times New Roman" w:cs="Times New Roman"/>
          <w:bCs/>
          <w:color w:val="000000" w:themeColor="text1"/>
          <w:lang w:val="en-US"/>
        </w:rPr>
        <w:t>entitas</w:t>
      </w:r>
      <w:proofErr w:type="spellEnd"/>
      <w:r w:rsidRPr="00704B48">
        <w:rPr>
          <w:rFonts w:ascii="Times New Roman" w:hAnsi="Times New Roman" w:cs="Times New Roman"/>
          <w:bCs/>
          <w:color w:val="000000" w:themeColor="text1"/>
          <w:lang w:val="en-US"/>
        </w:rPr>
        <w:t xml:space="preserve"> </w:t>
      </w:r>
      <w:proofErr w:type="spellStart"/>
      <w:r w:rsidRPr="00704B48">
        <w:rPr>
          <w:rFonts w:ascii="Times New Roman" w:hAnsi="Times New Roman" w:cs="Times New Roman"/>
          <w:bCs/>
          <w:color w:val="000000" w:themeColor="text1"/>
          <w:lang w:val="en-US"/>
        </w:rPr>
        <w:t>penyalur</w:t>
      </w:r>
      <w:proofErr w:type="spellEnd"/>
      <w:r w:rsidRPr="00704B48">
        <w:rPr>
          <w:rFonts w:ascii="Times New Roman" w:hAnsi="Times New Roman" w:cs="Times New Roman"/>
          <w:bCs/>
          <w:color w:val="000000" w:themeColor="text1"/>
          <w:lang w:val="en-US"/>
        </w:rPr>
        <w:t xml:space="preserve"> </w:t>
      </w:r>
      <w:r w:rsidRPr="00704B48">
        <w:rPr>
          <w:rFonts w:ascii="Times New Roman" w:hAnsi="Times New Roman" w:cs="Times New Roman"/>
          <w:bCs/>
          <w:color w:val="000000" w:themeColor="text1"/>
        </w:rPr>
        <w:t>dan/atau hasil</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konfirmasi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kepada</w:t>
      </w:r>
      <w:r w:rsidRPr="00704B48">
        <w:rPr>
          <w:rFonts w:ascii="Times New Roman" w:hAnsi="Times New Roman" w:cs="Times New Roman"/>
          <w:bCs/>
          <w:color w:val="000000" w:themeColor="text1"/>
          <w:spacing w:val="-3"/>
        </w:rPr>
        <w:t xml:space="preserve"> </w:t>
      </w:r>
      <w:r w:rsidRPr="00704B48">
        <w:rPr>
          <w:rFonts w:ascii="Times New Roman" w:hAnsi="Times New Roman" w:cs="Times New Roman"/>
          <w:bCs/>
          <w:color w:val="000000" w:themeColor="text1"/>
        </w:rPr>
        <w:t>pihak</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terkait; dan</w:t>
      </w:r>
    </w:p>
    <w:p w14:paraId="10378164" w14:textId="77777777" w:rsidR="00EA2CC3" w:rsidRPr="00704B48" w:rsidRDefault="00EA2CC3" w:rsidP="005014ED">
      <w:pPr>
        <w:pStyle w:val="ListParagraph"/>
        <w:widowControl w:val="0"/>
        <w:numPr>
          <w:ilvl w:val="0"/>
          <w:numId w:val="67"/>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Dana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Alokasi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Khusus</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disajikan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sebesar</w:t>
      </w:r>
      <w:r w:rsidRPr="00704B48">
        <w:rPr>
          <w:rFonts w:ascii="Times New Roman" w:hAnsi="Times New Roman" w:cs="Times New Roman"/>
          <w:bCs/>
          <w:color w:val="000000" w:themeColor="text1"/>
          <w:spacing w:val="1"/>
        </w:rPr>
        <w:t xml:space="preserve"> </w:t>
      </w:r>
      <w:proofErr w:type="spellStart"/>
      <w:r w:rsidRPr="00704B48">
        <w:rPr>
          <w:rFonts w:ascii="Times New Roman" w:hAnsi="Times New Roman" w:cs="Times New Roman"/>
          <w:bCs/>
          <w:color w:val="000000" w:themeColor="text1"/>
          <w:lang w:val="en-US"/>
        </w:rPr>
        <w:t>pengakuan</w:t>
      </w:r>
      <w:proofErr w:type="spellEnd"/>
      <w:r w:rsidRPr="00704B48">
        <w:rPr>
          <w:rFonts w:ascii="Times New Roman" w:hAnsi="Times New Roman" w:cs="Times New Roman"/>
          <w:bCs/>
          <w:color w:val="000000" w:themeColor="text1"/>
          <w:lang w:val="en-US"/>
        </w:rPr>
        <w:t xml:space="preserve"> </w:t>
      </w:r>
      <w:proofErr w:type="spellStart"/>
      <w:r w:rsidRPr="00704B48">
        <w:rPr>
          <w:rFonts w:ascii="Times New Roman" w:hAnsi="Times New Roman" w:cs="Times New Roman"/>
          <w:bCs/>
          <w:color w:val="000000" w:themeColor="text1"/>
          <w:lang w:val="en-US"/>
        </w:rPr>
        <w:t>kurang</w:t>
      </w:r>
      <w:proofErr w:type="spellEnd"/>
      <w:r w:rsidRPr="00704B48">
        <w:rPr>
          <w:rFonts w:ascii="Times New Roman" w:hAnsi="Times New Roman" w:cs="Times New Roman"/>
          <w:bCs/>
          <w:color w:val="000000" w:themeColor="text1"/>
          <w:lang w:val="en-US"/>
        </w:rPr>
        <w:t xml:space="preserve"> </w:t>
      </w:r>
      <w:proofErr w:type="spellStart"/>
      <w:r w:rsidRPr="00704B48">
        <w:rPr>
          <w:rFonts w:ascii="Times New Roman" w:hAnsi="Times New Roman" w:cs="Times New Roman"/>
          <w:bCs/>
          <w:color w:val="000000" w:themeColor="text1"/>
          <w:lang w:val="en-US"/>
        </w:rPr>
        <w:t>salur</w:t>
      </w:r>
      <w:proofErr w:type="spellEnd"/>
      <w:r w:rsidRPr="00704B48">
        <w:rPr>
          <w:rFonts w:ascii="Times New Roman" w:hAnsi="Times New Roman" w:cs="Times New Roman"/>
          <w:bCs/>
          <w:color w:val="000000" w:themeColor="text1"/>
          <w:lang w:val="en-US"/>
        </w:rPr>
        <w:t xml:space="preserve"> </w:t>
      </w:r>
      <w:proofErr w:type="spellStart"/>
      <w:r w:rsidRPr="00704B48">
        <w:rPr>
          <w:rFonts w:ascii="Times New Roman" w:hAnsi="Times New Roman" w:cs="Times New Roman"/>
          <w:bCs/>
          <w:color w:val="000000" w:themeColor="text1"/>
          <w:lang w:val="en-US"/>
        </w:rPr>
        <w:t>dari</w:t>
      </w:r>
      <w:proofErr w:type="spellEnd"/>
      <w:r w:rsidRPr="00704B48">
        <w:rPr>
          <w:rFonts w:ascii="Times New Roman" w:hAnsi="Times New Roman" w:cs="Times New Roman"/>
          <w:bCs/>
          <w:color w:val="000000" w:themeColor="text1"/>
          <w:lang w:val="en-US"/>
        </w:rPr>
        <w:t xml:space="preserve"> </w:t>
      </w:r>
      <w:proofErr w:type="spellStart"/>
      <w:r w:rsidRPr="00704B48">
        <w:rPr>
          <w:rFonts w:ascii="Times New Roman" w:hAnsi="Times New Roman" w:cs="Times New Roman"/>
          <w:bCs/>
          <w:color w:val="000000" w:themeColor="text1"/>
          <w:lang w:val="en-US"/>
        </w:rPr>
        <w:t>entitas</w:t>
      </w:r>
      <w:proofErr w:type="spellEnd"/>
      <w:r w:rsidRPr="00704B48">
        <w:rPr>
          <w:rFonts w:ascii="Times New Roman" w:hAnsi="Times New Roman" w:cs="Times New Roman"/>
          <w:bCs/>
          <w:color w:val="000000" w:themeColor="text1"/>
          <w:lang w:val="en-US"/>
        </w:rPr>
        <w:t xml:space="preserve"> </w:t>
      </w:r>
      <w:proofErr w:type="spellStart"/>
      <w:r w:rsidRPr="00704B48">
        <w:rPr>
          <w:rFonts w:ascii="Times New Roman" w:hAnsi="Times New Roman" w:cs="Times New Roman"/>
          <w:bCs/>
          <w:color w:val="000000" w:themeColor="text1"/>
          <w:lang w:val="en-US"/>
        </w:rPr>
        <w:t>penyalur</w:t>
      </w:r>
      <w:proofErr w:type="spellEnd"/>
      <w:r w:rsidRPr="00704B48">
        <w:rPr>
          <w:rFonts w:ascii="Times New Roman" w:hAnsi="Times New Roman" w:cs="Times New Roman"/>
          <w:bCs/>
          <w:color w:val="000000" w:themeColor="text1"/>
          <w:lang w:val="en-US"/>
        </w:rPr>
        <w:t xml:space="preserve"> </w:t>
      </w:r>
      <w:r w:rsidRPr="00704B48">
        <w:rPr>
          <w:rFonts w:ascii="Times New Roman" w:hAnsi="Times New Roman" w:cs="Times New Roman"/>
          <w:bCs/>
          <w:color w:val="000000" w:themeColor="text1"/>
        </w:rPr>
        <w:t>dan/atau hasil</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konfirmasi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kepada</w:t>
      </w:r>
      <w:r w:rsidRPr="00704B48">
        <w:rPr>
          <w:rFonts w:ascii="Times New Roman" w:hAnsi="Times New Roman" w:cs="Times New Roman"/>
          <w:bCs/>
          <w:color w:val="000000" w:themeColor="text1"/>
          <w:spacing w:val="-3"/>
        </w:rPr>
        <w:t xml:space="preserve"> </w:t>
      </w:r>
      <w:r w:rsidRPr="00704B48">
        <w:rPr>
          <w:rFonts w:ascii="Times New Roman" w:hAnsi="Times New Roman" w:cs="Times New Roman"/>
          <w:bCs/>
          <w:color w:val="000000" w:themeColor="text1"/>
        </w:rPr>
        <w:t>pihak</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terkait.</w:t>
      </w:r>
    </w:p>
    <w:p w14:paraId="3C6B88C2" w14:textId="77777777" w:rsidR="00EA2CC3" w:rsidRPr="00704B48" w:rsidRDefault="00EA2CC3" w:rsidP="00DF68E5">
      <w:pPr>
        <w:pStyle w:val="ListParagraph"/>
        <w:numPr>
          <w:ilvl w:val="0"/>
          <w:numId w:val="358"/>
        </w:numPr>
        <w:spacing w:after="0" w:line="280" w:lineRule="exact"/>
        <w:ind w:left="284" w:hanging="284"/>
        <w:jc w:val="both"/>
        <w:rPr>
          <w:rFonts w:ascii="Times New Roman" w:hAnsi="Times New Roman" w:cs="Times New Roman"/>
          <w:bCs/>
          <w:color w:val="000000" w:themeColor="text1"/>
        </w:rPr>
      </w:pPr>
      <w:r w:rsidRPr="00DF68E5">
        <w:rPr>
          <w:rFonts w:ascii="Times New Roman" w:hAnsi="Times New Roman" w:cs="Times New Roman"/>
          <w:bCs/>
          <w:color w:val="000000" w:themeColor="text1"/>
        </w:rPr>
        <w:t xml:space="preserve">Piutang yang berasal dari tagihan ganti rugi berdasarkan pengakuan yang dikemukakan di atas, disajikan di </w:t>
      </w:r>
      <w:r w:rsidRPr="00704B48">
        <w:rPr>
          <w:rFonts w:ascii="Times New Roman" w:hAnsi="Times New Roman" w:cs="Times New Roman"/>
          <w:bCs/>
          <w:color w:val="000000" w:themeColor="text1"/>
        </w:rPr>
        <w:t>Neraca</w:t>
      </w:r>
      <w:r w:rsidRPr="00DF68E5">
        <w:rPr>
          <w:rFonts w:ascii="Times New Roman" w:hAnsi="Times New Roman" w:cs="Times New Roman"/>
          <w:bCs/>
          <w:color w:val="000000" w:themeColor="text1"/>
        </w:rPr>
        <w:t xml:space="preserve"> sebagai berikut</w:t>
      </w:r>
      <w:r w:rsidRPr="00704B48">
        <w:rPr>
          <w:rFonts w:ascii="Times New Roman" w:hAnsi="Times New Roman" w:cs="Times New Roman"/>
          <w:bCs/>
          <w:color w:val="000000" w:themeColor="text1"/>
        </w:rPr>
        <w:t>:</w:t>
      </w:r>
    </w:p>
    <w:p w14:paraId="046A537F" w14:textId="3507BF4E" w:rsidR="00EA2CC3" w:rsidRPr="00704B48" w:rsidRDefault="00EA2CC3" w:rsidP="005014ED">
      <w:pPr>
        <w:pStyle w:val="ListParagraph"/>
        <w:widowControl w:val="0"/>
        <w:numPr>
          <w:ilvl w:val="0"/>
          <w:numId w:val="68"/>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Disajikan</w:t>
      </w:r>
      <w:r w:rsidRPr="00704B48">
        <w:rPr>
          <w:rFonts w:ascii="Times New Roman" w:hAnsi="Times New Roman" w:cs="Times New Roman"/>
          <w:bCs/>
          <w:color w:val="000000" w:themeColor="text1"/>
          <w:spacing w:val="-12"/>
        </w:rPr>
        <w:t xml:space="preserve"> </w:t>
      </w:r>
      <w:r w:rsidRPr="00704B48">
        <w:rPr>
          <w:rFonts w:ascii="Times New Roman" w:hAnsi="Times New Roman" w:cs="Times New Roman"/>
          <w:bCs/>
          <w:color w:val="000000" w:themeColor="text1"/>
        </w:rPr>
        <w:t>sebagai</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aset</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lancar</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sebesar</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nilai</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jatuh</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tempo</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dalam</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tahun</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berjala</w:t>
      </w:r>
      <w:r w:rsidR="00F175D8" w:rsidRPr="00704B48">
        <w:rPr>
          <w:rFonts w:ascii="Times New Roman" w:hAnsi="Times New Roman" w:cs="Times New Roman"/>
          <w:bCs/>
          <w:color w:val="000000" w:themeColor="text1"/>
          <w:lang w:val="en-US"/>
        </w:rPr>
        <w:t xml:space="preserve">n </w:t>
      </w:r>
      <w:r w:rsidRPr="00704B48">
        <w:rPr>
          <w:rFonts w:ascii="Times New Roman" w:hAnsi="Times New Roman" w:cs="Times New Roman"/>
          <w:bCs/>
          <w:color w:val="000000" w:themeColor="text1"/>
        </w:rPr>
        <w:t>dan yang akan ditagih dalam 12 (dua belas) bulan ke depan berdasarkan surat</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ketentuan</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penyelesaian</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telah</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ditetapkan; dan</w:t>
      </w:r>
    </w:p>
    <w:p w14:paraId="7E11DA84" w14:textId="77777777" w:rsidR="00EA2CC3" w:rsidRPr="00704B48" w:rsidRDefault="00EA2CC3" w:rsidP="005014ED">
      <w:pPr>
        <w:pStyle w:val="ListParagraph"/>
        <w:widowControl w:val="0"/>
        <w:numPr>
          <w:ilvl w:val="0"/>
          <w:numId w:val="68"/>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Disajikan sebagai aset lainnya terhadap nilai yang akan dilunasi di atas 12 bulan</w:t>
      </w:r>
      <w:r w:rsidRPr="00704B48">
        <w:rPr>
          <w:rFonts w:ascii="Times New Roman" w:hAnsi="Times New Roman" w:cs="Times New Roman"/>
          <w:bCs/>
          <w:color w:val="000000" w:themeColor="text1"/>
          <w:spacing w:val="-57"/>
        </w:rPr>
        <w:t xml:space="preserve"> </w:t>
      </w:r>
      <w:r w:rsidRPr="00704B48">
        <w:rPr>
          <w:rFonts w:ascii="Times New Roman" w:hAnsi="Times New Roman" w:cs="Times New Roman"/>
          <w:bCs/>
          <w:color w:val="000000" w:themeColor="text1"/>
          <w:spacing w:val="-57"/>
          <w:lang w:val="en-US"/>
        </w:rPr>
        <w:t xml:space="preserve">       </w:t>
      </w:r>
      <w:r w:rsidRPr="00704B48">
        <w:rPr>
          <w:rFonts w:ascii="Times New Roman" w:hAnsi="Times New Roman" w:cs="Times New Roman"/>
          <w:bCs/>
          <w:color w:val="000000" w:themeColor="text1"/>
        </w:rPr>
        <w:t>berikutnya.</w:t>
      </w:r>
    </w:p>
    <w:p w14:paraId="0DF900AD" w14:textId="77777777" w:rsidR="00EA2CC3" w:rsidRPr="00704B48" w:rsidRDefault="00EA2CC3" w:rsidP="00DF68E5">
      <w:pPr>
        <w:pStyle w:val="ListParagraph"/>
        <w:numPr>
          <w:ilvl w:val="0"/>
          <w:numId w:val="358"/>
        </w:numPr>
        <w:spacing w:after="0" w:line="280" w:lineRule="exact"/>
        <w:ind w:left="284" w:hanging="284"/>
        <w:jc w:val="both"/>
        <w:rPr>
          <w:rFonts w:ascii="Times New Roman" w:hAnsi="Times New Roman" w:cs="Times New Roman"/>
          <w:bCs/>
          <w:color w:val="000000" w:themeColor="text1"/>
        </w:rPr>
      </w:pPr>
      <w:r w:rsidRPr="00DF68E5">
        <w:rPr>
          <w:rFonts w:ascii="Times New Roman" w:hAnsi="Times New Roman" w:cs="Times New Roman"/>
          <w:bCs/>
          <w:color w:val="000000" w:themeColor="text1"/>
        </w:rPr>
        <w:t>Pengukuran Berikutnya (</w:t>
      </w:r>
      <w:r w:rsidRPr="005014ED">
        <w:rPr>
          <w:rFonts w:ascii="Times New Roman" w:hAnsi="Times New Roman" w:cs="Times New Roman"/>
          <w:bCs/>
          <w:i/>
          <w:iCs/>
          <w:color w:val="000000" w:themeColor="text1"/>
        </w:rPr>
        <w:t>Subsequent Measurement</w:t>
      </w:r>
      <w:r w:rsidRPr="00DF68E5">
        <w:rPr>
          <w:rFonts w:ascii="Times New Roman" w:hAnsi="Times New Roman" w:cs="Times New Roman"/>
          <w:bCs/>
          <w:color w:val="000000" w:themeColor="text1"/>
        </w:rPr>
        <w:t>) Terhadap Pengakuan Awal Piutang disajikan berdasarkan nilai nominal tagihan yang belum dilunasi tersebut dikurangi penyisihan kerugian piutang tidak tertagih. Apabila terjadi kondisi yang memungkinkan penghapusan piutang maka masing-masing jenis piutang disajikan setelah dikurangi piutang yang dihapuskan</w:t>
      </w:r>
      <w:r w:rsidRPr="00704B48">
        <w:rPr>
          <w:rFonts w:ascii="Times New Roman" w:hAnsi="Times New Roman" w:cs="Times New Roman"/>
          <w:bCs/>
          <w:color w:val="000000" w:themeColor="text1"/>
        </w:rPr>
        <w:t>.</w:t>
      </w:r>
    </w:p>
    <w:p w14:paraId="4BBA547C" w14:textId="77777777" w:rsidR="00F175D8" w:rsidRPr="00704B48" w:rsidRDefault="00EA2CC3" w:rsidP="00DF68E5">
      <w:pPr>
        <w:pStyle w:val="ListParagraph"/>
        <w:numPr>
          <w:ilvl w:val="0"/>
          <w:numId w:val="358"/>
        </w:numPr>
        <w:spacing w:after="0" w:line="280" w:lineRule="exact"/>
        <w:ind w:left="284" w:hanging="284"/>
        <w:jc w:val="both"/>
        <w:rPr>
          <w:rFonts w:ascii="Times New Roman" w:hAnsi="Times New Roman" w:cs="Times New Roman"/>
          <w:bCs/>
          <w:color w:val="000000" w:themeColor="text1"/>
        </w:rPr>
      </w:pPr>
      <w:r w:rsidRPr="00DF68E5">
        <w:rPr>
          <w:rFonts w:ascii="Times New Roman" w:hAnsi="Times New Roman" w:cs="Times New Roman"/>
          <w:bCs/>
          <w:color w:val="000000" w:themeColor="text1"/>
        </w:rPr>
        <w:t>Pemberhentian</w:t>
      </w:r>
      <w:r w:rsidRPr="00704B48">
        <w:rPr>
          <w:rFonts w:ascii="Times New Roman" w:hAnsi="Times New Roman" w:cs="Times New Roman"/>
          <w:bCs/>
          <w:color w:val="000000" w:themeColor="text1"/>
        </w:rPr>
        <w:t xml:space="preserve"> pengakuan piutang selain pelunasan juga dikenal dengan dua cara</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yaitu:</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penghapustagihan</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t>
      </w:r>
      <w:r w:rsidRPr="005014ED">
        <w:rPr>
          <w:rFonts w:ascii="Times New Roman" w:hAnsi="Times New Roman" w:cs="Times New Roman"/>
          <w:bCs/>
          <w:i/>
          <w:iCs/>
          <w:color w:val="000000" w:themeColor="text1"/>
        </w:rPr>
        <w:t>write-off</w:t>
      </w:r>
      <w:r w:rsidRPr="00704B48">
        <w:rPr>
          <w:rFonts w:ascii="Times New Roman" w:hAnsi="Times New Roman" w:cs="Times New Roman"/>
          <w:bCs/>
          <w:color w:val="000000" w:themeColor="text1"/>
        </w:rPr>
        <w:t>)</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penghapusbukuan</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t>
      </w:r>
      <w:r w:rsidRPr="005014ED">
        <w:rPr>
          <w:rFonts w:ascii="Times New Roman" w:hAnsi="Times New Roman" w:cs="Times New Roman"/>
          <w:bCs/>
          <w:i/>
          <w:iCs/>
          <w:color w:val="000000" w:themeColor="text1"/>
        </w:rPr>
        <w:t>write down</w:t>
      </w:r>
      <w:r w:rsidRPr="00704B48">
        <w:rPr>
          <w:rFonts w:ascii="Times New Roman" w:hAnsi="Times New Roman" w:cs="Times New Roman"/>
          <w:bCs/>
          <w:color w:val="000000" w:themeColor="text1"/>
        </w:rPr>
        <w:t>).</w:t>
      </w:r>
    </w:p>
    <w:p w14:paraId="04CC3A83" w14:textId="3375DD5F" w:rsidR="00EA2CC3" w:rsidRPr="00704B48" w:rsidRDefault="00EA2CC3" w:rsidP="00DF68E5">
      <w:pPr>
        <w:pStyle w:val="ListParagraph"/>
        <w:numPr>
          <w:ilvl w:val="0"/>
          <w:numId w:val="358"/>
        </w:numPr>
        <w:spacing w:after="0" w:line="280" w:lineRule="exact"/>
        <w:ind w:left="284" w:hanging="284"/>
        <w:jc w:val="both"/>
        <w:rPr>
          <w:rFonts w:ascii="Times New Roman" w:hAnsi="Times New Roman" w:cs="Times New Roman"/>
          <w:bCs/>
          <w:color w:val="000000" w:themeColor="text1"/>
        </w:rPr>
      </w:pPr>
      <w:r w:rsidRPr="00DF68E5">
        <w:rPr>
          <w:rFonts w:ascii="Times New Roman" w:hAnsi="Times New Roman" w:cs="Times New Roman"/>
          <w:bCs/>
          <w:color w:val="000000" w:themeColor="text1"/>
        </w:rPr>
        <w:t>Piutang disajikan di Neraca sebesar nilai bersih yang dapat direalisasikan (</w:t>
      </w:r>
      <w:r w:rsidRPr="005014ED">
        <w:rPr>
          <w:rFonts w:ascii="Times New Roman" w:hAnsi="Times New Roman" w:cs="Times New Roman"/>
          <w:bCs/>
          <w:i/>
          <w:iCs/>
          <w:color w:val="000000" w:themeColor="text1"/>
        </w:rPr>
        <w:t>net realizable value</w:t>
      </w:r>
      <w:r w:rsidRPr="00DF68E5">
        <w:rPr>
          <w:rFonts w:ascii="Times New Roman" w:hAnsi="Times New Roman" w:cs="Times New Roman"/>
          <w:bCs/>
          <w:color w:val="000000" w:themeColor="text1"/>
        </w:rPr>
        <w:t>), yaitu selisih antara nilai nominal piutang dengan penyisihan piutang.</w:t>
      </w:r>
    </w:p>
    <w:p w14:paraId="29ED73CE" w14:textId="77777777" w:rsidR="00EA2CC3" w:rsidRPr="00704B48" w:rsidRDefault="00EA2CC3" w:rsidP="00DF68E5">
      <w:pPr>
        <w:pStyle w:val="ListParagraph"/>
        <w:numPr>
          <w:ilvl w:val="0"/>
          <w:numId w:val="358"/>
        </w:numPr>
        <w:spacing w:after="0" w:line="280" w:lineRule="exact"/>
        <w:ind w:left="284" w:hanging="284"/>
        <w:jc w:val="both"/>
        <w:rPr>
          <w:rFonts w:ascii="Times New Roman" w:hAnsi="Times New Roman" w:cs="Times New Roman"/>
          <w:bCs/>
          <w:color w:val="000000" w:themeColor="text1"/>
        </w:rPr>
      </w:pPr>
      <w:r w:rsidRPr="00DF68E5">
        <w:rPr>
          <w:rFonts w:ascii="Times New Roman" w:hAnsi="Times New Roman" w:cs="Times New Roman"/>
          <w:bCs/>
          <w:color w:val="000000" w:themeColor="text1"/>
        </w:rPr>
        <w:t>Penyisihan Piutang berlaku terhadap keseluruhan jenis Piutang, kecuali Piutang Dana Bagi Hasil,</w:t>
      </w:r>
      <w:r w:rsidRPr="00704B48">
        <w:rPr>
          <w:rFonts w:ascii="Times New Roman" w:hAnsi="Times New Roman" w:cs="Times New Roman"/>
          <w:bCs/>
          <w:color w:val="000000" w:themeColor="text1"/>
        </w:rPr>
        <w:t xml:space="preserve"> Piutang DAU, Piutang DAK, dan Piutang Dana Transfer Pusat lainnya.</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Alasan pengecualian tersebut didasarkan pada tingkat ketertagihan/pelunasan atas</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 sangat</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tinggi.</w:t>
      </w:r>
    </w:p>
    <w:p w14:paraId="158072DD" w14:textId="448EE4A1" w:rsidR="00EA2CC3" w:rsidRPr="00704B48" w:rsidRDefault="00EA2CC3" w:rsidP="00DF68E5">
      <w:pPr>
        <w:pStyle w:val="ListParagraph"/>
        <w:numPr>
          <w:ilvl w:val="0"/>
          <w:numId w:val="358"/>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w:t>
      </w:r>
      <w:r w:rsidRPr="00DF68E5">
        <w:rPr>
          <w:rFonts w:ascii="Times New Roman" w:hAnsi="Times New Roman" w:cs="Times New Roman"/>
          <w:bCs/>
          <w:color w:val="000000" w:themeColor="text1"/>
        </w:rPr>
        <w:t xml:space="preserve"> piutang </w:t>
      </w:r>
      <w:r w:rsidRPr="00704B48">
        <w:rPr>
          <w:rFonts w:ascii="Times New Roman" w:hAnsi="Times New Roman" w:cs="Times New Roman"/>
          <w:bCs/>
          <w:color w:val="000000" w:themeColor="text1"/>
        </w:rPr>
        <w:t>dikelompokkan</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menjadi</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4</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(empat)</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klasifikasi</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w:t>
      </w:r>
      <w:r w:rsidRPr="00DF68E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berikut:</w:t>
      </w:r>
    </w:p>
    <w:p w14:paraId="7BC357A2" w14:textId="77777777" w:rsidR="00EA2CC3" w:rsidRPr="00704B48" w:rsidRDefault="00EA2CC3" w:rsidP="005014ED">
      <w:pPr>
        <w:pStyle w:val="ListParagraph"/>
        <w:widowControl w:val="0"/>
        <w:numPr>
          <w:ilvl w:val="0"/>
          <w:numId w:val="69"/>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Piutang</w:t>
      </w:r>
      <w:r w:rsidRPr="00704B48">
        <w:rPr>
          <w:rFonts w:ascii="Times New Roman" w:hAnsi="Times New Roman" w:cs="Times New Roman"/>
          <w:bCs/>
          <w:color w:val="000000" w:themeColor="text1"/>
          <w:spacing w:val="-14"/>
        </w:rPr>
        <w:t xml:space="preserve"> </w:t>
      </w:r>
      <w:r w:rsidRPr="00704B48">
        <w:rPr>
          <w:rFonts w:ascii="Times New Roman" w:hAnsi="Times New Roman" w:cs="Times New Roman"/>
          <w:bCs/>
          <w:color w:val="000000" w:themeColor="text1"/>
        </w:rPr>
        <w:t>Lancar;</w:t>
      </w:r>
    </w:p>
    <w:p w14:paraId="1005C968" w14:textId="77777777" w:rsidR="00EA2CC3" w:rsidRPr="00704B48" w:rsidRDefault="00EA2CC3" w:rsidP="005014ED">
      <w:pPr>
        <w:pStyle w:val="ListParagraph"/>
        <w:widowControl w:val="0"/>
        <w:numPr>
          <w:ilvl w:val="0"/>
          <w:numId w:val="69"/>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Piutang</w:t>
      </w:r>
      <w:r w:rsidRPr="00704B48">
        <w:rPr>
          <w:rFonts w:ascii="Times New Roman" w:hAnsi="Times New Roman" w:cs="Times New Roman"/>
          <w:bCs/>
          <w:color w:val="000000" w:themeColor="text1"/>
          <w:spacing w:val="-13"/>
        </w:rPr>
        <w:t xml:space="preserve"> </w:t>
      </w:r>
      <w:r w:rsidRPr="00704B48">
        <w:rPr>
          <w:rFonts w:ascii="Times New Roman" w:hAnsi="Times New Roman" w:cs="Times New Roman"/>
          <w:bCs/>
          <w:color w:val="000000" w:themeColor="text1"/>
        </w:rPr>
        <w:t>Kurang</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Lancar;</w:t>
      </w:r>
    </w:p>
    <w:p w14:paraId="490C4F75" w14:textId="77777777" w:rsidR="00EA2CC3" w:rsidRPr="00704B48" w:rsidRDefault="00EA2CC3" w:rsidP="005014ED">
      <w:pPr>
        <w:pStyle w:val="ListParagraph"/>
        <w:widowControl w:val="0"/>
        <w:numPr>
          <w:ilvl w:val="0"/>
          <w:numId w:val="69"/>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spacing w:val="-1"/>
        </w:rPr>
        <w:t>Kualitas</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Piutang</w:t>
      </w:r>
      <w:r w:rsidRPr="00704B48">
        <w:rPr>
          <w:rFonts w:ascii="Times New Roman" w:hAnsi="Times New Roman" w:cs="Times New Roman"/>
          <w:bCs/>
          <w:color w:val="000000" w:themeColor="text1"/>
          <w:spacing w:val="-12"/>
        </w:rPr>
        <w:t xml:space="preserve"> </w:t>
      </w:r>
      <w:r w:rsidRPr="00704B48">
        <w:rPr>
          <w:rFonts w:ascii="Times New Roman" w:hAnsi="Times New Roman" w:cs="Times New Roman"/>
          <w:bCs/>
          <w:color w:val="000000" w:themeColor="text1"/>
        </w:rPr>
        <w:t>Diragukan; dan</w:t>
      </w:r>
    </w:p>
    <w:p w14:paraId="78510993" w14:textId="77777777" w:rsidR="00EA2CC3" w:rsidRPr="00704B48" w:rsidRDefault="00EA2CC3" w:rsidP="005014ED">
      <w:pPr>
        <w:pStyle w:val="ListParagraph"/>
        <w:widowControl w:val="0"/>
        <w:numPr>
          <w:ilvl w:val="0"/>
          <w:numId w:val="69"/>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Piutang</w:t>
      </w:r>
      <w:r w:rsidRPr="00704B48">
        <w:rPr>
          <w:rFonts w:ascii="Times New Roman" w:hAnsi="Times New Roman" w:cs="Times New Roman"/>
          <w:bCs/>
          <w:color w:val="000000" w:themeColor="text1"/>
          <w:spacing w:val="-12"/>
        </w:rPr>
        <w:t xml:space="preserve"> </w:t>
      </w:r>
      <w:r w:rsidRPr="00704B48">
        <w:rPr>
          <w:rFonts w:ascii="Times New Roman" w:hAnsi="Times New Roman" w:cs="Times New Roman"/>
          <w:bCs/>
          <w:color w:val="000000" w:themeColor="text1"/>
        </w:rPr>
        <w:t>Macet.</w:t>
      </w:r>
    </w:p>
    <w:p w14:paraId="57E956F2" w14:textId="77777777" w:rsidR="00EA2CC3" w:rsidRPr="00704B48" w:rsidRDefault="00EA2CC3" w:rsidP="005014ED">
      <w:pPr>
        <w:pStyle w:val="ListParagraph"/>
        <w:numPr>
          <w:ilvl w:val="0"/>
          <w:numId w:val="358"/>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Penggolongan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Kualitas</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Pajak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dapat</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dipilah</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berdasarkan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cara</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pemungut</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pajak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terdiri dari:</w:t>
      </w:r>
    </w:p>
    <w:p w14:paraId="2DB95636" w14:textId="77777777" w:rsidR="00EA2CC3" w:rsidRPr="00704B48" w:rsidRDefault="00EA2CC3" w:rsidP="005014ED">
      <w:pPr>
        <w:pStyle w:val="ListParagraph"/>
        <w:widowControl w:val="0"/>
        <w:numPr>
          <w:ilvl w:val="0"/>
          <w:numId w:val="70"/>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Pajak</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Dibayar</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Sendiri</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Oleh</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Wajib</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Pajak</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i/>
          <w:color w:val="000000" w:themeColor="text1"/>
        </w:rPr>
        <w:t>(self</w:t>
      </w:r>
      <w:r w:rsidRPr="00704B48">
        <w:rPr>
          <w:rFonts w:ascii="Times New Roman" w:hAnsi="Times New Roman" w:cs="Times New Roman"/>
          <w:bCs/>
          <w:i/>
          <w:color w:val="000000" w:themeColor="text1"/>
          <w:spacing w:val="-9"/>
        </w:rPr>
        <w:t xml:space="preserve"> </w:t>
      </w:r>
      <w:r w:rsidRPr="00704B48">
        <w:rPr>
          <w:rFonts w:ascii="Times New Roman" w:hAnsi="Times New Roman" w:cs="Times New Roman"/>
          <w:bCs/>
          <w:i/>
          <w:color w:val="000000" w:themeColor="text1"/>
        </w:rPr>
        <w:t>assessment)</w:t>
      </w:r>
      <w:r w:rsidRPr="00704B48">
        <w:rPr>
          <w:rFonts w:ascii="Times New Roman" w:hAnsi="Times New Roman" w:cs="Times New Roman"/>
          <w:bCs/>
          <w:color w:val="000000" w:themeColor="text1"/>
        </w:rPr>
        <w:t>;</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dan</w:t>
      </w:r>
    </w:p>
    <w:p w14:paraId="3A2D165B" w14:textId="094057E8" w:rsidR="00EA2CC3" w:rsidRPr="00704B48" w:rsidRDefault="00EA2CC3" w:rsidP="005014ED">
      <w:pPr>
        <w:pStyle w:val="ListParagraph"/>
        <w:widowControl w:val="0"/>
        <w:numPr>
          <w:ilvl w:val="0"/>
          <w:numId w:val="70"/>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Pajak</w:t>
      </w:r>
      <w:r w:rsidR="00574234" w:rsidRPr="00704B48">
        <w:rPr>
          <w:rFonts w:ascii="Times New Roman" w:hAnsi="Times New Roman" w:cs="Times New Roman"/>
          <w:bCs/>
          <w:color w:val="000000" w:themeColor="text1"/>
          <w:spacing w:val="44"/>
          <w:lang w:val="en-US"/>
        </w:rPr>
        <w:t xml:space="preserve"> </w:t>
      </w:r>
      <w:r w:rsidRPr="00704B48">
        <w:rPr>
          <w:rFonts w:ascii="Times New Roman" w:hAnsi="Times New Roman" w:cs="Times New Roman"/>
          <w:bCs/>
          <w:color w:val="000000" w:themeColor="text1"/>
        </w:rPr>
        <w:t>Ditetapkan</w:t>
      </w:r>
      <w:r w:rsidRPr="00704B48">
        <w:rPr>
          <w:rFonts w:ascii="Times New Roman" w:hAnsi="Times New Roman" w:cs="Times New Roman"/>
          <w:bCs/>
          <w:color w:val="000000" w:themeColor="text1"/>
          <w:spacing w:val="45"/>
        </w:rPr>
        <w:t xml:space="preserve"> </w:t>
      </w:r>
      <w:r w:rsidRPr="00704B48">
        <w:rPr>
          <w:rFonts w:ascii="Times New Roman" w:hAnsi="Times New Roman" w:cs="Times New Roman"/>
          <w:bCs/>
          <w:color w:val="000000" w:themeColor="text1"/>
        </w:rPr>
        <w:t>Oleh</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Kepala</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Daerah</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i/>
          <w:color w:val="000000" w:themeColor="text1"/>
        </w:rPr>
        <w:t>(official</w:t>
      </w:r>
      <w:r w:rsidRPr="00704B48">
        <w:rPr>
          <w:rFonts w:ascii="Times New Roman" w:hAnsi="Times New Roman" w:cs="Times New Roman"/>
          <w:bCs/>
          <w:i/>
          <w:color w:val="000000" w:themeColor="text1"/>
          <w:spacing w:val="-11"/>
        </w:rPr>
        <w:t xml:space="preserve"> </w:t>
      </w:r>
      <w:r w:rsidRPr="00704B48">
        <w:rPr>
          <w:rFonts w:ascii="Times New Roman" w:hAnsi="Times New Roman" w:cs="Times New Roman"/>
          <w:bCs/>
          <w:i/>
          <w:color w:val="000000" w:themeColor="text1"/>
        </w:rPr>
        <w:t>assessment)</w:t>
      </w:r>
      <w:r w:rsidRPr="00704B48">
        <w:rPr>
          <w:rFonts w:ascii="Times New Roman" w:hAnsi="Times New Roman" w:cs="Times New Roman"/>
          <w:bCs/>
          <w:color w:val="000000" w:themeColor="text1"/>
        </w:rPr>
        <w:t>.</w:t>
      </w:r>
    </w:p>
    <w:p w14:paraId="6EBF787F" w14:textId="77777777" w:rsidR="00EA2CC3" w:rsidRPr="00704B48" w:rsidRDefault="00EA2CC3" w:rsidP="005014ED">
      <w:pPr>
        <w:pStyle w:val="ListParagraph"/>
        <w:numPr>
          <w:ilvl w:val="0"/>
          <w:numId w:val="358"/>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Penggolongan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Kualitas</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Pajak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ketentuan:</w:t>
      </w:r>
    </w:p>
    <w:p w14:paraId="427E9F5D" w14:textId="77777777" w:rsidR="00EA2CC3" w:rsidRPr="00704B48" w:rsidRDefault="00EA2CC3" w:rsidP="005014ED">
      <w:pPr>
        <w:pStyle w:val="ListParagraph"/>
        <w:widowControl w:val="0"/>
        <w:numPr>
          <w:ilvl w:val="0"/>
          <w:numId w:val="71"/>
        </w:numPr>
        <w:autoSpaceDE w:val="0"/>
        <w:autoSpaceDN w:val="0"/>
        <w:spacing w:after="0" w:line="280" w:lineRule="exact"/>
        <w:ind w:left="567"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w:t>
      </w:r>
      <w:r w:rsidRPr="00704B48">
        <w:rPr>
          <w:rFonts w:ascii="Times New Roman" w:hAnsi="Times New Roman" w:cs="Times New Roman"/>
          <w:bCs/>
          <w:color w:val="000000" w:themeColor="text1"/>
          <w:spacing w:val="-13"/>
        </w:rPr>
        <w:t xml:space="preserve"> </w:t>
      </w:r>
      <w:r w:rsidRPr="00704B48">
        <w:rPr>
          <w:rFonts w:ascii="Times New Roman" w:hAnsi="Times New Roman" w:cs="Times New Roman"/>
          <w:bCs/>
          <w:color w:val="000000" w:themeColor="text1"/>
        </w:rPr>
        <w:t>lancar,</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12"/>
        </w:rPr>
        <w:t xml:space="preserve"> </w:t>
      </w:r>
      <w:r w:rsidRPr="00704B48">
        <w:rPr>
          <w:rFonts w:ascii="Times New Roman" w:hAnsi="Times New Roman" w:cs="Times New Roman"/>
          <w:bCs/>
          <w:color w:val="000000" w:themeColor="text1"/>
        </w:rPr>
        <w:t>kriteria:</w:t>
      </w:r>
    </w:p>
    <w:p w14:paraId="0EB49D1D" w14:textId="77777777" w:rsidR="00EA2CC3" w:rsidRPr="00704B48" w:rsidRDefault="00EA2CC3" w:rsidP="005014ED">
      <w:pPr>
        <w:pStyle w:val="ListParagraph"/>
        <w:widowControl w:val="0"/>
        <w:numPr>
          <w:ilvl w:val="2"/>
          <w:numId w:val="359"/>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Umur</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kurang</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1</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dan/atau</w:t>
      </w:r>
    </w:p>
    <w:p w14:paraId="41FC0B58" w14:textId="77777777" w:rsidR="00EA2CC3" w:rsidRPr="00704B48" w:rsidRDefault="00EA2CC3" w:rsidP="005014ED">
      <w:pPr>
        <w:pStyle w:val="ListParagraph"/>
        <w:widowControl w:val="0"/>
        <w:numPr>
          <w:ilvl w:val="2"/>
          <w:numId w:val="359"/>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Wajib</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Pajak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menyetujui</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hasil</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pemeriksaan;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dan/atau</w:t>
      </w:r>
    </w:p>
    <w:p w14:paraId="7D4C1671" w14:textId="77777777" w:rsidR="00EA2CC3" w:rsidRPr="00704B48" w:rsidRDefault="00EA2CC3" w:rsidP="005014ED">
      <w:pPr>
        <w:pStyle w:val="ListParagraph"/>
        <w:widowControl w:val="0"/>
        <w:numPr>
          <w:ilvl w:val="2"/>
          <w:numId w:val="359"/>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Wajib</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Pajak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kooperatif;</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dan/atau</w:t>
      </w:r>
    </w:p>
    <w:p w14:paraId="6B05E755" w14:textId="77777777" w:rsidR="00EA2CC3" w:rsidRPr="00704B48" w:rsidRDefault="00EA2CC3" w:rsidP="005014ED">
      <w:pPr>
        <w:pStyle w:val="ListParagraph"/>
        <w:widowControl w:val="0"/>
        <w:numPr>
          <w:ilvl w:val="2"/>
          <w:numId w:val="359"/>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Wajib</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Pajak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likuid;</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dan/atau</w:t>
      </w:r>
    </w:p>
    <w:p w14:paraId="5C889280" w14:textId="77777777" w:rsidR="00EA2CC3" w:rsidRPr="00704B48" w:rsidRDefault="00EA2CC3" w:rsidP="005014ED">
      <w:pPr>
        <w:pStyle w:val="ListParagraph"/>
        <w:widowControl w:val="0"/>
        <w:numPr>
          <w:ilvl w:val="2"/>
          <w:numId w:val="359"/>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5014ED">
        <w:rPr>
          <w:rFonts w:ascii="Times New Roman" w:hAnsi="Times New Roman" w:cs="Times New Roman"/>
          <w:bCs/>
          <w:color w:val="000000" w:themeColor="text1"/>
        </w:rPr>
        <w:t xml:space="preserve">Wajib </w:t>
      </w:r>
      <w:r w:rsidRPr="00704B48">
        <w:rPr>
          <w:rFonts w:ascii="Times New Roman" w:hAnsi="Times New Roman" w:cs="Times New Roman"/>
          <w:bCs/>
          <w:color w:val="000000" w:themeColor="text1"/>
        </w:rPr>
        <w:t>Pajak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mengajukan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keberatan/banding.</w:t>
      </w:r>
    </w:p>
    <w:p w14:paraId="7E69249E" w14:textId="77777777" w:rsidR="00EA2CC3" w:rsidRPr="00704B48" w:rsidRDefault="00EA2CC3" w:rsidP="005014ED">
      <w:pPr>
        <w:pStyle w:val="ListParagraph"/>
        <w:widowControl w:val="0"/>
        <w:numPr>
          <w:ilvl w:val="0"/>
          <w:numId w:val="71"/>
        </w:numPr>
        <w:autoSpaceDE w:val="0"/>
        <w:autoSpaceDN w:val="0"/>
        <w:spacing w:after="0" w:line="280" w:lineRule="exact"/>
        <w:ind w:left="567"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Kurang</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Lancar,</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kriteria:</w:t>
      </w:r>
    </w:p>
    <w:p w14:paraId="22AEC5B9" w14:textId="77777777" w:rsidR="00EA2CC3" w:rsidRPr="00704B48" w:rsidRDefault="00EA2CC3" w:rsidP="005014ED">
      <w:pPr>
        <w:pStyle w:val="ListParagraph"/>
        <w:widowControl w:val="0"/>
        <w:numPr>
          <w:ilvl w:val="2"/>
          <w:numId w:val="360"/>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Umur</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1</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sampai</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2</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dan/atau</w:t>
      </w:r>
    </w:p>
    <w:p w14:paraId="25E41BA8" w14:textId="77777777" w:rsidR="00EA2CC3" w:rsidRPr="00704B48" w:rsidRDefault="00EA2CC3" w:rsidP="005014ED">
      <w:pPr>
        <w:pStyle w:val="ListParagraph"/>
        <w:widowControl w:val="0"/>
        <w:numPr>
          <w:ilvl w:val="2"/>
          <w:numId w:val="360"/>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Wajib</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Pajak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kurang</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kooperatif</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pemeriksaan;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dan/atau</w:t>
      </w:r>
    </w:p>
    <w:p w14:paraId="3B05C084" w14:textId="77777777" w:rsidR="00EA2CC3" w:rsidRPr="00704B48" w:rsidRDefault="00EA2CC3" w:rsidP="005014ED">
      <w:pPr>
        <w:pStyle w:val="ListParagraph"/>
        <w:widowControl w:val="0"/>
        <w:numPr>
          <w:ilvl w:val="2"/>
          <w:numId w:val="360"/>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lastRenderedPageBreak/>
        <w:t>Wajib</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Pajak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menyetujui</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sebagian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hasil</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pemeriksaan;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dan/atau</w:t>
      </w:r>
    </w:p>
    <w:p w14:paraId="66B7628A" w14:textId="77777777" w:rsidR="00EA2CC3" w:rsidRPr="00704B48" w:rsidRDefault="00EA2CC3" w:rsidP="005014ED">
      <w:pPr>
        <w:pStyle w:val="ListParagraph"/>
        <w:widowControl w:val="0"/>
        <w:numPr>
          <w:ilvl w:val="2"/>
          <w:numId w:val="360"/>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5014ED">
        <w:rPr>
          <w:rFonts w:ascii="Times New Roman" w:hAnsi="Times New Roman" w:cs="Times New Roman"/>
          <w:bCs/>
          <w:color w:val="000000" w:themeColor="text1"/>
        </w:rPr>
        <w:t xml:space="preserve">Wajib Pajak mengajukan </w:t>
      </w:r>
      <w:r w:rsidRPr="00704B48">
        <w:rPr>
          <w:rFonts w:ascii="Times New Roman" w:hAnsi="Times New Roman" w:cs="Times New Roman"/>
          <w:bCs/>
          <w:color w:val="000000" w:themeColor="text1"/>
        </w:rPr>
        <w:t>keberatan/banding.</w:t>
      </w:r>
    </w:p>
    <w:p w14:paraId="244C3920" w14:textId="77777777" w:rsidR="00EA2CC3" w:rsidRPr="00704B48" w:rsidRDefault="00EA2CC3" w:rsidP="005014ED">
      <w:pPr>
        <w:pStyle w:val="ListParagraph"/>
        <w:widowControl w:val="0"/>
        <w:numPr>
          <w:ilvl w:val="0"/>
          <w:numId w:val="71"/>
        </w:numPr>
        <w:autoSpaceDE w:val="0"/>
        <w:autoSpaceDN w:val="0"/>
        <w:spacing w:after="0" w:line="280" w:lineRule="exact"/>
        <w:ind w:left="567"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Diragukan,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kriteria</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t>
      </w:r>
    </w:p>
    <w:p w14:paraId="1B38572B" w14:textId="77777777" w:rsidR="00EA2CC3" w:rsidRPr="00704B48" w:rsidRDefault="00EA2CC3" w:rsidP="005014ED">
      <w:pPr>
        <w:pStyle w:val="ListParagraph"/>
        <w:widowControl w:val="0"/>
        <w:numPr>
          <w:ilvl w:val="2"/>
          <w:numId w:val="361"/>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Umur</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3</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sampai</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5</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dan/atau</w:t>
      </w:r>
    </w:p>
    <w:p w14:paraId="5B74DE97" w14:textId="77777777" w:rsidR="00EA2CC3" w:rsidRPr="00704B48" w:rsidRDefault="00EA2CC3" w:rsidP="005014ED">
      <w:pPr>
        <w:pStyle w:val="ListParagraph"/>
        <w:widowControl w:val="0"/>
        <w:numPr>
          <w:ilvl w:val="2"/>
          <w:numId w:val="361"/>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Wajib</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Pajak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kooperatif</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pemeriksaan;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dan/atau</w:t>
      </w:r>
    </w:p>
    <w:p w14:paraId="2D8C3C1F" w14:textId="77777777" w:rsidR="00EA2CC3" w:rsidRPr="00704B48" w:rsidRDefault="00EA2CC3" w:rsidP="005014ED">
      <w:pPr>
        <w:pStyle w:val="ListParagraph"/>
        <w:widowControl w:val="0"/>
        <w:numPr>
          <w:ilvl w:val="2"/>
          <w:numId w:val="361"/>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Wajib</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Pajak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menyetujui</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seluruh</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hasil</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pemeriksaan;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dan/atau</w:t>
      </w:r>
    </w:p>
    <w:p w14:paraId="77EB2F00" w14:textId="77777777" w:rsidR="00EA2CC3" w:rsidRPr="00704B48" w:rsidRDefault="00EA2CC3" w:rsidP="005014ED">
      <w:pPr>
        <w:pStyle w:val="ListParagraph"/>
        <w:widowControl w:val="0"/>
        <w:numPr>
          <w:ilvl w:val="2"/>
          <w:numId w:val="361"/>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5014ED">
        <w:rPr>
          <w:rFonts w:ascii="Times New Roman" w:hAnsi="Times New Roman" w:cs="Times New Roman"/>
          <w:bCs/>
          <w:color w:val="000000" w:themeColor="text1"/>
        </w:rPr>
        <w:t xml:space="preserve">Wajib </w:t>
      </w:r>
      <w:r w:rsidRPr="00704B48">
        <w:rPr>
          <w:rFonts w:ascii="Times New Roman" w:hAnsi="Times New Roman" w:cs="Times New Roman"/>
          <w:bCs/>
          <w:color w:val="000000" w:themeColor="text1"/>
        </w:rPr>
        <w:t>Pajak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mengalami</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kesulitan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likuiditas.</w:t>
      </w:r>
    </w:p>
    <w:p w14:paraId="1477069E" w14:textId="77777777" w:rsidR="00EA2CC3" w:rsidRPr="00704B48" w:rsidRDefault="00EA2CC3" w:rsidP="005014ED">
      <w:pPr>
        <w:pStyle w:val="ListParagraph"/>
        <w:widowControl w:val="0"/>
        <w:numPr>
          <w:ilvl w:val="0"/>
          <w:numId w:val="71"/>
        </w:numPr>
        <w:autoSpaceDE w:val="0"/>
        <w:autoSpaceDN w:val="0"/>
        <w:spacing w:after="0" w:line="280" w:lineRule="exact"/>
        <w:ind w:left="567"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Macet,</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kriteria:</w:t>
      </w:r>
    </w:p>
    <w:p w14:paraId="3545995D" w14:textId="77777777" w:rsidR="00EA2CC3" w:rsidRPr="00704B48" w:rsidRDefault="00EA2CC3" w:rsidP="005014ED">
      <w:pPr>
        <w:pStyle w:val="ListParagraph"/>
        <w:widowControl w:val="0"/>
        <w:numPr>
          <w:ilvl w:val="2"/>
          <w:numId w:val="362"/>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Umur</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diatas</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5</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dan/atau</w:t>
      </w:r>
    </w:p>
    <w:p w14:paraId="4A1966F1" w14:textId="77777777" w:rsidR="00EA2CC3" w:rsidRPr="00704B48" w:rsidRDefault="00EA2CC3" w:rsidP="005014ED">
      <w:pPr>
        <w:pStyle w:val="ListParagraph"/>
        <w:widowControl w:val="0"/>
        <w:numPr>
          <w:ilvl w:val="2"/>
          <w:numId w:val="362"/>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Wajib</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Pajak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ditemukan;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dan/atau</w:t>
      </w:r>
    </w:p>
    <w:p w14:paraId="4B8F0371" w14:textId="77777777" w:rsidR="00EA2CC3" w:rsidRPr="00704B48" w:rsidRDefault="00EA2CC3" w:rsidP="005014ED">
      <w:pPr>
        <w:pStyle w:val="ListParagraph"/>
        <w:widowControl w:val="0"/>
        <w:numPr>
          <w:ilvl w:val="2"/>
          <w:numId w:val="362"/>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Wajib</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Pajak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bangkrut/meninggal</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dunia;</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dan/atau</w:t>
      </w:r>
    </w:p>
    <w:p w14:paraId="4883E25D" w14:textId="77777777" w:rsidR="00EA2CC3" w:rsidRPr="00704B48" w:rsidRDefault="00EA2CC3" w:rsidP="005014ED">
      <w:pPr>
        <w:pStyle w:val="ListParagraph"/>
        <w:widowControl w:val="0"/>
        <w:numPr>
          <w:ilvl w:val="2"/>
          <w:numId w:val="362"/>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Wajib</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Pajak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mengalami</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musibah</w:t>
      </w:r>
      <w:r w:rsidRPr="005014ED">
        <w:rPr>
          <w:rFonts w:ascii="Times New Roman" w:hAnsi="Times New Roman" w:cs="Times New Roman"/>
          <w:bCs/>
          <w:color w:val="000000" w:themeColor="text1"/>
        </w:rPr>
        <w:t xml:space="preserve"> (force majeure)</w:t>
      </w:r>
      <w:r w:rsidRPr="00704B48">
        <w:rPr>
          <w:rFonts w:ascii="Times New Roman" w:hAnsi="Times New Roman" w:cs="Times New Roman"/>
          <w:bCs/>
          <w:color w:val="000000" w:themeColor="text1"/>
        </w:rPr>
        <w:t>.</w:t>
      </w:r>
    </w:p>
    <w:p w14:paraId="57DA5148" w14:textId="236DEA5F" w:rsidR="00EA2CC3" w:rsidRPr="00704B48" w:rsidRDefault="00EA2CC3" w:rsidP="005014ED">
      <w:pPr>
        <w:pStyle w:val="ListParagraph"/>
        <w:numPr>
          <w:ilvl w:val="0"/>
          <w:numId w:val="358"/>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Penggolongan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Kualitas</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Bukan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Pajak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Khusus</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untuk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objek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Retribusi,</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dapa</w:t>
      </w:r>
      <w:r w:rsidR="008E5ED4" w:rsidRPr="005014ED">
        <w:rPr>
          <w:rFonts w:ascii="Times New Roman" w:hAnsi="Times New Roman" w:cs="Times New Roman"/>
          <w:bCs/>
          <w:color w:val="000000" w:themeColor="text1"/>
        </w:rPr>
        <w:t xml:space="preserve">t </w:t>
      </w:r>
      <w:r w:rsidRPr="00704B48">
        <w:rPr>
          <w:rFonts w:ascii="Times New Roman" w:hAnsi="Times New Roman" w:cs="Times New Roman"/>
          <w:bCs/>
          <w:color w:val="000000" w:themeColor="text1"/>
        </w:rPr>
        <w:t>dipilah</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berdasarkan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karakteristik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berikut:</w:t>
      </w:r>
    </w:p>
    <w:p w14:paraId="6D6D11BE" w14:textId="77777777" w:rsidR="00EA2CC3" w:rsidRPr="00704B48" w:rsidRDefault="00EA2CC3" w:rsidP="005014ED">
      <w:pPr>
        <w:pStyle w:val="ListParagraph"/>
        <w:widowControl w:val="0"/>
        <w:numPr>
          <w:ilvl w:val="0"/>
          <w:numId w:val="75"/>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Lancar,</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jika</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umur</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piutang</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0</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sampai</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12</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bulan;</w:t>
      </w:r>
    </w:p>
    <w:p w14:paraId="0C4E9705" w14:textId="77777777" w:rsidR="00EA2CC3" w:rsidRPr="00704B48" w:rsidRDefault="00EA2CC3" w:rsidP="005014ED">
      <w:pPr>
        <w:pStyle w:val="ListParagraph"/>
        <w:widowControl w:val="0"/>
        <w:numPr>
          <w:ilvl w:val="0"/>
          <w:numId w:val="75"/>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Kurang</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Lancar,</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jika</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umur</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piutang</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12</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sampai</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24</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bulan;</w:t>
      </w:r>
    </w:p>
    <w:p w14:paraId="3E044AFF" w14:textId="77777777" w:rsidR="00EA2CC3" w:rsidRPr="00704B48" w:rsidRDefault="00EA2CC3" w:rsidP="005014ED">
      <w:pPr>
        <w:pStyle w:val="ListParagraph"/>
        <w:widowControl w:val="0"/>
        <w:numPr>
          <w:ilvl w:val="0"/>
          <w:numId w:val="75"/>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Diragukan,</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jika</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umur</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piutang</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24</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sampai</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36</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bulan; dan</w:t>
      </w:r>
    </w:p>
    <w:p w14:paraId="45BDEA9C" w14:textId="77777777" w:rsidR="00EA2CC3" w:rsidRPr="00704B48" w:rsidRDefault="00EA2CC3" w:rsidP="005014ED">
      <w:pPr>
        <w:pStyle w:val="ListParagraph"/>
        <w:widowControl w:val="0"/>
        <w:numPr>
          <w:ilvl w:val="0"/>
          <w:numId w:val="75"/>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Macet,</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jika</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umur</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piutang</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lebih</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dari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36</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bulan.</w:t>
      </w:r>
    </w:p>
    <w:p w14:paraId="21DE3193" w14:textId="4AC4F4FC" w:rsidR="00EA2CC3" w:rsidRPr="00704B48" w:rsidRDefault="00EA2CC3" w:rsidP="005014ED">
      <w:pPr>
        <w:pStyle w:val="ListParagraph"/>
        <w:numPr>
          <w:ilvl w:val="0"/>
          <w:numId w:val="358"/>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Penggolongan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Kualitas</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Bukan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Pajak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 Bukan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Retribusi,</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008E5ED4" w:rsidRPr="005014ED">
        <w:rPr>
          <w:rFonts w:ascii="Times New Roman" w:hAnsi="Times New Roman" w:cs="Times New Roman"/>
          <w:bCs/>
          <w:color w:val="000000" w:themeColor="text1"/>
        </w:rPr>
        <w:t xml:space="preserve"> </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ketentuan:</w:t>
      </w:r>
    </w:p>
    <w:p w14:paraId="64209224" w14:textId="2C980E28" w:rsidR="00EA2CC3" w:rsidRPr="00704B48" w:rsidRDefault="00EA2CC3" w:rsidP="0011312E">
      <w:pPr>
        <w:pStyle w:val="ListParagraph"/>
        <w:widowControl w:val="0"/>
        <w:numPr>
          <w:ilvl w:val="0"/>
          <w:numId w:val="7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Lancar, apabila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belum</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lunas sampai dengan tanggal jatuh tempo yan</w:t>
      </w:r>
      <w:r w:rsidR="008E5ED4" w:rsidRPr="00704B48">
        <w:rPr>
          <w:rFonts w:ascii="Times New Roman" w:hAnsi="Times New Roman" w:cs="Times New Roman"/>
          <w:bCs/>
          <w:color w:val="000000" w:themeColor="text1"/>
          <w:lang w:val="en-US"/>
        </w:rPr>
        <w:t xml:space="preserve">g </w:t>
      </w:r>
      <w:r w:rsidRPr="00704B48">
        <w:rPr>
          <w:rFonts w:ascii="Times New Roman" w:hAnsi="Times New Roman" w:cs="Times New Roman"/>
          <w:bCs/>
          <w:color w:val="000000" w:themeColor="text1"/>
        </w:rPr>
        <w:t>ditetapkan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dan/atau</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belum</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diterbitkan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Surat</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Tagihan;</w:t>
      </w:r>
    </w:p>
    <w:p w14:paraId="509362B1" w14:textId="6063D50B" w:rsidR="00EA2CC3" w:rsidRPr="00704B48" w:rsidRDefault="00EA2CC3" w:rsidP="0011312E">
      <w:pPr>
        <w:pStyle w:val="ListParagraph"/>
        <w:widowControl w:val="0"/>
        <w:numPr>
          <w:ilvl w:val="0"/>
          <w:numId w:val="7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Kurang</w:t>
      </w:r>
      <w:r w:rsidRPr="00704B48">
        <w:rPr>
          <w:rFonts w:ascii="Times New Roman" w:hAnsi="Times New Roman" w:cs="Times New Roman"/>
          <w:bCs/>
          <w:color w:val="000000" w:themeColor="text1"/>
          <w:spacing w:val="12"/>
        </w:rPr>
        <w:t xml:space="preserve"> </w:t>
      </w:r>
      <w:r w:rsidRPr="00704B48">
        <w:rPr>
          <w:rFonts w:ascii="Times New Roman" w:hAnsi="Times New Roman" w:cs="Times New Roman"/>
          <w:bCs/>
          <w:color w:val="000000" w:themeColor="text1"/>
        </w:rPr>
        <w:t>Lancar,</w:t>
      </w:r>
      <w:r w:rsidRPr="00704B48">
        <w:rPr>
          <w:rFonts w:ascii="Times New Roman" w:hAnsi="Times New Roman" w:cs="Times New Roman"/>
          <w:bCs/>
          <w:color w:val="000000" w:themeColor="text1"/>
          <w:spacing w:val="15"/>
        </w:rPr>
        <w:t xml:space="preserve"> </w:t>
      </w:r>
      <w:r w:rsidRPr="00704B48">
        <w:rPr>
          <w:rFonts w:ascii="Times New Roman" w:hAnsi="Times New Roman" w:cs="Times New Roman"/>
          <w:bCs/>
          <w:color w:val="000000" w:themeColor="text1"/>
        </w:rPr>
        <w:t>apabila</w:t>
      </w:r>
      <w:r w:rsidRPr="00704B48">
        <w:rPr>
          <w:rFonts w:ascii="Times New Roman" w:hAnsi="Times New Roman" w:cs="Times New Roman"/>
          <w:bCs/>
          <w:color w:val="000000" w:themeColor="text1"/>
          <w:spacing w:val="12"/>
        </w:rPr>
        <w:t xml:space="preserve"> </w:t>
      </w:r>
      <w:r w:rsidRPr="00704B48">
        <w:rPr>
          <w:rFonts w:ascii="Times New Roman" w:hAnsi="Times New Roman" w:cs="Times New Roman"/>
          <w:bCs/>
          <w:color w:val="000000" w:themeColor="text1"/>
        </w:rPr>
        <w:t>terhitung</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sejak</w:t>
      </w:r>
      <w:r w:rsidRPr="00704B48">
        <w:rPr>
          <w:rFonts w:ascii="Times New Roman" w:hAnsi="Times New Roman" w:cs="Times New Roman"/>
          <w:bCs/>
          <w:color w:val="000000" w:themeColor="text1"/>
          <w:spacing w:val="12"/>
        </w:rPr>
        <w:t xml:space="preserve"> </w:t>
      </w:r>
      <w:r w:rsidRPr="00704B48">
        <w:rPr>
          <w:rFonts w:ascii="Times New Roman" w:hAnsi="Times New Roman" w:cs="Times New Roman"/>
          <w:bCs/>
          <w:color w:val="000000" w:themeColor="text1"/>
        </w:rPr>
        <w:t>tanggal</w:t>
      </w:r>
      <w:r w:rsidRPr="00704B48">
        <w:rPr>
          <w:rFonts w:ascii="Times New Roman" w:hAnsi="Times New Roman" w:cs="Times New Roman"/>
          <w:bCs/>
          <w:color w:val="000000" w:themeColor="text1"/>
          <w:spacing w:val="12"/>
        </w:rPr>
        <w:t xml:space="preserve"> </w:t>
      </w:r>
      <w:r w:rsidRPr="00704B48">
        <w:rPr>
          <w:rFonts w:ascii="Times New Roman" w:hAnsi="Times New Roman" w:cs="Times New Roman"/>
          <w:bCs/>
          <w:color w:val="000000" w:themeColor="text1"/>
        </w:rPr>
        <w:t>Surat</w:t>
      </w:r>
      <w:r w:rsidRPr="00704B48">
        <w:rPr>
          <w:rFonts w:ascii="Times New Roman" w:hAnsi="Times New Roman" w:cs="Times New Roman"/>
          <w:bCs/>
          <w:color w:val="000000" w:themeColor="text1"/>
          <w:spacing w:val="13"/>
        </w:rPr>
        <w:t xml:space="preserve"> </w:t>
      </w:r>
      <w:r w:rsidRPr="00704B48">
        <w:rPr>
          <w:rFonts w:ascii="Times New Roman" w:hAnsi="Times New Roman" w:cs="Times New Roman"/>
          <w:bCs/>
          <w:color w:val="000000" w:themeColor="text1"/>
        </w:rPr>
        <w:t>Tagihan</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Pertama</w:t>
      </w:r>
      <w:r w:rsidR="008E5ED4" w:rsidRPr="00704B48">
        <w:rPr>
          <w:rFonts w:ascii="Times New Roman" w:hAnsi="Times New Roman" w:cs="Times New Roman"/>
          <w:bCs/>
          <w:color w:val="000000" w:themeColor="text1"/>
          <w:lang w:val="en-US"/>
        </w:rPr>
        <w:t xml:space="preserve"> </w:t>
      </w:r>
      <w:r w:rsidRPr="00704B48">
        <w:rPr>
          <w:rFonts w:ascii="Times New Roman" w:hAnsi="Times New Roman" w:cs="Times New Roman"/>
          <w:bCs/>
          <w:color w:val="000000" w:themeColor="text1"/>
          <w:spacing w:val="-57"/>
        </w:rPr>
        <w:t xml:space="preserve"> </w:t>
      </w:r>
      <w:r w:rsidRPr="00704B48">
        <w:rPr>
          <w:rFonts w:ascii="Times New Roman" w:hAnsi="Times New Roman" w:cs="Times New Roman"/>
          <w:bCs/>
          <w:color w:val="000000" w:themeColor="text1"/>
        </w:rPr>
        <w:t>sampai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tanggal</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pelaporan,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belum</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lunas;</w:t>
      </w:r>
    </w:p>
    <w:p w14:paraId="413E048E" w14:textId="54841B85" w:rsidR="00EA2CC3" w:rsidRPr="00704B48" w:rsidRDefault="00EA2CC3" w:rsidP="0011312E">
      <w:pPr>
        <w:pStyle w:val="ListParagraph"/>
        <w:widowControl w:val="0"/>
        <w:numPr>
          <w:ilvl w:val="0"/>
          <w:numId w:val="7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Diragukan,</w:t>
      </w:r>
      <w:r w:rsidRPr="00704B48">
        <w:rPr>
          <w:rFonts w:ascii="Times New Roman" w:hAnsi="Times New Roman" w:cs="Times New Roman"/>
          <w:bCs/>
          <w:color w:val="000000" w:themeColor="text1"/>
          <w:spacing w:val="-4"/>
        </w:rPr>
        <w:t xml:space="preserve"> </w:t>
      </w:r>
      <w:r w:rsidRPr="00704B48">
        <w:rPr>
          <w:rFonts w:ascii="Times New Roman" w:hAnsi="Times New Roman" w:cs="Times New Roman"/>
          <w:bCs/>
          <w:color w:val="000000" w:themeColor="text1"/>
        </w:rPr>
        <w:t>apabila</w:t>
      </w:r>
      <w:r w:rsidRPr="00704B48">
        <w:rPr>
          <w:rFonts w:ascii="Times New Roman" w:hAnsi="Times New Roman" w:cs="Times New Roman"/>
          <w:bCs/>
          <w:color w:val="000000" w:themeColor="text1"/>
          <w:spacing w:val="-3"/>
        </w:rPr>
        <w:t xml:space="preserve"> </w:t>
      </w:r>
      <w:r w:rsidRPr="00704B48">
        <w:rPr>
          <w:rFonts w:ascii="Times New Roman" w:hAnsi="Times New Roman" w:cs="Times New Roman"/>
          <w:bCs/>
          <w:color w:val="000000" w:themeColor="text1"/>
        </w:rPr>
        <w:t>terhitung</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sejak</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tanggal</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Surat</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Tagihan</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Kedua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sampa</w:t>
      </w:r>
      <w:proofErr w:type="spellStart"/>
      <w:r w:rsidR="008E5ED4" w:rsidRPr="00704B48">
        <w:rPr>
          <w:rFonts w:ascii="Times New Roman" w:hAnsi="Times New Roman" w:cs="Times New Roman"/>
          <w:bCs/>
          <w:color w:val="000000" w:themeColor="text1"/>
          <w:lang w:val="en-US"/>
        </w:rPr>
        <w:t>i</w:t>
      </w:r>
      <w:proofErr w:type="spellEnd"/>
      <w:r w:rsidR="008E5ED4" w:rsidRPr="00704B48">
        <w:rPr>
          <w:rFonts w:ascii="Times New Roman" w:hAnsi="Times New Roman" w:cs="Times New Roman"/>
          <w:bCs/>
          <w:color w:val="000000" w:themeColor="text1"/>
          <w:lang w:val="en-US"/>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tanggal</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pelaporan,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belum</w:t>
      </w:r>
      <w:r w:rsidRPr="00704B48">
        <w:rPr>
          <w:rFonts w:ascii="Times New Roman" w:hAnsi="Times New Roman" w:cs="Times New Roman"/>
          <w:bCs/>
          <w:color w:val="000000" w:themeColor="text1"/>
          <w:spacing w:val="-4"/>
        </w:rPr>
        <w:t xml:space="preserve"> </w:t>
      </w:r>
      <w:r w:rsidRPr="00704B48">
        <w:rPr>
          <w:rFonts w:ascii="Times New Roman" w:hAnsi="Times New Roman" w:cs="Times New Roman"/>
          <w:bCs/>
          <w:color w:val="000000" w:themeColor="text1"/>
        </w:rPr>
        <w:t>lunas; dan</w:t>
      </w:r>
    </w:p>
    <w:p w14:paraId="034196C7" w14:textId="77777777" w:rsidR="00EA2CC3" w:rsidRPr="00704B48" w:rsidRDefault="00EA2CC3" w:rsidP="0011312E">
      <w:pPr>
        <w:pStyle w:val="ListParagraph"/>
        <w:widowControl w:val="0"/>
        <w:numPr>
          <w:ilvl w:val="0"/>
          <w:numId w:val="76"/>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 Macet, apabila terhitung sejak tanggal Surat Tagihan Ketiga sampai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tanggal</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pelaporan,</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belum</w:t>
      </w:r>
      <w:r w:rsidRPr="00704B48">
        <w:rPr>
          <w:rFonts w:ascii="Times New Roman" w:hAnsi="Times New Roman" w:cs="Times New Roman"/>
          <w:bCs/>
          <w:color w:val="000000" w:themeColor="text1"/>
          <w:spacing w:val="-4"/>
        </w:rPr>
        <w:t xml:space="preserve"> </w:t>
      </w:r>
      <w:r w:rsidRPr="00704B48">
        <w:rPr>
          <w:rFonts w:ascii="Times New Roman" w:hAnsi="Times New Roman" w:cs="Times New Roman"/>
          <w:bCs/>
          <w:color w:val="000000" w:themeColor="text1"/>
        </w:rPr>
        <w:t>lunas.</w:t>
      </w:r>
    </w:p>
    <w:p w14:paraId="2DEACA7E" w14:textId="77777777" w:rsidR="00EA2CC3" w:rsidRPr="0011312E" w:rsidRDefault="00EA2CC3" w:rsidP="0011312E">
      <w:pPr>
        <w:pStyle w:val="Heading3"/>
        <w:rPr>
          <w:rFonts w:ascii="Times New Roman" w:hAnsi="Times New Roman" w:cs="Times New Roman"/>
          <w:b/>
          <w:bCs/>
          <w:color w:val="auto"/>
          <w:sz w:val="22"/>
          <w:szCs w:val="22"/>
        </w:rPr>
      </w:pPr>
      <w:r w:rsidRPr="0011312E">
        <w:rPr>
          <w:rFonts w:ascii="Times New Roman" w:hAnsi="Times New Roman" w:cs="Times New Roman"/>
          <w:b/>
          <w:bCs/>
          <w:color w:val="auto"/>
          <w:sz w:val="22"/>
          <w:szCs w:val="22"/>
        </w:rPr>
        <w:t>PENYISIHAN PIUTANG TAK TERTAGIH</w:t>
      </w:r>
    </w:p>
    <w:p w14:paraId="23670960" w14:textId="186A03A2" w:rsidR="00EA2CC3" w:rsidRPr="00704B48" w:rsidRDefault="00EA2CC3" w:rsidP="0011312E">
      <w:pPr>
        <w:pStyle w:val="ListParagraph"/>
        <w:numPr>
          <w:ilvl w:val="0"/>
          <w:numId w:val="363"/>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Penyisihan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Tertagih</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untuk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Pajak,</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ditetapkan</w:t>
      </w:r>
      <w:r w:rsidRPr="005014E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sebesar:</w:t>
      </w:r>
    </w:p>
    <w:p w14:paraId="42DF68A7" w14:textId="047927E4" w:rsidR="00EA2CC3" w:rsidRPr="00704B48" w:rsidRDefault="00EA2CC3" w:rsidP="0011312E">
      <w:pPr>
        <w:pStyle w:val="ListParagraph"/>
        <w:widowControl w:val="0"/>
        <w:numPr>
          <w:ilvl w:val="0"/>
          <w:numId w:val="364"/>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Lancar</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sebesar</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0,</w:t>
      </w:r>
      <w:r w:rsidRPr="0011312E">
        <w:rPr>
          <w:rFonts w:ascii="Times New Roman" w:hAnsi="Times New Roman" w:cs="Times New Roman"/>
          <w:bCs/>
          <w:color w:val="000000" w:themeColor="text1"/>
        </w:rPr>
        <w:t>5</w:t>
      </w:r>
      <w:r w:rsidRPr="00704B48">
        <w:rPr>
          <w:rFonts w:ascii="Times New Roman" w:hAnsi="Times New Roman" w:cs="Times New Roman"/>
          <w:bCs/>
          <w:color w:val="000000" w:themeColor="text1"/>
        </w:rPr>
        <w:t>%</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(nol</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koma</w:t>
      </w:r>
      <w:r w:rsidRPr="0011312E">
        <w:rPr>
          <w:rFonts w:ascii="Times New Roman" w:hAnsi="Times New Roman" w:cs="Times New Roman"/>
          <w:bCs/>
          <w:color w:val="000000" w:themeColor="text1"/>
        </w:rPr>
        <w:t xml:space="preserve"> lima </w:t>
      </w:r>
      <w:r w:rsidRPr="00704B48">
        <w:rPr>
          <w:rFonts w:ascii="Times New Roman" w:hAnsi="Times New Roman" w:cs="Times New Roman"/>
          <w:bCs/>
          <w:color w:val="000000" w:themeColor="text1"/>
        </w:rPr>
        <w:t>perseratus);</w:t>
      </w:r>
    </w:p>
    <w:p w14:paraId="0FBE966A" w14:textId="522559EE" w:rsidR="00EA2CC3" w:rsidRPr="00704B48" w:rsidRDefault="00EA2CC3" w:rsidP="0011312E">
      <w:pPr>
        <w:pStyle w:val="ListParagraph"/>
        <w:widowControl w:val="0"/>
        <w:numPr>
          <w:ilvl w:val="0"/>
          <w:numId w:val="364"/>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 Kurang Lancar sebesar 10% (sepuluh perseratus) dari piutang kualitas</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kurang</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lancar</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setelah</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dikurangi</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agunan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barang</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sitaan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(jik</w:t>
      </w:r>
      <w:r w:rsidR="008E5ED4" w:rsidRPr="0011312E">
        <w:rPr>
          <w:rFonts w:ascii="Times New Roman" w:hAnsi="Times New Roman" w:cs="Times New Roman"/>
          <w:bCs/>
          <w:color w:val="000000" w:themeColor="text1"/>
        </w:rPr>
        <w:t xml:space="preserve">a </w:t>
      </w:r>
      <w:r w:rsidRPr="00704B48">
        <w:rPr>
          <w:rFonts w:ascii="Times New Roman" w:hAnsi="Times New Roman" w:cs="Times New Roman"/>
          <w:bCs/>
          <w:color w:val="000000" w:themeColor="text1"/>
        </w:rPr>
        <w:t>ada);</w:t>
      </w:r>
    </w:p>
    <w:p w14:paraId="1D9D2418" w14:textId="4B8B1E55" w:rsidR="00EA2CC3" w:rsidRPr="00704B48" w:rsidRDefault="00EA2CC3" w:rsidP="0011312E">
      <w:pPr>
        <w:pStyle w:val="ListParagraph"/>
        <w:widowControl w:val="0"/>
        <w:numPr>
          <w:ilvl w:val="0"/>
          <w:numId w:val="364"/>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 Diragukan sebesar 50% (lima puluh perseratus) dari piutang dengan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kualitas diragukan setelah dikurangi dengan nilai agunan atau nilai barang sitaa</w:t>
      </w:r>
      <w:r w:rsidR="008E5ED4" w:rsidRPr="0011312E">
        <w:rPr>
          <w:rFonts w:ascii="Times New Roman" w:hAnsi="Times New Roman" w:cs="Times New Roman"/>
          <w:bCs/>
          <w:color w:val="000000" w:themeColor="text1"/>
        </w:rPr>
        <w:t xml:space="preserve">n </w:t>
      </w:r>
      <w:r w:rsidRPr="00704B48">
        <w:rPr>
          <w:rFonts w:ascii="Times New Roman" w:hAnsi="Times New Roman" w:cs="Times New Roman"/>
          <w:bCs/>
          <w:color w:val="000000" w:themeColor="text1"/>
        </w:rPr>
        <w:t>(jika</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 dan</w:t>
      </w:r>
    </w:p>
    <w:p w14:paraId="307E806A" w14:textId="77777777" w:rsidR="00EA2CC3" w:rsidRPr="00704B48" w:rsidRDefault="00EA2CC3" w:rsidP="0011312E">
      <w:pPr>
        <w:pStyle w:val="ListParagraph"/>
        <w:widowControl w:val="0"/>
        <w:numPr>
          <w:ilvl w:val="0"/>
          <w:numId w:val="364"/>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 Macet 100% (seratus perseratus) dari piutang dengan kualitas macet</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setelah</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dikurangi</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agunan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barang</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sitaan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(jika</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w:t>
      </w:r>
    </w:p>
    <w:p w14:paraId="0011383B" w14:textId="08867512" w:rsidR="00EA2CC3" w:rsidRPr="00704B48" w:rsidRDefault="00EA2CC3" w:rsidP="0011312E">
      <w:pPr>
        <w:pStyle w:val="ListParagraph"/>
        <w:numPr>
          <w:ilvl w:val="0"/>
          <w:numId w:val="363"/>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Penyisihan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Tertagih</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untuk</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objek</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Retribusi,</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ditetapkan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sebesar :</w:t>
      </w:r>
    </w:p>
    <w:p w14:paraId="2FA6DB1E" w14:textId="33288292" w:rsidR="00EA2CC3" w:rsidRPr="00704B48" w:rsidRDefault="00EA2CC3" w:rsidP="0011312E">
      <w:pPr>
        <w:pStyle w:val="ListParagraph"/>
        <w:widowControl w:val="0"/>
        <w:numPr>
          <w:ilvl w:val="0"/>
          <w:numId w:val="78"/>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Lancar</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sebesar</w:t>
      </w:r>
      <w:r w:rsidRPr="00704B48">
        <w:rPr>
          <w:rFonts w:ascii="Times New Roman" w:hAnsi="Times New Roman" w:cs="Times New Roman"/>
          <w:bCs/>
          <w:color w:val="000000" w:themeColor="text1"/>
          <w:spacing w:val="-4"/>
        </w:rPr>
        <w:t xml:space="preserve"> </w:t>
      </w:r>
      <w:r w:rsidRPr="00704B48">
        <w:rPr>
          <w:rFonts w:ascii="Times New Roman" w:hAnsi="Times New Roman" w:cs="Times New Roman"/>
          <w:bCs/>
          <w:color w:val="000000" w:themeColor="text1"/>
        </w:rPr>
        <w:t>0,</w:t>
      </w:r>
      <w:r w:rsidRPr="00704B48">
        <w:rPr>
          <w:rFonts w:ascii="Times New Roman" w:hAnsi="Times New Roman" w:cs="Times New Roman"/>
          <w:bCs/>
          <w:color w:val="000000" w:themeColor="text1"/>
          <w:lang w:val="en-US"/>
        </w:rPr>
        <w:t>5</w:t>
      </w:r>
      <w:r w:rsidRPr="00704B48">
        <w:rPr>
          <w:rFonts w:ascii="Times New Roman" w:hAnsi="Times New Roman" w:cs="Times New Roman"/>
          <w:bCs/>
          <w:color w:val="000000" w:themeColor="text1"/>
        </w:rPr>
        <w:t>%</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(nol</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koma</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spacing w:val="-6"/>
          <w:lang w:val="en-US"/>
        </w:rPr>
        <w:t>lima</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perseratus)</w:t>
      </w:r>
      <w:r w:rsidR="00574234" w:rsidRPr="00704B48">
        <w:rPr>
          <w:rFonts w:ascii="Times New Roman" w:hAnsi="Times New Roman" w:cs="Times New Roman"/>
          <w:bCs/>
          <w:color w:val="000000" w:themeColor="text1"/>
          <w:lang w:val="en-US"/>
        </w:rPr>
        <w:t>;</w:t>
      </w:r>
    </w:p>
    <w:p w14:paraId="2F30E3C5" w14:textId="5FC8825A" w:rsidR="00EA2CC3" w:rsidRPr="00704B48" w:rsidRDefault="00EA2CC3" w:rsidP="0011312E">
      <w:pPr>
        <w:pStyle w:val="ListParagraph"/>
        <w:widowControl w:val="0"/>
        <w:numPr>
          <w:ilvl w:val="0"/>
          <w:numId w:val="78"/>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 Kurang Lancar sebesar 10% (sepuluh perseratus) dari piutang kualitas</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kurang</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lancar</w:t>
      </w:r>
      <w:r w:rsidRPr="00704B48">
        <w:rPr>
          <w:rFonts w:ascii="Times New Roman" w:hAnsi="Times New Roman" w:cs="Times New Roman"/>
          <w:bCs/>
          <w:color w:val="000000" w:themeColor="text1"/>
          <w:spacing w:val="-4"/>
        </w:rPr>
        <w:t xml:space="preserve"> </w:t>
      </w:r>
      <w:r w:rsidRPr="00704B48">
        <w:rPr>
          <w:rFonts w:ascii="Times New Roman" w:hAnsi="Times New Roman" w:cs="Times New Roman"/>
          <w:bCs/>
          <w:color w:val="000000" w:themeColor="text1"/>
        </w:rPr>
        <w:t>setelah</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dikurangi</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nilai</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agunan</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atau</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nilai</w:t>
      </w:r>
      <w:r w:rsidRPr="00704B48">
        <w:rPr>
          <w:rFonts w:ascii="Times New Roman" w:hAnsi="Times New Roman" w:cs="Times New Roman"/>
          <w:bCs/>
          <w:color w:val="000000" w:themeColor="text1"/>
          <w:spacing w:val="-4"/>
        </w:rPr>
        <w:t xml:space="preserve"> </w:t>
      </w:r>
      <w:r w:rsidRPr="00704B48">
        <w:rPr>
          <w:rFonts w:ascii="Times New Roman" w:hAnsi="Times New Roman" w:cs="Times New Roman"/>
          <w:bCs/>
          <w:color w:val="000000" w:themeColor="text1"/>
        </w:rPr>
        <w:t>barang</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sitaan</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(jik</w:t>
      </w:r>
      <w:r w:rsidR="008E5ED4" w:rsidRPr="00704B48">
        <w:rPr>
          <w:rFonts w:ascii="Times New Roman" w:hAnsi="Times New Roman" w:cs="Times New Roman"/>
          <w:bCs/>
          <w:color w:val="000000" w:themeColor="text1"/>
          <w:lang w:val="en-US"/>
        </w:rPr>
        <w:t xml:space="preserve">a </w:t>
      </w:r>
      <w:r w:rsidRPr="00704B48">
        <w:rPr>
          <w:rFonts w:ascii="Times New Roman" w:hAnsi="Times New Roman" w:cs="Times New Roman"/>
          <w:bCs/>
          <w:color w:val="000000" w:themeColor="text1"/>
        </w:rPr>
        <w:t>ada);</w:t>
      </w:r>
    </w:p>
    <w:p w14:paraId="019EC3D4" w14:textId="0B43C4ED" w:rsidR="00EA2CC3" w:rsidRPr="00704B48" w:rsidRDefault="00EA2CC3" w:rsidP="0011312E">
      <w:pPr>
        <w:pStyle w:val="ListParagraph"/>
        <w:widowControl w:val="0"/>
        <w:numPr>
          <w:ilvl w:val="0"/>
          <w:numId w:val="78"/>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 Diragukan sebesar 50% (lima puluh perseratus) dari piutang dengan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kualitas diragukan setelah dikurangi dengan nilai agunan atau nilai barang sitaa</w:t>
      </w:r>
      <w:r w:rsidR="008E5ED4" w:rsidRPr="00704B48">
        <w:rPr>
          <w:rFonts w:ascii="Times New Roman" w:hAnsi="Times New Roman" w:cs="Times New Roman"/>
          <w:bCs/>
          <w:color w:val="000000" w:themeColor="text1"/>
          <w:lang w:val="en-US"/>
        </w:rPr>
        <w:t xml:space="preserve">n </w:t>
      </w:r>
      <w:r w:rsidRPr="00704B48">
        <w:rPr>
          <w:rFonts w:ascii="Times New Roman" w:hAnsi="Times New Roman" w:cs="Times New Roman"/>
          <w:bCs/>
          <w:color w:val="000000" w:themeColor="text1"/>
        </w:rPr>
        <w:t>(jika</w:t>
      </w:r>
      <w:r w:rsidRPr="00704B48">
        <w:rPr>
          <w:rFonts w:ascii="Times New Roman" w:hAnsi="Times New Roman" w:cs="Times New Roman"/>
          <w:bCs/>
          <w:color w:val="000000" w:themeColor="text1"/>
          <w:spacing w:val="-4"/>
        </w:rPr>
        <w:t xml:space="preserve"> </w:t>
      </w:r>
      <w:r w:rsidRPr="00704B48">
        <w:rPr>
          <w:rFonts w:ascii="Times New Roman" w:hAnsi="Times New Roman" w:cs="Times New Roman"/>
          <w:bCs/>
          <w:color w:val="000000" w:themeColor="text1"/>
        </w:rPr>
        <w:t>ada); dan</w:t>
      </w:r>
    </w:p>
    <w:p w14:paraId="42CB4587" w14:textId="77777777" w:rsidR="00EA2CC3" w:rsidRPr="00704B48" w:rsidRDefault="00EA2CC3" w:rsidP="0011312E">
      <w:pPr>
        <w:pStyle w:val="ListParagraph"/>
        <w:widowControl w:val="0"/>
        <w:numPr>
          <w:ilvl w:val="0"/>
          <w:numId w:val="78"/>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 Macet 100% (seratus perseratus) dari piutang dengan kualitas macet</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setelah</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dikurangi</w:t>
      </w:r>
      <w:r w:rsidRPr="00704B48">
        <w:rPr>
          <w:rFonts w:ascii="Times New Roman" w:hAnsi="Times New Roman" w:cs="Times New Roman"/>
          <w:bCs/>
          <w:color w:val="000000" w:themeColor="text1"/>
          <w:spacing w:val="-3"/>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nilai</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agunan</w:t>
      </w:r>
      <w:r w:rsidRPr="00704B48">
        <w:rPr>
          <w:rFonts w:ascii="Times New Roman" w:hAnsi="Times New Roman" w:cs="Times New Roman"/>
          <w:bCs/>
          <w:color w:val="000000" w:themeColor="text1"/>
          <w:spacing w:val="-3"/>
        </w:rPr>
        <w:t xml:space="preserve"> </w:t>
      </w:r>
      <w:r w:rsidRPr="00704B48">
        <w:rPr>
          <w:rFonts w:ascii="Times New Roman" w:hAnsi="Times New Roman" w:cs="Times New Roman"/>
          <w:bCs/>
          <w:color w:val="000000" w:themeColor="text1"/>
        </w:rPr>
        <w:t>atau</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nilai</w:t>
      </w:r>
      <w:r w:rsidRPr="00704B48">
        <w:rPr>
          <w:rFonts w:ascii="Times New Roman" w:hAnsi="Times New Roman" w:cs="Times New Roman"/>
          <w:bCs/>
          <w:color w:val="000000" w:themeColor="text1"/>
          <w:spacing w:val="-3"/>
        </w:rPr>
        <w:t xml:space="preserve"> </w:t>
      </w:r>
      <w:r w:rsidRPr="00704B48">
        <w:rPr>
          <w:rFonts w:ascii="Times New Roman" w:hAnsi="Times New Roman" w:cs="Times New Roman"/>
          <w:bCs/>
          <w:color w:val="000000" w:themeColor="text1"/>
        </w:rPr>
        <w:t>barang</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sitaan</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(jika</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ada).</w:t>
      </w:r>
    </w:p>
    <w:p w14:paraId="0B3717A6" w14:textId="77777777" w:rsidR="00EA2CC3" w:rsidRPr="00704B48" w:rsidRDefault="00EA2CC3" w:rsidP="0011312E">
      <w:pPr>
        <w:pStyle w:val="ListParagraph"/>
        <w:numPr>
          <w:ilvl w:val="0"/>
          <w:numId w:val="363"/>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Penyisihan Piutang Tidak Tertagih untuk objek bukan pajak dan bukan Retribusi,</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ditetapkan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sebesar:</w:t>
      </w:r>
    </w:p>
    <w:p w14:paraId="5B9304CF" w14:textId="3425EB4A" w:rsidR="00EA2CC3" w:rsidRPr="00704B48" w:rsidRDefault="00EA2CC3" w:rsidP="0011312E">
      <w:pPr>
        <w:pStyle w:val="ListParagraph"/>
        <w:widowControl w:val="0"/>
        <w:numPr>
          <w:ilvl w:val="0"/>
          <w:numId w:val="79"/>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Kualitas</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Lancar</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sebesar</w:t>
      </w:r>
      <w:r w:rsidRPr="00704B48">
        <w:rPr>
          <w:rFonts w:ascii="Times New Roman" w:hAnsi="Times New Roman" w:cs="Times New Roman"/>
          <w:bCs/>
          <w:color w:val="000000" w:themeColor="text1"/>
          <w:spacing w:val="-4"/>
        </w:rPr>
        <w:t xml:space="preserve"> </w:t>
      </w:r>
      <w:r w:rsidRPr="00704B48">
        <w:rPr>
          <w:rFonts w:ascii="Times New Roman" w:hAnsi="Times New Roman" w:cs="Times New Roman"/>
          <w:bCs/>
          <w:color w:val="000000" w:themeColor="text1"/>
        </w:rPr>
        <w:t>0,</w:t>
      </w:r>
      <w:r w:rsidRPr="00704B48">
        <w:rPr>
          <w:rFonts w:ascii="Times New Roman" w:hAnsi="Times New Roman" w:cs="Times New Roman"/>
          <w:bCs/>
          <w:color w:val="000000" w:themeColor="text1"/>
          <w:lang w:val="en-US"/>
        </w:rPr>
        <w:t>5</w:t>
      </w:r>
      <w:r w:rsidRPr="00704B48">
        <w:rPr>
          <w:rFonts w:ascii="Times New Roman" w:hAnsi="Times New Roman" w:cs="Times New Roman"/>
          <w:bCs/>
          <w:color w:val="000000" w:themeColor="text1"/>
        </w:rPr>
        <w:t>%</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(nol</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koma</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spacing w:val="-6"/>
          <w:lang w:val="en-US"/>
        </w:rPr>
        <w:t>lima</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perseratus</w:t>
      </w:r>
      <w:r w:rsidRPr="00704B48">
        <w:rPr>
          <w:rFonts w:ascii="Times New Roman" w:hAnsi="Times New Roman" w:cs="Times New Roman"/>
          <w:bCs/>
          <w:color w:val="000000" w:themeColor="text1"/>
          <w:lang w:val="en-US"/>
        </w:rPr>
        <w:t>);</w:t>
      </w:r>
    </w:p>
    <w:p w14:paraId="322C5A4F" w14:textId="64128F08" w:rsidR="00EA2CC3" w:rsidRPr="00704B48" w:rsidRDefault="00EA2CC3" w:rsidP="0011312E">
      <w:pPr>
        <w:pStyle w:val="ListParagraph"/>
        <w:widowControl w:val="0"/>
        <w:numPr>
          <w:ilvl w:val="0"/>
          <w:numId w:val="79"/>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lastRenderedPageBreak/>
        <w:t>10%</w:t>
      </w:r>
      <w:r w:rsidRPr="00704B48">
        <w:rPr>
          <w:rFonts w:ascii="Times New Roman" w:hAnsi="Times New Roman" w:cs="Times New Roman"/>
          <w:bCs/>
          <w:color w:val="000000" w:themeColor="text1"/>
          <w:spacing w:val="47"/>
        </w:rPr>
        <w:t xml:space="preserve"> </w:t>
      </w:r>
      <w:r w:rsidRPr="00704B48">
        <w:rPr>
          <w:rFonts w:ascii="Times New Roman" w:hAnsi="Times New Roman" w:cs="Times New Roman"/>
          <w:bCs/>
          <w:color w:val="000000" w:themeColor="text1"/>
        </w:rPr>
        <w:t>(sepuluh</w:t>
      </w:r>
      <w:r w:rsidRPr="00704B48">
        <w:rPr>
          <w:rFonts w:ascii="Times New Roman" w:hAnsi="Times New Roman" w:cs="Times New Roman"/>
          <w:bCs/>
          <w:color w:val="000000" w:themeColor="text1"/>
          <w:spacing w:val="42"/>
        </w:rPr>
        <w:t xml:space="preserve"> </w:t>
      </w:r>
      <w:r w:rsidRPr="00704B48">
        <w:rPr>
          <w:rFonts w:ascii="Times New Roman" w:hAnsi="Times New Roman" w:cs="Times New Roman"/>
          <w:bCs/>
          <w:color w:val="000000" w:themeColor="text1"/>
        </w:rPr>
        <w:t>perseratus)</w:t>
      </w:r>
      <w:r w:rsidRPr="00704B48">
        <w:rPr>
          <w:rFonts w:ascii="Times New Roman" w:hAnsi="Times New Roman" w:cs="Times New Roman"/>
          <w:bCs/>
          <w:color w:val="000000" w:themeColor="text1"/>
          <w:spacing w:val="45"/>
        </w:rPr>
        <w:t xml:space="preserve"> </w:t>
      </w:r>
      <w:r w:rsidRPr="00704B48">
        <w:rPr>
          <w:rFonts w:ascii="Times New Roman" w:hAnsi="Times New Roman" w:cs="Times New Roman"/>
          <w:bCs/>
          <w:color w:val="000000" w:themeColor="text1"/>
        </w:rPr>
        <w:t>dari</w:t>
      </w:r>
      <w:r w:rsidRPr="00704B48">
        <w:rPr>
          <w:rFonts w:ascii="Times New Roman" w:hAnsi="Times New Roman" w:cs="Times New Roman"/>
          <w:bCs/>
          <w:color w:val="000000" w:themeColor="text1"/>
          <w:spacing w:val="45"/>
        </w:rPr>
        <w:t xml:space="preserve"> </w:t>
      </w:r>
      <w:r w:rsidRPr="00704B48">
        <w:rPr>
          <w:rFonts w:ascii="Times New Roman" w:hAnsi="Times New Roman" w:cs="Times New Roman"/>
          <w:bCs/>
          <w:color w:val="000000" w:themeColor="text1"/>
        </w:rPr>
        <w:t>Piutang</w:t>
      </w:r>
      <w:r w:rsidRPr="00704B48">
        <w:rPr>
          <w:rFonts w:ascii="Times New Roman" w:hAnsi="Times New Roman" w:cs="Times New Roman"/>
          <w:bCs/>
          <w:color w:val="000000" w:themeColor="text1"/>
          <w:spacing w:val="42"/>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43"/>
        </w:rPr>
        <w:t xml:space="preserve"> </w:t>
      </w:r>
      <w:r w:rsidRPr="00704B48">
        <w:rPr>
          <w:rFonts w:ascii="Times New Roman" w:hAnsi="Times New Roman" w:cs="Times New Roman"/>
          <w:bCs/>
          <w:color w:val="000000" w:themeColor="text1"/>
        </w:rPr>
        <w:t>kualitas</w:t>
      </w:r>
      <w:r w:rsidRPr="00704B48">
        <w:rPr>
          <w:rFonts w:ascii="Times New Roman" w:hAnsi="Times New Roman" w:cs="Times New Roman"/>
          <w:bCs/>
          <w:color w:val="000000" w:themeColor="text1"/>
          <w:spacing w:val="45"/>
        </w:rPr>
        <w:t xml:space="preserve"> </w:t>
      </w:r>
      <w:r w:rsidRPr="00704B48">
        <w:rPr>
          <w:rFonts w:ascii="Times New Roman" w:hAnsi="Times New Roman" w:cs="Times New Roman"/>
          <w:bCs/>
          <w:color w:val="000000" w:themeColor="text1"/>
        </w:rPr>
        <w:t>kurang</w:t>
      </w:r>
      <w:r w:rsidRPr="00704B48">
        <w:rPr>
          <w:rFonts w:ascii="Times New Roman" w:hAnsi="Times New Roman" w:cs="Times New Roman"/>
          <w:bCs/>
          <w:color w:val="000000" w:themeColor="text1"/>
          <w:spacing w:val="42"/>
        </w:rPr>
        <w:t xml:space="preserve"> </w:t>
      </w:r>
      <w:r w:rsidRPr="00704B48">
        <w:rPr>
          <w:rFonts w:ascii="Times New Roman" w:hAnsi="Times New Roman" w:cs="Times New Roman"/>
          <w:bCs/>
          <w:color w:val="000000" w:themeColor="text1"/>
        </w:rPr>
        <w:t>lancar</w:t>
      </w:r>
      <w:r w:rsidRPr="00704B48">
        <w:rPr>
          <w:rFonts w:ascii="Times New Roman" w:hAnsi="Times New Roman" w:cs="Times New Roman"/>
          <w:bCs/>
          <w:color w:val="000000" w:themeColor="text1"/>
          <w:spacing w:val="47"/>
        </w:rPr>
        <w:t xml:space="preserve"> </w:t>
      </w:r>
      <w:r w:rsidRPr="00704B48">
        <w:rPr>
          <w:rFonts w:ascii="Times New Roman" w:hAnsi="Times New Roman" w:cs="Times New Roman"/>
          <w:bCs/>
          <w:color w:val="000000" w:themeColor="text1"/>
        </w:rPr>
        <w:t>setela</w:t>
      </w:r>
      <w:r w:rsidR="008E5ED4" w:rsidRPr="00704B48">
        <w:rPr>
          <w:rFonts w:ascii="Times New Roman" w:hAnsi="Times New Roman" w:cs="Times New Roman"/>
          <w:bCs/>
          <w:color w:val="000000" w:themeColor="text1"/>
          <w:lang w:val="en-US"/>
        </w:rPr>
        <w:t xml:space="preserve">h </w:t>
      </w:r>
      <w:r w:rsidRPr="00704B48">
        <w:rPr>
          <w:rFonts w:ascii="Times New Roman" w:hAnsi="Times New Roman" w:cs="Times New Roman"/>
          <w:bCs/>
          <w:color w:val="000000" w:themeColor="text1"/>
        </w:rPr>
        <w:t>dikurangi</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nilai</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agunan</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atau</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nilai</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barang</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sitaan</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(jika</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ada);</w:t>
      </w:r>
    </w:p>
    <w:p w14:paraId="6A914BC2" w14:textId="4FC1B3FF" w:rsidR="00EA2CC3" w:rsidRPr="00704B48" w:rsidRDefault="00EA2CC3" w:rsidP="0011312E">
      <w:pPr>
        <w:pStyle w:val="ListParagraph"/>
        <w:widowControl w:val="0"/>
        <w:numPr>
          <w:ilvl w:val="0"/>
          <w:numId w:val="79"/>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50%</w:t>
      </w:r>
      <w:r w:rsidRPr="00704B48">
        <w:rPr>
          <w:rFonts w:ascii="Times New Roman" w:hAnsi="Times New Roman" w:cs="Times New Roman"/>
          <w:bCs/>
          <w:color w:val="000000" w:themeColor="text1"/>
          <w:spacing w:val="50"/>
        </w:rPr>
        <w:t xml:space="preserve"> </w:t>
      </w:r>
      <w:r w:rsidRPr="00704B48">
        <w:rPr>
          <w:rFonts w:ascii="Times New Roman" w:hAnsi="Times New Roman" w:cs="Times New Roman"/>
          <w:bCs/>
          <w:color w:val="000000" w:themeColor="text1"/>
        </w:rPr>
        <w:t>(lima</w:t>
      </w:r>
      <w:r w:rsidRPr="00704B48">
        <w:rPr>
          <w:rFonts w:ascii="Times New Roman" w:hAnsi="Times New Roman" w:cs="Times New Roman"/>
          <w:bCs/>
          <w:color w:val="000000" w:themeColor="text1"/>
          <w:spacing w:val="52"/>
        </w:rPr>
        <w:t xml:space="preserve"> </w:t>
      </w:r>
      <w:r w:rsidRPr="00704B48">
        <w:rPr>
          <w:rFonts w:ascii="Times New Roman" w:hAnsi="Times New Roman" w:cs="Times New Roman"/>
          <w:bCs/>
          <w:color w:val="000000" w:themeColor="text1"/>
        </w:rPr>
        <w:t>puluh</w:t>
      </w:r>
      <w:r w:rsidRPr="00704B48">
        <w:rPr>
          <w:rFonts w:ascii="Times New Roman" w:hAnsi="Times New Roman" w:cs="Times New Roman"/>
          <w:bCs/>
          <w:color w:val="000000" w:themeColor="text1"/>
          <w:spacing w:val="51"/>
        </w:rPr>
        <w:t xml:space="preserve"> </w:t>
      </w:r>
      <w:r w:rsidRPr="00704B48">
        <w:rPr>
          <w:rFonts w:ascii="Times New Roman" w:hAnsi="Times New Roman" w:cs="Times New Roman"/>
          <w:bCs/>
          <w:color w:val="000000" w:themeColor="text1"/>
        </w:rPr>
        <w:t>perseratus)</w:t>
      </w:r>
      <w:r w:rsidRPr="00704B48">
        <w:rPr>
          <w:rFonts w:ascii="Times New Roman" w:hAnsi="Times New Roman" w:cs="Times New Roman"/>
          <w:bCs/>
          <w:color w:val="000000" w:themeColor="text1"/>
          <w:spacing w:val="54"/>
        </w:rPr>
        <w:t xml:space="preserve"> </w:t>
      </w:r>
      <w:r w:rsidRPr="00704B48">
        <w:rPr>
          <w:rFonts w:ascii="Times New Roman" w:hAnsi="Times New Roman" w:cs="Times New Roman"/>
          <w:bCs/>
          <w:color w:val="000000" w:themeColor="text1"/>
        </w:rPr>
        <w:t>dari</w:t>
      </w:r>
      <w:r w:rsidRPr="00704B48">
        <w:rPr>
          <w:rFonts w:ascii="Times New Roman" w:hAnsi="Times New Roman" w:cs="Times New Roman"/>
          <w:bCs/>
          <w:color w:val="000000" w:themeColor="text1"/>
          <w:spacing w:val="52"/>
        </w:rPr>
        <w:t xml:space="preserve"> </w:t>
      </w:r>
      <w:r w:rsidRPr="00704B48">
        <w:rPr>
          <w:rFonts w:ascii="Times New Roman" w:hAnsi="Times New Roman" w:cs="Times New Roman"/>
          <w:bCs/>
          <w:color w:val="000000" w:themeColor="text1"/>
        </w:rPr>
        <w:t>Piutang</w:t>
      </w:r>
      <w:r w:rsidRPr="00704B48">
        <w:rPr>
          <w:rFonts w:ascii="Times New Roman" w:hAnsi="Times New Roman" w:cs="Times New Roman"/>
          <w:bCs/>
          <w:color w:val="000000" w:themeColor="text1"/>
          <w:spacing w:val="51"/>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51"/>
        </w:rPr>
        <w:t xml:space="preserve"> </w:t>
      </w:r>
      <w:r w:rsidRPr="00704B48">
        <w:rPr>
          <w:rFonts w:ascii="Times New Roman" w:hAnsi="Times New Roman" w:cs="Times New Roman"/>
          <w:bCs/>
          <w:color w:val="000000" w:themeColor="text1"/>
        </w:rPr>
        <w:t>kualitas</w:t>
      </w:r>
      <w:r w:rsidRPr="00704B48">
        <w:rPr>
          <w:rFonts w:ascii="Times New Roman" w:hAnsi="Times New Roman" w:cs="Times New Roman"/>
          <w:bCs/>
          <w:color w:val="000000" w:themeColor="text1"/>
          <w:spacing w:val="50"/>
        </w:rPr>
        <w:t xml:space="preserve"> </w:t>
      </w:r>
      <w:r w:rsidRPr="00704B48">
        <w:rPr>
          <w:rFonts w:ascii="Times New Roman" w:hAnsi="Times New Roman" w:cs="Times New Roman"/>
          <w:bCs/>
          <w:color w:val="000000" w:themeColor="text1"/>
        </w:rPr>
        <w:t>diragukan</w:t>
      </w:r>
      <w:r w:rsidRPr="00704B48">
        <w:rPr>
          <w:rFonts w:ascii="Times New Roman" w:hAnsi="Times New Roman" w:cs="Times New Roman"/>
          <w:bCs/>
          <w:color w:val="000000" w:themeColor="text1"/>
          <w:spacing w:val="54"/>
        </w:rPr>
        <w:t xml:space="preserve"> </w:t>
      </w:r>
      <w:r w:rsidRPr="00704B48">
        <w:rPr>
          <w:rFonts w:ascii="Times New Roman" w:hAnsi="Times New Roman" w:cs="Times New Roman"/>
          <w:bCs/>
          <w:color w:val="000000" w:themeColor="text1"/>
        </w:rPr>
        <w:t>setela</w:t>
      </w:r>
      <w:r w:rsidR="008E5ED4" w:rsidRPr="00704B48">
        <w:rPr>
          <w:rFonts w:ascii="Times New Roman" w:hAnsi="Times New Roman" w:cs="Times New Roman"/>
          <w:bCs/>
          <w:color w:val="000000" w:themeColor="text1"/>
          <w:lang w:val="en-US"/>
        </w:rPr>
        <w:t xml:space="preserve">h </w:t>
      </w:r>
      <w:r w:rsidRPr="00704B48">
        <w:rPr>
          <w:rFonts w:ascii="Times New Roman" w:hAnsi="Times New Roman" w:cs="Times New Roman"/>
          <w:bCs/>
          <w:color w:val="000000" w:themeColor="text1"/>
          <w:spacing w:val="-57"/>
        </w:rPr>
        <w:t xml:space="preserve"> </w:t>
      </w:r>
      <w:r w:rsidRPr="00704B48">
        <w:rPr>
          <w:rFonts w:ascii="Times New Roman" w:hAnsi="Times New Roman" w:cs="Times New Roman"/>
          <w:bCs/>
          <w:color w:val="000000" w:themeColor="text1"/>
        </w:rPr>
        <w:t>dikurangi</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nilai</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agunan</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atau</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nilai</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barang</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sitaan</w:t>
      </w:r>
      <w:r w:rsidRPr="00704B48">
        <w:rPr>
          <w:rFonts w:ascii="Times New Roman" w:hAnsi="Times New Roman" w:cs="Times New Roman"/>
          <w:bCs/>
          <w:color w:val="000000" w:themeColor="text1"/>
          <w:spacing w:val="-3"/>
        </w:rPr>
        <w:t xml:space="preserve"> </w:t>
      </w:r>
      <w:r w:rsidRPr="00704B48">
        <w:rPr>
          <w:rFonts w:ascii="Times New Roman" w:hAnsi="Times New Roman" w:cs="Times New Roman"/>
          <w:bCs/>
          <w:color w:val="000000" w:themeColor="text1"/>
        </w:rPr>
        <w:t>(jika</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ada);</w:t>
      </w:r>
      <w:r w:rsidRPr="00704B48">
        <w:rPr>
          <w:rFonts w:ascii="Times New Roman" w:hAnsi="Times New Roman" w:cs="Times New Roman"/>
          <w:bCs/>
          <w:color w:val="000000" w:themeColor="text1"/>
          <w:spacing w:val="-3"/>
        </w:rPr>
        <w:t xml:space="preserve"> </w:t>
      </w:r>
      <w:r w:rsidRPr="00704B48">
        <w:rPr>
          <w:rFonts w:ascii="Times New Roman" w:hAnsi="Times New Roman" w:cs="Times New Roman"/>
          <w:bCs/>
          <w:color w:val="000000" w:themeColor="text1"/>
        </w:rPr>
        <w:t>dan</w:t>
      </w:r>
    </w:p>
    <w:p w14:paraId="6314411E" w14:textId="763582FD" w:rsidR="00EA2CC3" w:rsidRPr="00704B48" w:rsidRDefault="00EA2CC3" w:rsidP="0011312E">
      <w:pPr>
        <w:pStyle w:val="ListParagraph"/>
        <w:widowControl w:val="0"/>
        <w:numPr>
          <w:ilvl w:val="0"/>
          <w:numId w:val="79"/>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100%</w:t>
      </w:r>
      <w:r w:rsidRPr="00704B48">
        <w:rPr>
          <w:rFonts w:ascii="Times New Roman" w:hAnsi="Times New Roman" w:cs="Times New Roman"/>
          <w:bCs/>
          <w:color w:val="000000" w:themeColor="text1"/>
          <w:spacing w:val="13"/>
        </w:rPr>
        <w:t xml:space="preserve"> </w:t>
      </w:r>
      <w:r w:rsidRPr="00704B48">
        <w:rPr>
          <w:rFonts w:ascii="Times New Roman" w:hAnsi="Times New Roman" w:cs="Times New Roman"/>
          <w:bCs/>
          <w:color w:val="000000" w:themeColor="text1"/>
        </w:rPr>
        <w:t>(seratus</w:t>
      </w:r>
      <w:r w:rsidRPr="00704B48">
        <w:rPr>
          <w:rFonts w:ascii="Times New Roman" w:hAnsi="Times New Roman" w:cs="Times New Roman"/>
          <w:bCs/>
          <w:color w:val="000000" w:themeColor="text1"/>
          <w:spacing w:val="13"/>
        </w:rPr>
        <w:t xml:space="preserve"> </w:t>
      </w:r>
      <w:r w:rsidRPr="00704B48">
        <w:rPr>
          <w:rFonts w:ascii="Times New Roman" w:hAnsi="Times New Roman" w:cs="Times New Roman"/>
          <w:bCs/>
          <w:color w:val="000000" w:themeColor="text1"/>
        </w:rPr>
        <w:t>perseratus)</w:t>
      </w:r>
      <w:r w:rsidRPr="00704B48">
        <w:rPr>
          <w:rFonts w:ascii="Times New Roman" w:hAnsi="Times New Roman" w:cs="Times New Roman"/>
          <w:bCs/>
          <w:color w:val="000000" w:themeColor="text1"/>
          <w:spacing w:val="13"/>
        </w:rPr>
        <w:t xml:space="preserve"> </w:t>
      </w:r>
      <w:r w:rsidRPr="00704B48">
        <w:rPr>
          <w:rFonts w:ascii="Times New Roman" w:hAnsi="Times New Roman" w:cs="Times New Roman"/>
          <w:bCs/>
          <w:color w:val="000000" w:themeColor="text1"/>
        </w:rPr>
        <w:t>dari</w:t>
      </w:r>
      <w:r w:rsidRPr="00704B48">
        <w:rPr>
          <w:rFonts w:ascii="Times New Roman" w:hAnsi="Times New Roman" w:cs="Times New Roman"/>
          <w:bCs/>
          <w:color w:val="000000" w:themeColor="text1"/>
          <w:spacing w:val="15"/>
        </w:rPr>
        <w:t xml:space="preserve"> </w:t>
      </w:r>
      <w:r w:rsidRPr="00704B48">
        <w:rPr>
          <w:rFonts w:ascii="Times New Roman" w:hAnsi="Times New Roman" w:cs="Times New Roman"/>
          <w:bCs/>
          <w:color w:val="000000" w:themeColor="text1"/>
        </w:rPr>
        <w:t>Piutang</w:t>
      </w:r>
      <w:r w:rsidRPr="00704B48">
        <w:rPr>
          <w:rFonts w:ascii="Times New Roman" w:hAnsi="Times New Roman" w:cs="Times New Roman"/>
          <w:bCs/>
          <w:color w:val="000000" w:themeColor="text1"/>
          <w:spacing w:val="10"/>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13"/>
        </w:rPr>
        <w:t xml:space="preserve"> </w:t>
      </w:r>
      <w:r w:rsidRPr="00704B48">
        <w:rPr>
          <w:rFonts w:ascii="Times New Roman" w:hAnsi="Times New Roman" w:cs="Times New Roman"/>
          <w:bCs/>
          <w:color w:val="000000" w:themeColor="text1"/>
        </w:rPr>
        <w:t>kualitas</w:t>
      </w:r>
      <w:r w:rsidRPr="00704B48">
        <w:rPr>
          <w:rFonts w:ascii="Times New Roman" w:hAnsi="Times New Roman" w:cs="Times New Roman"/>
          <w:bCs/>
          <w:color w:val="000000" w:themeColor="text1"/>
          <w:spacing w:val="13"/>
        </w:rPr>
        <w:t xml:space="preserve"> </w:t>
      </w:r>
      <w:r w:rsidRPr="00704B48">
        <w:rPr>
          <w:rFonts w:ascii="Times New Roman" w:hAnsi="Times New Roman" w:cs="Times New Roman"/>
          <w:bCs/>
          <w:color w:val="000000" w:themeColor="text1"/>
        </w:rPr>
        <w:t>macet</w:t>
      </w:r>
      <w:r w:rsidRPr="00704B48">
        <w:rPr>
          <w:rFonts w:ascii="Times New Roman" w:hAnsi="Times New Roman" w:cs="Times New Roman"/>
          <w:bCs/>
          <w:color w:val="000000" w:themeColor="text1"/>
          <w:spacing w:val="14"/>
        </w:rPr>
        <w:t xml:space="preserve"> </w:t>
      </w:r>
      <w:r w:rsidRPr="00704B48">
        <w:rPr>
          <w:rFonts w:ascii="Times New Roman" w:hAnsi="Times New Roman" w:cs="Times New Roman"/>
          <w:bCs/>
          <w:color w:val="000000" w:themeColor="text1"/>
        </w:rPr>
        <w:t>setelah</w:t>
      </w:r>
      <w:r w:rsidRPr="00704B48">
        <w:rPr>
          <w:rFonts w:ascii="Times New Roman" w:hAnsi="Times New Roman" w:cs="Times New Roman"/>
          <w:bCs/>
          <w:color w:val="000000" w:themeColor="text1"/>
          <w:spacing w:val="14"/>
        </w:rPr>
        <w:t xml:space="preserve"> </w:t>
      </w:r>
      <w:r w:rsidRPr="00704B48">
        <w:rPr>
          <w:rFonts w:ascii="Times New Roman" w:hAnsi="Times New Roman" w:cs="Times New Roman"/>
          <w:bCs/>
          <w:color w:val="000000" w:themeColor="text1"/>
        </w:rPr>
        <w:t>dikurang</w:t>
      </w:r>
      <w:proofErr w:type="spellStart"/>
      <w:r w:rsidR="008E5ED4" w:rsidRPr="00704B48">
        <w:rPr>
          <w:rFonts w:ascii="Times New Roman" w:hAnsi="Times New Roman" w:cs="Times New Roman"/>
          <w:bCs/>
          <w:color w:val="000000" w:themeColor="text1"/>
          <w:lang w:val="en-US"/>
        </w:rPr>
        <w:t>i</w:t>
      </w:r>
      <w:proofErr w:type="spellEnd"/>
      <w:r w:rsidR="008E5ED4" w:rsidRPr="00704B48">
        <w:rPr>
          <w:rFonts w:ascii="Times New Roman" w:hAnsi="Times New Roman" w:cs="Times New Roman"/>
          <w:bCs/>
          <w:color w:val="000000" w:themeColor="text1"/>
          <w:lang w:val="en-US"/>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nilai</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agunan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atau</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nilai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barang</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sitaan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(jika</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ada).</w:t>
      </w:r>
    </w:p>
    <w:p w14:paraId="1B130E77" w14:textId="77777777" w:rsidR="00EA2CC3" w:rsidRPr="00704B48" w:rsidRDefault="00EA2CC3" w:rsidP="0011312E">
      <w:pPr>
        <w:pStyle w:val="ListParagraph"/>
        <w:numPr>
          <w:ilvl w:val="0"/>
          <w:numId w:val="363"/>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Penyisihan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dibebankan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akhir</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akhir</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periode</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pelaporan.</w:t>
      </w:r>
    </w:p>
    <w:p w14:paraId="451EBAA8" w14:textId="77777777" w:rsidR="00EA2CC3" w:rsidRPr="00704B48" w:rsidRDefault="00EA2CC3" w:rsidP="0011312E">
      <w:pPr>
        <w:pStyle w:val="ListParagraph"/>
        <w:numPr>
          <w:ilvl w:val="0"/>
          <w:numId w:val="363"/>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Pencatatan transaksi penyisihan Piutang dilakukan pada akhir tahun atau periode pelaporan, apabila masih terdapat saldo piutang, maka dihitung nilai penyisihan piutang tidak tertagih sesuai dengan kualitas piutangnya.</w:t>
      </w:r>
    </w:p>
    <w:p w14:paraId="46EB8730" w14:textId="377680B2" w:rsidR="00EA2CC3" w:rsidRPr="00704B48" w:rsidRDefault="00EA2CC3" w:rsidP="0011312E">
      <w:pPr>
        <w:pStyle w:val="ListParagraph"/>
        <w:numPr>
          <w:ilvl w:val="0"/>
          <w:numId w:val="363"/>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Apabila kualitas piutang masih sama pada tanggal pelaporan, maka tidak perlu dilakukan jurnal penyesuaian cukup diungkapkan di dalam CaLK, namun bila kualitas piutang menurun, maka dilakukan penambahan terhadap nilai penyisihan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 tidak tertagih sebesar selisih antara angka yang seharusnya disajikan dalam</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neraca dengan saldo awal. Sebaliknya, apabila kualitas piutang meningkat misalnya</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akibat</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restrukturisasi,</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maka</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pengurangan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terhadap</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penyisihan</w:t>
      </w:r>
      <w:r w:rsidRPr="0011312E">
        <w:rPr>
          <w:rFonts w:ascii="Times New Roman" w:hAnsi="Times New Roman" w:cs="Times New Roman"/>
          <w:bCs/>
          <w:color w:val="000000" w:themeColor="text1"/>
        </w:rPr>
        <w:t xml:space="preserve"> </w:t>
      </w:r>
      <w:r w:rsidR="008E5ED4" w:rsidRPr="0011312E">
        <w:rPr>
          <w:rFonts w:ascii="Times New Roman" w:hAnsi="Times New Roman" w:cs="Times New Roman"/>
          <w:bCs/>
          <w:color w:val="000000" w:themeColor="text1"/>
        </w:rPr>
        <w:t>p</w:t>
      </w:r>
      <w:r w:rsidR="008E5ED4" w:rsidRPr="00704B48">
        <w:rPr>
          <w:rFonts w:ascii="Times New Roman" w:hAnsi="Times New Roman" w:cs="Times New Roman"/>
          <w:bCs/>
          <w:color w:val="000000" w:themeColor="text1"/>
        </w:rPr>
        <w:t>iutang</w:t>
      </w:r>
      <w:r w:rsidR="008E5ED4"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 tertagih sebesar selisih antara angka yang seharusnya disajikan dalam neraca</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awal.</w:t>
      </w:r>
    </w:p>
    <w:p w14:paraId="352398C5" w14:textId="77777777" w:rsidR="00EA2CC3" w:rsidRPr="0011312E" w:rsidRDefault="00EA2CC3" w:rsidP="0011312E">
      <w:pPr>
        <w:pStyle w:val="Heading3"/>
        <w:rPr>
          <w:rFonts w:ascii="Times New Roman" w:hAnsi="Times New Roman" w:cs="Times New Roman"/>
          <w:b/>
          <w:bCs/>
          <w:color w:val="auto"/>
          <w:sz w:val="22"/>
          <w:szCs w:val="22"/>
        </w:rPr>
      </w:pPr>
      <w:r w:rsidRPr="0011312E">
        <w:rPr>
          <w:rFonts w:ascii="Times New Roman" w:hAnsi="Times New Roman" w:cs="Times New Roman"/>
          <w:b/>
          <w:bCs/>
          <w:color w:val="auto"/>
          <w:sz w:val="22"/>
          <w:szCs w:val="22"/>
        </w:rPr>
        <w:t>PEMBERHENTIAN PENGAKUAN</w:t>
      </w:r>
    </w:p>
    <w:p w14:paraId="31A8801B" w14:textId="77777777" w:rsidR="00EA2CC3" w:rsidRPr="00704B48" w:rsidRDefault="00EA2CC3" w:rsidP="0011312E">
      <w:pPr>
        <w:pStyle w:val="ListParagraph"/>
        <w:numPr>
          <w:ilvl w:val="0"/>
          <w:numId w:val="365"/>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Pemberhentian pengakuan atas piutang dilakukan berdasarkan sifat dan bentuk yang ditempuh dalam penyelesaian piutang dimaksud. Secara umum penghentian pengakuan piutang dengan cara membayar tunai (pelunasan) atau melaksanakan sesuatu sehingga tagihan tersebut selesai/lunas.</w:t>
      </w:r>
    </w:p>
    <w:p w14:paraId="28474AAD" w14:textId="77777777" w:rsidR="00EA2CC3" w:rsidRPr="00704B48" w:rsidRDefault="00EA2CC3" w:rsidP="0011312E">
      <w:pPr>
        <w:pStyle w:val="ListParagraph"/>
        <w:numPr>
          <w:ilvl w:val="0"/>
          <w:numId w:val="365"/>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Pemberhentian pengakuan piutang selain pelunasan juga dikenal dengan dua cara penghapusbukuan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t>
      </w:r>
      <w:r w:rsidRPr="0011312E">
        <w:rPr>
          <w:rFonts w:ascii="Times New Roman" w:hAnsi="Times New Roman" w:cs="Times New Roman"/>
          <w:bCs/>
          <w:color w:val="000000" w:themeColor="text1"/>
        </w:rPr>
        <w:t>write down</w:t>
      </w:r>
      <w:r w:rsidRPr="00704B48">
        <w:rPr>
          <w:rFonts w:ascii="Times New Roman" w:hAnsi="Times New Roman" w:cs="Times New Roman"/>
          <w:bCs/>
          <w:color w:val="000000" w:themeColor="text1"/>
        </w:rPr>
        <w:t>)</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penghapustagihan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t>
      </w:r>
      <w:r w:rsidRPr="0011312E">
        <w:rPr>
          <w:rFonts w:ascii="Times New Roman" w:hAnsi="Times New Roman" w:cs="Times New Roman"/>
          <w:bCs/>
          <w:color w:val="000000" w:themeColor="text1"/>
        </w:rPr>
        <w:t>write-off</w:t>
      </w:r>
      <w:r w:rsidRPr="00704B48">
        <w:rPr>
          <w:rFonts w:ascii="Times New Roman" w:hAnsi="Times New Roman" w:cs="Times New Roman"/>
          <w:bCs/>
          <w:color w:val="000000" w:themeColor="text1"/>
        </w:rPr>
        <w:t>).</w:t>
      </w:r>
    </w:p>
    <w:p w14:paraId="537D1ED8" w14:textId="2DC03DF7" w:rsidR="00EA2CC3" w:rsidRPr="00704B48" w:rsidRDefault="00EA2CC3" w:rsidP="0011312E">
      <w:pPr>
        <w:pStyle w:val="ListParagraph"/>
        <w:numPr>
          <w:ilvl w:val="0"/>
          <w:numId w:val="365"/>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Dalam peraturan perundang-undangan yang  mengatur tentang tata</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cara penghapusan piutang, penghapusbukuan ini dikenal sebagai</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Penghapusan Secara Bersyarat, yaitu menghapuskan piutang tanpa</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menghapuskan hak tagih</w:t>
      </w:r>
      <w:r w:rsidR="00574234" w:rsidRPr="0011312E">
        <w:rPr>
          <w:rFonts w:ascii="Times New Roman" w:hAnsi="Times New Roman" w:cs="Times New Roman"/>
          <w:bCs/>
          <w:color w:val="000000" w:themeColor="text1"/>
        </w:rPr>
        <w:t>.</w:t>
      </w:r>
    </w:p>
    <w:p w14:paraId="02153863" w14:textId="77777777" w:rsidR="00EA2CC3" w:rsidRPr="00704B48" w:rsidRDefault="00EA2CC3" w:rsidP="0011312E">
      <w:pPr>
        <w:pStyle w:val="ListParagraph"/>
        <w:numPr>
          <w:ilvl w:val="0"/>
          <w:numId w:val="365"/>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Penghapusbukuan piutang adalah kebijakan intern manajemen, merupakan proses</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 keputusan akuntansi yang berlaku agar nilai piutang dapat dipertahankan sesuai</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11312E">
        <w:rPr>
          <w:rFonts w:ascii="Times New Roman" w:hAnsi="Times New Roman" w:cs="Times New Roman"/>
          <w:bCs/>
          <w:color w:val="000000" w:themeColor="text1"/>
        </w:rPr>
        <w:t xml:space="preserve"> net realizable value</w:t>
      </w:r>
      <w:r w:rsidRPr="00704B48">
        <w:rPr>
          <w:rFonts w:ascii="Times New Roman" w:hAnsi="Times New Roman" w:cs="Times New Roman"/>
          <w:bCs/>
          <w:color w:val="000000" w:themeColor="text1"/>
        </w:rPr>
        <w:t>-nya.</w:t>
      </w:r>
    </w:p>
    <w:p w14:paraId="0320E15F" w14:textId="49483CB5" w:rsidR="00EA2CC3" w:rsidRPr="00704B48" w:rsidRDefault="00EA2CC3" w:rsidP="0011312E">
      <w:pPr>
        <w:pStyle w:val="ListParagraph"/>
        <w:numPr>
          <w:ilvl w:val="0"/>
          <w:numId w:val="365"/>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Penghapusbukuan piutang tidak secara otomatis menghapus kegiatan penagihan piutang dan hanya dimaksudkan berarti pengalihan pencatatan dari intrakomptabel menjadi ekstrakomptabel.</w:t>
      </w:r>
    </w:p>
    <w:p w14:paraId="1F729DDB" w14:textId="583410FE" w:rsidR="00EA2CC3" w:rsidRPr="00704B48" w:rsidRDefault="00EA2CC3" w:rsidP="0011312E">
      <w:pPr>
        <w:pStyle w:val="ListParagraph"/>
        <w:numPr>
          <w:ilvl w:val="0"/>
          <w:numId w:val="365"/>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Penghapusbukuan piutang dibuat berdasarkan berita acara atau keputusan pejabat yang berwenang untuk menghapustagih piutang. Keputusan dan/atau Berita Acara</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merupakan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dokumen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sah</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untuk</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bukti</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akuntansi</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penghapusbukuan</w:t>
      </w:r>
      <w:r w:rsidR="008E5ED4" w:rsidRPr="0011312E">
        <w:rPr>
          <w:rFonts w:ascii="Times New Roman" w:hAnsi="Times New Roman" w:cs="Times New Roman"/>
          <w:bCs/>
          <w:color w:val="000000" w:themeColor="text1"/>
        </w:rPr>
        <w:t>.</w:t>
      </w:r>
    </w:p>
    <w:p w14:paraId="0B1EA8B5" w14:textId="77777777" w:rsidR="00EA2CC3" w:rsidRPr="00704B48" w:rsidRDefault="00EA2CC3" w:rsidP="0011312E">
      <w:pPr>
        <w:pStyle w:val="ListParagraph"/>
        <w:numPr>
          <w:ilvl w:val="0"/>
          <w:numId w:val="365"/>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Kriteria</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penghapusbukuan</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adalah</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berikut</w:t>
      </w:r>
      <w:r w:rsidRPr="0011312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t>
      </w:r>
    </w:p>
    <w:p w14:paraId="323AE4E6" w14:textId="77777777" w:rsidR="00EA2CC3" w:rsidRPr="00704B48" w:rsidRDefault="00EA2CC3" w:rsidP="007369F4">
      <w:pPr>
        <w:pStyle w:val="ListParagraph"/>
        <w:widowControl w:val="0"/>
        <w:numPr>
          <w:ilvl w:val="0"/>
          <w:numId w:val="80"/>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Penghapusbukuan harus memberi manfaat, yang lebih besar daripada kerugian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penghapusbukuan.</w:t>
      </w:r>
    </w:p>
    <w:p w14:paraId="186C076D" w14:textId="77777777" w:rsidR="00EA2CC3" w:rsidRPr="00704B48" w:rsidRDefault="00EA2CC3" w:rsidP="007369F4">
      <w:pPr>
        <w:pStyle w:val="ListParagraph"/>
        <w:widowControl w:val="0"/>
        <w:numPr>
          <w:ilvl w:val="0"/>
          <w:numId w:val="81"/>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Memberi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gambaran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obyektif</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tentang</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kemampuan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keuangan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entitas</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akuntansi</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dan</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entitas</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pelaporan.</w:t>
      </w:r>
    </w:p>
    <w:p w14:paraId="03659919" w14:textId="77777777" w:rsidR="00EA2CC3" w:rsidRPr="00704B48" w:rsidRDefault="00EA2CC3" w:rsidP="007369F4">
      <w:pPr>
        <w:pStyle w:val="ListParagraph"/>
        <w:widowControl w:val="0"/>
        <w:numPr>
          <w:ilvl w:val="0"/>
          <w:numId w:val="81"/>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Memberi</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gambaran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ekuitas</w:t>
      </w:r>
      <w:r w:rsidRPr="00704B48">
        <w:rPr>
          <w:rFonts w:ascii="Times New Roman" w:hAnsi="Times New Roman" w:cs="Times New Roman"/>
          <w:bCs/>
          <w:color w:val="000000" w:themeColor="text1"/>
          <w:spacing w:val="-4"/>
        </w:rPr>
        <w:t xml:space="preserve"> </w:t>
      </w:r>
      <w:r w:rsidRPr="00704B48">
        <w:rPr>
          <w:rFonts w:ascii="Times New Roman" w:hAnsi="Times New Roman" w:cs="Times New Roman"/>
          <w:bCs/>
          <w:color w:val="000000" w:themeColor="text1"/>
        </w:rPr>
        <w:t>lebih</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obyektif,</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tentang</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penurunan</w:t>
      </w:r>
      <w:r w:rsidRPr="00704B48">
        <w:rPr>
          <w:rFonts w:ascii="Times New Roman" w:hAnsi="Times New Roman" w:cs="Times New Roman"/>
          <w:bCs/>
          <w:color w:val="000000" w:themeColor="text1"/>
          <w:spacing w:val="-7"/>
        </w:rPr>
        <w:t xml:space="preserve"> </w:t>
      </w:r>
      <w:r w:rsidRPr="00704B48">
        <w:rPr>
          <w:rFonts w:ascii="Times New Roman" w:hAnsi="Times New Roman" w:cs="Times New Roman"/>
          <w:bCs/>
          <w:color w:val="000000" w:themeColor="text1"/>
        </w:rPr>
        <w:t>ekuitas.</w:t>
      </w:r>
    </w:p>
    <w:p w14:paraId="6BAF05E8" w14:textId="77777777" w:rsidR="00EA2CC3" w:rsidRPr="00704B48" w:rsidRDefault="00EA2CC3" w:rsidP="007369F4">
      <w:pPr>
        <w:pStyle w:val="ListParagraph"/>
        <w:widowControl w:val="0"/>
        <w:numPr>
          <w:ilvl w:val="0"/>
          <w:numId w:val="81"/>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Mengurangi beban administrasi/akuntansi, untuk mencatat hal-hal yang tak</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mungkin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terealisasi tagihannya.</w:t>
      </w:r>
    </w:p>
    <w:p w14:paraId="34828D78" w14:textId="73E00C5F" w:rsidR="00EA2CC3" w:rsidRPr="00704B48" w:rsidRDefault="00EA2CC3" w:rsidP="007369F4">
      <w:pPr>
        <w:pStyle w:val="ListParagraph"/>
        <w:widowControl w:val="0"/>
        <w:numPr>
          <w:ilvl w:val="0"/>
          <w:numId w:val="80"/>
        </w:numPr>
        <w:tabs>
          <w:tab w:val="left" w:pos="9072"/>
        </w:tabs>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Perlu</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kajian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yang mendalam</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tentang dampak</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hukum</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dari</w:t>
      </w:r>
      <w:r w:rsidRPr="00704B48">
        <w:rPr>
          <w:rFonts w:ascii="Times New Roman" w:hAnsi="Times New Roman" w:cs="Times New Roman"/>
          <w:bCs/>
          <w:color w:val="000000" w:themeColor="text1"/>
          <w:spacing w:val="60"/>
        </w:rPr>
        <w:t xml:space="preserve"> </w:t>
      </w:r>
      <w:r w:rsidRPr="00704B48">
        <w:rPr>
          <w:rFonts w:ascii="Times New Roman" w:hAnsi="Times New Roman" w:cs="Times New Roman"/>
          <w:bCs/>
          <w:color w:val="000000" w:themeColor="text1"/>
        </w:rPr>
        <w:t>penghapusbukuan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pada neraca pemerintah daerah, apabila perlu, sebelum difinalisasi dan diajukan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kepada pengambil keputusan penghapusbukuan.</w:t>
      </w:r>
    </w:p>
    <w:p w14:paraId="0F79F58F" w14:textId="7684F200" w:rsidR="00EA2CC3" w:rsidRPr="00704B48" w:rsidRDefault="00EA2CC3" w:rsidP="007369F4">
      <w:pPr>
        <w:pStyle w:val="ListParagraph"/>
        <w:widowControl w:val="0"/>
        <w:numPr>
          <w:ilvl w:val="0"/>
          <w:numId w:val="80"/>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lastRenderedPageBreak/>
        <w:t>Penghapusbukuan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berdasarkan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keputusan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formal</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otoritas</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tertinggi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berwenang menyatakan hapus tagih perdata dan</w:t>
      </w:r>
      <w:r w:rsidR="00574234" w:rsidRPr="00704B48">
        <w:rPr>
          <w:rFonts w:ascii="Times New Roman" w:hAnsi="Times New Roman" w:cs="Times New Roman"/>
          <w:bCs/>
          <w:color w:val="000000" w:themeColor="text1"/>
          <w:lang w:val="en-US"/>
        </w:rPr>
        <w:t>/</w:t>
      </w:r>
      <w:r w:rsidRPr="00704B48">
        <w:rPr>
          <w:rFonts w:ascii="Times New Roman" w:hAnsi="Times New Roman" w:cs="Times New Roman"/>
          <w:bCs/>
          <w:color w:val="000000" w:themeColor="text1"/>
        </w:rPr>
        <w:t>atau hapus buku. Pengambil</w:t>
      </w:r>
      <w:r w:rsidR="00574234" w:rsidRPr="00704B48">
        <w:rPr>
          <w:rFonts w:ascii="Times New Roman" w:hAnsi="Times New Roman" w:cs="Times New Roman"/>
          <w:bCs/>
          <w:color w:val="000000" w:themeColor="text1"/>
          <w:spacing w:val="1"/>
          <w:lang w:val="en-US"/>
        </w:rPr>
        <w:t xml:space="preserve"> </w:t>
      </w:r>
      <w:r w:rsidRPr="00704B48">
        <w:rPr>
          <w:rFonts w:ascii="Times New Roman" w:hAnsi="Times New Roman" w:cs="Times New Roman"/>
          <w:bCs/>
          <w:color w:val="000000" w:themeColor="text1"/>
        </w:rPr>
        <w:t>keputusan penghapusbukuan melakukan keputusan reaktif (tidak berinisiatif),</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berdasar suatu sistem nominasi untuk dihapusbukukan atas usulan berjenjang</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bertugas</w:t>
      </w:r>
      <w:r w:rsidRPr="00704B48">
        <w:rPr>
          <w:rFonts w:ascii="Times New Roman" w:hAnsi="Times New Roman" w:cs="Times New Roman"/>
          <w:bCs/>
          <w:color w:val="000000" w:themeColor="text1"/>
          <w:spacing w:val="-3"/>
        </w:rPr>
        <w:t xml:space="preserve"> </w:t>
      </w:r>
      <w:r w:rsidRPr="00704B48">
        <w:rPr>
          <w:rFonts w:ascii="Times New Roman" w:hAnsi="Times New Roman" w:cs="Times New Roman"/>
          <w:bCs/>
          <w:color w:val="000000" w:themeColor="text1"/>
        </w:rPr>
        <w:t>melakukan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analisis</w:t>
      </w:r>
      <w:r w:rsidRPr="00704B48">
        <w:rPr>
          <w:rFonts w:ascii="Times New Roman" w:hAnsi="Times New Roman" w:cs="Times New Roman"/>
          <w:bCs/>
          <w:color w:val="000000" w:themeColor="text1"/>
          <w:spacing w:val="3"/>
        </w:rPr>
        <w:t xml:space="preserve"> </w:t>
      </w:r>
      <w:r w:rsidRPr="00704B48">
        <w:rPr>
          <w:rFonts w:ascii="Times New Roman" w:hAnsi="Times New Roman" w:cs="Times New Roman"/>
          <w:bCs/>
          <w:color w:val="000000" w:themeColor="text1"/>
        </w:rPr>
        <w:t>dan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usulan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penghapusbukuan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tersebut.</w:t>
      </w:r>
    </w:p>
    <w:p w14:paraId="54CE34EE" w14:textId="0A5FF067" w:rsidR="00EA2CC3" w:rsidRPr="00704B48" w:rsidRDefault="00EA2CC3" w:rsidP="007369F4">
      <w:pPr>
        <w:pStyle w:val="ListParagraph"/>
        <w:numPr>
          <w:ilvl w:val="0"/>
          <w:numId w:val="365"/>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Penghapustagihan suatu piutang harus berdasarkan berbagai kriteria, prosedur dan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kebijakan yang menghasilkan keputusan hapus tagih yang defensif bagi pemerintah</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secara hukum</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ekonomi.</w:t>
      </w:r>
    </w:p>
    <w:p w14:paraId="05D18154" w14:textId="7F19F0B9" w:rsidR="00EA2CC3" w:rsidRPr="00704B48" w:rsidRDefault="00EA2CC3" w:rsidP="007369F4">
      <w:pPr>
        <w:pStyle w:val="ListParagraph"/>
        <w:numPr>
          <w:ilvl w:val="0"/>
          <w:numId w:val="365"/>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Penghapustagihan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dilaksanakan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sesuai</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peraturan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perundang</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undangan yang berlaku. Oleh karena itu, apabila upaya penagihan yang dilakukan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oleh</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satuan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kerja</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berpiutang</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sendiri</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gagal</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maka</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penagihannya</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harus</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dilimpahkan kepada KPKNL, dan satuan kerja yang bersangkutan tetap mencatat</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piutangnya dengan diberi catatan bahwa penagihannya dilimpahkan ke KPKNL.</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Apabila</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mekanisme</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penagihan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melalui</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KPKNL</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berhasil,</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berdasarkan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dokumen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 surat keputusan dari KPKNL, dapat dilakukan penghapustagihan berdasarkan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Undang</w:t>
      </w:r>
      <w:r w:rsidR="00574234" w:rsidRPr="007369F4">
        <w:rPr>
          <w:rFonts w:ascii="Times New Roman" w:hAnsi="Times New Roman" w:cs="Times New Roman"/>
          <w:bCs/>
          <w:color w:val="000000" w:themeColor="text1"/>
        </w:rPr>
        <w:t>-U</w:t>
      </w:r>
      <w:r w:rsidRPr="00704B48">
        <w:rPr>
          <w:rFonts w:ascii="Times New Roman" w:hAnsi="Times New Roman" w:cs="Times New Roman"/>
          <w:bCs/>
          <w:color w:val="000000" w:themeColor="text1"/>
        </w:rPr>
        <w:t>ndang</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Nomor</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1 tahun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2004 tentang Perbendaharaan beserta</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peraturan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pelaksanaanya.</w:t>
      </w:r>
    </w:p>
    <w:p w14:paraId="515B3873" w14:textId="77777777" w:rsidR="00EA2CC3" w:rsidRPr="00704B48" w:rsidRDefault="00EA2CC3" w:rsidP="007369F4">
      <w:pPr>
        <w:pStyle w:val="ListParagraph"/>
        <w:numPr>
          <w:ilvl w:val="0"/>
          <w:numId w:val="365"/>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Kewenangan penghapusan piutang sampai dengan Rp5 milyar oleh Bupati, sedangkan kewenangan di atas Rp5 milyar oleh Bupati dengan persetujuan DPRD, atau sesuai dengan ketentuan yang berlaku.</w:t>
      </w:r>
    </w:p>
    <w:p w14:paraId="339171D0" w14:textId="77777777" w:rsidR="00EA2CC3" w:rsidRPr="00704B48" w:rsidRDefault="00EA2CC3" w:rsidP="007369F4">
      <w:pPr>
        <w:pStyle w:val="ListParagraph"/>
        <w:numPr>
          <w:ilvl w:val="0"/>
          <w:numId w:val="365"/>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Kriteria</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Penghapustagihan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sebagian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seluruhnya</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adalah</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w:t>
      </w:r>
      <w:r w:rsidRPr="00704B48">
        <w:rPr>
          <w:rFonts w:ascii="Times New Roman" w:hAnsi="Times New Roman" w:cs="Times New Roman"/>
          <w:bCs/>
          <w:color w:val="000000" w:themeColor="text1"/>
          <w:spacing w:val="-4"/>
        </w:rPr>
        <w:t xml:space="preserve"> </w:t>
      </w:r>
      <w:r w:rsidRPr="00704B48">
        <w:rPr>
          <w:rFonts w:ascii="Times New Roman" w:hAnsi="Times New Roman" w:cs="Times New Roman"/>
          <w:bCs/>
          <w:color w:val="000000" w:themeColor="text1"/>
        </w:rPr>
        <w:t>berikut:</w:t>
      </w:r>
    </w:p>
    <w:p w14:paraId="2F3A6DCF" w14:textId="158440D7" w:rsidR="00EA2CC3" w:rsidRPr="00704B48" w:rsidRDefault="00EA2CC3" w:rsidP="007369F4">
      <w:pPr>
        <w:pStyle w:val="ListParagraph"/>
        <w:widowControl w:val="0"/>
        <w:numPr>
          <w:ilvl w:val="0"/>
          <w:numId w:val="82"/>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Penghapustagihan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karena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mengingat</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jasa-jasa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pihak</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berutang</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kepada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negara,</w:t>
      </w:r>
      <w:r w:rsidRPr="00704B48">
        <w:rPr>
          <w:rFonts w:ascii="Times New Roman" w:hAnsi="Times New Roman" w:cs="Times New Roman"/>
          <w:bCs/>
          <w:color w:val="000000" w:themeColor="text1"/>
          <w:spacing w:val="43"/>
        </w:rPr>
        <w:t xml:space="preserve"> </w:t>
      </w:r>
      <w:r w:rsidRPr="00704B48">
        <w:rPr>
          <w:rFonts w:ascii="Times New Roman" w:hAnsi="Times New Roman" w:cs="Times New Roman"/>
          <w:bCs/>
          <w:color w:val="000000" w:themeColor="text1"/>
        </w:rPr>
        <w:t>untuk</w:t>
      </w:r>
      <w:r w:rsidRPr="00704B48">
        <w:rPr>
          <w:rFonts w:ascii="Times New Roman" w:hAnsi="Times New Roman" w:cs="Times New Roman"/>
          <w:bCs/>
          <w:color w:val="000000" w:themeColor="text1"/>
          <w:spacing w:val="43"/>
        </w:rPr>
        <w:t xml:space="preserve"> </w:t>
      </w:r>
      <w:r w:rsidRPr="00704B48">
        <w:rPr>
          <w:rFonts w:ascii="Times New Roman" w:hAnsi="Times New Roman" w:cs="Times New Roman"/>
          <w:bCs/>
          <w:color w:val="000000" w:themeColor="text1"/>
        </w:rPr>
        <w:t>menolong</w:t>
      </w:r>
      <w:r w:rsidRPr="00704B48">
        <w:rPr>
          <w:rFonts w:ascii="Times New Roman" w:hAnsi="Times New Roman" w:cs="Times New Roman"/>
          <w:bCs/>
          <w:color w:val="000000" w:themeColor="text1"/>
          <w:spacing w:val="39"/>
        </w:rPr>
        <w:t xml:space="preserve"> </w:t>
      </w:r>
      <w:r w:rsidRPr="00704B48">
        <w:rPr>
          <w:rFonts w:ascii="Times New Roman" w:hAnsi="Times New Roman" w:cs="Times New Roman"/>
          <w:bCs/>
          <w:color w:val="000000" w:themeColor="text1"/>
        </w:rPr>
        <w:t>pihak</w:t>
      </w:r>
      <w:r w:rsidRPr="00704B48">
        <w:rPr>
          <w:rFonts w:ascii="Times New Roman" w:hAnsi="Times New Roman" w:cs="Times New Roman"/>
          <w:bCs/>
          <w:color w:val="000000" w:themeColor="text1"/>
          <w:spacing w:val="43"/>
        </w:rPr>
        <w:t xml:space="preserve"> </w:t>
      </w:r>
      <w:r w:rsidRPr="00704B48">
        <w:rPr>
          <w:rFonts w:ascii="Times New Roman" w:hAnsi="Times New Roman" w:cs="Times New Roman"/>
          <w:bCs/>
          <w:color w:val="000000" w:themeColor="text1"/>
        </w:rPr>
        <w:t>berutang</w:t>
      </w:r>
      <w:r w:rsidRPr="00704B48">
        <w:rPr>
          <w:rFonts w:ascii="Times New Roman" w:hAnsi="Times New Roman" w:cs="Times New Roman"/>
          <w:bCs/>
          <w:color w:val="000000" w:themeColor="text1"/>
          <w:spacing w:val="39"/>
        </w:rPr>
        <w:t xml:space="preserve"> </w:t>
      </w:r>
      <w:r w:rsidRPr="00704B48">
        <w:rPr>
          <w:rFonts w:ascii="Times New Roman" w:hAnsi="Times New Roman" w:cs="Times New Roman"/>
          <w:bCs/>
          <w:color w:val="000000" w:themeColor="text1"/>
        </w:rPr>
        <w:t>dari</w:t>
      </w:r>
      <w:r w:rsidRPr="00704B48">
        <w:rPr>
          <w:rFonts w:ascii="Times New Roman" w:hAnsi="Times New Roman" w:cs="Times New Roman"/>
          <w:bCs/>
          <w:color w:val="000000" w:themeColor="text1"/>
          <w:spacing w:val="44"/>
        </w:rPr>
        <w:t xml:space="preserve"> </w:t>
      </w:r>
      <w:r w:rsidRPr="00704B48">
        <w:rPr>
          <w:rFonts w:ascii="Times New Roman" w:hAnsi="Times New Roman" w:cs="Times New Roman"/>
          <w:bCs/>
          <w:color w:val="000000" w:themeColor="text1"/>
        </w:rPr>
        <w:t>keterpurukan</w:t>
      </w:r>
      <w:r w:rsidRPr="00704B48">
        <w:rPr>
          <w:rFonts w:ascii="Times New Roman" w:hAnsi="Times New Roman" w:cs="Times New Roman"/>
          <w:bCs/>
          <w:color w:val="000000" w:themeColor="text1"/>
          <w:spacing w:val="43"/>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spacing w:val="39"/>
        </w:rPr>
        <w:t xml:space="preserve"> </w:t>
      </w:r>
      <w:r w:rsidRPr="00704B48">
        <w:rPr>
          <w:rFonts w:ascii="Times New Roman" w:hAnsi="Times New Roman" w:cs="Times New Roman"/>
          <w:bCs/>
          <w:color w:val="000000" w:themeColor="text1"/>
        </w:rPr>
        <w:t>lebih</w:t>
      </w:r>
      <w:r w:rsidRPr="00704B48">
        <w:rPr>
          <w:rFonts w:ascii="Times New Roman" w:hAnsi="Times New Roman" w:cs="Times New Roman"/>
          <w:bCs/>
          <w:color w:val="000000" w:themeColor="text1"/>
          <w:spacing w:val="43"/>
        </w:rPr>
        <w:t xml:space="preserve"> </w:t>
      </w:r>
      <w:r w:rsidRPr="00704B48">
        <w:rPr>
          <w:rFonts w:ascii="Times New Roman" w:hAnsi="Times New Roman" w:cs="Times New Roman"/>
          <w:bCs/>
          <w:color w:val="000000" w:themeColor="text1"/>
        </w:rPr>
        <w:t>dalam.</w:t>
      </w:r>
      <w:r w:rsidR="001944E2" w:rsidRPr="00704B48">
        <w:rPr>
          <w:rFonts w:ascii="Times New Roman" w:hAnsi="Times New Roman" w:cs="Times New Roman"/>
          <w:bCs/>
          <w:color w:val="000000" w:themeColor="text1"/>
        </w:rPr>
        <w:t xml:space="preserve"> </w:t>
      </w:r>
      <w:r w:rsidRPr="00704B48">
        <w:rPr>
          <w:rFonts w:ascii="Times New Roman" w:hAnsi="Times New Roman" w:cs="Times New Roman"/>
          <w:color w:val="000000" w:themeColor="text1"/>
        </w:rPr>
        <w:t>Misalnya</w:t>
      </w:r>
      <w:r w:rsidRPr="00704B48">
        <w:rPr>
          <w:rFonts w:ascii="Times New Roman" w:hAnsi="Times New Roman" w:cs="Times New Roman"/>
          <w:color w:val="000000" w:themeColor="text1"/>
          <w:spacing w:val="-1"/>
        </w:rPr>
        <w:t xml:space="preserve"> </w:t>
      </w:r>
      <w:r w:rsidRPr="00704B48">
        <w:rPr>
          <w:rFonts w:ascii="Times New Roman" w:hAnsi="Times New Roman" w:cs="Times New Roman"/>
          <w:color w:val="000000" w:themeColor="text1"/>
        </w:rPr>
        <w:t>kredit</w:t>
      </w:r>
      <w:r w:rsidRPr="00704B48">
        <w:rPr>
          <w:rFonts w:ascii="Times New Roman" w:hAnsi="Times New Roman" w:cs="Times New Roman"/>
          <w:color w:val="000000" w:themeColor="text1"/>
          <w:spacing w:val="2"/>
        </w:rPr>
        <w:t xml:space="preserve"> </w:t>
      </w:r>
      <w:r w:rsidRPr="00704B48">
        <w:rPr>
          <w:rFonts w:ascii="Times New Roman" w:hAnsi="Times New Roman" w:cs="Times New Roman"/>
          <w:color w:val="000000" w:themeColor="text1"/>
        </w:rPr>
        <w:t>UKM</w:t>
      </w:r>
      <w:r w:rsidRPr="00704B48">
        <w:rPr>
          <w:rFonts w:ascii="Times New Roman" w:hAnsi="Times New Roman" w:cs="Times New Roman"/>
          <w:color w:val="000000" w:themeColor="text1"/>
          <w:spacing w:val="1"/>
        </w:rPr>
        <w:t xml:space="preserve"> </w:t>
      </w:r>
      <w:r w:rsidRPr="00704B48">
        <w:rPr>
          <w:rFonts w:ascii="Times New Roman" w:hAnsi="Times New Roman" w:cs="Times New Roman"/>
          <w:color w:val="000000" w:themeColor="text1"/>
        </w:rPr>
        <w:t>yang</w:t>
      </w:r>
      <w:r w:rsidRPr="00704B48">
        <w:rPr>
          <w:rFonts w:ascii="Times New Roman" w:hAnsi="Times New Roman" w:cs="Times New Roman"/>
          <w:color w:val="000000" w:themeColor="text1"/>
          <w:spacing w:val="-7"/>
        </w:rPr>
        <w:t xml:space="preserve"> </w:t>
      </w:r>
      <w:r w:rsidRPr="00704B48">
        <w:rPr>
          <w:rFonts w:ascii="Times New Roman" w:hAnsi="Times New Roman" w:cs="Times New Roman"/>
          <w:color w:val="000000" w:themeColor="text1"/>
        </w:rPr>
        <w:t>tidak</w:t>
      </w:r>
      <w:r w:rsidRPr="00704B48">
        <w:rPr>
          <w:rFonts w:ascii="Times New Roman" w:hAnsi="Times New Roman" w:cs="Times New Roman"/>
          <w:color w:val="000000" w:themeColor="text1"/>
          <w:spacing w:val="-2"/>
        </w:rPr>
        <w:t xml:space="preserve"> </w:t>
      </w:r>
      <w:r w:rsidRPr="00704B48">
        <w:rPr>
          <w:rFonts w:ascii="Times New Roman" w:hAnsi="Times New Roman" w:cs="Times New Roman"/>
          <w:color w:val="000000" w:themeColor="text1"/>
        </w:rPr>
        <w:t>mampu</w:t>
      </w:r>
      <w:r w:rsidRPr="00704B48">
        <w:rPr>
          <w:rFonts w:ascii="Times New Roman" w:hAnsi="Times New Roman" w:cs="Times New Roman"/>
          <w:color w:val="000000" w:themeColor="text1"/>
          <w:spacing w:val="-6"/>
        </w:rPr>
        <w:t xml:space="preserve"> </w:t>
      </w:r>
      <w:r w:rsidRPr="00704B48">
        <w:rPr>
          <w:rFonts w:ascii="Times New Roman" w:hAnsi="Times New Roman" w:cs="Times New Roman"/>
          <w:color w:val="000000" w:themeColor="text1"/>
        </w:rPr>
        <w:t>membayar;</w:t>
      </w:r>
      <w:r w:rsidRPr="00704B48">
        <w:rPr>
          <w:rFonts w:ascii="Times New Roman" w:hAnsi="Times New Roman" w:cs="Times New Roman"/>
          <w:color w:val="000000" w:themeColor="text1"/>
          <w:spacing w:val="-2"/>
        </w:rPr>
        <w:t xml:space="preserve"> </w:t>
      </w:r>
      <w:r w:rsidRPr="00704B48">
        <w:rPr>
          <w:rFonts w:ascii="Times New Roman" w:hAnsi="Times New Roman" w:cs="Times New Roman"/>
          <w:color w:val="000000" w:themeColor="text1"/>
        </w:rPr>
        <w:t>atau</w:t>
      </w:r>
    </w:p>
    <w:p w14:paraId="6F935B1D" w14:textId="77777777" w:rsidR="00EA2CC3" w:rsidRPr="00704B48" w:rsidRDefault="00EA2CC3" w:rsidP="007369F4">
      <w:pPr>
        <w:pStyle w:val="ListParagraph"/>
        <w:widowControl w:val="0"/>
        <w:numPr>
          <w:ilvl w:val="0"/>
          <w:numId w:val="82"/>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Penghapustagihan sebagai suatu sikap menyejukkan, membuat citra penagih</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menjadi lebih baik, memperoleh dukungan moril lebih luas menghadapi tugas</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masa depan; atau</w:t>
      </w:r>
    </w:p>
    <w:p w14:paraId="031B5B3A" w14:textId="77777777" w:rsidR="00EA2CC3" w:rsidRPr="00704B48" w:rsidRDefault="00EA2CC3" w:rsidP="007369F4">
      <w:pPr>
        <w:pStyle w:val="ListParagraph"/>
        <w:widowControl w:val="0"/>
        <w:numPr>
          <w:ilvl w:val="0"/>
          <w:numId w:val="82"/>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Penghapustagihan sebagai sikap berhenti menagih, menggambarkan situasi tak</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mungkin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tertagih melihat kondisi pihak</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tertagih;</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atau</w:t>
      </w:r>
    </w:p>
    <w:p w14:paraId="4B8784EE" w14:textId="0F82CCBF" w:rsidR="00EA2CC3" w:rsidRPr="00704B48" w:rsidRDefault="00EA2CC3" w:rsidP="007369F4">
      <w:pPr>
        <w:pStyle w:val="ListParagraph"/>
        <w:widowControl w:val="0"/>
        <w:numPr>
          <w:ilvl w:val="0"/>
          <w:numId w:val="82"/>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Penghapustagihan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untuk</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restrukturisasi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penyehatan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utang,</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misaln</w:t>
      </w:r>
      <w:proofErr w:type="spellStart"/>
      <w:r w:rsidR="00BC130D" w:rsidRPr="00704B48">
        <w:rPr>
          <w:rFonts w:ascii="Times New Roman" w:hAnsi="Times New Roman" w:cs="Times New Roman"/>
          <w:bCs/>
          <w:color w:val="000000" w:themeColor="text1"/>
          <w:lang w:val="en-US"/>
        </w:rPr>
        <w:t>ya</w:t>
      </w:r>
      <w:proofErr w:type="spellEnd"/>
      <w:r w:rsidR="00BC130D" w:rsidRPr="00704B48">
        <w:rPr>
          <w:rFonts w:ascii="Times New Roman" w:hAnsi="Times New Roman" w:cs="Times New Roman"/>
          <w:bCs/>
          <w:color w:val="000000" w:themeColor="text1"/>
          <w:lang w:val="en-US"/>
        </w:rPr>
        <w:t xml:space="preserve"> </w:t>
      </w:r>
      <w:r w:rsidRPr="00704B48">
        <w:rPr>
          <w:rFonts w:ascii="Times New Roman" w:hAnsi="Times New Roman" w:cs="Times New Roman"/>
          <w:bCs/>
          <w:color w:val="000000" w:themeColor="text1"/>
        </w:rPr>
        <w:t>penghapusan denda, tunggakan bunga dikapitalisasi menjadi pokok kredit baru,</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reskeduling</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dan</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penurunan</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tarif bunga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kredit; atau</w:t>
      </w:r>
    </w:p>
    <w:p w14:paraId="29037588" w14:textId="77777777" w:rsidR="00EA2CC3" w:rsidRPr="00704B48" w:rsidRDefault="00EA2CC3" w:rsidP="007369F4">
      <w:pPr>
        <w:pStyle w:val="ListParagraph"/>
        <w:widowControl w:val="0"/>
        <w:numPr>
          <w:ilvl w:val="0"/>
          <w:numId w:val="82"/>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Penghapustagihan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setelah</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semua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ancangan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cara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lain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gagal</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atau</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tidak</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mungkin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diterapkan.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Misalnya,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kredit</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macet</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dikonversi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menjadi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saham/ekuitas/penyertaan,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dijual</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(anjak</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piutang),</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jaminan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dilelang;</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atau</w:t>
      </w:r>
    </w:p>
    <w:p w14:paraId="04C0AF70" w14:textId="10F52011" w:rsidR="00EA2CC3" w:rsidRPr="00704B48" w:rsidRDefault="00EA2CC3" w:rsidP="007369F4">
      <w:pPr>
        <w:pStyle w:val="ListParagraph"/>
        <w:widowControl w:val="0"/>
        <w:numPr>
          <w:ilvl w:val="0"/>
          <w:numId w:val="82"/>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Penghapustagihan sesuai hukum perdata umumnya, hukum kepailitan, hukum</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industr</w:t>
      </w:r>
      <w:proofErr w:type="spellStart"/>
      <w:r w:rsidR="00BC130D" w:rsidRPr="00704B48">
        <w:rPr>
          <w:rFonts w:ascii="Times New Roman" w:hAnsi="Times New Roman" w:cs="Times New Roman"/>
          <w:bCs/>
          <w:color w:val="000000" w:themeColor="text1"/>
          <w:lang w:val="en-US"/>
        </w:rPr>
        <w:t>i</w:t>
      </w:r>
      <w:proofErr w:type="spellEnd"/>
      <w:r w:rsidRPr="00704B48">
        <w:rPr>
          <w:rFonts w:ascii="Times New Roman" w:hAnsi="Times New Roman" w:cs="Times New Roman"/>
          <w:bCs/>
          <w:color w:val="000000" w:themeColor="text1"/>
        </w:rPr>
        <w:t xml:space="preserve"> (misalnya industri keuangan dunia, industri perbankan), hukum pasar</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 xml:space="preserve">modal, hukum pajak, melakukan </w:t>
      </w:r>
      <w:r w:rsidRPr="00704B48">
        <w:rPr>
          <w:rFonts w:ascii="Times New Roman" w:hAnsi="Times New Roman" w:cs="Times New Roman"/>
          <w:bCs/>
          <w:i/>
          <w:color w:val="000000" w:themeColor="text1"/>
        </w:rPr>
        <w:t xml:space="preserve">benchmarking </w:t>
      </w:r>
      <w:r w:rsidRPr="00704B48">
        <w:rPr>
          <w:rFonts w:ascii="Times New Roman" w:hAnsi="Times New Roman" w:cs="Times New Roman"/>
          <w:bCs/>
          <w:color w:val="000000" w:themeColor="text1"/>
        </w:rPr>
        <w:t xml:space="preserve">kebijakan/peraturan </w:t>
      </w:r>
      <w:r w:rsidRPr="00704B48">
        <w:rPr>
          <w:rFonts w:ascii="Times New Roman" w:hAnsi="Times New Roman" w:cs="Times New Roman"/>
          <w:bCs/>
          <w:i/>
          <w:color w:val="000000" w:themeColor="text1"/>
        </w:rPr>
        <w:t xml:space="preserve">write off </w:t>
      </w:r>
      <w:r w:rsidRPr="00704B48">
        <w:rPr>
          <w:rFonts w:ascii="Times New Roman" w:hAnsi="Times New Roman" w:cs="Times New Roman"/>
          <w:bCs/>
          <w:color w:val="000000" w:themeColor="text1"/>
        </w:rPr>
        <w:t>di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negara lain;</w:t>
      </w:r>
      <w:r w:rsidRPr="00704B48">
        <w:rPr>
          <w:rFonts w:ascii="Times New Roman" w:hAnsi="Times New Roman" w:cs="Times New Roman"/>
          <w:bCs/>
          <w:color w:val="000000" w:themeColor="text1"/>
          <w:spacing w:val="-4"/>
        </w:rPr>
        <w:t xml:space="preserve"> </w:t>
      </w:r>
      <w:r w:rsidRPr="00704B48">
        <w:rPr>
          <w:rFonts w:ascii="Times New Roman" w:hAnsi="Times New Roman" w:cs="Times New Roman"/>
          <w:bCs/>
          <w:color w:val="000000" w:themeColor="text1"/>
        </w:rPr>
        <w:t>atau</w:t>
      </w:r>
    </w:p>
    <w:p w14:paraId="6F1704AC" w14:textId="5F13D953" w:rsidR="00EA2CC3" w:rsidRPr="00704B48" w:rsidRDefault="00EA2CC3" w:rsidP="007369F4">
      <w:pPr>
        <w:pStyle w:val="ListParagraph"/>
        <w:widowControl w:val="0"/>
        <w:numPr>
          <w:ilvl w:val="0"/>
          <w:numId w:val="82"/>
        </w:numPr>
        <w:autoSpaceDE w:val="0"/>
        <w:autoSpaceDN w:val="0"/>
        <w:spacing w:after="0" w:line="280" w:lineRule="exact"/>
        <w:ind w:left="567" w:hanging="283"/>
        <w:contextualSpacing w:val="0"/>
        <w:jc w:val="both"/>
        <w:rPr>
          <w:rFonts w:ascii="Times New Roman" w:hAnsi="Times New Roman" w:cs="Times New Roman"/>
          <w:bCs/>
          <w:i/>
          <w:color w:val="000000" w:themeColor="text1"/>
        </w:rPr>
      </w:pPr>
      <w:r w:rsidRPr="00704B48">
        <w:rPr>
          <w:rFonts w:ascii="Times New Roman" w:hAnsi="Times New Roman" w:cs="Times New Roman"/>
          <w:bCs/>
          <w:color w:val="000000" w:themeColor="text1"/>
        </w:rPr>
        <w:t>Penghapustagihan secara hukum sulit atau tidak mungkin dibatalkan, apabila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telah</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diputuskan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diberlakukan,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kecuali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cacat</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hukum.</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Penghapusbukuan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maupun penghapustagihan (</w:t>
      </w:r>
      <w:r w:rsidRPr="00704B48">
        <w:rPr>
          <w:rFonts w:ascii="Times New Roman" w:hAnsi="Times New Roman" w:cs="Times New Roman"/>
          <w:bCs/>
          <w:i/>
          <w:color w:val="000000" w:themeColor="text1"/>
        </w:rPr>
        <w:t xml:space="preserve">writedown </w:t>
      </w:r>
      <w:r w:rsidRPr="00704B48">
        <w:rPr>
          <w:rFonts w:ascii="Times New Roman" w:hAnsi="Times New Roman" w:cs="Times New Roman"/>
          <w:bCs/>
          <w:color w:val="000000" w:themeColor="text1"/>
        </w:rPr>
        <w:t xml:space="preserve">maupun </w:t>
      </w:r>
      <w:r w:rsidRPr="00704B48">
        <w:rPr>
          <w:rFonts w:ascii="Times New Roman" w:hAnsi="Times New Roman" w:cs="Times New Roman"/>
          <w:bCs/>
          <w:i/>
          <w:color w:val="000000" w:themeColor="text1"/>
        </w:rPr>
        <w:t>write off</w:t>
      </w:r>
      <w:r w:rsidRPr="00704B48">
        <w:rPr>
          <w:rFonts w:ascii="Times New Roman" w:hAnsi="Times New Roman" w:cs="Times New Roman"/>
          <w:bCs/>
          <w:color w:val="000000" w:themeColor="text1"/>
        </w:rPr>
        <w:t>) dimungkinkan dicatat</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 xml:space="preserve">kembali menjadi rekening aktif </w:t>
      </w:r>
      <w:r w:rsidRPr="00704B48">
        <w:rPr>
          <w:rFonts w:ascii="Times New Roman" w:hAnsi="Times New Roman" w:cs="Times New Roman"/>
          <w:bCs/>
          <w:i/>
          <w:color w:val="000000" w:themeColor="text1"/>
        </w:rPr>
        <w:t xml:space="preserve">intrakomtabel </w:t>
      </w:r>
      <w:r w:rsidRPr="00704B48">
        <w:rPr>
          <w:rFonts w:ascii="Times New Roman" w:hAnsi="Times New Roman" w:cs="Times New Roman"/>
          <w:bCs/>
          <w:color w:val="000000" w:themeColor="text1"/>
        </w:rPr>
        <w:t>dengan beberapa sebab misalnya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kesalahan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administrasi,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kondisi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misalnya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debitur</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menunjukkan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gejala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mulai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mencicil</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teratur</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alasan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misalnya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dialihkan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kepada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pihak</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lain</w:t>
      </w:r>
      <w:r w:rsidR="00BC130D" w:rsidRPr="00704B48">
        <w:rPr>
          <w:rFonts w:ascii="Times New Roman" w:hAnsi="Times New Roman" w:cs="Times New Roman"/>
          <w:bCs/>
          <w:color w:val="000000" w:themeColor="text1"/>
          <w:spacing w:val="60"/>
          <w:lang w:val="en-US"/>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i/>
          <w:color w:val="000000" w:themeColor="text1"/>
        </w:rPr>
        <w:t>haircut.</w:t>
      </w:r>
    </w:p>
    <w:p w14:paraId="611B2209" w14:textId="71905AC5" w:rsidR="00EA2CC3" w:rsidRPr="007369F4" w:rsidRDefault="00EA2CC3" w:rsidP="007369F4">
      <w:pPr>
        <w:pStyle w:val="Heading3"/>
        <w:rPr>
          <w:rFonts w:ascii="Times New Roman" w:hAnsi="Times New Roman" w:cs="Times New Roman"/>
          <w:b/>
          <w:bCs/>
          <w:color w:val="auto"/>
          <w:sz w:val="22"/>
          <w:szCs w:val="22"/>
        </w:rPr>
      </w:pPr>
      <w:r w:rsidRPr="007369F4">
        <w:rPr>
          <w:rFonts w:ascii="Times New Roman" w:hAnsi="Times New Roman" w:cs="Times New Roman"/>
          <w:b/>
          <w:bCs/>
          <w:color w:val="auto"/>
          <w:sz w:val="22"/>
          <w:szCs w:val="22"/>
        </w:rPr>
        <w:t>PENGUNGKAPAN</w:t>
      </w:r>
    </w:p>
    <w:p w14:paraId="68F58E4E" w14:textId="77777777" w:rsidR="00EA2CC3" w:rsidRPr="00704B48" w:rsidRDefault="00EA2CC3" w:rsidP="007369F4">
      <w:pPr>
        <w:pStyle w:val="ListParagraph"/>
        <w:numPr>
          <w:ilvl w:val="0"/>
          <w:numId w:val="366"/>
        </w:numPr>
        <w:spacing w:after="0" w:line="280" w:lineRule="exact"/>
        <w:ind w:left="284" w:hanging="284"/>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Piutang</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disajikan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diungkapkan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secara</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memadai.</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Informasi</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mengenai</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diungkapkan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secara</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cukup</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Catatan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Keuangan.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Informasi</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dimaksud dapat berupa:</w:t>
      </w:r>
    </w:p>
    <w:p w14:paraId="2F613AC7" w14:textId="1ACBC61C" w:rsidR="00EA2CC3" w:rsidRPr="00704B48" w:rsidRDefault="00EA2CC3" w:rsidP="007369F4">
      <w:pPr>
        <w:pStyle w:val="ListParagraph"/>
        <w:widowControl w:val="0"/>
        <w:numPr>
          <w:ilvl w:val="0"/>
          <w:numId w:val="367"/>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Kebijakan akuntansi yang digunakan dalam penilaian, pengakuan</w:t>
      </w:r>
      <w:r w:rsidR="00BC130D" w:rsidRPr="007369F4">
        <w:rPr>
          <w:rFonts w:ascii="Times New Roman" w:hAnsi="Times New Roman" w:cs="Times New Roman"/>
          <w:bCs/>
          <w:color w:val="000000" w:themeColor="text1"/>
        </w:rPr>
        <w:t xml:space="preserve"> </w:t>
      </w:r>
      <w:r w:rsidRPr="007369F4">
        <w:rPr>
          <w:rFonts w:ascii="Times New Roman" w:hAnsi="Times New Roman" w:cs="Times New Roman"/>
          <w:bCs/>
          <w:color w:val="000000" w:themeColor="text1"/>
        </w:rPr>
        <w:t>dan</w:t>
      </w:r>
      <w:r w:rsidR="00BC130D"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pengukuran</w:t>
      </w:r>
      <w:r w:rsidR="00BC130D"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p>
    <w:p w14:paraId="4018A21C" w14:textId="2869732F" w:rsidR="00EA2CC3" w:rsidRPr="00704B48" w:rsidRDefault="00A62E98" w:rsidP="007369F4">
      <w:pPr>
        <w:pStyle w:val="ListParagraph"/>
        <w:widowControl w:val="0"/>
        <w:numPr>
          <w:ilvl w:val="0"/>
          <w:numId w:val="367"/>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lastRenderedPageBreak/>
        <w:t>Rincian jenis-jenis,</w:t>
      </w:r>
      <w:r w:rsidRPr="007369F4">
        <w:rPr>
          <w:rFonts w:ascii="Times New Roman" w:hAnsi="Times New Roman" w:cs="Times New Roman"/>
          <w:bCs/>
          <w:color w:val="000000" w:themeColor="text1"/>
        </w:rPr>
        <w:t xml:space="preserve"> </w:t>
      </w:r>
      <w:r w:rsidR="00EA2CC3" w:rsidRPr="00704B48">
        <w:rPr>
          <w:rFonts w:ascii="Times New Roman" w:hAnsi="Times New Roman" w:cs="Times New Roman"/>
          <w:bCs/>
          <w:color w:val="000000" w:themeColor="text1"/>
        </w:rPr>
        <w:t>saldo</w:t>
      </w:r>
      <w:r w:rsidR="00EA2CC3" w:rsidRPr="00704B48">
        <w:rPr>
          <w:rFonts w:ascii="Times New Roman" w:hAnsi="Times New Roman" w:cs="Times New Roman"/>
          <w:bCs/>
          <w:color w:val="000000" w:themeColor="text1"/>
        </w:rPr>
        <w:tab/>
        <w:t xml:space="preserve">menurut umur untuk mengetahui </w:t>
      </w:r>
      <w:r w:rsidR="00EA2CC3" w:rsidRPr="007369F4">
        <w:rPr>
          <w:rFonts w:ascii="Times New Roman" w:hAnsi="Times New Roman" w:cs="Times New Roman"/>
          <w:bCs/>
          <w:color w:val="000000" w:themeColor="text1"/>
        </w:rPr>
        <w:t>tingka</w:t>
      </w:r>
      <w:r w:rsidR="00BC130D" w:rsidRPr="007369F4">
        <w:rPr>
          <w:rFonts w:ascii="Times New Roman" w:hAnsi="Times New Roman" w:cs="Times New Roman"/>
          <w:bCs/>
          <w:color w:val="000000" w:themeColor="text1"/>
        </w:rPr>
        <w:t xml:space="preserve">t </w:t>
      </w:r>
      <w:r w:rsidR="00EA2CC3" w:rsidRPr="007369F4">
        <w:rPr>
          <w:rFonts w:ascii="Times New Roman" w:hAnsi="Times New Roman" w:cs="Times New Roman"/>
          <w:bCs/>
          <w:color w:val="000000" w:themeColor="text1"/>
        </w:rPr>
        <w:t xml:space="preserve">   </w:t>
      </w:r>
      <w:r w:rsidR="00EA2CC3" w:rsidRPr="00704B48">
        <w:rPr>
          <w:rFonts w:ascii="Times New Roman" w:hAnsi="Times New Roman" w:cs="Times New Roman"/>
          <w:bCs/>
          <w:color w:val="000000" w:themeColor="text1"/>
        </w:rPr>
        <w:t>kolektibilitasnya;</w:t>
      </w:r>
    </w:p>
    <w:p w14:paraId="0C0FE065" w14:textId="77777777" w:rsidR="00EA2CC3" w:rsidRPr="00704B48" w:rsidRDefault="00EA2CC3" w:rsidP="007369F4">
      <w:pPr>
        <w:pStyle w:val="ListParagraph"/>
        <w:widowControl w:val="0"/>
        <w:numPr>
          <w:ilvl w:val="0"/>
          <w:numId w:val="367"/>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penjelasan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penyelesaian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p>
    <w:p w14:paraId="58203C76" w14:textId="469805D1" w:rsidR="00EA2CC3" w:rsidRPr="00704B48" w:rsidRDefault="00EA2CC3" w:rsidP="007369F4">
      <w:pPr>
        <w:pStyle w:val="ListParagraph"/>
        <w:widowControl w:val="0"/>
        <w:numPr>
          <w:ilvl w:val="0"/>
          <w:numId w:val="367"/>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jaminan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sita</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jaminan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jika</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w:t>
      </w:r>
      <w:r w:rsidR="00BC130D" w:rsidRPr="007369F4">
        <w:rPr>
          <w:rFonts w:ascii="Times New Roman" w:hAnsi="Times New Roman" w:cs="Times New Roman"/>
          <w:bCs/>
          <w:color w:val="000000" w:themeColor="text1"/>
        </w:rPr>
        <w:t>;</w:t>
      </w:r>
    </w:p>
    <w:p w14:paraId="67BC566D" w14:textId="77777777" w:rsidR="00EA2CC3" w:rsidRPr="00704B48" w:rsidRDefault="00EA2CC3" w:rsidP="007369F4">
      <w:pPr>
        <w:pStyle w:val="ListParagraph"/>
        <w:widowControl w:val="0"/>
        <w:numPr>
          <w:ilvl w:val="0"/>
          <w:numId w:val="367"/>
        </w:numPr>
        <w:autoSpaceDE w:val="0"/>
        <w:autoSpaceDN w:val="0"/>
        <w:spacing w:after="0" w:line="280" w:lineRule="exact"/>
        <w:ind w:left="567"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Tuntutan ganti rugi/tuntutan perbendaharaan juga harus diungkapkan piutang yang masih dalam proses penyelesaian, baik melalui cara damai maupun pengadilan.</w:t>
      </w:r>
    </w:p>
    <w:p w14:paraId="3F4C9274" w14:textId="77777777" w:rsidR="00EA2CC3" w:rsidRPr="00704B48" w:rsidRDefault="00EA2CC3" w:rsidP="007369F4">
      <w:pPr>
        <w:pStyle w:val="ListParagraph"/>
        <w:widowControl w:val="0"/>
        <w:numPr>
          <w:ilvl w:val="0"/>
          <w:numId w:val="348"/>
        </w:numPr>
        <w:autoSpaceDE w:val="0"/>
        <w:autoSpaceDN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Penghapusbukuan piutang harus diungkapkan secara cukup dalam Catatan atas Laporan Keuangan agar lebih informatif. Informasi yang perlu diungkapkan misalnya jenis piutang, nama debitur, nilai piutang, nomor dan tanggal keputusan penghapusan piutang, dasar pertimbangan penghapusbukuan dan penjelasan lainnya yang dianggap perlu.</w:t>
      </w:r>
    </w:p>
    <w:p w14:paraId="779B3378" w14:textId="57EA47D3" w:rsidR="00EA2CC3" w:rsidRPr="00704B48" w:rsidRDefault="00EA2CC3" w:rsidP="007369F4">
      <w:pPr>
        <w:pStyle w:val="ListParagraph"/>
        <w:widowControl w:val="0"/>
        <w:numPr>
          <w:ilvl w:val="0"/>
          <w:numId w:val="348"/>
        </w:numPr>
        <w:autoSpaceDE w:val="0"/>
        <w:autoSpaceDN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Terhadap</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kejadian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adanya</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telah</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dihapusbuku,</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ternyata</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kemudia</w:t>
      </w:r>
      <w:r w:rsidR="00574234" w:rsidRPr="007369F4">
        <w:rPr>
          <w:rFonts w:ascii="Times New Roman" w:hAnsi="Times New Roman" w:cs="Times New Roman"/>
          <w:bCs/>
          <w:color w:val="000000" w:themeColor="text1"/>
        </w:rPr>
        <w:t xml:space="preserve">n </w:t>
      </w:r>
      <w:r w:rsidRPr="00704B48">
        <w:rPr>
          <w:rFonts w:ascii="Times New Roman" w:hAnsi="Times New Roman" w:cs="Times New Roman"/>
          <w:bCs/>
          <w:color w:val="000000" w:themeColor="text1"/>
        </w:rPr>
        <w:t>hari diterima pembayaran/pelunasannya maka penerimaan tersebut dicatat sebagai</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periode</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bersangkutan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lawan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perkiraan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Pajak/bukan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pajak</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melalui</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Pembiayaan,</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tergantung</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jenis</w:t>
      </w:r>
      <w:r w:rsidRPr="007369F4">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p>
    <w:p w14:paraId="64A3ED52" w14:textId="77777777" w:rsidR="00EA2CC3" w:rsidRPr="00704B48" w:rsidRDefault="00EA2CC3" w:rsidP="00704B48">
      <w:pPr>
        <w:tabs>
          <w:tab w:val="left" w:pos="540"/>
        </w:tabs>
        <w:spacing w:line="280" w:lineRule="exact"/>
        <w:jc w:val="both"/>
        <w:rPr>
          <w:bCs/>
          <w:sz w:val="22"/>
          <w:szCs w:val="22"/>
        </w:rPr>
      </w:pPr>
    </w:p>
    <w:p w14:paraId="7B710649" w14:textId="77777777" w:rsidR="00EA2CC3" w:rsidRPr="007369F4" w:rsidRDefault="00EA2CC3" w:rsidP="007369F4">
      <w:pPr>
        <w:pStyle w:val="Heading2"/>
        <w:ind w:left="0" w:firstLine="0"/>
        <w:rPr>
          <w:rFonts w:ascii="Times New Roman" w:hAnsi="Times New Roman"/>
          <w:i w:val="0"/>
          <w:iCs/>
          <w:sz w:val="22"/>
          <w:szCs w:val="22"/>
        </w:rPr>
      </w:pPr>
      <w:r w:rsidRPr="007369F4">
        <w:rPr>
          <w:rFonts w:ascii="Times New Roman" w:hAnsi="Times New Roman"/>
          <w:i w:val="0"/>
          <w:iCs/>
          <w:sz w:val="22"/>
          <w:szCs w:val="22"/>
        </w:rPr>
        <w:t>KEBIJAKAN AKUNTANSI PERSEDIAAN</w:t>
      </w:r>
    </w:p>
    <w:p w14:paraId="5C109677" w14:textId="77777777" w:rsidR="00EA2CC3" w:rsidRPr="007369F4" w:rsidRDefault="00EA2CC3" w:rsidP="007369F4">
      <w:pPr>
        <w:pStyle w:val="Heading3"/>
        <w:rPr>
          <w:rFonts w:ascii="Times New Roman" w:hAnsi="Times New Roman" w:cs="Times New Roman"/>
          <w:b/>
          <w:bCs/>
          <w:color w:val="auto"/>
          <w:sz w:val="22"/>
          <w:szCs w:val="22"/>
        </w:rPr>
      </w:pPr>
      <w:r w:rsidRPr="007369F4">
        <w:rPr>
          <w:rFonts w:ascii="Times New Roman" w:hAnsi="Times New Roman" w:cs="Times New Roman"/>
          <w:b/>
          <w:bCs/>
          <w:color w:val="auto"/>
          <w:sz w:val="22"/>
          <w:szCs w:val="22"/>
        </w:rPr>
        <w:t xml:space="preserve">PENGAKUAN  </w:t>
      </w:r>
    </w:p>
    <w:p w14:paraId="036946C6" w14:textId="77777777" w:rsidR="00EA2CC3" w:rsidRPr="00704B48" w:rsidRDefault="00EA2CC3" w:rsidP="007369F4">
      <w:pPr>
        <w:pStyle w:val="ListParagraph"/>
        <w:widowControl w:val="0"/>
        <w:numPr>
          <w:ilvl w:val="0"/>
          <w:numId w:val="8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704B48">
        <w:rPr>
          <w:rFonts w:ascii="Times New Roman" w:hAnsi="Times New Roman" w:cs="Times New Roman"/>
          <w:bCs/>
          <w:color w:val="000000" w:themeColor="text1"/>
          <w:lang w:val="fi-FI"/>
        </w:rPr>
        <w:t>Persediaan diakui pada saat :</w:t>
      </w:r>
    </w:p>
    <w:p w14:paraId="78CCD0D9" w14:textId="77777777" w:rsidR="00EA2CC3" w:rsidRPr="00704B48" w:rsidRDefault="00EA2CC3" w:rsidP="007369F4">
      <w:pPr>
        <w:pStyle w:val="ListParagraph"/>
        <w:widowControl w:val="0"/>
        <w:numPr>
          <w:ilvl w:val="0"/>
          <w:numId w:val="88"/>
        </w:numPr>
        <w:autoSpaceDE w:val="0"/>
        <w:autoSpaceDN w:val="0"/>
        <w:spacing w:after="0" w:line="280" w:lineRule="exact"/>
        <w:ind w:left="567" w:hanging="283"/>
        <w:contextualSpacing w:val="0"/>
        <w:jc w:val="both"/>
        <w:rPr>
          <w:rFonts w:ascii="Times New Roman" w:hAnsi="Times New Roman" w:cs="Times New Roman"/>
          <w:bCs/>
          <w:color w:val="000000" w:themeColor="text1"/>
          <w:spacing w:val="-1"/>
          <w:lang w:val="en-US"/>
        </w:rPr>
      </w:pPr>
      <w:r w:rsidRPr="00704B48">
        <w:rPr>
          <w:rFonts w:ascii="Times New Roman" w:hAnsi="Times New Roman" w:cs="Times New Roman"/>
          <w:bCs/>
          <w:color w:val="000000" w:themeColor="text1"/>
        </w:rPr>
        <w:t>potensi manfaat ekonomi masa depan diperoleh pemerintah daerah dan mempunyai nilai atau biaya yang dapat diukur dengan andal</w:t>
      </w:r>
      <w:r w:rsidRPr="00704B48">
        <w:rPr>
          <w:rFonts w:ascii="Times New Roman" w:hAnsi="Times New Roman" w:cs="Times New Roman"/>
          <w:bCs/>
          <w:color w:val="000000" w:themeColor="text1"/>
          <w:lang w:val="en-US"/>
        </w:rPr>
        <w:t>;</w:t>
      </w:r>
      <w:r w:rsidRPr="00704B48">
        <w:rPr>
          <w:rFonts w:ascii="Times New Roman" w:hAnsi="Times New Roman" w:cs="Times New Roman"/>
          <w:bCs/>
          <w:color w:val="000000" w:themeColor="text1"/>
        </w:rPr>
        <w:t xml:space="preserve"> </w:t>
      </w:r>
    </w:p>
    <w:p w14:paraId="64751A81" w14:textId="77777777" w:rsidR="00EA2CC3" w:rsidRPr="00704B48" w:rsidRDefault="00EA2CC3" w:rsidP="007369F4">
      <w:pPr>
        <w:pStyle w:val="ListParagraph"/>
        <w:widowControl w:val="0"/>
        <w:numPr>
          <w:ilvl w:val="0"/>
          <w:numId w:val="88"/>
        </w:numPr>
        <w:autoSpaceDE w:val="0"/>
        <w:autoSpaceDN w:val="0"/>
        <w:spacing w:after="0" w:line="280" w:lineRule="exact"/>
        <w:ind w:left="567" w:hanging="283"/>
        <w:contextualSpacing w:val="0"/>
        <w:jc w:val="both"/>
        <w:rPr>
          <w:rFonts w:ascii="Times New Roman" w:hAnsi="Times New Roman" w:cs="Times New Roman"/>
          <w:bCs/>
          <w:color w:val="000000" w:themeColor="text1"/>
          <w:spacing w:val="-1"/>
          <w:lang w:val="en-US"/>
        </w:rPr>
      </w:pPr>
      <w:r w:rsidRPr="00704B48">
        <w:rPr>
          <w:rFonts w:ascii="Times New Roman" w:hAnsi="Times New Roman" w:cs="Times New Roman"/>
          <w:bCs/>
          <w:color w:val="000000" w:themeColor="text1"/>
        </w:rPr>
        <w:t>diterima atau hak kepemilikannya dan/atau kepenguasaannya berpindah.</w:t>
      </w:r>
    </w:p>
    <w:p w14:paraId="7B86A27F" w14:textId="77777777" w:rsidR="00EA2CC3" w:rsidRPr="00704B48" w:rsidRDefault="00EA2CC3" w:rsidP="007369F4">
      <w:pPr>
        <w:pStyle w:val="ListParagraph"/>
        <w:widowControl w:val="0"/>
        <w:numPr>
          <w:ilvl w:val="0"/>
          <w:numId w:val="8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704B48">
        <w:rPr>
          <w:rFonts w:ascii="Times New Roman" w:hAnsi="Times New Roman" w:cs="Times New Roman"/>
          <w:bCs/>
          <w:color w:val="000000" w:themeColor="text1"/>
        </w:rPr>
        <w:t>Pengakuan persediaan p</w:t>
      </w:r>
      <w:r w:rsidRPr="00704B48">
        <w:rPr>
          <w:rFonts w:ascii="Times New Roman" w:hAnsi="Times New Roman" w:cs="Times New Roman"/>
          <w:bCs/>
          <w:color w:val="000000" w:themeColor="text1"/>
          <w:lang w:val="fi-FI"/>
        </w:rPr>
        <w:t xml:space="preserve">ada akhir periode akuntansi, </w:t>
      </w:r>
      <w:r w:rsidRPr="00704B48">
        <w:rPr>
          <w:rFonts w:ascii="Times New Roman" w:hAnsi="Times New Roman" w:cs="Times New Roman"/>
          <w:bCs/>
          <w:color w:val="000000" w:themeColor="text1"/>
        </w:rPr>
        <w:t>dilakukan</w:t>
      </w:r>
      <w:r w:rsidRPr="00704B48">
        <w:rPr>
          <w:rFonts w:ascii="Times New Roman" w:hAnsi="Times New Roman" w:cs="Times New Roman"/>
          <w:bCs/>
          <w:color w:val="000000" w:themeColor="text1"/>
          <w:lang w:val="fi-FI"/>
        </w:rPr>
        <w:t xml:space="preserve"> berdasarkan hasil inventarisasi fisik.</w:t>
      </w:r>
      <w:r w:rsidRPr="00704B48">
        <w:rPr>
          <w:rFonts w:ascii="Times New Roman" w:hAnsi="Times New Roman" w:cs="Times New Roman"/>
          <w:bCs/>
          <w:color w:val="000000" w:themeColor="text1"/>
        </w:rPr>
        <w:t xml:space="preserve"> </w:t>
      </w:r>
    </w:p>
    <w:p w14:paraId="7009D23B" w14:textId="77777777" w:rsidR="00EA2CC3" w:rsidRPr="007369F4" w:rsidRDefault="00EA2CC3" w:rsidP="007369F4">
      <w:pPr>
        <w:pStyle w:val="Heading3"/>
        <w:rPr>
          <w:rFonts w:ascii="Times New Roman" w:hAnsi="Times New Roman" w:cs="Times New Roman"/>
          <w:b/>
          <w:bCs/>
          <w:color w:val="auto"/>
          <w:sz w:val="22"/>
          <w:szCs w:val="22"/>
        </w:rPr>
      </w:pPr>
      <w:r w:rsidRPr="007369F4">
        <w:rPr>
          <w:rFonts w:ascii="Times New Roman" w:hAnsi="Times New Roman" w:cs="Times New Roman"/>
          <w:b/>
          <w:bCs/>
          <w:color w:val="auto"/>
          <w:sz w:val="22"/>
          <w:szCs w:val="22"/>
        </w:rPr>
        <w:t>PENGUKURAN</w:t>
      </w:r>
    </w:p>
    <w:p w14:paraId="43D31B91" w14:textId="77777777" w:rsidR="00EA2CC3" w:rsidRPr="00704B48" w:rsidRDefault="00EA2CC3" w:rsidP="007369F4">
      <w:pPr>
        <w:pStyle w:val="ListParagraph"/>
        <w:widowControl w:val="0"/>
        <w:numPr>
          <w:ilvl w:val="0"/>
          <w:numId w:val="368"/>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7369F4">
        <w:rPr>
          <w:rFonts w:ascii="Times New Roman" w:hAnsi="Times New Roman" w:cs="Times New Roman"/>
          <w:bCs/>
          <w:color w:val="000000" w:themeColor="text1"/>
          <w:lang w:val="fi-FI"/>
        </w:rPr>
        <w:t>Metode pencatatan persediaan dilakukan secara periodik, maka pengukuran persediaan pada saat periode penyusunan laporan keuangan dilakukan berdasarkan hasil inventarisasi dengan menggunakan harga perolehan terakhir /harga pokok produksi terakhir/nilai wajar.</w:t>
      </w:r>
    </w:p>
    <w:p w14:paraId="14D56684" w14:textId="77777777" w:rsidR="00EA2CC3" w:rsidRPr="00704B48" w:rsidRDefault="00EA2CC3" w:rsidP="007369F4">
      <w:pPr>
        <w:pStyle w:val="ListParagraph"/>
        <w:widowControl w:val="0"/>
        <w:numPr>
          <w:ilvl w:val="0"/>
          <w:numId w:val="368"/>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704B48">
        <w:rPr>
          <w:rFonts w:ascii="Times New Roman" w:hAnsi="Times New Roman" w:cs="Times New Roman"/>
          <w:bCs/>
          <w:color w:val="000000" w:themeColor="text1"/>
          <w:lang w:val="fi-FI"/>
        </w:rPr>
        <w:t>Persediaan dinilai dengan metode FIFO (</w:t>
      </w:r>
      <w:r w:rsidRPr="007369F4">
        <w:rPr>
          <w:rFonts w:ascii="Times New Roman" w:hAnsi="Times New Roman" w:cs="Times New Roman"/>
          <w:bCs/>
          <w:color w:val="000000" w:themeColor="text1"/>
          <w:lang w:val="fi-FI"/>
        </w:rPr>
        <w:t>First In First Out</w:t>
      </w:r>
      <w:r w:rsidRPr="00704B48">
        <w:rPr>
          <w:rFonts w:ascii="Times New Roman" w:hAnsi="Times New Roman" w:cs="Times New Roman"/>
          <w:bCs/>
          <w:color w:val="000000" w:themeColor="text1"/>
          <w:lang w:val="fi-FI"/>
        </w:rPr>
        <w:t xml:space="preserve">) </w:t>
      </w:r>
      <w:r w:rsidRPr="007369F4">
        <w:rPr>
          <w:rFonts w:ascii="Times New Roman" w:hAnsi="Times New Roman" w:cs="Times New Roman"/>
          <w:bCs/>
          <w:color w:val="000000" w:themeColor="text1"/>
          <w:lang w:val="fi-FI"/>
        </w:rPr>
        <w:t xml:space="preserve">dan harga pembelian terakhir apabila setiap unit persediaan nilainya tidak material dan bermacam-macam jenis. Untuk metode FIFO, harga dari barang-barang yang pertama kali dibeli akan menjadi harga barang yang digunakan/dijual pertama kali sehingga nilai persediaan akhir dihitung dimulai dari harga pembelian terakhir.  </w:t>
      </w:r>
    </w:p>
    <w:p w14:paraId="59CA8B73" w14:textId="77777777" w:rsidR="00EA2CC3" w:rsidRPr="00704B48" w:rsidRDefault="00EA2CC3" w:rsidP="007369F4">
      <w:pPr>
        <w:pStyle w:val="ListParagraph"/>
        <w:widowControl w:val="0"/>
        <w:numPr>
          <w:ilvl w:val="0"/>
          <w:numId w:val="368"/>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704B48">
        <w:rPr>
          <w:rFonts w:ascii="Times New Roman" w:hAnsi="Times New Roman" w:cs="Times New Roman"/>
          <w:bCs/>
          <w:color w:val="000000" w:themeColor="text1"/>
          <w:lang w:val="fi-FI"/>
        </w:rPr>
        <w:t xml:space="preserve">Persediaan disajikan sebesar: </w:t>
      </w:r>
    </w:p>
    <w:p w14:paraId="4A54AF24" w14:textId="77777777" w:rsidR="00EA2CC3" w:rsidRPr="00704B48" w:rsidRDefault="00EA2CC3" w:rsidP="007369F4">
      <w:pPr>
        <w:widowControl w:val="0"/>
        <w:numPr>
          <w:ilvl w:val="0"/>
          <w:numId w:val="89"/>
        </w:numPr>
        <w:autoSpaceDE w:val="0"/>
        <w:autoSpaceDN w:val="0"/>
        <w:spacing w:line="280" w:lineRule="exact"/>
        <w:ind w:left="567" w:hanging="283"/>
        <w:jc w:val="both"/>
        <w:rPr>
          <w:bCs/>
          <w:color w:val="000000" w:themeColor="text1"/>
          <w:sz w:val="22"/>
          <w:szCs w:val="22"/>
        </w:rPr>
      </w:pPr>
      <w:proofErr w:type="spellStart"/>
      <w:r w:rsidRPr="00704B48">
        <w:rPr>
          <w:bCs/>
          <w:color w:val="000000" w:themeColor="text1"/>
          <w:sz w:val="22"/>
          <w:szCs w:val="22"/>
        </w:rPr>
        <w:t>Biaya</w:t>
      </w:r>
      <w:proofErr w:type="spellEnd"/>
      <w:r w:rsidRPr="00704B48">
        <w:rPr>
          <w:bCs/>
          <w:color w:val="000000" w:themeColor="text1"/>
          <w:sz w:val="22"/>
          <w:szCs w:val="22"/>
        </w:rPr>
        <w:t xml:space="preserve"> </w:t>
      </w:r>
      <w:proofErr w:type="spellStart"/>
      <w:r w:rsidRPr="00704B48">
        <w:rPr>
          <w:bCs/>
          <w:color w:val="000000" w:themeColor="text1"/>
          <w:sz w:val="22"/>
          <w:szCs w:val="22"/>
        </w:rPr>
        <w:t>perolehan</w:t>
      </w:r>
      <w:proofErr w:type="spellEnd"/>
      <w:r w:rsidRPr="00704B48">
        <w:rPr>
          <w:bCs/>
          <w:color w:val="000000" w:themeColor="text1"/>
          <w:sz w:val="22"/>
          <w:szCs w:val="22"/>
        </w:rPr>
        <w:t xml:space="preserve"> </w:t>
      </w:r>
      <w:proofErr w:type="spellStart"/>
      <w:r w:rsidRPr="00704B48">
        <w:rPr>
          <w:bCs/>
          <w:color w:val="000000" w:themeColor="text1"/>
          <w:sz w:val="22"/>
          <w:szCs w:val="22"/>
        </w:rPr>
        <w:t>apabila</w:t>
      </w:r>
      <w:proofErr w:type="spellEnd"/>
      <w:r w:rsidRPr="00704B48">
        <w:rPr>
          <w:bCs/>
          <w:color w:val="000000" w:themeColor="text1"/>
          <w:sz w:val="22"/>
          <w:szCs w:val="22"/>
        </w:rPr>
        <w:t xml:space="preserve"> </w:t>
      </w:r>
      <w:proofErr w:type="spellStart"/>
      <w:r w:rsidRPr="00704B48">
        <w:rPr>
          <w:bCs/>
          <w:color w:val="000000" w:themeColor="text1"/>
          <w:sz w:val="22"/>
          <w:szCs w:val="22"/>
        </w:rPr>
        <w:t>diperoleh</w:t>
      </w:r>
      <w:proofErr w:type="spellEnd"/>
      <w:r w:rsidRPr="00704B48">
        <w:rPr>
          <w:bCs/>
          <w:color w:val="000000" w:themeColor="text1"/>
          <w:sz w:val="22"/>
          <w:szCs w:val="22"/>
        </w:rPr>
        <w:t xml:space="preserve"> </w:t>
      </w:r>
      <w:proofErr w:type="spellStart"/>
      <w:r w:rsidRPr="00704B48">
        <w:rPr>
          <w:bCs/>
          <w:color w:val="000000" w:themeColor="text1"/>
          <w:sz w:val="22"/>
          <w:szCs w:val="22"/>
        </w:rPr>
        <w:t>dengan</w:t>
      </w:r>
      <w:proofErr w:type="spellEnd"/>
      <w:r w:rsidRPr="00704B48">
        <w:rPr>
          <w:bCs/>
          <w:color w:val="000000" w:themeColor="text1"/>
          <w:sz w:val="22"/>
          <w:szCs w:val="22"/>
        </w:rPr>
        <w:t xml:space="preserve"> </w:t>
      </w:r>
      <w:proofErr w:type="spellStart"/>
      <w:r w:rsidRPr="00704B48">
        <w:rPr>
          <w:bCs/>
          <w:color w:val="000000" w:themeColor="text1"/>
          <w:sz w:val="22"/>
          <w:szCs w:val="22"/>
        </w:rPr>
        <w:t>pembelian</w:t>
      </w:r>
      <w:proofErr w:type="spellEnd"/>
      <w:r w:rsidRPr="00704B48">
        <w:rPr>
          <w:bCs/>
          <w:color w:val="000000" w:themeColor="text1"/>
          <w:sz w:val="22"/>
          <w:szCs w:val="22"/>
        </w:rPr>
        <w:t xml:space="preserve">. </w:t>
      </w:r>
      <w:proofErr w:type="spellStart"/>
      <w:r w:rsidRPr="00704B48">
        <w:rPr>
          <w:bCs/>
          <w:color w:val="000000" w:themeColor="text1"/>
          <w:sz w:val="22"/>
          <w:szCs w:val="22"/>
        </w:rPr>
        <w:t>Biaya</w:t>
      </w:r>
      <w:proofErr w:type="spellEnd"/>
      <w:r w:rsidRPr="00704B48">
        <w:rPr>
          <w:bCs/>
          <w:color w:val="000000" w:themeColor="text1"/>
          <w:sz w:val="22"/>
          <w:szCs w:val="22"/>
        </w:rPr>
        <w:t xml:space="preserve"> </w:t>
      </w:r>
      <w:proofErr w:type="spellStart"/>
      <w:r w:rsidRPr="00704B48">
        <w:rPr>
          <w:bCs/>
          <w:color w:val="000000" w:themeColor="text1"/>
          <w:sz w:val="22"/>
          <w:szCs w:val="22"/>
        </w:rPr>
        <w:t>perolehan</w:t>
      </w:r>
      <w:proofErr w:type="spellEnd"/>
      <w:r w:rsidRPr="00704B48">
        <w:rPr>
          <w:bCs/>
          <w:color w:val="000000" w:themeColor="text1"/>
          <w:sz w:val="22"/>
          <w:szCs w:val="22"/>
        </w:rPr>
        <w:t xml:space="preserve"> </w:t>
      </w:r>
      <w:proofErr w:type="spellStart"/>
      <w:r w:rsidRPr="00704B48">
        <w:rPr>
          <w:bCs/>
          <w:color w:val="000000" w:themeColor="text1"/>
          <w:sz w:val="22"/>
          <w:szCs w:val="22"/>
        </w:rPr>
        <w:t>persediaan</w:t>
      </w:r>
      <w:proofErr w:type="spellEnd"/>
      <w:r w:rsidRPr="00704B48">
        <w:rPr>
          <w:bCs/>
          <w:color w:val="000000" w:themeColor="text1"/>
          <w:sz w:val="22"/>
          <w:szCs w:val="22"/>
        </w:rPr>
        <w:t xml:space="preserve"> </w:t>
      </w:r>
      <w:proofErr w:type="spellStart"/>
      <w:r w:rsidRPr="00704B48">
        <w:rPr>
          <w:bCs/>
          <w:color w:val="000000" w:themeColor="text1"/>
          <w:sz w:val="22"/>
          <w:szCs w:val="22"/>
        </w:rPr>
        <w:t>meliputi</w:t>
      </w:r>
      <w:proofErr w:type="spellEnd"/>
      <w:r w:rsidRPr="00704B48">
        <w:rPr>
          <w:bCs/>
          <w:color w:val="000000" w:themeColor="text1"/>
          <w:sz w:val="22"/>
          <w:szCs w:val="22"/>
        </w:rPr>
        <w:t xml:space="preserve"> </w:t>
      </w:r>
      <w:proofErr w:type="spellStart"/>
      <w:r w:rsidRPr="00704B48">
        <w:rPr>
          <w:bCs/>
          <w:color w:val="000000" w:themeColor="text1"/>
          <w:sz w:val="22"/>
          <w:szCs w:val="22"/>
        </w:rPr>
        <w:t>harga</w:t>
      </w:r>
      <w:proofErr w:type="spellEnd"/>
      <w:r w:rsidRPr="00704B48">
        <w:rPr>
          <w:bCs/>
          <w:color w:val="000000" w:themeColor="text1"/>
          <w:sz w:val="22"/>
          <w:szCs w:val="22"/>
        </w:rPr>
        <w:t xml:space="preserve"> </w:t>
      </w:r>
      <w:proofErr w:type="spellStart"/>
      <w:r w:rsidRPr="00704B48">
        <w:rPr>
          <w:bCs/>
          <w:color w:val="000000" w:themeColor="text1"/>
          <w:sz w:val="22"/>
          <w:szCs w:val="22"/>
        </w:rPr>
        <w:t>pembelian</w:t>
      </w:r>
      <w:proofErr w:type="spellEnd"/>
      <w:r w:rsidRPr="00704B48">
        <w:rPr>
          <w:bCs/>
          <w:color w:val="000000" w:themeColor="text1"/>
          <w:sz w:val="22"/>
          <w:szCs w:val="22"/>
        </w:rPr>
        <w:t xml:space="preserve">, </w:t>
      </w:r>
      <w:proofErr w:type="spellStart"/>
      <w:r w:rsidRPr="00704B48">
        <w:rPr>
          <w:bCs/>
          <w:color w:val="000000" w:themeColor="text1"/>
          <w:sz w:val="22"/>
          <w:szCs w:val="22"/>
        </w:rPr>
        <w:t>biaya</w:t>
      </w:r>
      <w:proofErr w:type="spellEnd"/>
      <w:r w:rsidRPr="00704B48">
        <w:rPr>
          <w:bCs/>
          <w:color w:val="000000" w:themeColor="text1"/>
          <w:sz w:val="22"/>
          <w:szCs w:val="22"/>
        </w:rPr>
        <w:t xml:space="preserve"> </w:t>
      </w:r>
      <w:proofErr w:type="spellStart"/>
      <w:r w:rsidRPr="00704B48">
        <w:rPr>
          <w:bCs/>
          <w:color w:val="000000" w:themeColor="text1"/>
          <w:sz w:val="22"/>
          <w:szCs w:val="22"/>
        </w:rPr>
        <w:t>pengangkutan</w:t>
      </w:r>
      <w:proofErr w:type="spellEnd"/>
      <w:r w:rsidRPr="00704B48">
        <w:rPr>
          <w:bCs/>
          <w:color w:val="000000" w:themeColor="text1"/>
          <w:sz w:val="22"/>
          <w:szCs w:val="22"/>
        </w:rPr>
        <w:t xml:space="preserve">, </w:t>
      </w:r>
      <w:proofErr w:type="spellStart"/>
      <w:r w:rsidRPr="00704B48">
        <w:rPr>
          <w:bCs/>
          <w:color w:val="000000" w:themeColor="text1"/>
          <w:sz w:val="22"/>
          <w:szCs w:val="22"/>
        </w:rPr>
        <w:t>biaya</w:t>
      </w:r>
      <w:proofErr w:type="spellEnd"/>
      <w:r w:rsidRPr="00704B48">
        <w:rPr>
          <w:bCs/>
          <w:color w:val="000000" w:themeColor="text1"/>
          <w:sz w:val="22"/>
          <w:szCs w:val="22"/>
        </w:rPr>
        <w:t xml:space="preserve"> </w:t>
      </w:r>
      <w:proofErr w:type="spellStart"/>
      <w:r w:rsidRPr="00704B48">
        <w:rPr>
          <w:bCs/>
          <w:color w:val="000000" w:themeColor="text1"/>
          <w:sz w:val="22"/>
          <w:szCs w:val="22"/>
        </w:rPr>
        <w:t>penanganan</w:t>
      </w:r>
      <w:proofErr w:type="spellEnd"/>
      <w:r w:rsidRPr="00704B48">
        <w:rPr>
          <w:bCs/>
          <w:color w:val="000000" w:themeColor="text1"/>
          <w:sz w:val="22"/>
          <w:szCs w:val="22"/>
        </w:rPr>
        <w:t xml:space="preserve"> dan </w:t>
      </w:r>
      <w:proofErr w:type="spellStart"/>
      <w:r w:rsidRPr="00704B48">
        <w:rPr>
          <w:bCs/>
          <w:color w:val="000000" w:themeColor="text1"/>
          <w:sz w:val="22"/>
          <w:szCs w:val="22"/>
        </w:rPr>
        <w:t>biaya</w:t>
      </w:r>
      <w:proofErr w:type="spellEnd"/>
      <w:r w:rsidRPr="00704B48">
        <w:rPr>
          <w:bCs/>
          <w:color w:val="000000" w:themeColor="text1"/>
          <w:sz w:val="22"/>
          <w:szCs w:val="22"/>
        </w:rPr>
        <w:t xml:space="preserve"> </w:t>
      </w:r>
      <w:proofErr w:type="spellStart"/>
      <w:r w:rsidRPr="00704B48">
        <w:rPr>
          <w:bCs/>
          <w:color w:val="000000" w:themeColor="text1"/>
          <w:sz w:val="22"/>
          <w:szCs w:val="22"/>
        </w:rPr>
        <w:t>lainnya</w:t>
      </w:r>
      <w:proofErr w:type="spellEnd"/>
      <w:r w:rsidRPr="00704B48">
        <w:rPr>
          <w:bCs/>
          <w:color w:val="000000" w:themeColor="text1"/>
          <w:sz w:val="22"/>
          <w:szCs w:val="22"/>
        </w:rPr>
        <w:t xml:space="preserve"> yang </w:t>
      </w:r>
      <w:proofErr w:type="spellStart"/>
      <w:r w:rsidRPr="00704B48">
        <w:rPr>
          <w:bCs/>
          <w:color w:val="000000" w:themeColor="text1"/>
          <w:sz w:val="22"/>
          <w:szCs w:val="22"/>
        </w:rPr>
        <w:t>secara</w:t>
      </w:r>
      <w:proofErr w:type="spellEnd"/>
      <w:r w:rsidRPr="00704B48">
        <w:rPr>
          <w:bCs/>
          <w:color w:val="000000" w:themeColor="text1"/>
          <w:sz w:val="22"/>
          <w:szCs w:val="22"/>
        </w:rPr>
        <w:t xml:space="preserve"> </w:t>
      </w:r>
      <w:proofErr w:type="spellStart"/>
      <w:r w:rsidRPr="00704B48">
        <w:rPr>
          <w:bCs/>
          <w:color w:val="000000" w:themeColor="text1"/>
          <w:sz w:val="22"/>
          <w:szCs w:val="22"/>
        </w:rPr>
        <w:t>langsung</w:t>
      </w:r>
      <w:proofErr w:type="spellEnd"/>
      <w:r w:rsidRPr="00704B48">
        <w:rPr>
          <w:bCs/>
          <w:color w:val="000000" w:themeColor="text1"/>
          <w:sz w:val="22"/>
          <w:szCs w:val="22"/>
        </w:rPr>
        <w:t xml:space="preserve"> </w:t>
      </w:r>
      <w:proofErr w:type="spellStart"/>
      <w:r w:rsidRPr="00704B48">
        <w:rPr>
          <w:bCs/>
          <w:color w:val="000000" w:themeColor="text1"/>
          <w:sz w:val="22"/>
          <w:szCs w:val="22"/>
        </w:rPr>
        <w:t>dapat</w:t>
      </w:r>
      <w:proofErr w:type="spellEnd"/>
      <w:r w:rsidRPr="00704B48">
        <w:rPr>
          <w:bCs/>
          <w:color w:val="000000" w:themeColor="text1"/>
          <w:sz w:val="22"/>
          <w:szCs w:val="22"/>
        </w:rPr>
        <w:t xml:space="preserve"> </w:t>
      </w:r>
      <w:proofErr w:type="spellStart"/>
      <w:r w:rsidRPr="00704B48">
        <w:rPr>
          <w:bCs/>
          <w:color w:val="000000" w:themeColor="text1"/>
          <w:sz w:val="22"/>
          <w:szCs w:val="22"/>
        </w:rPr>
        <w:t>dibebankan</w:t>
      </w:r>
      <w:proofErr w:type="spellEnd"/>
      <w:r w:rsidRPr="00704B48">
        <w:rPr>
          <w:bCs/>
          <w:color w:val="000000" w:themeColor="text1"/>
          <w:sz w:val="22"/>
          <w:szCs w:val="22"/>
        </w:rPr>
        <w:t xml:space="preserve"> pada </w:t>
      </w:r>
      <w:proofErr w:type="spellStart"/>
      <w:r w:rsidRPr="00704B48">
        <w:rPr>
          <w:bCs/>
          <w:color w:val="000000" w:themeColor="text1"/>
          <w:sz w:val="22"/>
          <w:szCs w:val="22"/>
        </w:rPr>
        <w:t>perolehan</w:t>
      </w:r>
      <w:proofErr w:type="spellEnd"/>
      <w:r w:rsidRPr="00704B48">
        <w:rPr>
          <w:bCs/>
          <w:color w:val="000000" w:themeColor="text1"/>
          <w:sz w:val="22"/>
          <w:szCs w:val="22"/>
        </w:rPr>
        <w:t xml:space="preserve"> </w:t>
      </w:r>
      <w:proofErr w:type="spellStart"/>
      <w:r w:rsidRPr="00704B48">
        <w:rPr>
          <w:bCs/>
          <w:color w:val="000000" w:themeColor="text1"/>
          <w:sz w:val="22"/>
          <w:szCs w:val="22"/>
        </w:rPr>
        <w:t>persediaan</w:t>
      </w:r>
      <w:proofErr w:type="spellEnd"/>
      <w:r w:rsidRPr="00704B48">
        <w:rPr>
          <w:bCs/>
          <w:color w:val="000000" w:themeColor="text1"/>
          <w:sz w:val="22"/>
          <w:szCs w:val="22"/>
        </w:rPr>
        <w:t xml:space="preserve">. </w:t>
      </w:r>
      <w:proofErr w:type="spellStart"/>
      <w:r w:rsidRPr="00704B48">
        <w:rPr>
          <w:bCs/>
          <w:color w:val="000000" w:themeColor="text1"/>
          <w:sz w:val="22"/>
          <w:szCs w:val="22"/>
        </w:rPr>
        <w:t>Potongan</w:t>
      </w:r>
      <w:proofErr w:type="spellEnd"/>
      <w:r w:rsidRPr="00704B48">
        <w:rPr>
          <w:bCs/>
          <w:color w:val="000000" w:themeColor="text1"/>
          <w:sz w:val="22"/>
          <w:szCs w:val="22"/>
        </w:rPr>
        <w:t xml:space="preserve"> </w:t>
      </w:r>
      <w:proofErr w:type="spellStart"/>
      <w:r w:rsidRPr="00704B48">
        <w:rPr>
          <w:bCs/>
          <w:color w:val="000000" w:themeColor="text1"/>
          <w:sz w:val="22"/>
          <w:szCs w:val="22"/>
        </w:rPr>
        <w:t>harga</w:t>
      </w:r>
      <w:proofErr w:type="spellEnd"/>
      <w:r w:rsidRPr="00704B48">
        <w:rPr>
          <w:bCs/>
          <w:color w:val="000000" w:themeColor="text1"/>
          <w:sz w:val="22"/>
          <w:szCs w:val="22"/>
        </w:rPr>
        <w:t xml:space="preserve">, rabat, dan </w:t>
      </w:r>
      <w:proofErr w:type="spellStart"/>
      <w:r w:rsidRPr="00704B48">
        <w:rPr>
          <w:bCs/>
          <w:color w:val="000000" w:themeColor="text1"/>
          <w:sz w:val="22"/>
          <w:szCs w:val="22"/>
        </w:rPr>
        <w:t>lainnya</w:t>
      </w:r>
      <w:proofErr w:type="spellEnd"/>
      <w:r w:rsidRPr="00704B48">
        <w:rPr>
          <w:bCs/>
          <w:color w:val="000000" w:themeColor="text1"/>
          <w:sz w:val="22"/>
          <w:szCs w:val="22"/>
        </w:rPr>
        <w:t xml:space="preserve"> yang </w:t>
      </w:r>
      <w:proofErr w:type="spellStart"/>
      <w:r w:rsidRPr="00704B48">
        <w:rPr>
          <w:bCs/>
          <w:color w:val="000000" w:themeColor="text1"/>
          <w:sz w:val="22"/>
          <w:szCs w:val="22"/>
        </w:rPr>
        <w:t>serupa</w:t>
      </w:r>
      <w:proofErr w:type="spellEnd"/>
      <w:r w:rsidRPr="00704B48">
        <w:rPr>
          <w:bCs/>
          <w:color w:val="000000" w:themeColor="text1"/>
          <w:sz w:val="22"/>
          <w:szCs w:val="22"/>
        </w:rPr>
        <w:t xml:space="preserve"> </w:t>
      </w:r>
      <w:proofErr w:type="spellStart"/>
      <w:r w:rsidRPr="00704B48">
        <w:rPr>
          <w:bCs/>
          <w:color w:val="000000" w:themeColor="text1"/>
          <w:sz w:val="22"/>
          <w:szCs w:val="22"/>
        </w:rPr>
        <w:t>mengurangi</w:t>
      </w:r>
      <w:proofErr w:type="spellEnd"/>
      <w:r w:rsidRPr="00704B48">
        <w:rPr>
          <w:bCs/>
          <w:color w:val="000000" w:themeColor="text1"/>
          <w:sz w:val="22"/>
          <w:szCs w:val="22"/>
        </w:rPr>
        <w:t xml:space="preserve"> </w:t>
      </w:r>
      <w:proofErr w:type="spellStart"/>
      <w:r w:rsidRPr="00704B48">
        <w:rPr>
          <w:bCs/>
          <w:color w:val="000000" w:themeColor="text1"/>
          <w:sz w:val="22"/>
          <w:szCs w:val="22"/>
        </w:rPr>
        <w:t>biaya</w:t>
      </w:r>
      <w:proofErr w:type="spellEnd"/>
      <w:r w:rsidRPr="00704B48">
        <w:rPr>
          <w:bCs/>
          <w:color w:val="000000" w:themeColor="text1"/>
          <w:sz w:val="22"/>
          <w:szCs w:val="22"/>
        </w:rPr>
        <w:t xml:space="preserve"> </w:t>
      </w:r>
      <w:proofErr w:type="spellStart"/>
      <w:r w:rsidRPr="00704B48">
        <w:rPr>
          <w:bCs/>
          <w:color w:val="000000" w:themeColor="text1"/>
          <w:sz w:val="22"/>
          <w:szCs w:val="22"/>
        </w:rPr>
        <w:t>perolehan</w:t>
      </w:r>
      <w:proofErr w:type="spellEnd"/>
      <w:r w:rsidRPr="00704B48">
        <w:rPr>
          <w:bCs/>
          <w:color w:val="000000" w:themeColor="text1"/>
          <w:sz w:val="22"/>
          <w:szCs w:val="22"/>
        </w:rPr>
        <w:t xml:space="preserve">. </w:t>
      </w:r>
    </w:p>
    <w:p w14:paraId="2DCFD54A" w14:textId="6CC7139F" w:rsidR="00EA2CC3" w:rsidRPr="00704B48" w:rsidRDefault="00EA2CC3" w:rsidP="007369F4">
      <w:pPr>
        <w:widowControl w:val="0"/>
        <w:numPr>
          <w:ilvl w:val="0"/>
          <w:numId w:val="89"/>
        </w:numPr>
        <w:autoSpaceDE w:val="0"/>
        <w:autoSpaceDN w:val="0"/>
        <w:spacing w:line="280" w:lineRule="exact"/>
        <w:ind w:left="567" w:hanging="283"/>
        <w:jc w:val="both"/>
        <w:rPr>
          <w:bCs/>
          <w:color w:val="000000" w:themeColor="text1"/>
          <w:sz w:val="22"/>
          <w:szCs w:val="22"/>
        </w:rPr>
      </w:pPr>
      <w:r w:rsidRPr="00704B48">
        <w:rPr>
          <w:bCs/>
          <w:color w:val="000000" w:themeColor="text1"/>
          <w:sz w:val="22"/>
          <w:szCs w:val="22"/>
        </w:rPr>
        <w:t xml:space="preserve">Harga </w:t>
      </w:r>
      <w:proofErr w:type="spellStart"/>
      <w:r w:rsidRPr="00704B48">
        <w:rPr>
          <w:bCs/>
          <w:color w:val="000000" w:themeColor="text1"/>
          <w:sz w:val="22"/>
          <w:szCs w:val="22"/>
        </w:rPr>
        <w:t>pokok</w:t>
      </w:r>
      <w:proofErr w:type="spellEnd"/>
      <w:r w:rsidRPr="00704B48">
        <w:rPr>
          <w:bCs/>
          <w:color w:val="000000" w:themeColor="text1"/>
          <w:sz w:val="22"/>
          <w:szCs w:val="22"/>
        </w:rPr>
        <w:t xml:space="preserve"> </w:t>
      </w:r>
      <w:proofErr w:type="spellStart"/>
      <w:r w:rsidRPr="00704B48">
        <w:rPr>
          <w:bCs/>
          <w:color w:val="000000" w:themeColor="text1"/>
          <w:sz w:val="22"/>
          <w:szCs w:val="22"/>
        </w:rPr>
        <w:t>produksi</w:t>
      </w:r>
      <w:proofErr w:type="spellEnd"/>
      <w:r w:rsidRPr="00704B48">
        <w:rPr>
          <w:bCs/>
          <w:color w:val="000000" w:themeColor="text1"/>
          <w:sz w:val="22"/>
          <w:szCs w:val="22"/>
        </w:rPr>
        <w:t xml:space="preserve"> </w:t>
      </w:r>
      <w:proofErr w:type="spellStart"/>
      <w:r w:rsidRPr="00704B48">
        <w:rPr>
          <w:bCs/>
          <w:color w:val="000000" w:themeColor="text1"/>
          <w:sz w:val="22"/>
          <w:szCs w:val="22"/>
        </w:rPr>
        <w:t>apabila</w:t>
      </w:r>
      <w:proofErr w:type="spellEnd"/>
      <w:r w:rsidRPr="00704B48">
        <w:rPr>
          <w:bCs/>
          <w:color w:val="000000" w:themeColor="text1"/>
          <w:sz w:val="22"/>
          <w:szCs w:val="22"/>
        </w:rPr>
        <w:t xml:space="preserve"> </w:t>
      </w:r>
      <w:proofErr w:type="spellStart"/>
      <w:r w:rsidRPr="00704B48">
        <w:rPr>
          <w:bCs/>
          <w:color w:val="000000" w:themeColor="text1"/>
          <w:sz w:val="22"/>
          <w:szCs w:val="22"/>
        </w:rPr>
        <w:t>diperoleh</w:t>
      </w:r>
      <w:proofErr w:type="spellEnd"/>
      <w:r w:rsidRPr="00704B48">
        <w:rPr>
          <w:bCs/>
          <w:color w:val="000000" w:themeColor="text1"/>
          <w:sz w:val="22"/>
          <w:szCs w:val="22"/>
        </w:rPr>
        <w:t xml:space="preserve"> </w:t>
      </w:r>
      <w:proofErr w:type="spellStart"/>
      <w:r w:rsidRPr="00704B48">
        <w:rPr>
          <w:bCs/>
          <w:color w:val="000000" w:themeColor="text1"/>
          <w:sz w:val="22"/>
          <w:szCs w:val="22"/>
        </w:rPr>
        <w:t>dengan</w:t>
      </w:r>
      <w:proofErr w:type="spellEnd"/>
      <w:r w:rsidRPr="00704B48">
        <w:rPr>
          <w:bCs/>
          <w:color w:val="000000" w:themeColor="text1"/>
          <w:sz w:val="22"/>
          <w:szCs w:val="22"/>
        </w:rPr>
        <w:t xml:space="preserve"> </w:t>
      </w:r>
      <w:proofErr w:type="spellStart"/>
      <w:r w:rsidRPr="00704B48">
        <w:rPr>
          <w:bCs/>
          <w:color w:val="000000" w:themeColor="text1"/>
          <w:sz w:val="22"/>
          <w:szCs w:val="22"/>
        </w:rPr>
        <w:t>memproduksi</w:t>
      </w:r>
      <w:proofErr w:type="spellEnd"/>
      <w:r w:rsidRPr="00704B48">
        <w:rPr>
          <w:bCs/>
          <w:color w:val="000000" w:themeColor="text1"/>
          <w:sz w:val="22"/>
          <w:szCs w:val="22"/>
        </w:rPr>
        <w:t xml:space="preserve"> </w:t>
      </w:r>
      <w:proofErr w:type="spellStart"/>
      <w:r w:rsidRPr="00704B48">
        <w:rPr>
          <w:bCs/>
          <w:color w:val="000000" w:themeColor="text1"/>
          <w:sz w:val="22"/>
          <w:szCs w:val="22"/>
        </w:rPr>
        <w:t>sendiri</w:t>
      </w:r>
      <w:proofErr w:type="spellEnd"/>
      <w:r w:rsidRPr="00704B48">
        <w:rPr>
          <w:bCs/>
          <w:color w:val="000000" w:themeColor="text1"/>
          <w:sz w:val="22"/>
          <w:szCs w:val="22"/>
        </w:rPr>
        <w:t xml:space="preserve">. Harga </w:t>
      </w:r>
      <w:proofErr w:type="spellStart"/>
      <w:r w:rsidRPr="00704B48">
        <w:rPr>
          <w:bCs/>
          <w:color w:val="000000" w:themeColor="text1"/>
          <w:sz w:val="22"/>
          <w:szCs w:val="22"/>
        </w:rPr>
        <w:t>pokok</w:t>
      </w:r>
      <w:proofErr w:type="spellEnd"/>
      <w:r w:rsidRPr="00704B48">
        <w:rPr>
          <w:bCs/>
          <w:color w:val="000000" w:themeColor="text1"/>
          <w:sz w:val="22"/>
          <w:szCs w:val="22"/>
        </w:rPr>
        <w:t xml:space="preserve"> </w:t>
      </w:r>
      <w:proofErr w:type="spellStart"/>
      <w:r w:rsidRPr="00704B48">
        <w:rPr>
          <w:bCs/>
          <w:color w:val="000000" w:themeColor="text1"/>
          <w:sz w:val="22"/>
          <w:szCs w:val="22"/>
        </w:rPr>
        <w:t>produksi</w:t>
      </w:r>
      <w:proofErr w:type="spellEnd"/>
      <w:r w:rsidRPr="00704B48">
        <w:rPr>
          <w:bCs/>
          <w:color w:val="000000" w:themeColor="text1"/>
          <w:sz w:val="22"/>
          <w:szCs w:val="22"/>
        </w:rPr>
        <w:t xml:space="preserve"> </w:t>
      </w:r>
      <w:proofErr w:type="spellStart"/>
      <w:r w:rsidRPr="00704B48">
        <w:rPr>
          <w:bCs/>
          <w:color w:val="000000" w:themeColor="text1"/>
          <w:sz w:val="22"/>
          <w:szCs w:val="22"/>
        </w:rPr>
        <w:t>persediaan</w:t>
      </w:r>
      <w:proofErr w:type="spellEnd"/>
      <w:r w:rsidRPr="00704B48">
        <w:rPr>
          <w:bCs/>
          <w:color w:val="000000" w:themeColor="text1"/>
          <w:sz w:val="22"/>
          <w:szCs w:val="22"/>
        </w:rPr>
        <w:t xml:space="preserve"> </w:t>
      </w:r>
      <w:proofErr w:type="spellStart"/>
      <w:r w:rsidRPr="00704B48">
        <w:rPr>
          <w:bCs/>
          <w:color w:val="000000" w:themeColor="text1"/>
          <w:sz w:val="22"/>
          <w:szCs w:val="22"/>
        </w:rPr>
        <w:t>meliputi</w:t>
      </w:r>
      <w:proofErr w:type="spellEnd"/>
      <w:r w:rsidRPr="00704B48">
        <w:rPr>
          <w:bCs/>
          <w:color w:val="000000" w:themeColor="text1"/>
          <w:sz w:val="22"/>
          <w:szCs w:val="22"/>
        </w:rPr>
        <w:t xml:space="preserve"> </w:t>
      </w:r>
      <w:proofErr w:type="spellStart"/>
      <w:r w:rsidRPr="00704B48">
        <w:rPr>
          <w:bCs/>
          <w:color w:val="000000" w:themeColor="text1"/>
          <w:sz w:val="22"/>
          <w:szCs w:val="22"/>
        </w:rPr>
        <w:t>biaya</w:t>
      </w:r>
      <w:proofErr w:type="spellEnd"/>
      <w:r w:rsidRPr="00704B48">
        <w:rPr>
          <w:bCs/>
          <w:color w:val="000000" w:themeColor="text1"/>
          <w:sz w:val="22"/>
          <w:szCs w:val="22"/>
        </w:rPr>
        <w:t xml:space="preserve"> </w:t>
      </w:r>
      <w:proofErr w:type="spellStart"/>
      <w:r w:rsidRPr="00704B48">
        <w:rPr>
          <w:bCs/>
          <w:color w:val="000000" w:themeColor="text1"/>
          <w:sz w:val="22"/>
          <w:szCs w:val="22"/>
        </w:rPr>
        <w:t>langsung</w:t>
      </w:r>
      <w:proofErr w:type="spellEnd"/>
      <w:r w:rsidRPr="00704B48">
        <w:rPr>
          <w:bCs/>
          <w:color w:val="000000" w:themeColor="text1"/>
          <w:sz w:val="22"/>
          <w:szCs w:val="22"/>
        </w:rPr>
        <w:t xml:space="preserve"> yang </w:t>
      </w:r>
      <w:proofErr w:type="spellStart"/>
      <w:r w:rsidRPr="00704B48">
        <w:rPr>
          <w:bCs/>
          <w:color w:val="000000" w:themeColor="text1"/>
          <w:sz w:val="22"/>
          <w:szCs w:val="22"/>
        </w:rPr>
        <w:t>terkait</w:t>
      </w:r>
      <w:proofErr w:type="spellEnd"/>
      <w:r w:rsidRPr="00704B48">
        <w:rPr>
          <w:bCs/>
          <w:color w:val="000000" w:themeColor="text1"/>
          <w:sz w:val="22"/>
          <w:szCs w:val="22"/>
        </w:rPr>
        <w:t xml:space="preserve"> </w:t>
      </w:r>
      <w:proofErr w:type="spellStart"/>
      <w:r w:rsidRPr="00704B48">
        <w:rPr>
          <w:bCs/>
          <w:color w:val="000000" w:themeColor="text1"/>
          <w:sz w:val="22"/>
          <w:szCs w:val="22"/>
        </w:rPr>
        <w:t>dengan</w:t>
      </w:r>
      <w:proofErr w:type="spellEnd"/>
      <w:r w:rsidRPr="00704B48">
        <w:rPr>
          <w:bCs/>
          <w:color w:val="000000" w:themeColor="text1"/>
          <w:sz w:val="22"/>
          <w:szCs w:val="22"/>
        </w:rPr>
        <w:t xml:space="preserve"> </w:t>
      </w:r>
      <w:proofErr w:type="spellStart"/>
      <w:r w:rsidRPr="00704B48">
        <w:rPr>
          <w:bCs/>
          <w:color w:val="000000" w:themeColor="text1"/>
          <w:sz w:val="22"/>
          <w:szCs w:val="22"/>
        </w:rPr>
        <w:t>persediaan</w:t>
      </w:r>
      <w:proofErr w:type="spellEnd"/>
      <w:r w:rsidRPr="00704B48">
        <w:rPr>
          <w:bCs/>
          <w:color w:val="000000" w:themeColor="text1"/>
          <w:sz w:val="22"/>
          <w:szCs w:val="22"/>
        </w:rPr>
        <w:t xml:space="preserve"> yang </w:t>
      </w:r>
      <w:proofErr w:type="spellStart"/>
      <w:r w:rsidRPr="00704B48">
        <w:rPr>
          <w:bCs/>
          <w:color w:val="000000" w:themeColor="text1"/>
          <w:sz w:val="22"/>
          <w:szCs w:val="22"/>
        </w:rPr>
        <w:t>diproduksi</w:t>
      </w:r>
      <w:proofErr w:type="spellEnd"/>
      <w:r w:rsidRPr="00704B48">
        <w:rPr>
          <w:bCs/>
          <w:color w:val="000000" w:themeColor="text1"/>
          <w:sz w:val="22"/>
          <w:szCs w:val="22"/>
        </w:rPr>
        <w:t xml:space="preserve"> dan </w:t>
      </w:r>
      <w:proofErr w:type="spellStart"/>
      <w:r w:rsidRPr="00704B48">
        <w:rPr>
          <w:bCs/>
          <w:color w:val="000000" w:themeColor="text1"/>
          <w:sz w:val="22"/>
          <w:szCs w:val="22"/>
        </w:rPr>
        <w:t>biaya</w:t>
      </w:r>
      <w:proofErr w:type="spellEnd"/>
      <w:r w:rsidRPr="00704B48">
        <w:rPr>
          <w:bCs/>
          <w:color w:val="000000" w:themeColor="text1"/>
          <w:sz w:val="22"/>
          <w:szCs w:val="22"/>
        </w:rPr>
        <w:t xml:space="preserve"> </w:t>
      </w:r>
      <w:proofErr w:type="spellStart"/>
      <w:r w:rsidRPr="00704B48">
        <w:rPr>
          <w:bCs/>
          <w:color w:val="000000" w:themeColor="text1"/>
          <w:sz w:val="22"/>
          <w:szCs w:val="22"/>
        </w:rPr>
        <w:t>tidak</w:t>
      </w:r>
      <w:proofErr w:type="spellEnd"/>
      <w:r w:rsidRPr="00704B48">
        <w:rPr>
          <w:bCs/>
          <w:color w:val="000000" w:themeColor="text1"/>
          <w:sz w:val="22"/>
          <w:szCs w:val="22"/>
        </w:rPr>
        <w:t xml:space="preserve"> </w:t>
      </w:r>
      <w:proofErr w:type="spellStart"/>
      <w:r w:rsidRPr="00704B48">
        <w:rPr>
          <w:bCs/>
          <w:color w:val="000000" w:themeColor="text1"/>
          <w:sz w:val="22"/>
          <w:szCs w:val="22"/>
        </w:rPr>
        <w:t>langsung</w:t>
      </w:r>
      <w:proofErr w:type="spellEnd"/>
      <w:r w:rsidRPr="00704B48">
        <w:rPr>
          <w:bCs/>
          <w:color w:val="000000" w:themeColor="text1"/>
          <w:sz w:val="22"/>
          <w:szCs w:val="22"/>
        </w:rPr>
        <w:t xml:space="preserve"> yang </w:t>
      </w:r>
      <w:proofErr w:type="spellStart"/>
      <w:r w:rsidRPr="00704B48">
        <w:rPr>
          <w:bCs/>
          <w:color w:val="000000" w:themeColor="text1"/>
          <w:sz w:val="22"/>
          <w:szCs w:val="22"/>
        </w:rPr>
        <w:t>dialokasikan</w:t>
      </w:r>
      <w:proofErr w:type="spellEnd"/>
      <w:r w:rsidRPr="00704B48">
        <w:rPr>
          <w:bCs/>
          <w:color w:val="000000" w:themeColor="text1"/>
          <w:sz w:val="22"/>
          <w:szCs w:val="22"/>
        </w:rPr>
        <w:t xml:space="preserve"> </w:t>
      </w:r>
      <w:proofErr w:type="spellStart"/>
      <w:r w:rsidRPr="00704B48">
        <w:rPr>
          <w:bCs/>
          <w:color w:val="000000" w:themeColor="text1"/>
          <w:sz w:val="22"/>
          <w:szCs w:val="22"/>
        </w:rPr>
        <w:t>secara</w:t>
      </w:r>
      <w:proofErr w:type="spellEnd"/>
      <w:r w:rsidRPr="00704B48">
        <w:rPr>
          <w:bCs/>
          <w:color w:val="000000" w:themeColor="text1"/>
          <w:sz w:val="22"/>
          <w:szCs w:val="22"/>
        </w:rPr>
        <w:t xml:space="preserve"> </w:t>
      </w:r>
      <w:proofErr w:type="spellStart"/>
      <w:r w:rsidRPr="00704B48">
        <w:rPr>
          <w:bCs/>
          <w:color w:val="000000" w:themeColor="text1"/>
          <w:sz w:val="22"/>
          <w:szCs w:val="22"/>
        </w:rPr>
        <w:t>sistematis</w:t>
      </w:r>
      <w:proofErr w:type="spellEnd"/>
      <w:r w:rsidRPr="00704B48">
        <w:rPr>
          <w:bCs/>
          <w:color w:val="000000" w:themeColor="text1"/>
          <w:sz w:val="22"/>
          <w:szCs w:val="22"/>
        </w:rPr>
        <w:t xml:space="preserve">. </w:t>
      </w:r>
    </w:p>
    <w:p w14:paraId="1936503A" w14:textId="77777777" w:rsidR="00EA2CC3" w:rsidRPr="00704B48" w:rsidRDefault="00EA2CC3" w:rsidP="007369F4">
      <w:pPr>
        <w:widowControl w:val="0"/>
        <w:numPr>
          <w:ilvl w:val="0"/>
          <w:numId w:val="89"/>
        </w:numPr>
        <w:autoSpaceDE w:val="0"/>
        <w:autoSpaceDN w:val="0"/>
        <w:spacing w:line="280" w:lineRule="exact"/>
        <w:ind w:left="567" w:hanging="283"/>
        <w:jc w:val="both"/>
        <w:rPr>
          <w:bCs/>
          <w:color w:val="000000" w:themeColor="text1"/>
          <w:sz w:val="22"/>
          <w:szCs w:val="22"/>
        </w:rPr>
      </w:pPr>
      <w:r w:rsidRPr="00704B48">
        <w:rPr>
          <w:bCs/>
          <w:color w:val="000000" w:themeColor="text1"/>
          <w:sz w:val="22"/>
          <w:szCs w:val="22"/>
        </w:rPr>
        <w:t xml:space="preserve">Nilai </w:t>
      </w:r>
      <w:proofErr w:type="spellStart"/>
      <w:r w:rsidRPr="00704B48">
        <w:rPr>
          <w:bCs/>
          <w:color w:val="000000" w:themeColor="text1"/>
          <w:sz w:val="22"/>
          <w:szCs w:val="22"/>
        </w:rPr>
        <w:t>wajar</w:t>
      </w:r>
      <w:proofErr w:type="spellEnd"/>
      <w:r w:rsidRPr="00704B48">
        <w:rPr>
          <w:bCs/>
          <w:color w:val="000000" w:themeColor="text1"/>
          <w:sz w:val="22"/>
          <w:szCs w:val="22"/>
        </w:rPr>
        <w:t xml:space="preserve">, </w:t>
      </w:r>
      <w:proofErr w:type="spellStart"/>
      <w:r w:rsidRPr="00704B48">
        <w:rPr>
          <w:bCs/>
          <w:color w:val="000000" w:themeColor="text1"/>
          <w:sz w:val="22"/>
          <w:szCs w:val="22"/>
        </w:rPr>
        <w:t>apabila</w:t>
      </w:r>
      <w:proofErr w:type="spellEnd"/>
      <w:r w:rsidRPr="00704B48">
        <w:rPr>
          <w:bCs/>
          <w:color w:val="000000" w:themeColor="text1"/>
          <w:sz w:val="22"/>
          <w:szCs w:val="22"/>
        </w:rPr>
        <w:t xml:space="preserve"> </w:t>
      </w:r>
      <w:proofErr w:type="spellStart"/>
      <w:r w:rsidRPr="00704B48">
        <w:rPr>
          <w:bCs/>
          <w:color w:val="000000" w:themeColor="text1"/>
          <w:sz w:val="22"/>
          <w:szCs w:val="22"/>
        </w:rPr>
        <w:t>diperoleh</w:t>
      </w:r>
      <w:proofErr w:type="spellEnd"/>
      <w:r w:rsidRPr="00704B48">
        <w:rPr>
          <w:bCs/>
          <w:color w:val="000000" w:themeColor="text1"/>
          <w:sz w:val="22"/>
          <w:szCs w:val="22"/>
        </w:rPr>
        <w:t xml:space="preserve"> </w:t>
      </w:r>
      <w:proofErr w:type="spellStart"/>
      <w:r w:rsidRPr="00704B48">
        <w:rPr>
          <w:bCs/>
          <w:color w:val="000000" w:themeColor="text1"/>
          <w:sz w:val="22"/>
          <w:szCs w:val="22"/>
        </w:rPr>
        <w:t>dengan</w:t>
      </w:r>
      <w:proofErr w:type="spellEnd"/>
      <w:r w:rsidRPr="00704B48">
        <w:rPr>
          <w:bCs/>
          <w:color w:val="000000" w:themeColor="text1"/>
          <w:sz w:val="22"/>
          <w:szCs w:val="22"/>
        </w:rPr>
        <w:t xml:space="preserve"> </w:t>
      </w:r>
      <w:proofErr w:type="spellStart"/>
      <w:r w:rsidRPr="00704B48">
        <w:rPr>
          <w:bCs/>
          <w:color w:val="000000" w:themeColor="text1"/>
          <w:sz w:val="22"/>
          <w:szCs w:val="22"/>
        </w:rPr>
        <w:t>cara</w:t>
      </w:r>
      <w:proofErr w:type="spellEnd"/>
      <w:r w:rsidRPr="00704B48">
        <w:rPr>
          <w:bCs/>
          <w:color w:val="000000" w:themeColor="text1"/>
          <w:sz w:val="22"/>
          <w:szCs w:val="22"/>
        </w:rPr>
        <w:t xml:space="preserve"> </w:t>
      </w:r>
      <w:proofErr w:type="spellStart"/>
      <w:r w:rsidRPr="00704B48">
        <w:rPr>
          <w:bCs/>
          <w:color w:val="000000" w:themeColor="text1"/>
          <w:sz w:val="22"/>
          <w:szCs w:val="22"/>
        </w:rPr>
        <w:t>lainnya</w:t>
      </w:r>
      <w:proofErr w:type="spellEnd"/>
      <w:r w:rsidRPr="00704B48">
        <w:rPr>
          <w:bCs/>
          <w:color w:val="000000" w:themeColor="text1"/>
          <w:sz w:val="22"/>
          <w:szCs w:val="22"/>
        </w:rPr>
        <w:t xml:space="preserve"> </w:t>
      </w:r>
      <w:proofErr w:type="spellStart"/>
      <w:r w:rsidRPr="00704B48">
        <w:rPr>
          <w:bCs/>
          <w:color w:val="000000" w:themeColor="text1"/>
          <w:sz w:val="22"/>
          <w:szCs w:val="22"/>
        </w:rPr>
        <w:t>seperti</w:t>
      </w:r>
      <w:proofErr w:type="spellEnd"/>
      <w:r w:rsidRPr="00704B48">
        <w:rPr>
          <w:bCs/>
          <w:color w:val="000000" w:themeColor="text1"/>
          <w:sz w:val="22"/>
          <w:szCs w:val="22"/>
        </w:rPr>
        <w:t xml:space="preserve"> </w:t>
      </w:r>
      <w:proofErr w:type="spellStart"/>
      <w:r w:rsidRPr="00704B48">
        <w:rPr>
          <w:bCs/>
          <w:color w:val="000000" w:themeColor="text1"/>
          <w:sz w:val="22"/>
          <w:szCs w:val="22"/>
        </w:rPr>
        <w:t>donasi</w:t>
      </w:r>
      <w:proofErr w:type="spellEnd"/>
      <w:r w:rsidRPr="00704B48">
        <w:rPr>
          <w:bCs/>
          <w:color w:val="000000" w:themeColor="text1"/>
          <w:sz w:val="22"/>
          <w:szCs w:val="22"/>
        </w:rPr>
        <w:t>. Harga/</w:t>
      </w:r>
      <w:proofErr w:type="spellStart"/>
      <w:r w:rsidRPr="00704B48">
        <w:rPr>
          <w:bCs/>
          <w:color w:val="000000" w:themeColor="text1"/>
          <w:sz w:val="22"/>
          <w:szCs w:val="22"/>
        </w:rPr>
        <w:t>nilai</w:t>
      </w:r>
      <w:proofErr w:type="spellEnd"/>
      <w:r w:rsidRPr="00704B48">
        <w:rPr>
          <w:bCs/>
          <w:color w:val="000000" w:themeColor="text1"/>
          <w:sz w:val="22"/>
          <w:szCs w:val="22"/>
        </w:rPr>
        <w:t xml:space="preserve"> </w:t>
      </w:r>
      <w:proofErr w:type="spellStart"/>
      <w:r w:rsidRPr="00704B48">
        <w:rPr>
          <w:bCs/>
          <w:color w:val="000000" w:themeColor="text1"/>
          <w:sz w:val="22"/>
          <w:szCs w:val="22"/>
        </w:rPr>
        <w:t>wajar</w:t>
      </w:r>
      <w:proofErr w:type="spellEnd"/>
      <w:r w:rsidRPr="00704B48">
        <w:rPr>
          <w:bCs/>
          <w:color w:val="000000" w:themeColor="text1"/>
          <w:sz w:val="22"/>
          <w:szCs w:val="22"/>
        </w:rPr>
        <w:t xml:space="preserve"> </w:t>
      </w:r>
      <w:proofErr w:type="spellStart"/>
      <w:r w:rsidRPr="00704B48">
        <w:rPr>
          <w:bCs/>
          <w:color w:val="000000" w:themeColor="text1"/>
          <w:sz w:val="22"/>
          <w:szCs w:val="22"/>
        </w:rPr>
        <w:t>persediaan</w:t>
      </w:r>
      <w:proofErr w:type="spellEnd"/>
      <w:r w:rsidRPr="00704B48">
        <w:rPr>
          <w:bCs/>
          <w:color w:val="000000" w:themeColor="text1"/>
          <w:sz w:val="22"/>
          <w:szCs w:val="22"/>
        </w:rPr>
        <w:t xml:space="preserve"> </w:t>
      </w:r>
      <w:proofErr w:type="spellStart"/>
      <w:r w:rsidRPr="00704B48">
        <w:rPr>
          <w:bCs/>
          <w:color w:val="000000" w:themeColor="text1"/>
          <w:sz w:val="22"/>
          <w:szCs w:val="22"/>
        </w:rPr>
        <w:t>meliputi</w:t>
      </w:r>
      <w:proofErr w:type="spellEnd"/>
      <w:r w:rsidRPr="00704B48">
        <w:rPr>
          <w:bCs/>
          <w:color w:val="000000" w:themeColor="text1"/>
          <w:sz w:val="22"/>
          <w:szCs w:val="22"/>
        </w:rPr>
        <w:t xml:space="preserve"> </w:t>
      </w:r>
      <w:proofErr w:type="spellStart"/>
      <w:r w:rsidRPr="00704B48">
        <w:rPr>
          <w:bCs/>
          <w:color w:val="000000" w:themeColor="text1"/>
          <w:sz w:val="22"/>
          <w:szCs w:val="22"/>
        </w:rPr>
        <w:t>nilai</w:t>
      </w:r>
      <w:proofErr w:type="spellEnd"/>
      <w:r w:rsidRPr="00704B48">
        <w:rPr>
          <w:bCs/>
          <w:color w:val="000000" w:themeColor="text1"/>
          <w:sz w:val="22"/>
          <w:szCs w:val="22"/>
        </w:rPr>
        <w:t xml:space="preserve"> </w:t>
      </w:r>
      <w:proofErr w:type="spellStart"/>
      <w:r w:rsidRPr="00704B48">
        <w:rPr>
          <w:bCs/>
          <w:color w:val="000000" w:themeColor="text1"/>
          <w:sz w:val="22"/>
          <w:szCs w:val="22"/>
        </w:rPr>
        <w:t>tukar</w:t>
      </w:r>
      <w:proofErr w:type="spellEnd"/>
      <w:r w:rsidRPr="00704B48">
        <w:rPr>
          <w:bCs/>
          <w:color w:val="000000" w:themeColor="text1"/>
          <w:sz w:val="22"/>
          <w:szCs w:val="22"/>
        </w:rPr>
        <w:t xml:space="preserve"> </w:t>
      </w:r>
      <w:proofErr w:type="spellStart"/>
      <w:r w:rsidRPr="00704B48">
        <w:rPr>
          <w:bCs/>
          <w:color w:val="000000" w:themeColor="text1"/>
          <w:sz w:val="22"/>
          <w:szCs w:val="22"/>
        </w:rPr>
        <w:t>aset</w:t>
      </w:r>
      <w:proofErr w:type="spellEnd"/>
      <w:r w:rsidRPr="00704B48">
        <w:rPr>
          <w:bCs/>
          <w:color w:val="000000" w:themeColor="text1"/>
          <w:sz w:val="22"/>
          <w:szCs w:val="22"/>
        </w:rPr>
        <w:t xml:space="preserve"> </w:t>
      </w:r>
      <w:proofErr w:type="spellStart"/>
      <w:r w:rsidRPr="00704B48">
        <w:rPr>
          <w:bCs/>
          <w:color w:val="000000" w:themeColor="text1"/>
          <w:sz w:val="22"/>
          <w:szCs w:val="22"/>
        </w:rPr>
        <w:t>atau</w:t>
      </w:r>
      <w:proofErr w:type="spellEnd"/>
      <w:r w:rsidRPr="00704B48">
        <w:rPr>
          <w:bCs/>
          <w:color w:val="000000" w:themeColor="text1"/>
          <w:sz w:val="22"/>
          <w:szCs w:val="22"/>
        </w:rPr>
        <w:t xml:space="preserve"> </w:t>
      </w:r>
      <w:proofErr w:type="spellStart"/>
      <w:r w:rsidRPr="00704B48">
        <w:rPr>
          <w:bCs/>
          <w:color w:val="000000" w:themeColor="text1"/>
          <w:sz w:val="22"/>
          <w:szCs w:val="22"/>
        </w:rPr>
        <w:t>penyelesaian</w:t>
      </w:r>
      <w:proofErr w:type="spellEnd"/>
      <w:r w:rsidRPr="00704B48">
        <w:rPr>
          <w:bCs/>
          <w:color w:val="000000" w:themeColor="text1"/>
          <w:sz w:val="22"/>
          <w:szCs w:val="22"/>
        </w:rPr>
        <w:t xml:space="preserve"> </w:t>
      </w:r>
      <w:proofErr w:type="spellStart"/>
      <w:r w:rsidRPr="00704B48">
        <w:rPr>
          <w:bCs/>
          <w:color w:val="000000" w:themeColor="text1"/>
          <w:sz w:val="22"/>
          <w:szCs w:val="22"/>
        </w:rPr>
        <w:t>kewajiban</w:t>
      </w:r>
      <w:proofErr w:type="spellEnd"/>
      <w:r w:rsidRPr="00704B48">
        <w:rPr>
          <w:bCs/>
          <w:color w:val="000000" w:themeColor="text1"/>
          <w:sz w:val="22"/>
          <w:szCs w:val="22"/>
        </w:rPr>
        <w:t xml:space="preserve"> </w:t>
      </w:r>
      <w:proofErr w:type="spellStart"/>
      <w:r w:rsidRPr="00704B48">
        <w:rPr>
          <w:bCs/>
          <w:color w:val="000000" w:themeColor="text1"/>
          <w:sz w:val="22"/>
          <w:szCs w:val="22"/>
        </w:rPr>
        <w:t>antar</w:t>
      </w:r>
      <w:proofErr w:type="spellEnd"/>
      <w:r w:rsidRPr="00704B48">
        <w:rPr>
          <w:bCs/>
          <w:color w:val="000000" w:themeColor="text1"/>
          <w:sz w:val="22"/>
          <w:szCs w:val="22"/>
        </w:rPr>
        <w:t xml:space="preserve"> </w:t>
      </w:r>
      <w:proofErr w:type="spellStart"/>
      <w:r w:rsidRPr="00704B48">
        <w:rPr>
          <w:bCs/>
          <w:color w:val="000000" w:themeColor="text1"/>
          <w:sz w:val="22"/>
          <w:szCs w:val="22"/>
        </w:rPr>
        <w:t>pihak</w:t>
      </w:r>
      <w:proofErr w:type="spellEnd"/>
      <w:r w:rsidRPr="00704B48">
        <w:rPr>
          <w:bCs/>
          <w:color w:val="000000" w:themeColor="text1"/>
          <w:sz w:val="22"/>
          <w:szCs w:val="22"/>
        </w:rPr>
        <w:t xml:space="preserve"> yang </w:t>
      </w:r>
      <w:proofErr w:type="spellStart"/>
      <w:r w:rsidRPr="00704B48">
        <w:rPr>
          <w:bCs/>
          <w:color w:val="000000" w:themeColor="text1"/>
          <w:sz w:val="22"/>
          <w:szCs w:val="22"/>
        </w:rPr>
        <w:t>memahami</w:t>
      </w:r>
      <w:proofErr w:type="spellEnd"/>
      <w:r w:rsidRPr="00704B48">
        <w:rPr>
          <w:bCs/>
          <w:color w:val="000000" w:themeColor="text1"/>
          <w:sz w:val="22"/>
          <w:szCs w:val="22"/>
        </w:rPr>
        <w:t xml:space="preserve"> dan </w:t>
      </w:r>
      <w:proofErr w:type="spellStart"/>
      <w:r w:rsidRPr="00704B48">
        <w:rPr>
          <w:bCs/>
          <w:color w:val="000000" w:themeColor="text1"/>
          <w:sz w:val="22"/>
          <w:szCs w:val="22"/>
        </w:rPr>
        <w:t>berkeinginan</w:t>
      </w:r>
      <w:proofErr w:type="spellEnd"/>
      <w:r w:rsidRPr="00704B48">
        <w:rPr>
          <w:bCs/>
          <w:color w:val="000000" w:themeColor="text1"/>
          <w:sz w:val="22"/>
          <w:szCs w:val="22"/>
        </w:rPr>
        <w:t xml:space="preserve"> </w:t>
      </w:r>
      <w:proofErr w:type="spellStart"/>
      <w:r w:rsidRPr="00704B48">
        <w:rPr>
          <w:bCs/>
          <w:color w:val="000000" w:themeColor="text1"/>
          <w:sz w:val="22"/>
          <w:szCs w:val="22"/>
        </w:rPr>
        <w:t>melakukan</w:t>
      </w:r>
      <w:proofErr w:type="spellEnd"/>
      <w:r w:rsidRPr="00704B48">
        <w:rPr>
          <w:bCs/>
          <w:color w:val="000000" w:themeColor="text1"/>
          <w:sz w:val="22"/>
          <w:szCs w:val="22"/>
        </w:rPr>
        <w:t xml:space="preserve"> </w:t>
      </w:r>
      <w:proofErr w:type="spellStart"/>
      <w:r w:rsidRPr="00704B48">
        <w:rPr>
          <w:bCs/>
          <w:color w:val="000000" w:themeColor="text1"/>
          <w:sz w:val="22"/>
          <w:szCs w:val="22"/>
        </w:rPr>
        <w:t>transaksi</w:t>
      </w:r>
      <w:proofErr w:type="spellEnd"/>
      <w:r w:rsidRPr="00704B48">
        <w:rPr>
          <w:bCs/>
          <w:color w:val="000000" w:themeColor="text1"/>
          <w:sz w:val="22"/>
          <w:szCs w:val="22"/>
        </w:rPr>
        <w:t xml:space="preserve"> </w:t>
      </w:r>
      <w:proofErr w:type="spellStart"/>
      <w:r w:rsidRPr="00704B48">
        <w:rPr>
          <w:bCs/>
          <w:color w:val="000000" w:themeColor="text1"/>
          <w:sz w:val="22"/>
          <w:szCs w:val="22"/>
        </w:rPr>
        <w:t>wajar</w:t>
      </w:r>
      <w:proofErr w:type="spellEnd"/>
      <w:r w:rsidRPr="00704B48">
        <w:rPr>
          <w:bCs/>
          <w:color w:val="000000" w:themeColor="text1"/>
          <w:sz w:val="22"/>
          <w:szCs w:val="22"/>
        </w:rPr>
        <w:t xml:space="preserve"> (</w:t>
      </w:r>
      <w:r w:rsidRPr="00704B48">
        <w:rPr>
          <w:bCs/>
          <w:i/>
          <w:iCs/>
          <w:color w:val="000000" w:themeColor="text1"/>
          <w:sz w:val="22"/>
          <w:szCs w:val="22"/>
        </w:rPr>
        <w:t>arm length transaction</w:t>
      </w:r>
      <w:r w:rsidRPr="00704B48">
        <w:rPr>
          <w:bCs/>
          <w:color w:val="000000" w:themeColor="text1"/>
          <w:sz w:val="22"/>
          <w:szCs w:val="22"/>
        </w:rPr>
        <w:t xml:space="preserve">). </w:t>
      </w:r>
    </w:p>
    <w:p w14:paraId="34570651" w14:textId="673480DD" w:rsidR="00EA2CC3" w:rsidRPr="007369F4" w:rsidRDefault="00EA2CC3" w:rsidP="007369F4">
      <w:pPr>
        <w:pStyle w:val="Heading3"/>
        <w:rPr>
          <w:rFonts w:ascii="Times New Roman" w:hAnsi="Times New Roman" w:cs="Times New Roman"/>
          <w:b/>
          <w:bCs/>
          <w:color w:val="auto"/>
          <w:sz w:val="22"/>
          <w:szCs w:val="22"/>
        </w:rPr>
      </w:pPr>
      <w:r w:rsidRPr="007369F4">
        <w:rPr>
          <w:rFonts w:ascii="Times New Roman" w:hAnsi="Times New Roman" w:cs="Times New Roman"/>
          <w:b/>
          <w:bCs/>
          <w:color w:val="auto"/>
          <w:sz w:val="22"/>
          <w:szCs w:val="22"/>
        </w:rPr>
        <w:t>PENYAJIAN DAN PENGUNGKAPAN</w:t>
      </w:r>
    </w:p>
    <w:p w14:paraId="099A1829" w14:textId="77777777" w:rsidR="00EA2CC3" w:rsidRPr="00704B48" w:rsidRDefault="00EA2CC3" w:rsidP="007369F4">
      <w:pPr>
        <w:pStyle w:val="ListParagraph"/>
        <w:widowControl w:val="0"/>
        <w:numPr>
          <w:ilvl w:val="0"/>
          <w:numId w:val="369"/>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704B48">
        <w:rPr>
          <w:rFonts w:ascii="Times New Roman" w:hAnsi="Times New Roman" w:cs="Times New Roman"/>
          <w:bCs/>
          <w:color w:val="000000" w:themeColor="text1"/>
          <w:lang w:val="fi-FI"/>
        </w:rPr>
        <w:t xml:space="preserve">Persediaan disajikan sebagai bagian dari Aset Lancar. </w:t>
      </w:r>
    </w:p>
    <w:p w14:paraId="779DA25A" w14:textId="77777777" w:rsidR="00EA2CC3" w:rsidRPr="00704B48" w:rsidRDefault="00EA2CC3" w:rsidP="007369F4">
      <w:pPr>
        <w:pStyle w:val="ListParagraph"/>
        <w:widowControl w:val="0"/>
        <w:numPr>
          <w:ilvl w:val="0"/>
          <w:numId w:val="369"/>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7369F4">
        <w:rPr>
          <w:rFonts w:ascii="Times New Roman" w:hAnsi="Times New Roman" w:cs="Times New Roman"/>
          <w:bCs/>
          <w:color w:val="000000" w:themeColor="text1"/>
          <w:lang w:val="fi-FI"/>
        </w:rPr>
        <w:t>Hal-hal yang perlu diungkapkan dalam Catatan atas Laporan Keuangan:</w:t>
      </w:r>
    </w:p>
    <w:p w14:paraId="4D9114E5" w14:textId="77777777" w:rsidR="001944E2" w:rsidRPr="007369F4" w:rsidRDefault="00EA2CC3" w:rsidP="007369F4">
      <w:pPr>
        <w:widowControl w:val="0"/>
        <w:numPr>
          <w:ilvl w:val="0"/>
          <w:numId w:val="370"/>
        </w:numPr>
        <w:autoSpaceDE w:val="0"/>
        <w:autoSpaceDN w:val="0"/>
        <w:spacing w:line="280" w:lineRule="exact"/>
        <w:ind w:left="567" w:hanging="283"/>
        <w:jc w:val="both"/>
        <w:rPr>
          <w:bCs/>
          <w:color w:val="000000" w:themeColor="text1"/>
          <w:sz w:val="22"/>
          <w:szCs w:val="22"/>
        </w:rPr>
      </w:pPr>
      <w:proofErr w:type="spellStart"/>
      <w:r w:rsidRPr="007369F4">
        <w:rPr>
          <w:bCs/>
          <w:color w:val="000000" w:themeColor="text1"/>
          <w:sz w:val="22"/>
          <w:szCs w:val="22"/>
        </w:rPr>
        <w:t>persediaan</w:t>
      </w:r>
      <w:proofErr w:type="spellEnd"/>
      <w:r w:rsidRPr="007369F4">
        <w:rPr>
          <w:bCs/>
          <w:color w:val="000000" w:themeColor="text1"/>
          <w:sz w:val="22"/>
          <w:szCs w:val="22"/>
        </w:rPr>
        <w:t xml:space="preserve"> </w:t>
      </w:r>
      <w:proofErr w:type="spellStart"/>
      <w:r w:rsidRPr="007369F4">
        <w:rPr>
          <w:bCs/>
          <w:color w:val="000000" w:themeColor="text1"/>
          <w:sz w:val="22"/>
          <w:szCs w:val="22"/>
        </w:rPr>
        <w:t>seperti</w:t>
      </w:r>
      <w:proofErr w:type="spellEnd"/>
      <w:r w:rsidRPr="007369F4">
        <w:rPr>
          <w:bCs/>
          <w:color w:val="000000" w:themeColor="text1"/>
          <w:sz w:val="22"/>
          <w:szCs w:val="22"/>
        </w:rPr>
        <w:t xml:space="preserve"> </w:t>
      </w:r>
      <w:proofErr w:type="spellStart"/>
      <w:r w:rsidRPr="007369F4">
        <w:rPr>
          <w:bCs/>
          <w:color w:val="000000" w:themeColor="text1"/>
          <w:sz w:val="22"/>
          <w:szCs w:val="22"/>
        </w:rPr>
        <w:t>barang</w:t>
      </w:r>
      <w:proofErr w:type="spellEnd"/>
      <w:r w:rsidRPr="007369F4">
        <w:rPr>
          <w:bCs/>
          <w:color w:val="000000" w:themeColor="text1"/>
          <w:sz w:val="22"/>
          <w:szCs w:val="22"/>
        </w:rPr>
        <w:t xml:space="preserve"> </w:t>
      </w:r>
      <w:proofErr w:type="spellStart"/>
      <w:r w:rsidRPr="007369F4">
        <w:rPr>
          <w:bCs/>
          <w:color w:val="000000" w:themeColor="text1"/>
          <w:sz w:val="22"/>
          <w:szCs w:val="22"/>
        </w:rPr>
        <w:t>atau</w:t>
      </w:r>
      <w:proofErr w:type="spellEnd"/>
      <w:r w:rsidRPr="007369F4">
        <w:rPr>
          <w:bCs/>
          <w:color w:val="000000" w:themeColor="text1"/>
          <w:sz w:val="22"/>
          <w:szCs w:val="22"/>
        </w:rPr>
        <w:t xml:space="preserve"> </w:t>
      </w:r>
      <w:proofErr w:type="spellStart"/>
      <w:r w:rsidRPr="007369F4">
        <w:rPr>
          <w:bCs/>
          <w:color w:val="000000" w:themeColor="text1"/>
          <w:sz w:val="22"/>
          <w:szCs w:val="22"/>
        </w:rPr>
        <w:t>perlengkapan</w:t>
      </w:r>
      <w:proofErr w:type="spellEnd"/>
      <w:r w:rsidRPr="007369F4">
        <w:rPr>
          <w:bCs/>
          <w:color w:val="000000" w:themeColor="text1"/>
          <w:sz w:val="22"/>
          <w:szCs w:val="22"/>
        </w:rPr>
        <w:t xml:space="preserve"> yang </w:t>
      </w:r>
      <w:proofErr w:type="spellStart"/>
      <w:r w:rsidRPr="007369F4">
        <w:rPr>
          <w:bCs/>
          <w:color w:val="000000" w:themeColor="text1"/>
          <w:sz w:val="22"/>
          <w:szCs w:val="22"/>
        </w:rPr>
        <w:t>digunakan</w:t>
      </w:r>
      <w:proofErr w:type="spellEnd"/>
      <w:r w:rsidRPr="007369F4">
        <w:rPr>
          <w:bCs/>
          <w:color w:val="000000" w:themeColor="text1"/>
          <w:sz w:val="22"/>
          <w:szCs w:val="22"/>
        </w:rPr>
        <w:t xml:space="preserve"> </w:t>
      </w:r>
      <w:proofErr w:type="spellStart"/>
      <w:r w:rsidRPr="007369F4">
        <w:rPr>
          <w:bCs/>
          <w:color w:val="000000" w:themeColor="text1"/>
          <w:sz w:val="22"/>
          <w:szCs w:val="22"/>
        </w:rPr>
        <w:t>dalam</w:t>
      </w:r>
      <w:proofErr w:type="spellEnd"/>
      <w:r w:rsidRPr="007369F4">
        <w:rPr>
          <w:bCs/>
          <w:color w:val="000000" w:themeColor="text1"/>
          <w:sz w:val="22"/>
          <w:szCs w:val="22"/>
        </w:rPr>
        <w:t xml:space="preserve"> </w:t>
      </w:r>
      <w:proofErr w:type="spellStart"/>
      <w:r w:rsidRPr="007369F4">
        <w:rPr>
          <w:bCs/>
          <w:color w:val="000000" w:themeColor="text1"/>
          <w:sz w:val="22"/>
          <w:szCs w:val="22"/>
        </w:rPr>
        <w:t>pelayanan</w:t>
      </w:r>
      <w:proofErr w:type="spellEnd"/>
      <w:r w:rsidRPr="007369F4">
        <w:rPr>
          <w:bCs/>
          <w:color w:val="000000" w:themeColor="text1"/>
          <w:sz w:val="22"/>
          <w:szCs w:val="22"/>
        </w:rPr>
        <w:t xml:space="preserve"> </w:t>
      </w:r>
      <w:proofErr w:type="spellStart"/>
      <w:r w:rsidRPr="007369F4">
        <w:rPr>
          <w:bCs/>
          <w:color w:val="000000" w:themeColor="text1"/>
          <w:sz w:val="22"/>
          <w:szCs w:val="22"/>
        </w:rPr>
        <w:t>masyarakat</w:t>
      </w:r>
      <w:proofErr w:type="spellEnd"/>
      <w:r w:rsidRPr="007369F4">
        <w:rPr>
          <w:bCs/>
          <w:color w:val="000000" w:themeColor="text1"/>
          <w:sz w:val="22"/>
          <w:szCs w:val="22"/>
        </w:rPr>
        <w:t xml:space="preserve">, </w:t>
      </w:r>
      <w:proofErr w:type="spellStart"/>
      <w:r w:rsidRPr="007369F4">
        <w:rPr>
          <w:bCs/>
          <w:color w:val="000000" w:themeColor="text1"/>
          <w:sz w:val="22"/>
          <w:szCs w:val="22"/>
        </w:rPr>
        <w:t>barang</w:t>
      </w:r>
      <w:proofErr w:type="spellEnd"/>
      <w:r w:rsidRPr="007369F4">
        <w:rPr>
          <w:bCs/>
          <w:color w:val="000000" w:themeColor="text1"/>
          <w:sz w:val="22"/>
          <w:szCs w:val="22"/>
        </w:rPr>
        <w:t xml:space="preserve"> </w:t>
      </w:r>
      <w:proofErr w:type="spellStart"/>
      <w:r w:rsidRPr="007369F4">
        <w:rPr>
          <w:bCs/>
          <w:color w:val="000000" w:themeColor="text1"/>
          <w:sz w:val="22"/>
          <w:szCs w:val="22"/>
        </w:rPr>
        <w:t>atau</w:t>
      </w:r>
      <w:proofErr w:type="spellEnd"/>
      <w:r w:rsidRPr="007369F4">
        <w:rPr>
          <w:bCs/>
          <w:color w:val="000000" w:themeColor="text1"/>
          <w:sz w:val="22"/>
          <w:szCs w:val="22"/>
        </w:rPr>
        <w:t xml:space="preserve"> </w:t>
      </w:r>
      <w:proofErr w:type="spellStart"/>
      <w:r w:rsidRPr="007369F4">
        <w:rPr>
          <w:bCs/>
          <w:color w:val="000000" w:themeColor="text1"/>
          <w:sz w:val="22"/>
          <w:szCs w:val="22"/>
        </w:rPr>
        <w:t>perlengkapan</w:t>
      </w:r>
      <w:proofErr w:type="spellEnd"/>
      <w:r w:rsidRPr="007369F4">
        <w:rPr>
          <w:bCs/>
          <w:color w:val="000000" w:themeColor="text1"/>
          <w:sz w:val="22"/>
          <w:szCs w:val="22"/>
        </w:rPr>
        <w:t xml:space="preserve"> yang </w:t>
      </w:r>
      <w:proofErr w:type="spellStart"/>
      <w:r w:rsidRPr="007369F4">
        <w:rPr>
          <w:bCs/>
          <w:color w:val="000000" w:themeColor="text1"/>
          <w:sz w:val="22"/>
          <w:szCs w:val="22"/>
        </w:rPr>
        <w:t>digunakan</w:t>
      </w:r>
      <w:proofErr w:type="spellEnd"/>
      <w:r w:rsidRPr="007369F4">
        <w:rPr>
          <w:bCs/>
          <w:color w:val="000000" w:themeColor="text1"/>
          <w:sz w:val="22"/>
          <w:szCs w:val="22"/>
        </w:rPr>
        <w:t xml:space="preserve"> </w:t>
      </w:r>
      <w:proofErr w:type="spellStart"/>
      <w:r w:rsidRPr="007369F4">
        <w:rPr>
          <w:bCs/>
          <w:color w:val="000000" w:themeColor="text1"/>
          <w:sz w:val="22"/>
          <w:szCs w:val="22"/>
        </w:rPr>
        <w:t>dalam</w:t>
      </w:r>
      <w:proofErr w:type="spellEnd"/>
      <w:r w:rsidRPr="007369F4">
        <w:rPr>
          <w:bCs/>
          <w:color w:val="000000" w:themeColor="text1"/>
          <w:sz w:val="22"/>
          <w:szCs w:val="22"/>
        </w:rPr>
        <w:t xml:space="preserve"> proses </w:t>
      </w:r>
      <w:proofErr w:type="spellStart"/>
      <w:r w:rsidRPr="007369F4">
        <w:rPr>
          <w:bCs/>
          <w:color w:val="000000" w:themeColor="text1"/>
          <w:sz w:val="22"/>
          <w:szCs w:val="22"/>
        </w:rPr>
        <w:t>produksi</w:t>
      </w:r>
      <w:proofErr w:type="spellEnd"/>
      <w:r w:rsidRPr="007369F4">
        <w:rPr>
          <w:bCs/>
          <w:color w:val="000000" w:themeColor="text1"/>
          <w:sz w:val="22"/>
          <w:szCs w:val="22"/>
        </w:rPr>
        <w:t xml:space="preserve">, </w:t>
      </w:r>
      <w:proofErr w:type="spellStart"/>
      <w:r w:rsidRPr="007369F4">
        <w:rPr>
          <w:bCs/>
          <w:color w:val="000000" w:themeColor="text1"/>
          <w:sz w:val="22"/>
          <w:szCs w:val="22"/>
        </w:rPr>
        <w:t>barang</w:t>
      </w:r>
      <w:proofErr w:type="spellEnd"/>
      <w:r w:rsidRPr="007369F4">
        <w:rPr>
          <w:bCs/>
          <w:color w:val="000000" w:themeColor="text1"/>
          <w:sz w:val="22"/>
          <w:szCs w:val="22"/>
        </w:rPr>
        <w:t xml:space="preserve"> yang </w:t>
      </w:r>
      <w:proofErr w:type="spellStart"/>
      <w:r w:rsidRPr="007369F4">
        <w:rPr>
          <w:bCs/>
          <w:color w:val="000000" w:themeColor="text1"/>
          <w:sz w:val="22"/>
          <w:szCs w:val="22"/>
        </w:rPr>
        <w:t>disimpan</w:t>
      </w:r>
      <w:proofErr w:type="spellEnd"/>
      <w:r w:rsidRPr="007369F4">
        <w:rPr>
          <w:bCs/>
          <w:color w:val="000000" w:themeColor="text1"/>
          <w:sz w:val="22"/>
          <w:szCs w:val="22"/>
        </w:rPr>
        <w:t xml:space="preserve"> </w:t>
      </w:r>
      <w:proofErr w:type="spellStart"/>
      <w:r w:rsidRPr="007369F4">
        <w:rPr>
          <w:bCs/>
          <w:color w:val="000000" w:themeColor="text1"/>
          <w:sz w:val="22"/>
          <w:szCs w:val="22"/>
        </w:rPr>
        <w:lastRenderedPageBreak/>
        <w:t>untuk</w:t>
      </w:r>
      <w:proofErr w:type="spellEnd"/>
      <w:r w:rsidRPr="007369F4">
        <w:rPr>
          <w:bCs/>
          <w:color w:val="000000" w:themeColor="text1"/>
          <w:sz w:val="22"/>
          <w:szCs w:val="22"/>
        </w:rPr>
        <w:t xml:space="preserve"> </w:t>
      </w:r>
      <w:proofErr w:type="spellStart"/>
      <w:r w:rsidRPr="007369F4">
        <w:rPr>
          <w:bCs/>
          <w:color w:val="000000" w:themeColor="text1"/>
          <w:sz w:val="22"/>
          <w:szCs w:val="22"/>
        </w:rPr>
        <w:t>dijual</w:t>
      </w:r>
      <w:proofErr w:type="spellEnd"/>
      <w:r w:rsidRPr="007369F4">
        <w:rPr>
          <w:bCs/>
          <w:color w:val="000000" w:themeColor="text1"/>
          <w:sz w:val="22"/>
          <w:szCs w:val="22"/>
        </w:rPr>
        <w:t xml:space="preserve"> </w:t>
      </w:r>
      <w:proofErr w:type="spellStart"/>
      <w:r w:rsidRPr="007369F4">
        <w:rPr>
          <w:bCs/>
          <w:color w:val="000000" w:themeColor="text1"/>
          <w:sz w:val="22"/>
          <w:szCs w:val="22"/>
        </w:rPr>
        <w:t>atau</w:t>
      </w:r>
      <w:proofErr w:type="spellEnd"/>
      <w:r w:rsidRPr="007369F4">
        <w:rPr>
          <w:bCs/>
          <w:color w:val="000000" w:themeColor="text1"/>
          <w:sz w:val="22"/>
          <w:szCs w:val="22"/>
        </w:rPr>
        <w:t xml:space="preserve"> </w:t>
      </w:r>
      <w:proofErr w:type="spellStart"/>
      <w:r w:rsidRPr="007369F4">
        <w:rPr>
          <w:bCs/>
          <w:color w:val="000000" w:themeColor="text1"/>
          <w:sz w:val="22"/>
          <w:szCs w:val="22"/>
        </w:rPr>
        <w:t>diserahkan</w:t>
      </w:r>
      <w:proofErr w:type="spellEnd"/>
      <w:r w:rsidRPr="007369F4">
        <w:rPr>
          <w:bCs/>
          <w:color w:val="000000" w:themeColor="text1"/>
          <w:sz w:val="22"/>
          <w:szCs w:val="22"/>
        </w:rPr>
        <w:t xml:space="preserve"> </w:t>
      </w:r>
      <w:proofErr w:type="spellStart"/>
      <w:r w:rsidRPr="007369F4">
        <w:rPr>
          <w:bCs/>
          <w:color w:val="000000" w:themeColor="text1"/>
          <w:sz w:val="22"/>
          <w:szCs w:val="22"/>
        </w:rPr>
        <w:t>kepada</w:t>
      </w:r>
      <w:proofErr w:type="spellEnd"/>
      <w:r w:rsidRPr="007369F4">
        <w:rPr>
          <w:bCs/>
          <w:color w:val="000000" w:themeColor="text1"/>
          <w:sz w:val="22"/>
          <w:szCs w:val="22"/>
        </w:rPr>
        <w:t xml:space="preserve"> </w:t>
      </w:r>
      <w:proofErr w:type="spellStart"/>
      <w:r w:rsidRPr="007369F4">
        <w:rPr>
          <w:bCs/>
          <w:color w:val="000000" w:themeColor="text1"/>
          <w:sz w:val="22"/>
          <w:szCs w:val="22"/>
        </w:rPr>
        <w:t>masyarakat</w:t>
      </w:r>
      <w:proofErr w:type="spellEnd"/>
      <w:r w:rsidRPr="007369F4">
        <w:rPr>
          <w:bCs/>
          <w:color w:val="000000" w:themeColor="text1"/>
          <w:sz w:val="22"/>
          <w:szCs w:val="22"/>
        </w:rPr>
        <w:t xml:space="preserve">, dan </w:t>
      </w:r>
      <w:proofErr w:type="spellStart"/>
      <w:r w:rsidRPr="007369F4">
        <w:rPr>
          <w:bCs/>
          <w:color w:val="000000" w:themeColor="text1"/>
          <w:sz w:val="22"/>
          <w:szCs w:val="22"/>
        </w:rPr>
        <w:t>barang</w:t>
      </w:r>
      <w:proofErr w:type="spellEnd"/>
      <w:r w:rsidRPr="007369F4">
        <w:rPr>
          <w:bCs/>
          <w:color w:val="000000" w:themeColor="text1"/>
          <w:sz w:val="22"/>
          <w:szCs w:val="22"/>
        </w:rPr>
        <w:t xml:space="preserve"> yang </w:t>
      </w:r>
      <w:proofErr w:type="spellStart"/>
      <w:r w:rsidRPr="007369F4">
        <w:rPr>
          <w:bCs/>
          <w:color w:val="000000" w:themeColor="text1"/>
          <w:sz w:val="22"/>
          <w:szCs w:val="22"/>
        </w:rPr>
        <w:t>masih</w:t>
      </w:r>
      <w:proofErr w:type="spellEnd"/>
      <w:r w:rsidRPr="007369F4">
        <w:rPr>
          <w:bCs/>
          <w:color w:val="000000" w:themeColor="text1"/>
          <w:sz w:val="22"/>
          <w:szCs w:val="22"/>
        </w:rPr>
        <w:t xml:space="preserve"> </w:t>
      </w:r>
      <w:proofErr w:type="spellStart"/>
      <w:r w:rsidRPr="007369F4">
        <w:rPr>
          <w:bCs/>
          <w:color w:val="000000" w:themeColor="text1"/>
          <w:sz w:val="22"/>
          <w:szCs w:val="22"/>
        </w:rPr>
        <w:t>dalam</w:t>
      </w:r>
      <w:proofErr w:type="spellEnd"/>
      <w:r w:rsidRPr="007369F4">
        <w:rPr>
          <w:bCs/>
          <w:color w:val="000000" w:themeColor="text1"/>
          <w:sz w:val="22"/>
          <w:szCs w:val="22"/>
        </w:rPr>
        <w:t xml:space="preserve"> proses </w:t>
      </w:r>
      <w:proofErr w:type="spellStart"/>
      <w:r w:rsidRPr="007369F4">
        <w:rPr>
          <w:bCs/>
          <w:color w:val="000000" w:themeColor="text1"/>
          <w:sz w:val="22"/>
          <w:szCs w:val="22"/>
        </w:rPr>
        <w:t>produksi</w:t>
      </w:r>
      <w:proofErr w:type="spellEnd"/>
      <w:r w:rsidRPr="007369F4">
        <w:rPr>
          <w:bCs/>
          <w:color w:val="000000" w:themeColor="text1"/>
          <w:sz w:val="22"/>
          <w:szCs w:val="22"/>
        </w:rPr>
        <w:t xml:space="preserve"> yang </w:t>
      </w:r>
      <w:proofErr w:type="spellStart"/>
      <w:r w:rsidRPr="007369F4">
        <w:rPr>
          <w:bCs/>
          <w:color w:val="000000" w:themeColor="text1"/>
          <w:sz w:val="22"/>
          <w:szCs w:val="22"/>
        </w:rPr>
        <w:t>dimaksudkan</w:t>
      </w:r>
      <w:proofErr w:type="spellEnd"/>
      <w:r w:rsidRPr="007369F4">
        <w:rPr>
          <w:bCs/>
          <w:color w:val="000000" w:themeColor="text1"/>
          <w:sz w:val="22"/>
          <w:szCs w:val="22"/>
        </w:rPr>
        <w:t xml:space="preserve"> </w:t>
      </w:r>
      <w:proofErr w:type="spellStart"/>
      <w:r w:rsidRPr="007369F4">
        <w:rPr>
          <w:bCs/>
          <w:color w:val="000000" w:themeColor="text1"/>
          <w:sz w:val="22"/>
          <w:szCs w:val="22"/>
        </w:rPr>
        <w:t>untuk</w:t>
      </w:r>
      <w:proofErr w:type="spellEnd"/>
      <w:r w:rsidRPr="007369F4">
        <w:rPr>
          <w:bCs/>
          <w:color w:val="000000" w:themeColor="text1"/>
          <w:sz w:val="22"/>
          <w:szCs w:val="22"/>
        </w:rPr>
        <w:t xml:space="preserve"> </w:t>
      </w:r>
      <w:proofErr w:type="spellStart"/>
      <w:r w:rsidRPr="007369F4">
        <w:rPr>
          <w:bCs/>
          <w:color w:val="000000" w:themeColor="text1"/>
          <w:sz w:val="22"/>
          <w:szCs w:val="22"/>
        </w:rPr>
        <w:t>dijual</w:t>
      </w:r>
      <w:proofErr w:type="spellEnd"/>
      <w:r w:rsidRPr="007369F4">
        <w:rPr>
          <w:bCs/>
          <w:color w:val="000000" w:themeColor="text1"/>
          <w:sz w:val="22"/>
          <w:szCs w:val="22"/>
        </w:rPr>
        <w:t xml:space="preserve"> </w:t>
      </w:r>
      <w:proofErr w:type="spellStart"/>
      <w:r w:rsidRPr="007369F4">
        <w:rPr>
          <w:bCs/>
          <w:color w:val="000000" w:themeColor="text1"/>
          <w:sz w:val="22"/>
          <w:szCs w:val="22"/>
        </w:rPr>
        <w:t>atau</w:t>
      </w:r>
      <w:proofErr w:type="spellEnd"/>
      <w:r w:rsidRPr="007369F4">
        <w:rPr>
          <w:bCs/>
          <w:color w:val="000000" w:themeColor="text1"/>
          <w:sz w:val="22"/>
          <w:szCs w:val="22"/>
        </w:rPr>
        <w:t xml:space="preserve"> </w:t>
      </w:r>
      <w:proofErr w:type="spellStart"/>
      <w:r w:rsidRPr="007369F4">
        <w:rPr>
          <w:bCs/>
          <w:color w:val="000000" w:themeColor="text1"/>
          <w:sz w:val="22"/>
          <w:szCs w:val="22"/>
        </w:rPr>
        <w:t>diserahkan</w:t>
      </w:r>
      <w:proofErr w:type="spellEnd"/>
      <w:r w:rsidRPr="007369F4">
        <w:rPr>
          <w:bCs/>
          <w:color w:val="000000" w:themeColor="text1"/>
          <w:sz w:val="22"/>
          <w:szCs w:val="22"/>
        </w:rPr>
        <w:t xml:space="preserve"> </w:t>
      </w:r>
      <w:proofErr w:type="spellStart"/>
      <w:r w:rsidRPr="007369F4">
        <w:rPr>
          <w:bCs/>
          <w:color w:val="000000" w:themeColor="text1"/>
          <w:sz w:val="22"/>
          <w:szCs w:val="22"/>
        </w:rPr>
        <w:t>kepada</w:t>
      </w:r>
      <w:proofErr w:type="spellEnd"/>
      <w:r w:rsidRPr="007369F4">
        <w:rPr>
          <w:bCs/>
          <w:color w:val="000000" w:themeColor="text1"/>
          <w:sz w:val="22"/>
          <w:szCs w:val="22"/>
        </w:rPr>
        <w:t xml:space="preserve"> </w:t>
      </w:r>
      <w:proofErr w:type="spellStart"/>
      <w:r w:rsidRPr="007369F4">
        <w:rPr>
          <w:bCs/>
          <w:color w:val="000000" w:themeColor="text1"/>
          <w:sz w:val="22"/>
          <w:szCs w:val="22"/>
        </w:rPr>
        <w:t>masyarakat</w:t>
      </w:r>
      <w:proofErr w:type="spellEnd"/>
      <w:r w:rsidRPr="007369F4">
        <w:rPr>
          <w:bCs/>
          <w:color w:val="000000" w:themeColor="text1"/>
          <w:sz w:val="22"/>
          <w:szCs w:val="22"/>
        </w:rPr>
        <w:t>; dan</w:t>
      </w:r>
    </w:p>
    <w:p w14:paraId="3863978F" w14:textId="31B5D198" w:rsidR="00EA2CC3" w:rsidRPr="007369F4" w:rsidRDefault="00EA2CC3" w:rsidP="007369F4">
      <w:pPr>
        <w:widowControl w:val="0"/>
        <w:numPr>
          <w:ilvl w:val="0"/>
          <w:numId w:val="370"/>
        </w:numPr>
        <w:autoSpaceDE w:val="0"/>
        <w:autoSpaceDN w:val="0"/>
        <w:spacing w:line="280" w:lineRule="exact"/>
        <w:ind w:left="567" w:hanging="283"/>
        <w:jc w:val="both"/>
        <w:rPr>
          <w:bCs/>
          <w:color w:val="000000" w:themeColor="text1"/>
          <w:sz w:val="22"/>
          <w:szCs w:val="22"/>
        </w:rPr>
      </w:pPr>
      <w:proofErr w:type="spellStart"/>
      <w:r w:rsidRPr="007369F4">
        <w:rPr>
          <w:bCs/>
          <w:color w:val="000000" w:themeColor="text1"/>
          <w:sz w:val="22"/>
          <w:szCs w:val="22"/>
        </w:rPr>
        <w:t>jenis</w:t>
      </w:r>
      <w:proofErr w:type="spellEnd"/>
      <w:r w:rsidRPr="007369F4">
        <w:rPr>
          <w:bCs/>
          <w:color w:val="000000" w:themeColor="text1"/>
          <w:sz w:val="22"/>
          <w:szCs w:val="22"/>
        </w:rPr>
        <w:t xml:space="preserve">, </w:t>
      </w:r>
      <w:proofErr w:type="spellStart"/>
      <w:r w:rsidRPr="007369F4">
        <w:rPr>
          <w:bCs/>
          <w:color w:val="000000" w:themeColor="text1"/>
          <w:sz w:val="22"/>
          <w:szCs w:val="22"/>
        </w:rPr>
        <w:t>jumlah</w:t>
      </w:r>
      <w:proofErr w:type="spellEnd"/>
      <w:r w:rsidRPr="007369F4">
        <w:rPr>
          <w:bCs/>
          <w:color w:val="000000" w:themeColor="text1"/>
          <w:sz w:val="22"/>
          <w:szCs w:val="22"/>
        </w:rPr>
        <w:t xml:space="preserve">, dan </w:t>
      </w:r>
      <w:proofErr w:type="spellStart"/>
      <w:r w:rsidRPr="007369F4">
        <w:rPr>
          <w:bCs/>
          <w:color w:val="000000" w:themeColor="text1"/>
          <w:sz w:val="22"/>
          <w:szCs w:val="22"/>
        </w:rPr>
        <w:t>nilai</w:t>
      </w:r>
      <w:proofErr w:type="spellEnd"/>
      <w:r w:rsidRPr="007369F4">
        <w:rPr>
          <w:bCs/>
          <w:color w:val="000000" w:themeColor="text1"/>
          <w:sz w:val="22"/>
          <w:szCs w:val="22"/>
        </w:rPr>
        <w:t xml:space="preserve"> </w:t>
      </w:r>
      <w:proofErr w:type="spellStart"/>
      <w:r w:rsidRPr="007369F4">
        <w:rPr>
          <w:bCs/>
          <w:color w:val="000000" w:themeColor="text1"/>
          <w:sz w:val="22"/>
          <w:szCs w:val="22"/>
        </w:rPr>
        <w:t>persediaan</w:t>
      </w:r>
      <w:proofErr w:type="spellEnd"/>
      <w:r w:rsidRPr="007369F4">
        <w:rPr>
          <w:bCs/>
          <w:color w:val="000000" w:themeColor="text1"/>
          <w:sz w:val="22"/>
          <w:szCs w:val="22"/>
        </w:rPr>
        <w:t xml:space="preserve"> </w:t>
      </w:r>
      <w:proofErr w:type="spellStart"/>
      <w:r w:rsidRPr="007369F4">
        <w:rPr>
          <w:bCs/>
          <w:color w:val="000000" w:themeColor="text1"/>
          <w:sz w:val="22"/>
          <w:szCs w:val="22"/>
        </w:rPr>
        <w:t>dalam</w:t>
      </w:r>
      <w:proofErr w:type="spellEnd"/>
      <w:r w:rsidRPr="007369F4">
        <w:rPr>
          <w:bCs/>
          <w:color w:val="000000" w:themeColor="text1"/>
          <w:sz w:val="22"/>
          <w:szCs w:val="22"/>
        </w:rPr>
        <w:t xml:space="preserve"> </w:t>
      </w:r>
      <w:proofErr w:type="spellStart"/>
      <w:r w:rsidRPr="007369F4">
        <w:rPr>
          <w:bCs/>
          <w:color w:val="000000" w:themeColor="text1"/>
          <w:sz w:val="22"/>
          <w:szCs w:val="22"/>
        </w:rPr>
        <w:t>kondisi</w:t>
      </w:r>
      <w:proofErr w:type="spellEnd"/>
      <w:r w:rsidRPr="007369F4">
        <w:rPr>
          <w:bCs/>
          <w:color w:val="000000" w:themeColor="text1"/>
          <w:sz w:val="22"/>
          <w:szCs w:val="22"/>
        </w:rPr>
        <w:t xml:space="preserve"> </w:t>
      </w:r>
      <w:proofErr w:type="spellStart"/>
      <w:r w:rsidRPr="007369F4">
        <w:rPr>
          <w:bCs/>
          <w:color w:val="000000" w:themeColor="text1"/>
          <w:sz w:val="22"/>
          <w:szCs w:val="22"/>
        </w:rPr>
        <w:t>rusak</w:t>
      </w:r>
      <w:proofErr w:type="spellEnd"/>
      <w:r w:rsidRPr="007369F4">
        <w:rPr>
          <w:bCs/>
          <w:color w:val="000000" w:themeColor="text1"/>
          <w:sz w:val="22"/>
          <w:szCs w:val="22"/>
        </w:rPr>
        <w:t xml:space="preserve"> </w:t>
      </w:r>
      <w:proofErr w:type="spellStart"/>
      <w:r w:rsidRPr="007369F4">
        <w:rPr>
          <w:bCs/>
          <w:color w:val="000000" w:themeColor="text1"/>
          <w:sz w:val="22"/>
          <w:szCs w:val="22"/>
        </w:rPr>
        <w:t>atau</w:t>
      </w:r>
      <w:proofErr w:type="spellEnd"/>
      <w:r w:rsidRPr="007369F4">
        <w:rPr>
          <w:bCs/>
          <w:color w:val="000000" w:themeColor="text1"/>
          <w:sz w:val="22"/>
          <w:szCs w:val="22"/>
        </w:rPr>
        <w:t xml:space="preserve"> </w:t>
      </w:r>
      <w:proofErr w:type="spellStart"/>
      <w:r w:rsidRPr="007369F4">
        <w:rPr>
          <w:bCs/>
          <w:color w:val="000000" w:themeColor="text1"/>
          <w:sz w:val="22"/>
          <w:szCs w:val="22"/>
        </w:rPr>
        <w:t>usang</w:t>
      </w:r>
      <w:proofErr w:type="spellEnd"/>
      <w:r w:rsidRPr="007369F4">
        <w:rPr>
          <w:bCs/>
          <w:color w:val="000000" w:themeColor="text1"/>
          <w:sz w:val="22"/>
          <w:szCs w:val="22"/>
        </w:rPr>
        <w:t>.</w:t>
      </w:r>
    </w:p>
    <w:p w14:paraId="71CB6FA7" w14:textId="77777777" w:rsidR="007D4474" w:rsidRDefault="007D4474" w:rsidP="00704B48">
      <w:pPr>
        <w:tabs>
          <w:tab w:val="left" w:pos="540"/>
        </w:tabs>
        <w:spacing w:line="280" w:lineRule="exact"/>
        <w:jc w:val="both"/>
        <w:rPr>
          <w:b/>
          <w:color w:val="000000" w:themeColor="text1"/>
          <w:sz w:val="22"/>
          <w:szCs w:val="22"/>
        </w:rPr>
      </w:pPr>
    </w:p>
    <w:p w14:paraId="3630BCB6" w14:textId="6233A19A" w:rsidR="00EA2CC3" w:rsidRPr="007369F4" w:rsidRDefault="00EA2CC3" w:rsidP="007369F4">
      <w:pPr>
        <w:pStyle w:val="Heading2"/>
        <w:ind w:left="0" w:firstLine="0"/>
        <w:rPr>
          <w:rFonts w:ascii="Times New Roman" w:hAnsi="Times New Roman"/>
          <w:i w:val="0"/>
          <w:iCs/>
          <w:sz w:val="22"/>
          <w:szCs w:val="22"/>
        </w:rPr>
      </w:pPr>
      <w:r w:rsidRPr="007369F4">
        <w:rPr>
          <w:rFonts w:ascii="Times New Roman" w:hAnsi="Times New Roman"/>
          <w:i w:val="0"/>
          <w:iCs/>
          <w:sz w:val="22"/>
          <w:szCs w:val="22"/>
        </w:rPr>
        <w:t>KEBIJAKAN AKUNTANSI ASET TETAP</w:t>
      </w:r>
    </w:p>
    <w:p w14:paraId="69EF32AC" w14:textId="77777777" w:rsidR="00EA2CC3" w:rsidRPr="007369F4" w:rsidRDefault="00EA2CC3" w:rsidP="007369F4">
      <w:pPr>
        <w:pStyle w:val="Heading3"/>
        <w:rPr>
          <w:rFonts w:ascii="Times New Roman" w:hAnsi="Times New Roman" w:cs="Times New Roman"/>
          <w:b/>
          <w:bCs/>
          <w:color w:val="auto"/>
          <w:sz w:val="22"/>
          <w:szCs w:val="22"/>
        </w:rPr>
      </w:pPr>
      <w:r w:rsidRPr="007369F4">
        <w:rPr>
          <w:rFonts w:ascii="Times New Roman" w:hAnsi="Times New Roman" w:cs="Times New Roman"/>
          <w:b/>
          <w:bCs/>
          <w:color w:val="auto"/>
          <w:sz w:val="22"/>
          <w:szCs w:val="22"/>
        </w:rPr>
        <w:t>PENGAKUAN ASET TETAP</w:t>
      </w:r>
    </w:p>
    <w:p w14:paraId="1877DC16" w14:textId="5142689B" w:rsidR="00EA2CC3" w:rsidRPr="007369F4" w:rsidRDefault="00EA2CC3" w:rsidP="007369F4">
      <w:pPr>
        <w:pStyle w:val="ListParagraph"/>
        <w:widowControl w:val="0"/>
        <w:numPr>
          <w:ilvl w:val="0"/>
          <w:numId w:val="37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7369F4">
        <w:rPr>
          <w:rFonts w:ascii="Times New Roman" w:hAnsi="Times New Roman" w:cs="Times New Roman"/>
          <w:bCs/>
          <w:color w:val="000000" w:themeColor="text1"/>
          <w:lang w:val="fi-FI"/>
        </w:rPr>
        <w:t>Pada umumnya aset tetap diakui pada saat manfaat ekonomi masa depan dapat diperoleh dan nilainya dapat diukur dengan handal. Untuk dapat diakui sebagai aset tetap harus dipenuhi kriteria sebagai berikut :</w:t>
      </w:r>
    </w:p>
    <w:p w14:paraId="4942E52C" w14:textId="77777777" w:rsidR="00EA2CC3" w:rsidRPr="007369F4" w:rsidRDefault="00EA2CC3" w:rsidP="007369F4">
      <w:pPr>
        <w:widowControl w:val="0"/>
        <w:numPr>
          <w:ilvl w:val="0"/>
          <w:numId w:val="372"/>
        </w:numPr>
        <w:autoSpaceDE w:val="0"/>
        <w:autoSpaceDN w:val="0"/>
        <w:spacing w:line="280" w:lineRule="exact"/>
        <w:ind w:left="567" w:hanging="283"/>
        <w:jc w:val="both"/>
        <w:rPr>
          <w:bCs/>
          <w:color w:val="000000" w:themeColor="text1"/>
          <w:sz w:val="22"/>
          <w:szCs w:val="22"/>
        </w:rPr>
      </w:pPr>
      <w:proofErr w:type="spellStart"/>
      <w:r w:rsidRPr="007369F4">
        <w:rPr>
          <w:bCs/>
          <w:color w:val="000000" w:themeColor="text1"/>
          <w:sz w:val="22"/>
          <w:szCs w:val="22"/>
        </w:rPr>
        <w:t>Berwujud</w:t>
      </w:r>
      <w:proofErr w:type="spellEnd"/>
      <w:r w:rsidRPr="007369F4">
        <w:rPr>
          <w:bCs/>
          <w:color w:val="000000" w:themeColor="text1"/>
          <w:sz w:val="22"/>
          <w:szCs w:val="22"/>
        </w:rPr>
        <w:t>;</w:t>
      </w:r>
    </w:p>
    <w:p w14:paraId="265EB721" w14:textId="77777777" w:rsidR="00EA2CC3" w:rsidRPr="007369F4" w:rsidRDefault="00EA2CC3" w:rsidP="007369F4">
      <w:pPr>
        <w:widowControl w:val="0"/>
        <w:numPr>
          <w:ilvl w:val="0"/>
          <w:numId w:val="372"/>
        </w:numPr>
        <w:autoSpaceDE w:val="0"/>
        <w:autoSpaceDN w:val="0"/>
        <w:spacing w:line="280" w:lineRule="exact"/>
        <w:ind w:left="567" w:hanging="283"/>
        <w:jc w:val="both"/>
        <w:rPr>
          <w:bCs/>
          <w:color w:val="000000" w:themeColor="text1"/>
          <w:sz w:val="22"/>
          <w:szCs w:val="22"/>
        </w:rPr>
      </w:pPr>
      <w:proofErr w:type="spellStart"/>
      <w:r w:rsidRPr="007369F4">
        <w:rPr>
          <w:bCs/>
          <w:color w:val="000000" w:themeColor="text1"/>
          <w:sz w:val="22"/>
          <w:szCs w:val="22"/>
        </w:rPr>
        <w:t>Mempunyai</w:t>
      </w:r>
      <w:proofErr w:type="spellEnd"/>
      <w:r w:rsidRPr="007369F4">
        <w:rPr>
          <w:bCs/>
          <w:color w:val="000000" w:themeColor="text1"/>
          <w:sz w:val="22"/>
          <w:szCs w:val="22"/>
        </w:rPr>
        <w:t xml:space="preserve"> masa </w:t>
      </w:r>
      <w:proofErr w:type="spellStart"/>
      <w:r w:rsidRPr="007369F4">
        <w:rPr>
          <w:bCs/>
          <w:color w:val="000000" w:themeColor="text1"/>
          <w:sz w:val="22"/>
          <w:szCs w:val="22"/>
        </w:rPr>
        <w:t>manfaat</w:t>
      </w:r>
      <w:proofErr w:type="spellEnd"/>
      <w:r w:rsidRPr="007369F4">
        <w:rPr>
          <w:bCs/>
          <w:color w:val="000000" w:themeColor="text1"/>
          <w:sz w:val="22"/>
          <w:szCs w:val="22"/>
        </w:rPr>
        <w:t xml:space="preserve"> </w:t>
      </w:r>
      <w:proofErr w:type="spellStart"/>
      <w:r w:rsidRPr="007369F4">
        <w:rPr>
          <w:bCs/>
          <w:color w:val="000000" w:themeColor="text1"/>
          <w:sz w:val="22"/>
          <w:szCs w:val="22"/>
        </w:rPr>
        <w:t>lebih</w:t>
      </w:r>
      <w:proofErr w:type="spellEnd"/>
      <w:r w:rsidRPr="007369F4">
        <w:rPr>
          <w:bCs/>
          <w:color w:val="000000" w:themeColor="text1"/>
          <w:sz w:val="22"/>
          <w:szCs w:val="22"/>
        </w:rPr>
        <w:t xml:space="preserve"> </w:t>
      </w:r>
      <w:proofErr w:type="spellStart"/>
      <w:r w:rsidRPr="007369F4">
        <w:rPr>
          <w:bCs/>
          <w:color w:val="000000" w:themeColor="text1"/>
          <w:sz w:val="22"/>
          <w:szCs w:val="22"/>
        </w:rPr>
        <w:t>dari</w:t>
      </w:r>
      <w:proofErr w:type="spellEnd"/>
      <w:r w:rsidRPr="007369F4">
        <w:rPr>
          <w:bCs/>
          <w:color w:val="000000" w:themeColor="text1"/>
          <w:sz w:val="22"/>
          <w:szCs w:val="22"/>
        </w:rPr>
        <w:t xml:space="preserve"> 12 (dua </w:t>
      </w:r>
      <w:proofErr w:type="spellStart"/>
      <w:r w:rsidRPr="007369F4">
        <w:rPr>
          <w:bCs/>
          <w:color w:val="000000" w:themeColor="text1"/>
          <w:sz w:val="22"/>
          <w:szCs w:val="22"/>
        </w:rPr>
        <w:t>belas</w:t>
      </w:r>
      <w:proofErr w:type="spellEnd"/>
      <w:r w:rsidRPr="007369F4">
        <w:rPr>
          <w:bCs/>
          <w:color w:val="000000" w:themeColor="text1"/>
          <w:sz w:val="22"/>
          <w:szCs w:val="22"/>
        </w:rPr>
        <w:t xml:space="preserve">) </w:t>
      </w:r>
      <w:proofErr w:type="spellStart"/>
      <w:r w:rsidRPr="007369F4">
        <w:rPr>
          <w:bCs/>
          <w:color w:val="000000" w:themeColor="text1"/>
          <w:sz w:val="22"/>
          <w:szCs w:val="22"/>
        </w:rPr>
        <w:t>bulan</w:t>
      </w:r>
      <w:proofErr w:type="spellEnd"/>
      <w:r w:rsidRPr="007369F4">
        <w:rPr>
          <w:bCs/>
          <w:color w:val="000000" w:themeColor="text1"/>
          <w:sz w:val="22"/>
          <w:szCs w:val="22"/>
        </w:rPr>
        <w:t>;</w:t>
      </w:r>
    </w:p>
    <w:p w14:paraId="1AA44748" w14:textId="77777777" w:rsidR="00EA2CC3" w:rsidRPr="007369F4" w:rsidRDefault="00EA2CC3" w:rsidP="007369F4">
      <w:pPr>
        <w:widowControl w:val="0"/>
        <w:numPr>
          <w:ilvl w:val="0"/>
          <w:numId w:val="372"/>
        </w:numPr>
        <w:autoSpaceDE w:val="0"/>
        <w:autoSpaceDN w:val="0"/>
        <w:spacing w:line="280" w:lineRule="exact"/>
        <w:ind w:left="567" w:hanging="283"/>
        <w:jc w:val="both"/>
        <w:rPr>
          <w:bCs/>
          <w:color w:val="000000" w:themeColor="text1"/>
          <w:sz w:val="22"/>
          <w:szCs w:val="22"/>
        </w:rPr>
      </w:pPr>
      <w:proofErr w:type="spellStart"/>
      <w:r w:rsidRPr="007369F4">
        <w:rPr>
          <w:bCs/>
          <w:color w:val="000000" w:themeColor="text1"/>
          <w:sz w:val="22"/>
          <w:szCs w:val="22"/>
        </w:rPr>
        <w:t>Biaya</w:t>
      </w:r>
      <w:proofErr w:type="spellEnd"/>
      <w:r w:rsidRPr="007369F4">
        <w:rPr>
          <w:bCs/>
          <w:color w:val="000000" w:themeColor="text1"/>
          <w:sz w:val="22"/>
          <w:szCs w:val="22"/>
        </w:rPr>
        <w:t xml:space="preserve"> </w:t>
      </w:r>
      <w:proofErr w:type="spellStart"/>
      <w:r w:rsidRPr="007369F4">
        <w:rPr>
          <w:bCs/>
          <w:color w:val="000000" w:themeColor="text1"/>
          <w:sz w:val="22"/>
          <w:szCs w:val="22"/>
        </w:rPr>
        <w:t>perolehan</w:t>
      </w:r>
      <w:proofErr w:type="spellEnd"/>
      <w:r w:rsidRPr="007369F4">
        <w:rPr>
          <w:bCs/>
          <w:color w:val="000000" w:themeColor="text1"/>
          <w:sz w:val="22"/>
          <w:szCs w:val="22"/>
        </w:rPr>
        <w:t xml:space="preserve"> </w:t>
      </w:r>
      <w:proofErr w:type="spellStart"/>
      <w:r w:rsidRPr="007369F4">
        <w:rPr>
          <w:bCs/>
          <w:color w:val="000000" w:themeColor="text1"/>
          <w:sz w:val="22"/>
          <w:szCs w:val="22"/>
        </w:rPr>
        <w:t>aset</w:t>
      </w:r>
      <w:proofErr w:type="spellEnd"/>
      <w:r w:rsidRPr="007369F4">
        <w:rPr>
          <w:bCs/>
          <w:color w:val="000000" w:themeColor="text1"/>
          <w:sz w:val="22"/>
          <w:szCs w:val="22"/>
        </w:rPr>
        <w:t xml:space="preserve"> </w:t>
      </w:r>
      <w:proofErr w:type="spellStart"/>
      <w:r w:rsidRPr="007369F4">
        <w:rPr>
          <w:bCs/>
          <w:color w:val="000000" w:themeColor="text1"/>
          <w:sz w:val="22"/>
          <w:szCs w:val="22"/>
        </w:rPr>
        <w:t>dapat</w:t>
      </w:r>
      <w:proofErr w:type="spellEnd"/>
      <w:r w:rsidRPr="007369F4">
        <w:rPr>
          <w:bCs/>
          <w:color w:val="000000" w:themeColor="text1"/>
          <w:sz w:val="22"/>
          <w:szCs w:val="22"/>
        </w:rPr>
        <w:t xml:space="preserve"> </w:t>
      </w:r>
      <w:proofErr w:type="spellStart"/>
      <w:r w:rsidRPr="007369F4">
        <w:rPr>
          <w:bCs/>
          <w:color w:val="000000" w:themeColor="text1"/>
          <w:sz w:val="22"/>
          <w:szCs w:val="22"/>
        </w:rPr>
        <w:t>diukur</w:t>
      </w:r>
      <w:proofErr w:type="spellEnd"/>
      <w:r w:rsidRPr="007369F4">
        <w:rPr>
          <w:bCs/>
          <w:color w:val="000000" w:themeColor="text1"/>
          <w:sz w:val="22"/>
          <w:szCs w:val="22"/>
        </w:rPr>
        <w:t xml:space="preserve"> </w:t>
      </w:r>
      <w:proofErr w:type="spellStart"/>
      <w:r w:rsidRPr="007369F4">
        <w:rPr>
          <w:bCs/>
          <w:color w:val="000000" w:themeColor="text1"/>
          <w:sz w:val="22"/>
          <w:szCs w:val="22"/>
        </w:rPr>
        <w:t>secara</w:t>
      </w:r>
      <w:proofErr w:type="spellEnd"/>
      <w:r w:rsidRPr="007369F4">
        <w:rPr>
          <w:bCs/>
          <w:color w:val="000000" w:themeColor="text1"/>
          <w:sz w:val="22"/>
          <w:szCs w:val="22"/>
        </w:rPr>
        <w:t xml:space="preserve"> </w:t>
      </w:r>
      <w:proofErr w:type="spellStart"/>
      <w:r w:rsidRPr="007369F4">
        <w:rPr>
          <w:bCs/>
          <w:color w:val="000000" w:themeColor="text1"/>
          <w:sz w:val="22"/>
          <w:szCs w:val="22"/>
        </w:rPr>
        <w:t>andal</w:t>
      </w:r>
      <w:proofErr w:type="spellEnd"/>
      <w:r w:rsidRPr="007369F4">
        <w:rPr>
          <w:bCs/>
          <w:color w:val="000000" w:themeColor="text1"/>
          <w:sz w:val="22"/>
          <w:szCs w:val="22"/>
        </w:rPr>
        <w:t>;</w:t>
      </w:r>
    </w:p>
    <w:p w14:paraId="2B4F43EA" w14:textId="77777777" w:rsidR="00EA2CC3" w:rsidRPr="007369F4" w:rsidRDefault="00EA2CC3" w:rsidP="007369F4">
      <w:pPr>
        <w:widowControl w:val="0"/>
        <w:numPr>
          <w:ilvl w:val="0"/>
          <w:numId w:val="372"/>
        </w:numPr>
        <w:autoSpaceDE w:val="0"/>
        <w:autoSpaceDN w:val="0"/>
        <w:spacing w:line="280" w:lineRule="exact"/>
        <w:ind w:left="567" w:hanging="283"/>
        <w:jc w:val="both"/>
        <w:rPr>
          <w:bCs/>
          <w:color w:val="000000" w:themeColor="text1"/>
          <w:sz w:val="22"/>
          <w:szCs w:val="22"/>
        </w:rPr>
      </w:pPr>
      <w:r w:rsidRPr="007369F4">
        <w:rPr>
          <w:bCs/>
          <w:color w:val="000000" w:themeColor="text1"/>
          <w:sz w:val="22"/>
          <w:szCs w:val="22"/>
        </w:rPr>
        <w:t xml:space="preserve">Tidak </w:t>
      </w:r>
      <w:proofErr w:type="spellStart"/>
      <w:r w:rsidRPr="007369F4">
        <w:rPr>
          <w:bCs/>
          <w:color w:val="000000" w:themeColor="text1"/>
          <w:sz w:val="22"/>
          <w:szCs w:val="22"/>
        </w:rPr>
        <w:t>dimaksudkan</w:t>
      </w:r>
      <w:proofErr w:type="spellEnd"/>
      <w:r w:rsidRPr="007369F4">
        <w:rPr>
          <w:bCs/>
          <w:color w:val="000000" w:themeColor="text1"/>
          <w:sz w:val="22"/>
          <w:szCs w:val="22"/>
        </w:rPr>
        <w:t xml:space="preserve"> </w:t>
      </w:r>
      <w:proofErr w:type="spellStart"/>
      <w:r w:rsidRPr="007369F4">
        <w:rPr>
          <w:bCs/>
          <w:color w:val="000000" w:themeColor="text1"/>
          <w:sz w:val="22"/>
          <w:szCs w:val="22"/>
        </w:rPr>
        <w:t>untuk</w:t>
      </w:r>
      <w:proofErr w:type="spellEnd"/>
      <w:r w:rsidRPr="007369F4">
        <w:rPr>
          <w:bCs/>
          <w:color w:val="000000" w:themeColor="text1"/>
          <w:sz w:val="22"/>
          <w:szCs w:val="22"/>
        </w:rPr>
        <w:t xml:space="preserve"> </w:t>
      </w:r>
      <w:proofErr w:type="spellStart"/>
      <w:r w:rsidRPr="007369F4">
        <w:rPr>
          <w:bCs/>
          <w:color w:val="000000" w:themeColor="text1"/>
          <w:sz w:val="22"/>
          <w:szCs w:val="22"/>
        </w:rPr>
        <w:t>dijual</w:t>
      </w:r>
      <w:proofErr w:type="spellEnd"/>
      <w:r w:rsidRPr="007369F4">
        <w:rPr>
          <w:bCs/>
          <w:color w:val="000000" w:themeColor="text1"/>
          <w:sz w:val="22"/>
          <w:szCs w:val="22"/>
        </w:rPr>
        <w:t xml:space="preserve"> </w:t>
      </w:r>
      <w:proofErr w:type="spellStart"/>
      <w:r w:rsidRPr="007369F4">
        <w:rPr>
          <w:bCs/>
          <w:color w:val="000000" w:themeColor="text1"/>
          <w:sz w:val="22"/>
          <w:szCs w:val="22"/>
        </w:rPr>
        <w:t>dalam</w:t>
      </w:r>
      <w:proofErr w:type="spellEnd"/>
      <w:r w:rsidRPr="007369F4">
        <w:rPr>
          <w:bCs/>
          <w:color w:val="000000" w:themeColor="text1"/>
          <w:sz w:val="22"/>
          <w:szCs w:val="22"/>
        </w:rPr>
        <w:t xml:space="preserve"> </w:t>
      </w:r>
      <w:proofErr w:type="spellStart"/>
      <w:r w:rsidRPr="007369F4">
        <w:rPr>
          <w:bCs/>
          <w:color w:val="000000" w:themeColor="text1"/>
          <w:sz w:val="22"/>
          <w:szCs w:val="22"/>
        </w:rPr>
        <w:t>operasi</w:t>
      </w:r>
      <w:proofErr w:type="spellEnd"/>
      <w:r w:rsidRPr="007369F4">
        <w:rPr>
          <w:bCs/>
          <w:color w:val="000000" w:themeColor="text1"/>
          <w:sz w:val="22"/>
          <w:szCs w:val="22"/>
        </w:rPr>
        <w:t xml:space="preserve"> normal </w:t>
      </w:r>
      <w:proofErr w:type="spellStart"/>
      <w:r w:rsidRPr="007369F4">
        <w:rPr>
          <w:bCs/>
          <w:color w:val="000000" w:themeColor="text1"/>
          <w:sz w:val="22"/>
          <w:szCs w:val="22"/>
        </w:rPr>
        <w:t>entitas</w:t>
      </w:r>
      <w:proofErr w:type="spellEnd"/>
      <w:r w:rsidRPr="007369F4">
        <w:rPr>
          <w:bCs/>
          <w:color w:val="000000" w:themeColor="text1"/>
          <w:sz w:val="22"/>
          <w:szCs w:val="22"/>
        </w:rPr>
        <w:t>; dan</w:t>
      </w:r>
    </w:p>
    <w:p w14:paraId="1AED28AC" w14:textId="77777777" w:rsidR="00EA2CC3" w:rsidRPr="007369F4" w:rsidRDefault="00EA2CC3" w:rsidP="007369F4">
      <w:pPr>
        <w:widowControl w:val="0"/>
        <w:numPr>
          <w:ilvl w:val="0"/>
          <w:numId w:val="372"/>
        </w:numPr>
        <w:autoSpaceDE w:val="0"/>
        <w:autoSpaceDN w:val="0"/>
        <w:spacing w:line="280" w:lineRule="exact"/>
        <w:ind w:left="567" w:hanging="283"/>
        <w:jc w:val="both"/>
        <w:rPr>
          <w:bCs/>
          <w:color w:val="000000" w:themeColor="text1"/>
          <w:sz w:val="22"/>
          <w:szCs w:val="22"/>
        </w:rPr>
      </w:pPr>
      <w:proofErr w:type="spellStart"/>
      <w:r w:rsidRPr="007369F4">
        <w:rPr>
          <w:bCs/>
          <w:color w:val="000000" w:themeColor="text1"/>
          <w:sz w:val="22"/>
          <w:szCs w:val="22"/>
        </w:rPr>
        <w:t>Diperoleh</w:t>
      </w:r>
      <w:proofErr w:type="spellEnd"/>
      <w:r w:rsidRPr="007369F4">
        <w:rPr>
          <w:bCs/>
          <w:color w:val="000000" w:themeColor="text1"/>
          <w:sz w:val="22"/>
          <w:szCs w:val="22"/>
        </w:rPr>
        <w:t xml:space="preserve"> </w:t>
      </w:r>
      <w:proofErr w:type="spellStart"/>
      <w:r w:rsidRPr="007369F4">
        <w:rPr>
          <w:bCs/>
          <w:color w:val="000000" w:themeColor="text1"/>
          <w:sz w:val="22"/>
          <w:szCs w:val="22"/>
        </w:rPr>
        <w:t>atau</w:t>
      </w:r>
      <w:proofErr w:type="spellEnd"/>
      <w:r w:rsidRPr="007369F4">
        <w:rPr>
          <w:bCs/>
          <w:color w:val="000000" w:themeColor="text1"/>
          <w:sz w:val="22"/>
          <w:szCs w:val="22"/>
        </w:rPr>
        <w:t xml:space="preserve"> </w:t>
      </w:r>
      <w:proofErr w:type="spellStart"/>
      <w:r w:rsidRPr="007369F4">
        <w:rPr>
          <w:bCs/>
          <w:color w:val="000000" w:themeColor="text1"/>
          <w:sz w:val="22"/>
          <w:szCs w:val="22"/>
        </w:rPr>
        <w:t>dibangun</w:t>
      </w:r>
      <w:proofErr w:type="spellEnd"/>
      <w:r w:rsidRPr="007369F4">
        <w:rPr>
          <w:bCs/>
          <w:color w:val="000000" w:themeColor="text1"/>
          <w:sz w:val="22"/>
          <w:szCs w:val="22"/>
        </w:rPr>
        <w:t xml:space="preserve"> </w:t>
      </w:r>
      <w:proofErr w:type="spellStart"/>
      <w:r w:rsidRPr="007369F4">
        <w:rPr>
          <w:bCs/>
          <w:color w:val="000000" w:themeColor="text1"/>
          <w:sz w:val="22"/>
          <w:szCs w:val="22"/>
        </w:rPr>
        <w:t>dengan</w:t>
      </w:r>
      <w:proofErr w:type="spellEnd"/>
      <w:r w:rsidRPr="007369F4">
        <w:rPr>
          <w:bCs/>
          <w:color w:val="000000" w:themeColor="text1"/>
          <w:sz w:val="22"/>
          <w:szCs w:val="22"/>
        </w:rPr>
        <w:t xml:space="preserve"> </w:t>
      </w:r>
      <w:proofErr w:type="spellStart"/>
      <w:r w:rsidRPr="007369F4">
        <w:rPr>
          <w:bCs/>
          <w:color w:val="000000" w:themeColor="text1"/>
          <w:sz w:val="22"/>
          <w:szCs w:val="22"/>
        </w:rPr>
        <w:t>maksud</w:t>
      </w:r>
      <w:proofErr w:type="spellEnd"/>
      <w:r w:rsidRPr="007369F4">
        <w:rPr>
          <w:bCs/>
          <w:color w:val="000000" w:themeColor="text1"/>
          <w:sz w:val="22"/>
          <w:szCs w:val="22"/>
        </w:rPr>
        <w:t xml:space="preserve"> </w:t>
      </w:r>
      <w:proofErr w:type="spellStart"/>
      <w:r w:rsidRPr="007369F4">
        <w:rPr>
          <w:bCs/>
          <w:color w:val="000000" w:themeColor="text1"/>
          <w:sz w:val="22"/>
          <w:szCs w:val="22"/>
        </w:rPr>
        <w:t>untuk</w:t>
      </w:r>
      <w:proofErr w:type="spellEnd"/>
      <w:r w:rsidRPr="007369F4">
        <w:rPr>
          <w:bCs/>
          <w:color w:val="000000" w:themeColor="text1"/>
          <w:sz w:val="22"/>
          <w:szCs w:val="22"/>
        </w:rPr>
        <w:t xml:space="preserve"> </w:t>
      </w:r>
      <w:proofErr w:type="spellStart"/>
      <w:r w:rsidRPr="007369F4">
        <w:rPr>
          <w:bCs/>
          <w:color w:val="000000" w:themeColor="text1"/>
          <w:sz w:val="22"/>
          <w:szCs w:val="22"/>
        </w:rPr>
        <w:t>digunakan</w:t>
      </w:r>
      <w:proofErr w:type="spellEnd"/>
      <w:r w:rsidRPr="007369F4">
        <w:rPr>
          <w:bCs/>
          <w:color w:val="000000" w:themeColor="text1"/>
          <w:sz w:val="22"/>
          <w:szCs w:val="22"/>
        </w:rPr>
        <w:t>; dan</w:t>
      </w:r>
    </w:p>
    <w:p w14:paraId="781459F7" w14:textId="77777777" w:rsidR="001944E2" w:rsidRPr="007369F4" w:rsidRDefault="00EA2CC3" w:rsidP="007369F4">
      <w:pPr>
        <w:widowControl w:val="0"/>
        <w:numPr>
          <w:ilvl w:val="0"/>
          <w:numId w:val="372"/>
        </w:numPr>
        <w:autoSpaceDE w:val="0"/>
        <w:autoSpaceDN w:val="0"/>
        <w:spacing w:line="280" w:lineRule="exact"/>
        <w:ind w:left="567" w:hanging="283"/>
        <w:jc w:val="both"/>
        <w:rPr>
          <w:bCs/>
          <w:color w:val="000000" w:themeColor="text1"/>
          <w:sz w:val="22"/>
          <w:szCs w:val="22"/>
        </w:rPr>
      </w:pPr>
      <w:r w:rsidRPr="007369F4">
        <w:rPr>
          <w:bCs/>
          <w:color w:val="000000" w:themeColor="text1"/>
          <w:sz w:val="22"/>
          <w:szCs w:val="22"/>
        </w:rPr>
        <w:t xml:space="preserve">Nilai Rupiah </w:t>
      </w:r>
      <w:proofErr w:type="spellStart"/>
      <w:r w:rsidRPr="007369F4">
        <w:rPr>
          <w:bCs/>
          <w:color w:val="000000" w:themeColor="text1"/>
          <w:sz w:val="22"/>
          <w:szCs w:val="22"/>
        </w:rPr>
        <w:t>pembelian</w:t>
      </w:r>
      <w:proofErr w:type="spellEnd"/>
      <w:r w:rsidRPr="007369F4">
        <w:rPr>
          <w:bCs/>
          <w:color w:val="000000" w:themeColor="text1"/>
          <w:sz w:val="22"/>
          <w:szCs w:val="22"/>
        </w:rPr>
        <w:t xml:space="preserve"> </w:t>
      </w:r>
      <w:proofErr w:type="spellStart"/>
      <w:r w:rsidRPr="007369F4">
        <w:rPr>
          <w:bCs/>
          <w:color w:val="000000" w:themeColor="text1"/>
          <w:sz w:val="22"/>
          <w:szCs w:val="22"/>
        </w:rPr>
        <w:t>barang</w:t>
      </w:r>
      <w:proofErr w:type="spellEnd"/>
      <w:r w:rsidRPr="007369F4">
        <w:rPr>
          <w:bCs/>
          <w:color w:val="000000" w:themeColor="text1"/>
          <w:sz w:val="22"/>
          <w:szCs w:val="22"/>
        </w:rPr>
        <w:t xml:space="preserve"> material </w:t>
      </w:r>
      <w:proofErr w:type="spellStart"/>
      <w:r w:rsidRPr="007369F4">
        <w:rPr>
          <w:bCs/>
          <w:color w:val="000000" w:themeColor="text1"/>
          <w:sz w:val="22"/>
          <w:szCs w:val="22"/>
        </w:rPr>
        <w:t>atau</w:t>
      </w:r>
      <w:proofErr w:type="spellEnd"/>
      <w:r w:rsidRPr="007369F4">
        <w:rPr>
          <w:bCs/>
          <w:color w:val="000000" w:themeColor="text1"/>
          <w:sz w:val="22"/>
          <w:szCs w:val="22"/>
        </w:rPr>
        <w:t xml:space="preserve"> </w:t>
      </w:r>
      <w:proofErr w:type="spellStart"/>
      <w:r w:rsidRPr="007369F4">
        <w:rPr>
          <w:bCs/>
          <w:color w:val="000000" w:themeColor="text1"/>
          <w:sz w:val="22"/>
          <w:szCs w:val="22"/>
        </w:rPr>
        <w:t>pengeluaran</w:t>
      </w:r>
      <w:proofErr w:type="spellEnd"/>
      <w:r w:rsidRPr="007369F4">
        <w:rPr>
          <w:bCs/>
          <w:color w:val="000000" w:themeColor="text1"/>
          <w:sz w:val="22"/>
          <w:szCs w:val="22"/>
        </w:rPr>
        <w:t xml:space="preserve"> </w:t>
      </w:r>
      <w:proofErr w:type="spellStart"/>
      <w:r w:rsidRPr="007369F4">
        <w:rPr>
          <w:bCs/>
          <w:color w:val="000000" w:themeColor="text1"/>
          <w:sz w:val="22"/>
          <w:szCs w:val="22"/>
        </w:rPr>
        <w:t>untuk</w:t>
      </w:r>
      <w:proofErr w:type="spellEnd"/>
      <w:r w:rsidRPr="007369F4">
        <w:rPr>
          <w:bCs/>
          <w:color w:val="000000" w:themeColor="text1"/>
          <w:sz w:val="22"/>
          <w:szCs w:val="22"/>
        </w:rPr>
        <w:t xml:space="preserve"> </w:t>
      </w:r>
      <w:proofErr w:type="spellStart"/>
      <w:r w:rsidRPr="007369F4">
        <w:rPr>
          <w:bCs/>
          <w:color w:val="000000" w:themeColor="text1"/>
          <w:sz w:val="22"/>
          <w:szCs w:val="22"/>
        </w:rPr>
        <w:t>pembelian</w:t>
      </w:r>
      <w:proofErr w:type="spellEnd"/>
      <w:r w:rsidRPr="007369F4">
        <w:rPr>
          <w:bCs/>
          <w:color w:val="000000" w:themeColor="text1"/>
          <w:sz w:val="22"/>
          <w:szCs w:val="22"/>
        </w:rPr>
        <w:t xml:space="preserve"> </w:t>
      </w:r>
      <w:proofErr w:type="spellStart"/>
      <w:r w:rsidRPr="007369F4">
        <w:rPr>
          <w:bCs/>
          <w:color w:val="000000" w:themeColor="text1"/>
          <w:sz w:val="22"/>
          <w:szCs w:val="22"/>
        </w:rPr>
        <w:t>barang</w:t>
      </w:r>
      <w:proofErr w:type="spellEnd"/>
      <w:r w:rsidRPr="007369F4">
        <w:rPr>
          <w:bCs/>
          <w:color w:val="000000" w:themeColor="text1"/>
          <w:sz w:val="22"/>
          <w:szCs w:val="22"/>
        </w:rPr>
        <w:t xml:space="preserve"> </w:t>
      </w:r>
      <w:proofErr w:type="spellStart"/>
      <w:r w:rsidRPr="007369F4">
        <w:rPr>
          <w:bCs/>
          <w:color w:val="000000" w:themeColor="text1"/>
          <w:sz w:val="22"/>
          <w:szCs w:val="22"/>
        </w:rPr>
        <w:t>tersebut</w:t>
      </w:r>
      <w:proofErr w:type="spellEnd"/>
      <w:r w:rsidRPr="007369F4">
        <w:rPr>
          <w:bCs/>
          <w:color w:val="000000" w:themeColor="text1"/>
          <w:sz w:val="22"/>
          <w:szCs w:val="22"/>
        </w:rPr>
        <w:t xml:space="preserve"> </w:t>
      </w:r>
      <w:proofErr w:type="spellStart"/>
      <w:r w:rsidRPr="007369F4">
        <w:rPr>
          <w:bCs/>
          <w:color w:val="000000" w:themeColor="text1"/>
          <w:sz w:val="22"/>
          <w:szCs w:val="22"/>
        </w:rPr>
        <w:t>memenuhi</w:t>
      </w:r>
      <w:proofErr w:type="spellEnd"/>
      <w:r w:rsidRPr="007369F4">
        <w:rPr>
          <w:bCs/>
          <w:color w:val="000000" w:themeColor="text1"/>
          <w:sz w:val="22"/>
          <w:szCs w:val="22"/>
        </w:rPr>
        <w:t xml:space="preserve"> </w:t>
      </w:r>
      <w:proofErr w:type="spellStart"/>
      <w:r w:rsidRPr="007369F4">
        <w:rPr>
          <w:bCs/>
          <w:color w:val="000000" w:themeColor="text1"/>
          <w:sz w:val="22"/>
          <w:szCs w:val="22"/>
        </w:rPr>
        <w:t>batasan</w:t>
      </w:r>
      <w:proofErr w:type="spellEnd"/>
      <w:r w:rsidRPr="007369F4">
        <w:rPr>
          <w:bCs/>
          <w:color w:val="000000" w:themeColor="text1"/>
          <w:sz w:val="22"/>
          <w:szCs w:val="22"/>
        </w:rPr>
        <w:t xml:space="preserve"> minimal </w:t>
      </w:r>
      <w:proofErr w:type="spellStart"/>
      <w:r w:rsidRPr="007369F4">
        <w:rPr>
          <w:bCs/>
          <w:color w:val="000000" w:themeColor="text1"/>
          <w:sz w:val="22"/>
          <w:szCs w:val="22"/>
        </w:rPr>
        <w:t>kapitalisasi</w:t>
      </w:r>
      <w:proofErr w:type="spellEnd"/>
      <w:r w:rsidRPr="007369F4">
        <w:rPr>
          <w:bCs/>
          <w:color w:val="000000" w:themeColor="text1"/>
          <w:sz w:val="22"/>
          <w:szCs w:val="22"/>
        </w:rPr>
        <w:t xml:space="preserve"> </w:t>
      </w:r>
      <w:proofErr w:type="spellStart"/>
      <w:r w:rsidRPr="007369F4">
        <w:rPr>
          <w:bCs/>
          <w:color w:val="000000" w:themeColor="text1"/>
          <w:sz w:val="22"/>
          <w:szCs w:val="22"/>
        </w:rPr>
        <w:t>aset</w:t>
      </w:r>
      <w:proofErr w:type="spellEnd"/>
      <w:r w:rsidRPr="007369F4">
        <w:rPr>
          <w:bCs/>
          <w:color w:val="000000" w:themeColor="text1"/>
          <w:sz w:val="22"/>
          <w:szCs w:val="22"/>
        </w:rPr>
        <w:t xml:space="preserve"> </w:t>
      </w:r>
      <w:proofErr w:type="spellStart"/>
      <w:r w:rsidRPr="007369F4">
        <w:rPr>
          <w:bCs/>
          <w:color w:val="000000" w:themeColor="text1"/>
          <w:sz w:val="22"/>
          <w:szCs w:val="22"/>
        </w:rPr>
        <w:t>tetap</w:t>
      </w:r>
      <w:proofErr w:type="spellEnd"/>
      <w:r w:rsidRPr="007369F4">
        <w:rPr>
          <w:bCs/>
          <w:color w:val="000000" w:themeColor="text1"/>
          <w:sz w:val="22"/>
          <w:szCs w:val="22"/>
        </w:rPr>
        <w:t xml:space="preserve"> yang </w:t>
      </w:r>
      <w:proofErr w:type="spellStart"/>
      <w:r w:rsidRPr="007369F4">
        <w:rPr>
          <w:bCs/>
          <w:color w:val="000000" w:themeColor="text1"/>
          <w:sz w:val="22"/>
          <w:szCs w:val="22"/>
        </w:rPr>
        <w:t>telah</w:t>
      </w:r>
      <w:proofErr w:type="spellEnd"/>
      <w:r w:rsidRPr="007369F4">
        <w:rPr>
          <w:bCs/>
          <w:color w:val="000000" w:themeColor="text1"/>
          <w:sz w:val="22"/>
          <w:szCs w:val="22"/>
        </w:rPr>
        <w:t xml:space="preserve"> </w:t>
      </w:r>
      <w:proofErr w:type="spellStart"/>
      <w:r w:rsidRPr="007369F4">
        <w:rPr>
          <w:bCs/>
          <w:color w:val="000000" w:themeColor="text1"/>
          <w:sz w:val="22"/>
          <w:szCs w:val="22"/>
        </w:rPr>
        <w:t>ditetapkan</w:t>
      </w:r>
      <w:proofErr w:type="spellEnd"/>
      <w:r w:rsidRPr="007369F4">
        <w:rPr>
          <w:bCs/>
          <w:color w:val="000000" w:themeColor="text1"/>
          <w:sz w:val="22"/>
          <w:szCs w:val="22"/>
        </w:rPr>
        <w:t>.</w:t>
      </w:r>
      <w:r w:rsidR="001944E2" w:rsidRPr="007369F4">
        <w:rPr>
          <w:bCs/>
          <w:color w:val="000000" w:themeColor="text1"/>
          <w:sz w:val="22"/>
          <w:szCs w:val="22"/>
        </w:rPr>
        <w:t xml:space="preserve"> </w:t>
      </w:r>
    </w:p>
    <w:p w14:paraId="453679FD" w14:textId="01B42C4E" w:rsidR="00EA2CC3" w:rsidRPr="00704B48" w:rsidRDefault="00EA2CC3" w:rsidP="007369F4">
      <w:pPr>
        <w:widowControl w:val="0"/>
        <w:numPr>
          <w:ilvl w:val="0"/>
          <w:numId w:val="372"/>
        </w:numPr>
        <w:autoSpaceDE w:val="0"/>
        <w:autoSpaceDN w:val="0"/>
        <w:spacing w:line="280" w:lineRule="exact"/>
        <w:ind w:left="567" w:hanging="283"/>
        <w:jc w:val="both"/>
        <w:rPr>
          <w:rFonts w:eastAsiaTheme="minorHAnsi"/>
          <w:bCs/>
          <w:i/>
          <w:color w:val="000000" w:themeColor="text1"/>
          <w:spacing w:val="-1"/>
          <w:sz w:val="22"/>
          <w:szCs w:val="22"/>
          <w:lang w:val="id-ID"/>
        </w:rPr>
      </w:pPr>
      <w:proofErr w:type="spellStart"/>
      <w:r w:rsidRPr="007369F4">
        <w:rPr>
          <w:bCs/>
          <w:color w:val="000000" w:themeColor="text1"/>
          <w:sz w:val="22"/>
          <w:szCs w:val="22"/>
        </w:rPr>
        <w:t>Namun</w:t>
      </w:r>
      <w:proofErr w:type="spellEnd"/>
      <w:r w:rsidRPr="007369F4">
        <w:rPr>
          <w:bCs/>
          <w:color w:val="000000" w:themeColor="text1"/>
          <w:sz w:val="22"/>
          <w:szCs w:val="22"/>
        </w:rPr>
        <w:t xml:space="preserve"> </w:t>
      </w:r>
      <w:proofErr w:type="spellStart"/>
      <w:r w:rsidRPr="007369F4">
        <w:rPr>
          <w:bCs/>
          <w:color w:val="000000" w:themeColor="text1"/>
          <w:sz w:val="22"/>
          <w:szCs w:val="22"/>
        </w:rPr>
        <w:t>demikian</w:t>
      </w:r>
      <w:proofErr w:type="spellEnd"/>
      <w:r w:rsidRPr="007369F4">
        <w:rPr>
          <w:bCs/>
          <w:color w:val="000000" w:themeColor="text1"/>
          <w:sz w:val="22"/>
          <w:szCs w:val="22"/>
        </w:rPr>
        <w:t xml:space="preserve">, </w:t>
      </w:r>
      <w:proofErr w:type="spellStart"/>
      <w:r w:rsidRPr="007369F4">
        <w:rPr>
          <w:bCs/>
          <w:color w:val="000000" w:themeColor="text1"/>
          <w:sz w:val="22"/>
          <w:szCs w:val="22"/>
        </w:rPr>
        <w:t>dengan</w:t>
      </w:r>
      <w:proofErr w:type="spellEnd"/>
      <w:r w:rsidRPr="007369F4">
        <w:rPr>
          <w:bCs/>
          <w:color w:val="000000" w:themeColor="text1"/>
          <w:sz w:val="22"/>
          <w:szCs w:val="22"/>
        </w:rPr>
        <w:t xml:space="preserve"> </w:t>
      </w:r>
      <w:proofErr w:type="spellStart"/>
      <w:r w:rsidRPr="007369F4">
        <w:rPr>
          <w:bCs/>
          <w:color w:val="000000" w:themeColor="text1"/>
          <w:sz w:val="22"/>
          <w:szCs w:val="22"/>
        </w:rPr>
        <w:t>pertimbangan</w:t>
      </w:r>
      <w:proofErr w:type="spellEnd"/>
      <w:r w:rsidRPr="007369F4">
        <w:rPr>
          <w:bCs/>
          <w:color w:val="000000" w:themeColor="text1"/>
          <w:sz w:val="22"/>
          <w:szCs w:val="22"/>
        </w:rPr>
        <w:t xml:space="preserve"> </w:t>
      </w:r>
      <w:proofErr w:type="spellStart"/>
      <w:r w:rsidRPr="007369F4">
        <w:rPr>
          <w:bCs/>
          <w:color w:val="000000" w:themeColor="text1"/>
          <w:sz w:val="22"/>
          <w:szCs w:val="22"/>
        </w:rPr>
        <w:t>biaya</w:t>
      </w:r>
      <w:proofErr w:type="spellEnd"/>
      <w:r w:rsidRPr="007369F4">
        <w:rPr>
          <w:bCs/>
          <w:color w:val="000000" w:themeColor="text1"/>
          <w:sz w:val="22"/>
          <w:szCs w:val="22"/>
        </w:rPr>
        <w:t xml:space="preserve"> dan </w:t>
      </w:r>
      <w:proofErr w:type="spellStart"/>
      <w:r w:rsidRPr="007369F4">
        <w:rPr>
          <w:bCs/>
          <w:color w:val="000000" w:themeColor="text1"/>
          <w:sz w:val="22"/>
          <w:szCs w:val="22"/>
        </w:rPr>
        <w:t>manfaat</w:t>
      </w:r>
      <w:proofErr w:type="spellEnd"/>
      <w:r w:rsidRPr="007369F4">
        <w:rPr>
          <w:bCs/>
          <w:color w:val="000000" w:themeColor="text1"/>
          <w:sz w:val="22"/>
          <w:szCs w:val="22"/>
        </w:rPr>
        <w:t xml:space="preserve"> </w:t>
      </w:r>
      <w:proofErr w:type="spellStart"/>
      <w:r w:rsidRPr="007369F4">
        <w:rPr>
          <w:bCs/>
          <w:color w:val="000000" w:themeColor="text1"/>
          <w:sz w:val="22"/>
          <w:szCs w:val="22"/>
        </w:rPr>
        <w:t>serta</w:t>
      </w:r>
      <w:proofErr w:type="spellEnd"/>
      <w:r w:rsidRPr="007369F4">
        <w:rPr>
          <w:bCs/>
          <w:color w:val="000000" w:themeColor="text1"/>
          <w:sz w:val="22"/>
          <w:szCs w:val="22"/>
        </w:rPr>
        <w:t xml:space="preserve"> </w:t>
      </w:r>
      <w:proofErr w:type="spellStart"/>
      <w:r w:rsidRPr="007369F4">
        <w:rPr>
          <w:bCs/>
          <w:color w:val="000000" w:themeColor="text1"/>
          <w:sz w:val="22"/>
          <w:szCs w:val="22"/>
        </w:rPr>
        <w:t>kepraktisan</w:t>
      </w:r>
      <w:proofErr w:type="spellEnd"/>
      <w:r w:rsidRPr="007369F4">
        <w:rPr>
          <w:bCs/>
          <w:color w:val="000000" w:themeColor="text1"/>
          <w:sz w:val="22"/>
          <w:szCs w:val="22"/>
        </w:rPr>
        <w:t xml:space="preserve">, </w:t>
      </w:r>
      <w:proofErr w:type="spellStart"/>
      <w:r w:rsidRPr="007369F4">
        <w:rPr>
          <w:bCs/>
          <w:color w:val="000000" w:themeColor="text1"/>
          <w:sz w:val="22"/>
          <w:szCs w:val="22"/>
        </w:rPr>
        <w:t>pengakuan</w:t>
      </w:r>
      <w:proofErr w:type="spellEnd"/>
      <w:r w:rsidRPr="007369F4">
        <w:rPr>
          <w:bCs/>
          <w:color w:val="000000" w:themeColor="text1"/>
          <w:sz w:val="22"/>
          <w:szCs w:val="22"/>
        </w:rPr>
        <w:t xml:space="preserve"> </w:t>
      </w:r>
      <w:proofErr w:type="spellStart"/>
      <w:r w:rsidRPr="007369F4">
        <w:rPr>
          <w:bCs/>
          <w:color w:val="000000" w:themeColor="text1"/>
          <w:sz w:val="22"/>
          <w:szCs w:val="22"/>
        </w:rPr>
        <w:t>aset</w:t>
      </w:r>
      <w:proofErr w:type="spellEnd"/>
      <w:r w:rsidRPr="007369F4">
        <w:rPr>
          <w:bCs/>
          <w:color w:val="000000" w:themeColor="text1"/>
          <w:sz w:val="22"/>
          <w:szCs w:val="22"/>
        </w:rPr>
        <w:t xml:space="preserve"> </w:t>
      </w:r>
      <w:proofErr w:type="spellStart"/>
      <w:r w:rsidRPr="007369F4">
        <w:rPr>
          <w:bCs/>
          <w:color w:val="000000" w:themeColor="text1"/>
          <w:sz w:val="22"/>
          <w:szCs w:val="22"/>
        </w:rPr>
        <w:t>tetap</w:t>
      </w:r>
      <w:proofErr w:type="spellEnd"/>
      <w:r w:rsidRPr="007369F4">
        <w:rPr>
          <w:bCs/>
          <w:color w:val="000000" w:themeColor="text1"/>
          <w:sz w:val="22"/>
          <w:szCs w:val="22"/>
        </w:rPr>
        <w:t xml:space="preserve"> </w:t>
      </w:r>
      <w:proofErr w:type="spellStart"/>
      <w:r w:rsidRPr="007369F4">
        <w:rPr>
          <w:bCs/>
          <w:color w:val="000000" w:themeColor="text1"/>
          <w:sz w:val="22"/>
          <w:szCs w:val="22"/>
        </w:rPr>
        <w:t>berupa</w:t>
      </w:r>
      <w:proofErr w:type="spellEnd"/>
      <w:r w:rsidRPr="007369F4">
        <w:rPr>
          <w:bCs/>
          <w:color w:val="000000" w:themeColor="text1"/>
          <w:sz w:val="22"/>
          <w:szCs w:val="22"/>
        </w:rPr>
        <w:t xml:space="preserve"> </w:t>
      </w:r>
      <w:proofErr w:type="spellStart"/>
      <w:r w:rsidRPr="007369F4">
        <w:rPr>
          <w:bCs/>
          <w:color w:val="000000" w:themeColor="text1"/>
          <w:sz w:val="22"/>
          <w:szCs w:val="22"/>
        </w:rPr>
        <w:t>konstruksi</w:t>
      </w:r>
      <w:proofErr w:type="spellEnd"/>
      <w:r w:rsidRPr="007369F4">
        <w:rPr>
          <w:bCs/>
          <w:color w:val="000000" w:themeColor="text1"/>
          <w:sz w:val="22"/>
          <w:szCs w:val="22"/>
        </w:rPr>
        <w:t xml:space="preserve"> </w:t>
      </w:r>
      <w:proofErr w:type="spellStart"/>
      <w:r w:rsidRPr="007369F4">
        <w:rPr>
          <w:bCs/>
          <w:color w:val="000000" w:themeColor="text1"/>
          <w:sz w:val="22"/>
          <w:szCs w:val="22"/>
        </w:rPr>
        <w:t>dilakukan</w:t>
      </w:r>
      <w:proofErr w:type="spellEnd"/>
      <w:r w:rsidRPr="007369F4">
        <w:rPr>
          <w:bCs/>
          <w:color w:val="000000" w:themeColor="text1"/>
          <w:sz w:val="22"/>
          <w:szCs w:val="22"/>
        </w:rPr>
        <w:t xml:space="preserve"> pada </w:t>
      </w:r>
      <w:proofErr w:type="spellStart"/>
      <w:r w:rsidRPr="007369F4">
        <w:rPr>
          <w:bCs/>
          <w:color w:val="000000" w:themeColor="text1"/>
          <w:sz w:val="22"/>
          <w:szCs w:val="22"/>
        </w:rPr>
        <w:t>saat</w:t>
      </w:r>
      <w:proofErr w:type="spellEnd"/>
      <w:r w:rsidRPr="007369F4">
        <w:rPr>
          <w:bCs/>
          <w:color w:val="000000" w:themeColor="text1"/>
          <w:sz w:val="22"/>
          <w:szCs w:val="22"/>
        </w:rPr>
        <w:t xml:space="preserve"> </w:t>
      </w:r>
      <w:proofErr w:type="spellStart"/>
      <w:r w:rsidRPr="007369F4">
        <w:rPr>
          <w:bCs/>
          <w:color w:val="000000" w:themeColor="text1"/>
          <w:sz w:val="22"/>
          <w:szCs w:val="22"/>
        </w:rPr>
        <w:t>realisasi</w:t>
      </w:r>
      <w:proofErr w:type="spellEnd"/>
      <w:r w:rsidRPr="007369F4">
        <w:rPr>
          <w:bCs/>
          <w:color w:val="000000" w:themeColor="text1"/>
          <w:sz w:val="22"/>
          <w:szCs w:val="22"/>
        </w:rPr>
        <w:t xml:space="preserve"> </w:t>
      </w:r>
      <w:proofErr w:type="spellStart"/>
      <w:r w:rsidRPr="007369F4">
        <w:rPr>
          <w:bCs/>
          <w:color w:val="000000" w:themeColor="text1"/>
          <w:sz w:val="22"/>
          <w:szCs w:val="22"/>
        </w:rPr>
        <w:t>belanja</w:t>
      </w:r>
      <w:proofErr w:type="spellEnd"/>
      <w:r w:rsidRPr="00704B48">
        <w:rPr>
          <w:bCs/>
          <w:color w:val="000000" w:themeColor="text1"/>
          <w:spacing w:val="-1"/>
          <w:sz w:val="22"/>
          <w:szCs w:val="22"/>
        </w:rPr>
        <w:t xml:space="preserve"> modal.</w:t>
      </w:r>
    </w:p>
    <w:p w14:paraId="55F2C8B5" w14:textId="5A733058" w:rsidR="00EA2CC3" w:rsidRPr="007369F4" w:rsidRDefault="00EA2CC3" w:rsidP="007369F4">
      <w:pPr>
        <w:pStyle w:val="ListParagraph"/>
        <w:widowControl w:val="0"/>
        <w:numPr>
          <w:ilvl w:val="0"/>
          <w:numId w:val="37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7369F4">
        <w:rPr>
          <w:rFonts w:ascii="Times New Roman" w:hAnsi="Times New Roman" w:cs="Times New Roman"/>
          <w:bCs/>
          <w:color w:val="000000" w:themeColor="text1"/>
          <w:lang w:val="fi-FI"/>
        </w:rPr>
        <w:t>Dalam menentukan apakah suatu aset tetap mempunyai manfaat lebih dari 12 (dua belas) bulan, suatu entitas harus menilai manfaat ekonomi masa depan yang dapat diberikan oleh aset tetap tersebut, baik langsung maupun tidak langsung, bagi kegiatan operasional pemerintah. Manfaat tersebut dapat berupa aliran pendapatan atau penghematan belanja bagi pemerintah. Manfaat ekonomi masa depan akan mengalir ke suatu entitas dapat dipastikan bila entitas tersebut akan menerima manfaat dan menerima risiko terkait. Kepastian ini biasanya hanya tersedia jika manfaat dan risiko telah diterima entitas tersebut. Sebelum hal ini terjadi, perolehan aset tidak dapat diakui.</w:t>
      </w:r>
    </w:p>
    <w:p w14:paraId="5E0AB3E0" w14:textId="320E1265" w:rsidR="00EA2CC3" w:rsidRPr="007369F4" w:rsidRDefault="00EA2CC3" w:rsidP="007369F4">
      <w:pPr>
        <w:pStyle w:val="ListParagraph"/>
        <w:widowControl w:val="0"/>
        <w:numPr>
          <w:ilvl w:val="0"/>
          <w:numId w:val="37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7369F4">
        <w:rPr>
          <w:rFonts w:ascii="Times New Roman" w:hAnsi="Times New Roman" w:cs="Times New Roman"/>
          <w:bCs/>
          <w:color w:val="000000" w:themeColor="text1"/>
          <w:lang w:val="fi-FI"/>
        </w:rPr>
        <w:t>Tujuan utama dari perolehan aset tetap adalah untuk digunakan oleh pemerintah dalam mendukung kegiatan operasionalnya dan bukan dimaksudkan untuk dijual.</w:t>
      </w:r>
    </w:p>
    <w:p w14:paraId="5BA37655" w14:textId="390A0C97" w:rsidR="00EA2CC3" w:rsidRPr="007369F4" w:rsidRDefault="00EA2CC3" w:rsidP="007369F4">
      <w:pPr>
        <w:pStyle w:val="ListParagraph"/>
        <w:widowControl w:val="0"/>
        <w:numPr>
          <w:ilvl w:val="0"/>
          <w:numId w:val="37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7369F4">
        <w:rPr>
          <w:rFonts w:ascii="Times New Roman" w:hAnsi="Times New Roman" w:cs="Times New Roman"/>
          <w:bCs/>
          <w:color w:val="000000" w:themeColor="text1"/>
          <w:lang w:val="fi-FI"/>
        </w:rPr>
        <w:t>Pengakuan aset tetap akan andal bila aset tetap telah diterima atau diserahkan hak kepemilikannya dan atau pada saat penguasaannya berpindah.</w:t>
      </w:r>
    </w:p>
    <w:p w14:paraId="6FA5950B" w14:textId="604E3A35" w:rsidR="00EA2CC3" w:rsidRPr="007369F4" w:rsidRDefault="00EA2CC3" w:rsidP="007369F4">
      <w:pPr>
        <w:pStyle w:val="ListParagraph"/>
        <w:widowControl w:val="0"/>
        <w:numPr>
          <w:ilvl w:val="0"/>
          <w:numId w:val="37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7369F4">
        <w:rPr>
          <w:rFonts w:ascii="Times New Roman" w:hAnsi="Times New Roman" w:cs="Times New Roman"/>
          <w:bCs/>
          <w:color w:val="000000" w:themeColor="text1"/>
          <w:lang w:val="fi-FI"/>
        </w:rPr>
        <w:t>Saat pengakuan aset akan dapat diandalkan apabila terdapat bukti bahwa telah terjadi perpindahan hak kepemilikan dan/atau penguasaan secara hukum, misalnya sertifikat tanah dan bukti kepemilikan kendaraan bermotor. Apabila perolehan aset tetap belum didukung dengan bukti secara hukum dikarenakan masih adanya suatu proses administrasi yang diharuskan, seperti pembelian tanah yang masih harus diselesaikan proses jual beli (akta) dan sertifikat kepemilikannya di instansi berwenang, maka aset tetap tersebut harus diakui pada saat terdapat bukti bahwa penguasaan atas aset tetap tersebut telah berpindah, misalnya telah terjadi pembayaran dan penguasaan atas sertifikat tanah atas nama pemilik sebelumnya.</w:t>
      </w:r>
      <w:r w:rsidR="001944E2" w:rsidRPr="007369F4">
        <w:rPr>
          <w:rFonts w:ascii="Times New Roman" w:hAnsi="Times New Roman" w:cs="Times New Roman"/>
          <w:bCs/>
          <w:color w:val="000000" w:themeColor="text1"/>
          <w:lang w:val="fi-FI"/>
        </w:rPr>
        <w:t xml:space="preserve"> </w:t>
      </w:r>
      <w:r w:rsidRPr="007369F4">
        <w:rPr>
          <w:rFonts w:ascii="Times New Roman" w:hAnsi="Times New Roman" w:cs="Times New Roman"/>
          <w:bCs/>
          <w:color w:val="000000" w:themeColor="text1"/>
          <w:lang w:val="fi-FI"/>
        </w:rPr>
        <w:t>Batasan Jumlah Biaya Kapitalisasi (</w:t>
      </w:r>
      <w:r w:rsidRPr="0003178A">
        <w:rPr>
          <w:rFonts w:ascii="Times New Roman" w:hAnsi="Times New Roman" w:cs="Times New Roman"/>
          <w:bCs/>
          <w:i/>
          <w:iCs/>
          <w:color w:val="000000" w:themeColor="text1"/>
          <w:lang w:val="fi-FI"/>
        </w:rPr>
        <w:t>Capitalization Treshold</w:t>
      </w:r>
      <w:r w:rsidRPr="007369F4">
        <w:rPr>
          <w:rFonts w:ascii="Times New Roman" w:hAnsi="Times New Roman" w:cs="Times New Roman"/>
          <w:bCs/>
          <w:color w:val="000000" w:themeColor="text1"/>
          <w:lang w:val="fi-FI"/>
        </w:rPr>
        <w:t>) Perolehan Awal Aset Tetap.</w:t>
      </w:r>
    </w:p>
    <w:p w14:paraId="3E53A9D4" w14:textId="309B1E3D" w:rsidR="00EA2CC3" w:rsidRPr="007369F4" w:rsidRDefault="00EA2CC3" w:rsidP="007369F4">
      <w:pPr>
        <w:pStyle w:val="ListParagraph"/>
        <w:widowControl w:val="0"/>
        <w:numPr>
          <w:ilvl w:val="0"/>
          <w:numId w:val="37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7369F4">
        <w:rPr>
          <w:rFonts w:ascii="Times New Roman" w:hAnsi="Times New Roman" w:cs="Times New Roman"/>
          <w:bCs/>
          <w:color w:val="000000" w:themeColor="text1"/>
          <w:lang w:val="fi-FI"/>
        </w:rPr>
        <w:t>Nilai Satuan Minimum Kapitalisasi Aset Tetap adalah pengeluaran pengadaan baru dan penambahan nilai aset tetap dari hasil pengembangan, reklasifikasi, renovasi, perbaikan atau restorasi.</w:t>
      </w:r>
    </w:p>
    <w:p w14:paraId="2AA6F3F9" w14:textId="45C01068" w:rsidR="00EA2CC3" w:rsidRPr="007369F4" w:rsidRDefault="00EA2CC3" w:rsidP="007369F4">
      <w:pPr>
        <w:pStyle w:val="ListParagraph"/>
        <w:widowControl w:val="0"/>
        <w:numPr>
          <w:ilvl w:val="0"/>
          <w:numId w:val="37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7369F4">
        <w:rPr>
          <w:rFonts w:ascii="Times New Roman" w:hAnsi="Times New Roman" w:cs="Times New Roman"/>
          <w:bCs/>
          <w:color w:val="000000" w:themeColor="text1"/>
          <w:lang w:val="fi-FI"/>
        </w:rPr>
        <w:t>Nilai Satuan Minimum Kapitalisasi Aset Tetap menentukan apakah perolehan suatu aset harus dikapitalisasi atau tidak.</w:t>
      </w:r>
    </w:p>
    <w:p w14:paraId="61EA55A5" w14:textId="2C02AEC6" w:rsidR="00EA2CC3" w:rsidRPr="007369F4" w:rsidRDefault="00EA2CC3" w:rsidP="007369F4">
      <w:pPr>
        <w:pStyle w:val="ListParagraph"/>
        <w:widowControl w:val="0"/>
        <w:numPr>
          <w:ilvl w:val="0"/>
          <w:numId w:val="37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7369F4">
        <w:rPr>
          <w:rFonts w:ascii="Times New Roman" w:hAnsi="Times New Roman" w:cs="Times New Roman"/>
          <w:bCs/>
          <w:color w:val="000000" w:themeColor="text1"/>
          <w:lang w:val="fi-FI"/>
        </w:rPr>
        <w:t>Nilai satuan minimum kapitalisasi aset tetap atas perolehan aset tetap berupa peralatan dan mesin nilai per unitnya  sama dengan atau lebih dari Rp1.000.000,00.</w:t>
      </w:r>
    </w:p>
    <w:p w14:paraId="75E49200" w14:textId="1FA137A5" w:rsidR="00EA2CC3" w:rsidRDefault="00EA2CC3" w:rsidP="007369F4">
      <w:pPr>
        <w:pStyle w:val="ListParagraph"/>
        <w:widowControl w:val="0"/>
        <w:numPr>
          <w:ilvl w:val="0"/>
          <w:numId w:val="37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7369F4">
        <w:rPr>
          <w:rFonts w:ascii="Times New Roman" w:hAnsi="Times New Roman" w:cs="Times New Roman"/>
          <w:bCs/>
          <w:color w:val="000000" w:themeColor="text1"/>
          <w:lang w:val="fi-FI"/>
        </w:rPr>
        <w:t xml:space="preserve">Nilai satuan minimum kapitalisasi aset tetap atas perolehan aset tetap konstruksi sama dengan </w:t>
      </w:r>
      <w:r w:rsidRPr="007369F4">
        <w:rPr>
          <w:rFonts w:ascii="Times New Roman" w:hAnsi="Times New Roman" w:cs="Times New Roman"/>
          <w:bCs/>
          <w:color w:val="000000" w:themeColor="text1"/>
          <w:lang w:val="fi-FI"/>
        </w:rPr>
        <w:lastRenderedPageBreak/>
        <w:t>atau lebih dari Rp20.000.000,00</w:t>
      </w:r>
    </w:p>
    <w:p w14:paraId="19227E43" w14:textId="77777777" w:rsidR="00D619FA" w:rsidRPr="007369F4" w:rsidRDefault="00D619FA" w:rsidP="00D619FA">
      <w:pPr>
        <w:pStyle w:val="ListParagraph"/>
        <w:widowControl w:val="0"/>
        <w:autoSpaceDE w:val="0"/>
        <w:autoSpaceDN w:val="0"/>
        <w:adjustRightInd w:val="0"/>
        <w:spacing w:after="0" w:line="280" w:lineRule="exact"/>
        <w:ind w:left="284"/>
        <w:contextualSpacing w:val="0"/>
        <w:jc w:val="both"/>
        <w:rPr>
          <w:rFonts w:ascii="Times New Roman" w:hAnsi="Times New Roman" w:cs="Times New Roman"/>
          <w:bCs/>
          <w:color w:val="000000" w:themeColor="text1"/>
          <w:lang w:val="fi-FI"/>
        </w:rPr>
      </w:pPr>
    </w:p>
    <w:p w14:paraId="5CC1FBE4" w14:textId="2ADE9B21" w:rsidR="00EA2CC3" w:rsidRPr="0003178A" w:rsidRDefault="001944E2" w:rsidP="0003178A">
      <w:pPr>
        <w:pStyle w:val="Heading3"/>
        <w:rPr>
          <w:rFonts w:ascii="Times New Roman" w:hAnsi="Times New Roman" w:cs="Times New Roman"/>
          <w:b/>
          <w:bCs/>
          <w:color w:val="auto"/>
          <w:sz w:val="22"/>
          <w:szCs w:val="22"/>
        </w:rPr>
      </w:pPr>
      <w:r w:rsidRPr="0003178A">
        <w:rPr>
          <w:rFonts w:ascii="Times New Roman" w:hAnsi="Times New Roman" w:cs="Times New Roman"/>
          <w:b/>
          <w:bCs/>
          <w:color w:val="auto"/>
          <w:sz w:val="22"/>
          <w:szCs w:val="22"/>
        </w:rPr>
        <w:t>PENGUKURAN ASET TETAP</w:t>
      </w:r>
    </w:p>
    <w:p w14:paraId="18E93744" w14:textId="374A533D" w:rsidR="00EA2CC3" w:rsidRPr="0003178A" w:rsidRDefault="00EA2CC3" w:rsidP="0003178A">
      <w:pPr>
        <w:pStyle w:val="ListParagraph"/>
        <w:widowControl w:val="0"/>
        <w:numPr>
          <w:ilvl w:val="0"/>
          <w:numId w:val="373"/>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03178A">
        <w:rPr>
          <w:rFonts w:ascii="Times New Roman" w:hAnsi="Times New Roman" w:cs="Times New Roman"/>
          <w:bCs/>
          <w:color w:val="000000" w:themeColor="text1"/>
          <w:lang w:val="fi-FI"/>
        </w:rPr>
        <w:t>Aset tetap dinilai dengan biaya perolehan. Apabila penilaian aset tetap dengan menggunakan biaya perolehan tidak memungkinkan maka nilai aset tetap didasarkan pada nilai wajar pada saat perolehan.</w:t>
      </w:r>
    </w:p>
    <w:p w14:paraId="45F9F296" w14:textId="789AEC2D" w:rsidR="00EA2CC3" w:rsidRPr="0003178A" w:rsidRDefault="00EA2CC3" w:rsidP="0003178A">
      <w:pPr>
        <w:pStyle w:val="ListParagraph"/>
        <w:widowControl w:val="0"/>
        <w:numPr>
          <w:ilvl w:val="0"/>
          <w:numId w:val="373"/>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03178A">
        <w:rPr>
          <w:rFonts w:ascii="Times New Roman" w:hAnsi="Times New Roman" w:cs="Times New Roman"/>
          <w:bCs/>
          <w:color w:val="000000" w:themeColor="text1"/>
          <w:lang w:val="fi-FI"/>
        </w:rPr>
        <w:t>Untuk tujuan pernyataan ini, penggunaan nilai wajar pada saat perolehan untuk kondisi pada paragraf 36 bukan merupakan suatu proses penilaian kembali (revaluasi) dan tetap konsisten dengan biaya perolehan.</w:t>
      </w:r>
      <w:r w:rsidR="00574234" w:rsidRPr="0003178A">
        <w:rPr>
          <w:rFonts w:ascii="Times New Roman" w:hAnsi="Times New Roman" w:cs="Times New Roman"/>
          <w:bCs/>
          <w:color w:val="000000" w:themeColor="text1"/>
          <w:lang w:val="fi-FI"/>
        </w:rPr>
        <w:t xml:space="preserve"> </w:t>
      </w:r>
      <w:r w:rsidRPr="0003178A">
        <w:rPr>
          <w:rFonts w:ascii="Times New Roman" w:hAnsi="Times New Roman" w:cs="Times New Roman"/>
          <w:bCs/>
          <w:color w:val="000000" w:themeColor="text1"/>
          <w:lang w:val="fi-FI"/>
        </w:rPr>
        <w:t>Penilaian kembali yang dimaksud hanya diterapkan pada penilaian untuk periode pelaporan selanjutnya, bukan pada saat perolehan awal.</w:t>
      </w:r>
    </w:p>
    <w:p w14:paraId="20DC37E4" w14:textId="0BF33061" w:rsidR="00EA2CC3" w:rsidRPr="0003178A" w:rsidRDefault="00EA2CC3" w:rsidP="0003178A">
      <w:pPr>
        <w:pStyle w:val="ListParagraph"/>
        <w:widowControl w:val="0"/>
        <w:numPr>
          <w:ilvl w:val="0"/>
          <w:numId w:val="373"/>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03178A">
        <w:rPr>
          <w:rFonts w:ascii="Times New Roman" w:hAnsi="Times New Roman" w:cs="Times New Roman"/>
          <w:bCs/>
          <w:color w:val="000000" w:themeColor="text1"/>
          <w:lang w:val="fi-FI"/>
        </w:rPr>
        <w:t>Pengukuran dapat dipertimbangkan andal bila terdapat transaksi pertukaran dengan bukti pembelian aset tetap yang mengidentifikasikan biayanya. Dalam keadaan suatu aset yang dikonstruksi/dibangun sendiri, suatu pengukuran yang dapat diandalkan atas biaya dapat diperoleh dari transaksi pihak eksternal dengan entitas tersebut untuk perolehan bahan baku, tenaga kerja dan biaya lain yang digunakan dalam proses konstruksi.</w:t>
      </w:r>
    </w:p>
    <w:p w14:paraId="3B58DFAC" w14:textId="05E060EE" w:rsidR="00EA2CC3" w:rsidRPr="0003178A" w:rsidRDefault="00EA2CC3" w:rsidP="0003178A">
      <w:pPr>
        <w:pStyle w:val="ListParagraph"/>
        <w:widowControl w:val="0"/>
        <w:numPr>
          <w:ilvl w:val="0"/>
          <w:numId w:val="373"/>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03178A">
        <w:rPr>
          <w:rFonts w:ascii="Times New Roman" w:hAnsi="Times New Roman" w:cs="Times New Roman"/>
          <w:bCs/>
          <w:color w:val="000000" w:themeColor="text1"/>
          <w:lang w:val="fi-FI"/>
        </w:rPr>
        <w:t>Biaya  perolehan aset tetap yang dibangun dengan cara swakelola meliputi biaya langsung untuk tenaga kerja, bahan baku, dan biaya tidak langsung termasuk biaya perencanaan dan pengawasan, perlengkapan, tenaga listrik, sewa peralatan, dan semua biaya lainnya yang terjadi berkenaan dengan pembangunan aset tetap tersebut.</w:t>
      </w:r>
    </w:p>
    <w:p w14:paraId="5B89AC04" w14:textId="509882D7" w:rsidR="00EA2CC3" w:rsidRDefault="00EA2CC3" w:rsidP="0003178A">
      <w:pPr>
        <w:pStyle w:val="ListParagraph"/>
        <w:widowControl w:val="0"/>
        <w:numPr>
          <w:ilvl w:val="0"/>
          <w:numId w:val="373"/>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03178A">
        <w:rPr>
          <w:rFonts w:ascii="Times New Roman" w:hAnsi="Times New Roman" w:cs="Times New Roman"/>
          <w:bCs/>
          <w:color w:val="000000" w:themeColor="text1"/>
          <w:lang w:val="fi-FI"/>
        </w:rPr>
        <w:t xml:space="preserve">Untuk keperluan penyusunan neraca awal suatu entitas, biaya perolehan aset tetap yang digunakan adalah nilai wajar pada saat neraca awal tersebut disusun. Untuk periode selanjutnya setelah tanggal neraca awal, atas perolehan aset tetap baru, suatu entitas menggunakan biaya perolehan atau harga wajar bila biaya perolehan tidak ada. </w:t>
      </w:r>
    </w:p>
    <w:p w14:paraId="07FF35F2" w14:textId="77777777" w:rsidR="00D619FA" w:rsidRPr="0003178A" w:rsidRDefault="00D619FA" w:rsidP="00D619FA">
      <w:pPr>
        <w:pStyle w:val="ListParagraph"/>
        <w:widowControl w:val="0"/>
        <w:autoSpaceDE w:val="0"/>
        <w:autoSpaceDN w:val="0"/>
        <w:adjustRightInd w:val="0"/>
        <w:spacing w:after="0" w:line="280" w:lineRule="exact"/>
        <w:ind w:left="284"/>
        <w:contextualSpacing w:val="0"/>
        <w:jc w:val="both"/>
        <w:rPr>
          <w:rFonts w:ascii="Times New Roman" w:hAnsi="Times New Roman" w:cs="Times New Roman"/>
          <w:bCs/>
          <w:color w:val="000000" w:themeColor="text1"/>
          <w:lang w:val="fi-FI"/>
        </w:rPr>
      </w:pPr>
    </w:p>
    <w:p w14:paraId="4B98E9D2" w14:textId="51829DBB" w:rsidR="00EA2CC3" w:rsidRPr="0003178A" w:rsidRDefault="001944E2" w:rsidP="0003178A">
      <w:pPr>
        <w:pStyle w:val="Heading3"/>
        <w:rPr>
          <w:rFonts w:ascii="Times New Roman" w:hAnsi="Times New Roman" w:cs="Times New Roman"/>
          <w:b/>
          <w:bCs/>
          <w:color w:val="auto"/>
          <w:sz w:val="22"/>
          <w:szCs w:val="22"/>
        </w:rPr>
      </w:pPr>
      <w:r w:rsidRPr="0003178A">
        <w:rPr>
          <w:rFonts w:ascii="Times New Roman" w:hAnsi="Times New Roman" w:cs="Times New Roman"/>
          <w:b/>
          <w:bCs/>
          <w:color w:val="auto"/>
          <w:sz w:val="22"/>
          <w:szCs w:val="22"/>
        </w:rPr>
        <w:t>KOMPONEN BIAYA</w:t>
      </w:r>
    </w:p>
    <w:p w14:paraId="444F0B5C" w14:textId="10BDD732" w:rsidR="00EA2CC3" w:rsidRPr="0003178A" w:rsidRDefault="00EA2CC3" w:rsidP="0003178A">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03178A">
        <w:rPr>
          <w:rFonts w:ascii="Times New Roman" w:hAnsi="Times New Roman" w:cs="Times New Roman"/>
          <w:bCs/>
          <w:color w:val="000000" w:themeColor="text1"/>
          <w:lang w:val="fi-FI"/>
        </w:rPr>
        <w:t xml:space="preserve">Biaya perolehan suatu aset tetap terdiri dari harga belinya atau konstruksinya, termasuk bea impor dan setiap biaya yang dapat diatribusikan secara langsung dalam membawa aset tersebut ke kondisi yang membuat aset tersebut dapat bekerja untuk penggunaan yang dimaksudkan. </w:t>
      </w:r>
    </w:p>
    <w:p w14:paraId="27739BBE" w14:textId="564ADAEF" w:rsidR="00EA2CC3" w:rsidRPr="0003178A" w:rsidRDefault="00EA2CC3" w:rsidP="0003178A">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03178A">
        <w:rPr>
          <w:rFonts w:ascii="Times New Roman" w:hAnsi="Times New Roman" w:cs="Times New Roman"/>
          <w:bCs/>
          <w:color w:val="000000" w:themeColor="text1"/>
          <w:lang w:val="fi-FI"/>
        </w:rPr>
        <w:t>Contoh biaya yang dapat diatribusikan secara langsung adalah:</w:t>
      </w:r>
    </w:p>
    <w:p w14:paraId="192AA144" w14:textId="77777777" w:rsidR="00EA2CC3" w:rsidRPr="0003178A" w:rsidRDefault="00EA2CC3" w:rsidP="0003178A">
      <w:pPr>
        <w:widowControl w:val="0"/>
        <w:numPr>
          <w:ilvl w:val="0"/>
          <w:numId w:val="375"/>
        </w:numPr>
        <w:autoSpaceDE w:val="0"/>
        <w:autoSpaceDN w:val="0"/>
        <w:spacing w:line="280" w:lineRule="exact"/>
        <w:ind w:left="567" w:hanging="283"/>
        <w:jc w:val="both"/>
        <w:rPr>
          <w:bCs/>
          <w:color w:val="000000" w:themeColor="text1"/>
          <w:sz w:val="22"/>
          <w:szCs w:val="22"/>
        </w:rPr>
      </w:pPr>
      <w:proofErr w:type="spellStart"/>
      <w:r w:rsidRPr="0003178A">
        <w:rPr>
          <w:bCs/>
          <w:color w:val="000000" w:themeColor="text1"/>
          <w:sz w:val="22"/>
          <w:szCs w:val="22"/>
        </w:rPr>
        <w:t>biaya</w:t>
      </w:r>
      <w:proofErr w:type="spellEnd"/>
      <w:r w:rsidRPr="0003178A">
        <w:rPr>
          <w:bCs/>
          <w:color w:val="000000" w:themeColor="text1"/>
          <w:sz w:val="22"/>
          <w:szCs w:val="22"/>
        </w:rPr>
        <w:t xml:space="preserve"> </w:t>
      </w:r>
      <w:proofErr w:type="spellStart"/>
      <w:r w:rsidRPr="0003178A">
        <w:rPr>
          <w:bCs/>
          <w:color w:val="000000" w:themeColor="text1"/>
          <w:sz w:val="22"/>
          <w:szCs w:val="22"/>
        </w:rPr>
        <w:t>perencanaan</w:t>
      </w:r>
      <w:proofErr w:type="spellEnd"/>
      <w:r w:rsidRPr="0003178A">
        <w:rPr>
          <w:bCs/>
          <w:color w:val="000000" w:themeColor="text1"/>
          <w:sz w:val="22"/>
          <w:szCs w:val="22"/>
        </w:rPr>
        <w:t>;</w:t>
      </w:r>
    </w:p>
    <w:p w14:paraId="13796DFF" w14:textId="77777777" w:rsidR="00EA2CC3" w:rsidRPr="0003178A" w:rsidRDefault="00EA2CC3" w:rsidP="0003178A">
      <w:pPr>
        <w:widowControl w:val="0"/>
        <w:numPr>
          <w:ilvl w:val="0"/>
          <w:numId w:val="375"/>
        </w:numPr>
        <w:autoSpaceDE w:val="0"/>
        <w:autoSpaceDN w:val="0"/>
        <w:spacing w:line="280" w:lineRule="exact"/>
        <w:ind w:left="567" w:hanging="283"/>
        <w:jc w:val="both"/>
        <w:rPr>
          <w:bCs/>
          <w:color w:val="000000" w:themeColor="text1"/>
          <w:sz w:val="22"/>
          <w:szCs w:val="22"/>
        </w:rPr>
      </w:pPr>
      <w:proofErr w:type="spellStart"/>
      <w:r w:rsidRPr="0003178A">
        <w:rPr>
          <w:bCs/>
          <w:color w:val="000000" w:themeColor="text1"/>
          <w:sz w:val="22"/>
          <w:szCs w:val="22"/>
        </w:rPr>
        <w:t>biaya</w:t>
      </w:r>
      <w:proofErr w:type="spellEnd"/>
      <w:r w:rsidRPr="0003178A">
        <w:rPr>
          <w:bCs/>
          <w:color w:val="000000" w:themeColor="text1"/>
          <w:sz w:val="22"/>
          <w:szCs w:val="22"/>
        </w:rPr>
        <w:t xml:space="preserve"> </w:t>
      </w:r>
      <w:proofErr w:type="spellStart"/>
      <w:r w:rsidRPr="0003178A">
        <w:rPr>
          <w:bCs/>
          <w:color w:val="000000" w:themeColor="text1"/>
          <w:sz w:val="22"/>
          <w:szCs w:val="22"/>
        </w:rPr>
        <w:t>lelang</w:t>
      </w:r>
      <w:proofErr w:type="spellEnd"/>
      <w:r w:rsidRPr="0003178A">
        <w:rPr>
          <w:bCs/>
          <w:color w:val="000000" w:themeColor="text1"/>
          <w:sz w:val="22"/>
          <w:szCs w:val="22"/>
        </w:rPr>
        <w:t>;</w:t>
      </w:r>
    </w:p>
    <w:p w14:paraId="347D7D45" w14:textId="77777777" w:rsidR="00EA2CC3" w:rsidRPr="0003178A" w:rsidRDefault="00EA2CC3" w:rsidP="0003178A">
      <w:pPr>
        <w:widowControl w:val="0"/>
        <w:numPr>
          <w:ilvl w:val="0"/>
          <w:numId w:val="375"/>
        </w:numPr>
        <w:autoSpaceDE w:val="0"/>
        <w:autoSpaceDN w:val="0"/>
        <w:spacing w:line="280" w:lineRule="exact"/>
        <w:ind w:left="567" w:hanging="283"/>
        <w:jc w:val="both"/>
        <w:rPr>
          <w:bCs/>
          <w:color w:val="000000" w:themeColor="text1"/>
          <w:sz w:val="22"/>
          <w:szCs w:val="22"/>
        </w:rPr>
      </w:pPr>
      <w:proofErr w:type="spellStart"/>
      <w:r w:rsidRPr="0003178A">
        <w:rPr>
          <w:bCs/>
          <w:color w:val="000000" w:themeColor="text1"/>
          <w:sz w:val="22"/>
          <w:szCs w:val="22"/>
        </w:rPr>
        <w:t>biaya</w:t>
      </w:r>
      <w:proofErr w:type="spellEnd"/>
      <w:r w:rsidRPr="0003178A">
        <w:rPr>
          <w:bCs/>
          <w:color w:val="000000" w:themeColor="text1"/>
          <w:sz w:val="22"/>
          <w:szCs w:val="22"/>
        </w:rPr>
        <w:t xml:space="preserve"> </w:t>
      </w:r>
      <w:proofErr w:type="spellStart"/>
      <w:r w:rsidRPr="0003178A">
        <w:rPr>
          <w:bCs/>
          <w:color w:val="000000" w:themeColor="text1"/>
          <w:sz w:val="22"/>
          <w:szCs w:val="22"/>
        </w:rPr>
        <w:t>persiapan</w:t>
      </w:r>
      <w:proofErr w:type="spellEnd"/>
      <w:r w:rsidRPr="0003178A">
        <w:rPr>
          <w:bCs/>
          <w:color w:val="000000" w:themeColor="text1"/>
          <w:sz w:val="22"/>
          <w:szCs w:val="22"/>
        </w:rPr>
        <w:t xml:space="preserve"> </w:t>
      </w:r>
      <w:proofErr w:type="spellStart"/>
      <w:r w:rsidRPr="0003178A">
        <w:rPr>
          <w:bCs/>
          <w:color w:val="000000" w:themeColor="text1"/>
          <w:sz w:val="22"/>
          <w:szCs w:val="22"/>
        </w:rPr>
        <w:t>tempat</w:t>
      </w:r>
      <w:proofErr w:type="spellEnd"/>
      <w:r w:rsidRPr="0003178A">
        <w:rPr>
          <w:bCs/>
          <w:color w:val="000000" w:themeColor="text1"/>
          <w:sz w:val="22"/>
          <w:szCs w:val="22"/>
        </w:rPr>
        <w:t>;</w:t>
      </w:r>
    </w:p>
    <w:p w14:paraId="4D3B8B4B" w14:textId="77777777" w:rsidR="00EA2CC3" w:rsidRPr="0003178A" w:rsidRDefault="00EA2CC3" w:rsidP="0003178A">
      <w:pPr>
        <w:widowControl w:val="0"/>
        <w:numPr>
          <w:ilvl w:val="0"/>
          <w:numId w:val="375"/>
        </w:numPr>
        <w:autoSpaceDE w:val="0"/>
        <w:autoSpaceDN w:val="0"/>
        <w:spacing w:line="280" w:lineRule="exact"/>
        <w:ind w:left="567" w:hanging="283"/>
        <w:jc w:val="both"/>
        <w:rPr>
          <w:bCs/>
          <w:color w:val="000000" w:themeColor="text1"/>
          <w:sz w:val="22"/>
          <w:szCs w:val="22"/>
        </w:rPr>
      </w:pPr>
      <w:proofErr w:type="spellStart"/>
      <w:r w:rsidRPr="0003178A">
        <w:rPr>
          <w:bCs/>
          <w:color w:val="000000" w:themeColor="text1"/>
          <w:sz w:val="22"/>
          <w:szCs w:val="22"/>
        </w:rPr>
        <w:t>biaya</w:t>
      </w:r>
      <w:proofErr w:type="spellEnd"/>
      <w:r w:rsidRPr="0003178A">
        <w:rPr>
          <w:bCs/>
          <w:color w:val="000000" w:themeColor="text1"/>
          <w:sz w:val="22"/>
          <w:szCs w:val="22"/>
        </w:rPr>
        <w:t xml:space="preserve"> </w:t>
      </w:r>
      <w:proofErr w:type="spellStart"/>
      <w:r w:rsidRPr="0003178A">
        <w:rPr>
          <w:bCs/>
          <w:color w:val="000000" w:themeColor="text1"/>
          <w:sz w:val="22"/>
          <w:szCs w:val="22"/>
        </w:rPr>
        <w:t>pengiriman</w:t>
      </w:r>
      <w:proofErr w:type="spellEnd"/>
      <w:r w:rsidRPr="0003178A">
        <w:rPr>
          <w:bCs/>
          <w:color w:val="000000" w:themeColor="text1"/>
          <w:sz w:val="22"/>
          <w:szCs w:val="22"/>
        </w:rPr>
        <w:t xml:space="preserve"> </w:t>
      </w:r>
      <w:proofErr w:type="spellStart"/>
      <w:r w:rsidRPr="0003178A">
        <w:rPr>
          <w:bCs/>
          <w:color w:val="000000" w:themeColor="text1"/>
          <w:sz w:val="22"/>
          <w:szCs w:val="22"/>
        </w:rPr>
        <w:t>awal</w:t>
      </w:r>
      <w:proofErr w:type="spellEnd"/>
      <w:r w:rsidRPr="0003178A">
        <w:rPr>
          <w:bCs/>
          <w:color w:val="000000" w:themeColor="text1"/>
          <w:sz w:val="22"/>
          <w:szCs w:val="22"/>
        </w:rPr>
        <w:t xml:space="preserve"> (initial delivery) dan </w:t>
      </w:r>
      <w:proofErr w:type="spellStart"/>
      <w:r w:rsidRPr="0003178A">
        <w:rPr>
          <w:bCs/>
          <w:color w:val="000000" w:themeColor="text1"/>
          <w:sz w:val="22"/>
          <w:szCs w:val="22"/>
        </w:rPr>
        <w:t>biaya</w:t>
      </w:r>
      <w:proofErr w:type="spellEnd"/>
      <w:r w:rsidRPr="0003178A">
        <w:rPr>
          <w:bCs/>
          <w:color w:val="000000" w:themeColor="text1"/>
          <w:sz w:val="22"/>
          <w:szCs w:val="22"/>
        </w:rPr>
        <w:t xml:space="preserve"> </w:t>
      </w:r>
      <w:proofErr w:type="spellStart"/>
      <w:r w:rsidRPr="0003178A">
        <w:rPr>
          <w:bCs/>
          <w:color w:val="000000" w:themeColor="text1"/>
          <w:sz w:val="22"/>
          <w:szCs w:val="22"/>
        </w:rPr>
        <w:t>simpan</w:t>
      </w:r>
      <w:proofErr w:type="spellEnd"/>
      <w:r w:rsidRPr="0003178A">
        <w:rPr>
          <w:bCs/>
          <w:color w:val="000000" w:themeColor="text1"/>
          <w:sz w:val="22"/>
          <w:szCs w:val="22"/>
        </w:rPr>
        <w:t xml:space="preserve"> dan </w:t>
      </w:r>
      <w:proofErr w:type="spellStart"/>
      <w:r w:rsidRPr="0003178A">
        <w:rPr>
          <w:bCs/>
          <w:color w:val="000000" w:themeColor="text1"/>
          <w:sz w:val="22"/>
          <w:szCs w:val="22"/>
        </w:rPr>
        <w:t>bongkar</w:t>
      </w:r>
      <w:proofErr w:type="spellEnd"/>
      <w:r w:rsidRPr="0003178A">
        <w:rPr>
          <w:bCs/>
          <w:color w:val="000000" w:themeColor="text1"/>
          <w:sz w:val="22"/>
          <w:szCs w:val="22"/>
        </w:rPr>
        <w:t xml:space="preserve"> </w:t>
      </w:r>
      <w:proofErr w:type="spellStart"/>
      <w:r w:rsidRPr="0003178A">
        <w:rPr>
          <w:bCs/>
          <w:color w:val="000000" w:themeColor="text1"/>
          <w:sz w:val="22"/>
          <w:szCs w:val="22"/>
        </w:rPr>
        <w:t>muat</w:t>
      </w:r>
      <w:proofErr w:type="spellEnd"/>
      <w:r w:rsidRPr="0003178A">
        <w:rPr>
          <w:bCs/>
          <w:color w:val="000000" w:themeColor="text1"/>
          <w:sz w:val="22"/>
          <w:szCs w:val="22"/>
        </w:rPr>
        <w:t xml:space="preserve"> (handling cost);</w:t>
      </w:r>
    </w:p>
    <w:p w14:paraId="005BA42D" w14:textId="77777777" w:rsidR="00EA2CC3" w:rsidRPr="0003178A" w:rsidRDefault="00EA2CC3" w:rsidP="0003178A">
      <w:pPr>
        <w:widowControl w:val="0"/>
        <w:numPr>
          <w:ilvl w:val="0"/>
          <w:numId w:val="375"/>
        </w:numPr>
        <w:autoSpaceDE w:val="0"/>
        <w:autoSpaceDN w:val="0"/>
        <w:spacing w:line="280" w:lineRule="exact"/>
        <w:ind w:left="567" w:hanging="283"/>
        <w:jc w:val="both"/>
        <w:rPr>
          <w:bCs/>
          <w:color w:val="000000" w:themeColor="text1"/>
          <w:sz w:val="22"/>
          <w:szCs w:val="22"/>
        </w:rPr>
      </w:pPr>
      <w:proofErr w:type="spellStart"/>
      <w:r w:rsidRPr="0003178A">
        <w:rPr>
          <w:bCs/>
          <w:color w:val="000000" w:themeColor="text1"/>
          <w:sz w:val="22"/>
          <w:szCs w:val="22"/>
        </w:rPr>
        <w:t>biaya</w:t>
      </w:r>
      <w:proofErr w:type="spellEnd"/>
      <w:r w:rsidRPr="0003178A">
        <w:rPr>
          <w:bCs/>
          <w:color w:val="000000" w:themeColor="text1"/>
          <w:sz w:val="22"/>
          <w:szCs w:val="22"/>
        </w:rPr>
        <w:t xml:space="preserve"> </w:t>
      </w:r>
      <w:proofErr w:type="spellStart"/>
      <w:r w:rsidRPr="0003178A">
        <w:rPr>
          <w:bCs/>
          <w:color w:val="000000" w:themeColor="text1"/>
          <w:sz w:val="22"/>
          <w:szCs w:val="22"/>
        </w:rPr>
        <w:t>pemasangan</w:t>
      </w:r>
      <w:proofErr w:type="spellEnd"/>
      <w:r w:rsidRPr="0003178A">
        <w:rPr>
          <w:bCs/>
          <w:color w:val="000000" w:themeColor="text1"/>
          <w:sz w:val="22"/>
          <w:szCs w:val="22"/>
        </w:rPr>
        <w:t xml:space="preserve"> (</w:t>
      </w:r>
      <w:proofErr w:type="spellStart"/>
      <w:r w:rsidRPr="0003178A">
        <w:rPr>
          <w:bCs/>
          <w:color w:val="000000" w:themeColor="text1"/>
          <w:sz w:val="22"/>
          <w:szCs w:val="22"/>
        </w:rPr>
        <w:t>instalation</w:t>
      </w:r>
      <w:proofErr w:type="spellEnd"/>
      <w:r w:rsidRPr="0003178A">
        <w:rPr>
          <w:bCs/>
          <w:color w:val="000000" w:themeColor="text1"/>
          <w:sz w:val="22"/>
          <w:szCs w:val="22"/>
        </w:rPr>
        <w:t xml:space="preserve"> cost); </w:t>
      </w:r>
    </w:p>
    <w:p w14:paraId="56B6035A" w14:textId="77777777" w:rsidR="00EA2CC3" w:rsidRPr="0003178A" w:rsidRDefault="00EA2CC3" w:rsidP="0003178A">
      <w:pPr>
        <w:widowControl w:val="0"/>
        <w:numPr>
          <w:ilvl w:val="0"/>
          <w:numId w:val="375"/>
        </w:numPr>
        <w:autoSpaceDE w:val="0"/>
        <w:autoSpaceDN w:val="0"/>
        <w:spacing w:line="280" w:lineRule="exact"/>
        <w:ind w:left="567" w:hanging="283"/>
        <w:jc w:val="both"/>
        <w:rPr>
          <w:bCs/>
          <w:color w:val="000000" w:themeColor="text1"/>
          <w:sz w:val="22"/>
          <w:szCs w:val="22"/>
        </w:rPr>
      </w:pPr>
      <w:proofErr w:type="spellStart"/>
      <w:r w:rsidRPr="0003178A">
        <w:rPr>
          <w:bCs/>
          <w:color w:val="000000" w:themeColor="text1"/>
          <w:sz w:val="22"/>
          <w:szCs w:val="22"/>
        </w:rPr>
        <w:t>biaya</w:t>
      </w:r>
      <w:proofErr w:type="spellEnd"/>
      <w:r w:rsidRPr="0003178A">
        <w:rPr>
          <w:bCs/>
          <w:color w:val="000000" w:themeColor="text1"/>
          <w:sz w:val="22"/>
          <w:szCs w:val="22"/>
        </w:rPr>
        <w:t xml:space="preserve"> </w:t>
      </w:r>
      <w:proofErr w:type="spellStart"/>
      <w:r w:rsidRPr="0003178A">
        <w:rPr>
          <w:bCs/>
          <w:color w:val="000000" w:themeColor="text1"/>
          <w:sz w:val="22"/>
          <w:szCs w:val="22"/>
        </w:rPr>
        <w:t>profesional</w:t>
      </w:r>
      <w:proofErr w:type="spellEnd"/>
      <w:r w:rsidRPr="0003178A">
        <w:rPr>
          <w:bCs/>
          <w:color w:val="000000" w:themeColor="text1"/>
          <w:sz w:val="22"/>
          <w:szCs w:val="22"/>
        </w:rPr>
        <w:t xml:space="preserve"> </w:t>
      </w:r>
      <w:proofErr w:type="spellStart"/>
      <w:r w:rsidRPr="0003178A">
        <w:rPr>
          <w:bCs/>
          <w:color w:val="000000" w:themeColor="text1"/>
          <w:sz w:val="22"/>
          <w:szCs w:val="22"/>
        </w:rPr>
        <w:t>seperti</w:t>
      </w:r>
      <w:proofErr w:type="spellEnd"/>
      <w:r w:rsidRPr="0003178A">
        <w:rPr>
          <w:bCs/>
          <w:color w:val="000000" w:themeColor="text1"/>
          <w:sz w:val="22"/>
          <w:szCs w:val="22"/>
        </w:rPr>
        <w:t xml:space="preserve"> </w:t>
      </w:r>
      <w:proofErr w:type="spellStart"/>
      <w:r w:rsidRPr="0003178A">
        <w:rPr>
          <w:bCs/>
          <w:color w:val="000000" w:themeColor="text1"/>
          <w:sz w:val="22"/>
          <w:szCs w:val="22"/>
        </w:rPr>
        <w:t>arsitek</w:t>
      </w:r>
      <w:proofErr w:type="spellEnd"/>
      <w:r w:rsidRPr="0003178A">
        <w:rPr>
          <w:bCs/>
          <w:color w:val="000000" w:themeColor="text1"/>
          <w:sz w:val="22"/>
          <w:szCs w:val="22"/>
        </w:rPr>
        <w:t xml:space="preserve"> dan </w:t>
      </w:r>
      <w:proofErr w:type="spellStart"/>
      <w:r w:rsidRPr="0003178A">
        <w:rPr>
          <w:bCs/>
          <w:color w:val="000000" w:themeColor="text1"/>
          <w:sz w:val="22"/>
          <w:szCs w:val="22"/>
        </w:rPr>
        <w:t>insinyur</w:t>
      </w:r>
      <w:proofErr w:type="spellEnd"/>
      <w:r w:rsidRPr="0003178A">
        <w:rPr>
          <w:bCs/>
          <w:color w:val="000000" w:themeColor="text1"/>
          <w:sz w:val="22"/>
          <w:szCs w:val="22"/>
        </w:rPr>
        <w:t>; dan</w:t>
      </w:r>
    </w:p>
    <w:p w14:paraId="1FAB6598" w14:textId="77777777" w:rsidR="00EA2CC3" w:rsidRPr="0003178A" w:rsidRDefault="00EA2CC3" w:rsidP="0003178A">
      <w:pPr>
        <w:widowControl w:val="0"/>
        <w:numPr>
          <w:ilvl w:val="0"/>
          <w:numId w:val="375"/>
        </w:numPr>
        <w:autoSpaceDE w:val="0"/>
        <w:autoSpaceDN w:val="0"/>
        <w:spacing w:line="280" w:lineRule="exact"/>
        <w:ind w:left="567" w:hanging="283"/>
        <w:jc w:val="both"/>
        <w:rPr>
          <w:bCs/>
          <w:color w:val="000000" w:themeColor="text1"/>
          <w:sz w:val="22"/>
          <w:szCs w:val="22"/>
        </w:rPr>
      </w:pPr>
      <w:proofErr w:type="spellStart"/>
      <w:r w:rsidRPr="0003178A">
        <w:rPr>
          <w:bCs/>
          <w:color w:val="000000" w:themeColor="text1"/>
          <w:sz w:val="22"/>
          <w:szCs w:val="22"/>
        </w:rPr>
        <w:t>biaya</w:t>
      </w:r>
      <w:proofErr w:type="spellEnd"/>
      <w:r w:rsidRPr="0003178A">
        <w:rPr>
          <w:bCs/>
          <w:color w:val="000000" w:themeColor="text1"/>
          <w:sz w:val="22"/>
          <w:szCs w:val="22"/>
        </w:rPr>
        <w:t xml:space="preserve"> </w:t>
      </w:r>
      <w:proofErr w:type="spellStart"/>
      <w:r w:rsidRPr="0003178A">
        <w:rPr>
          <w:bCs/>
          <w:color w:val="000000" w:themeColor="text1"/>
          <w:sz w:val="22"/>
          <w:szCs w:val="22"/>
        </w:rPr>
        <w:t>konstruksi</w:t>
      </w:r>
      <w:proofErr w:type="spellEnd"/>
      <w:r w:rsidRPr="0003178A">
        <w:rPr>
          <w:bCs/>
          <w:color w:val="000000" w:themeColor="text1"/>
          <w:sz w:val="22"/>
          <w:szCs w:val="22"/>
        </w:rPr>
        <w:t>.</w:t>
      </w:r>
    </w:p>
    <w:p w14:paraId="0D654E8A" w14:textId="2E4A08F7" w:rsidR="00EA2CC3" w:rsidRPr="0003178A" w:rsidRDefault="00EA2CC3" w:rsidP="0003178A">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03178A">
        <w:rPr>
          <w:rFonts w:ascii="Times New Roman" w:hAnsi="Times New Roman" w:cs="Times New Roman"/>
          <w:bCs/>
          <w:color w:val="000000" w:themeColor="text1"/>
          <w:lang w:val="fi-FI"/>
        </w:rPr>
        <w:t>Tanah diakui pertama kali sebesar biaya perolehannya. Biaya perolehan mencakup harga pembelian atau biaya pembebasan tanah, biaya yang dikeluarkan dalam rangka memperoleh hak, biaya pematangan, pengukuran, penimbunan, dan biaya lainnya yang dikeluarkan sampai tanah tersebut siap pakai. Nilai tanah juga meliputi nilai bangunan tua yang terletak pada tanah yang dibeli tersebut jika bangunan tua tersebut dimaksudkan untuk dimusnahkan.</w:t>
      </w:r>
    </w:p>
    <w:p w14:paraId="0282C134" w14:textId="6946A593" w:rsidR="00EA2CC3" w:rsidRPr="0003178A" w:rsidRDefault="00EA2CC3" w:rsidP="0003178A">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03178A">
        <w:rPr>
          <w:rFonts w:ascii="Times New Roman" w:hAnsi="Times New Roman" w:cs="Times New Roman"/>
          <w:bCs/>
          <w:color w:val="000000" w:themeColor="text1"/>
          <w:lang w:val="fi-FI"/>
        </w:rPr>
        <w:t>Biaya perolehan peralatan dan mesin menggambarkan jumlah pengeluaran yang telah dilakukan untuk memperoleh peralatan dan mesin tersebut sampai siap pakai. Biaya ini antara lain meliputi harga pembelian, biaya pengangkutan, biaya instalasi, serta biaya langsung lainnya untuk memperoleh dan mempersiapkan sampai peralatan dan mesin tersebut siap digunakan.</w:t>
      </w:r>
    </w:p>
    <w:p w14:paraId="6D3A9CCA" w14:textId="5DF560DE" w:rsidR="00EA2CC3" w:rsidRPr="0003178A" w:rsidRDefault="00EA2CC3" w:rsidP="0003178A">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03178A">
        <w:rPr>
          <w:rFonts w:ascii="Times New Roman" w:hAnsi="Times New Roman" w:cs="Times New Roman"/>
          <w:bCs/>
          <w:color w:val="000000" w:themeColor="text1"/>
          <w:lang w:val="fi-FI"/>
        </w:rPr>
        <w:t xml:space="preserve">Biaya perolehan gedung dan bangunan menggambarkan seluruh biaya yang dikeluarkan untuk memperoleh gedung dan bangunan sampai siap pakai. Biaya ini antara lain meliputi harga </w:t>
      </w:r>
      <w:r w:rsidRPr="0003178A">
        <w:rPr>
          <w:rFonts w:ascii="Times New Roman" w:hAnsi="Times New Roman" w:cs="Times New Roman"/>
          <w:bCs/>
          <w:color w:val="000000" w:themeColor="text1"/>
          <w:lang w:val="fi-FI"/>
        </w:rPr>
        <w:lastRenderedPageBreak/>
        <w:t>pembelian atau biaya konstruksi, termasuk biaya pengurusan IMB, notaris, dan pajak.</w:t>
      </w:r>
    </w:p>
    <w:p w14:paraId="7C9DD45D" w14:textId="29921E55" w:rsidR="00EA2CC3" w:rsidRPr="0003178A" w:rsidRDefault="00EA2CC3" w:rsidP="0003178A">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03178A">
        <w:rPr>
          <w:rFonts w:ascii="Times New Roman" w:hAnsi="Times New Roman" w:cs="Times New Roman"/>
          <w:bCs/>
          <w:color w:val="000000" w:themeColor="text1"/>
          <w:lang w:val="fi-FI"/>
        </w:rPr>
        <w:t>Biaya perolehan jalan, jaringan,dan instalasi menggambarkan seluruh biaya yang dikeluarkan untuk memperoleh jalan, jaringan, dan instalasi sampai siap pakai. Biaya ini meliputi biaya perolehan atau biaya konstruksi dan biaya-biaya lain yang dikeluarkan sampai jalan, jaringan, dan instalasi tersebut siap pakai.</w:t>
      </w:r>
    </w:p>
    <w:p w14:paraId="4DE8E29B" w14:textId="7F75C43A" w:rsidR="00EA2CC3" w:rsidRPr="0003178A" w:rsidRDefault="00EA2CC3" w:rsidP="0003178A">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03178A">
        <w:rPr>
          <w:rFonts w:ascii="Times New Roman" w:hAnsi="Times New Roman" w:cs="Times New Roman"/>
          <w:bCs/>
          <w:color w:val="000000" w:themeColor="text1"/>
          <w:lang w:val="fi-FI"/>
        </w:rPr>
        <w:t>Biaya perolehan aset tetap lainnya menggambarkan seluruh biaya yang dikeluarkan untuk memperoleh aset tersebut sampai siap pakai.</w:t>
      </w:r>
    </w:p>
    <w:p w14:paraId="7A4A20A8" w14:textId="63F5D7C9" w:rsidR="00EA2CC3" w:rsidRPr="0003178A" w:rsidRDefault="00EA2CC3" w:rsidP="0003178A">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03178A">
        <w:rPr>
          <w:rFonts w:ascii="Times New Roman" w:hAnsi="Times New Roman" w:cs="Times New Roman"/>
          <w:bCs/>
          <w:color w:val="000000" w:themeColor="text1"/>
          <w:lang w:val="fi-FI"/>
        </w:rPr>
        <w:t>Biaya administrasi dan umum lainnya bukan merupakan suatu komponen biaya aset tetap sepanjang biaya tersebut tidak dapat diatribusikan secara langsung pada biaya perolehan aset tetap atau membawa aset ke kondisi kerjanya. Namun kalau biaya administrasi dan umum tersebut dapat diatribusikan pada perolehannya maka merupakan bagian dari perolehan aset tetap.</w:t>
      </w:r>
    </w:p>
    <w:p w14:paraId="1593CB7A" w14:textId="6A6372FB" w:rsidR="00416787" w:rsidRPr="0003178A" w:rsidRDefault="00EA2CC3" w:rsidP="0003178A">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03178A">
        <w:rPr>
          <w:rFonts w:ascii="Times New Roman" w:hAnsi="Times New Roman" w:cs="Times New Roman"/>
          <w:bCs/>
          <w:color w:val="000000" w:themeColor="text1"/>
          <w:lang w:val="fi-FI"/>
        </w:rPr>
        <w:t>Atribusi biaya umum dan administrasi yang terkait langsung pengadaan aset tetap konstruksi maupun non konstruksi yang sejenis dalam hal pengadaan lebih dari satu aset dilakukan dengan metode rata-rata</w:t>
      </w:r>
      <w:r w:rsidR="00574234" w:rsidRPr="0003178A">
        <w:rPr>
          <w:rFonts w:ascii="Times New Roman" w:hAnsi="Times New Roman" w:cs="Times New Roman"/>
          <w:bCs/>
          <w:color w:val="000000" w:themeColor="text1"/>
          <w:lang w:val="fi-FI"/>
        </w:rPr>
        <w:t>.</w:t>
      </w:r>
    </w:p>
    <w:p w14:paraId="40FC628A" w14:textId="5CA3DE4B" w:rsidR="00EA2CC3" w:rsidRPr="0003178A" w:rsidRDefault="00EA2CC3" w:rsidP="0003178A">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03178A">
        <w:rPr>
          <w:rFonts w:ascii="Times New Roman" w:hAnsi="Times New Roman" w:cs="Times New Roman"/>
          <w:bCs/>
          <w:color w:val="000000" w:themeColor="text1"/>
          <w:lang w:val="fi-FI"/>
        </w:rPr>
        <w:t>Biaya perolehan suatu aset yang dibangun dengan cara swakelola ditentukan menggunakan prinsip yang sama seperti aset yang dibeli.</w:t>
      </w:r>
    </w:p>
    <w:p w14:paraId="2D5D2D96" w14:textId="77777777" w:rsidR="00EA2CC3" w:rsidRPr="0003178A" w:rsidRDefault="00EA2CC3" w:rsidP="0003178A">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03178A">
        <w:rPr>
          <w:rFonts w:ascii="Times New Roman" w:hAnsi="Times New Roman" w:cs="Times New Roman"/>
          <w:bCs/>
          <w:color w:val="000000" w:themeColor="text1"/>
          <w:lang w:val="fi-FI"/>
        </w:rPr>
        <w:t>Setiap potongan dagang dan rabat dikurangkan dari harga pembelian.</w:t>
      </w:r>
    </w:p>
    <w:p w14:paraId="6AAAAB15" w14:textId="7D2794E4" w:rsidR="00EA2CC3" w:rsidRPr="00F61259" w:rsidRDefault="00EA2CC3" w:rsidP="00F61259">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Penilaian Awal Aset Tetap</w:t>
      </w:r>
    </w:p>
    <w:p w14:paraId="30722B6F" w14:textId="41DE3214" w:rsidR="00EA2CC3" w:rsidRPr="00F61259" w:rsidRDefault="00EA2CC3" w:rsidP="00F61259">
      <w:pPr>
        <w:pStyle w:val="ListParagraph"/>
        <w:widowControl w:val="0"/>
        <w:autoSpaceDE w:val="0"/>
        <w:autoSpaceDN w:val="0"/>
        <w:adjustRightInd w:val="0"/>
        <w:spacing w:after="0" w:line="280" w:lineRule="exact"/>
        <w:ind w:left="284" w:firstLine="436"/>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Barang berwujud yang memenuhi kualifikasi untuk diakui sebagai suatu aset dan dikelompokkan sebagai aset tetap, pada awalnya harus diukur berdasarkan biaya perolehan.</w:t>
      </w:r>
    </w:p>
    <w:p w14:paraId="26F8FCE5" w14:textId="77777777" w:rsidR="00EA2CC3" w:rsidRPr="00F61259" w:rsidRDefault="00EA2CC3" w:rsidP="00F61259">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Perolehan Secara Gabungan</w:t>
      </w:r>
    </w:p>
    <w:p w14:paraId="390AA02E" w14:textId="374E7DC6" w:rsidR="00EA2CC3" w:rsidRPr="00F61259" w:rsidRDefault="00EA2CC3" w:rsidP="00F61259">
      <w:pPr>
        <w:pStyle w:val="ListParagraph"/>
        <w:widowControl w:val="0"/>
        <w:autoSpaceDE w:val="0"/>
        <w:autoSpaceDN w:val="0"/>
        <w:adjustRightInd w:val="0"/>
        <w:spacing w:after="0" w:line="280" w:lineRule="exact"/>
        <w:ind w:left="284" w:firstLine="436"/>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Biaya perolehan dari masing-masing aset tetap yang diperoleh secara gabungan ditentukan dengan mengalokasikan harga gabungan tersebut berdasarkan perbandingan nilai wajar masing-masing aset yang bersangkutan.</w:t>
      </w:r>
    </w:p>
    <w:p w14:paraId="67AFC705" w14:textId="77777777" w:rsidR="00EA2CC3" w:rsidRPr="00F61259" w:rsidRDefault="00EA2CC3" w:rsidP="00F61259">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Aset Tetap Digunakan Bersama</w:t>
      </w:r>
    </w:p>
    <w:p w14:paraId="5D730180" w14:textId="593BD4FE" w:rsidR="00EA2CC3" w:rsidRPr="00F61259" w:rsidRDefault="00EA2CC3" w:rsidP="00F61259">
      <w:pPr>
        <w:pStyle w:val="ListParagraph"/>
        <w:widowControl w:val="0"/>
        <w:autoSpaceDE w:val="0"/>
        <w:autoSpaceDN w:val="0"/>
        <w:adjustRightInd w:val="0"/>
        <w:spacing w:after="0" w:line="280" w:lineRule="exact"/>
        <w:ind w:left="284" w:firstLine="436"/>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Aset yang digunakan bersama oleh beberapa Entitas Akuntansi, pengakuan aset tetap bersangkutan dilakukan/dicatat oleh Entitas Akuntansi yang melakukan pengelolaan (perawatan dan pemeliharaan) terhadap aset tetap tersebut yang ditetapkan dengan surat keputusan penggunaan oleh Bupati selaku Pemegang Kekuasaan Pengelolaan Barang Milik Daerah.</w:t>
      </w:r>
    </w:p>
    <w:p w14:paraId="200D80EA" w14:textId="6766F9B9" w:rsidR="00EA2CC3" w:rsidRPr="00F61259" w:rsidRDefault="00EA2CC3" w:rsidP="00F61259">
      <w:pPr>
        <w:pStyle w:val="ListParagraph"/>
        <w:widowControl w:val="0"/>
        <w:autoSpaceDE w:val="0"/>
        <w:autoSpaceDN w:val="0"/>
        <w:adjustRightInd w:val="0"/>
        <w:spacing w:after="0" w:line="280" w:lineRule="exact"/>
        <w:ind w:left="284" w:firstLine="436"/>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Aset tetap yang digunakan bersama, pengelolaan (perawatan dan pemeliharaan) hanya oleh Entitas Akuntansi dan tidak bergantian.</w:t>
      </w:r>
    </w:p>
    <w:p w14:paraId="41175CB0" w14:textId="77777777" w:rsidR="00EA2CC3" w:rsidRPr="00F61259" w:rsidRDefault="00EA2CC3" w:rsidP="00F61259">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Aset Perjanjian Kerjasama Fasos Fasum</w:t>
      </w:r>
    </w:p>
    <w:p w14:paraId="384B90F2" w14:textId="0823B3EF" w:rsidR="00EA2CC3" w:rsidRPr="00F61259" w:rsidRDefault="00EA2CC3" w:rsidP="00F61259">
      <w:pPr>
        <w:pStyle w:val="ListParagraph"/>
        <w:widowControl w:val="0"/>
        <w:autoSpaceDE w:val="0"/>
        <w:autoSpaceDN w:val="0"/>
        <w:adjustRightInd w:val="0"/>
        <w:spacing w:after="0" w:line="280" w:lineRule="exact"/>
        <w:ind w:left="284" w:firstLine="436"/>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Pengakuan aset tetap akibat dari perjanjian kerja sama dengan pihak ketiga berupa fasilitas sosial dan fasilitas umum (fasos/fasum), pengakuan aset tetap dilakukan setelah adanya Berita Acara Serah Terima (BAST) atau diakui pada saat penguasaannya berpindah.</w:t>
      </w:r>
    </w:p>
    <w:p w14:paraId="460478EB" w14:textId="00B607B3" w:rsidR="00EA2CC3" w:rsidRPr="00F61259" w:rsidRDefault="00EA2CC3" w:rsidP="00F61259">
      <w:pPr>
        <w:pStyle w:val="ListParagraph"/>
        <w:widowControl w:val="0"/>
        <w:autoSpaceDE w:val="0"/>
        <w:autoSpaceDN w:val="0"/>
        <w:adjustRightInd w:val="0"/>
        <w:spacing w:after="0" w:line="280" w:lineRule="exact"/>
        <w:ind w:left="284" w:firstLine="436"/>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Aset tetap yang diperoleh dari penyerahan fasos fasum dinilai berdasarkan nilai nominal yang tercantum Berita Acara Serah Terima (BAST). Apabila tidak tercantum nilai nominal dalam BAST, maka fasos fasum dinilai berdasarkan nilai wajar pada saat aset tetap fasos fasum diperoleh.</w:t>
      </w:r>
    </w:p>
    <w:p w14:paraId="349FA384" w14:textId="77777777" w:rsidR="00EA2CC3" w:rsidRPr="00F61259" w:rsidRDefault="00EA2CC3" w:rsidP="00F61259">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Pertukaran Aset (Exchange of Assets)</w:t>
      </w:r>
    </w:p>
    <w:p w14:paraId="5EC5A48C" w14:textId="77777777" w:rsidR="00416787" w:rsidRPr="00F61259" w:rsidRDefault="00EA2CC3" w:rsidP="00F61259">
      <w:pPr>
        <w:pStyle w:val="ListParagraph"/>
        <w:widowControl w:val="0"/>
        <w:autoSpaceDE w:val="0"/>
        <w:autoSpaceDN w:val="0"/>
        <w:adjustRightInd w:val="0"/>
        <w:spacing w:after="0" w:line="280" w:lineRule="exact"/>
        <w:ind w:left="284" w:firstLine="436"/>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Suatu aset tetap dapat diperoleh melalui pertukaran atau pertukaran sebagian aset tetap yang tidak serupa atau aset lainnya. Biaya dari pos semacam itu diukur berdasarkan nilai wajar aset yang diperoleh, yaitu nilai ekuivalen atas nilai tercatat aset yang dilepas setelah disesuaikan dengan jumlah setiap kas atau setara kas yang ditransfer/diserahkan.</w:t>
      </w:r>
    </w:p>
    <w:p w14:paraId="59FD2E7D" w14:textId="77777777" w:rsidR="00416787" w:rsidRPr="00F61259" w:rsidRDefault="00EA2CC3" w:rsidP="00F61259">
      <w:pPr>
        <w:pStyle w:val="ListParagraph"/>
        <w:widowControl w:val="0"/>
        <w:autoSpaceDE w:val="0"/>
        <w:autoSpaceDN w:val="0"/>
        <w:adjustRightInd w:val="0"/>
        <w:spacing w:after="0" w:line="280" w:lineRule="exact"/>
        <w:ind w:left="284" w:firstLine="436"/>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 xml:space="preserve">Suatu aset tetap dapat diperoleh melalui pertukaran atas suatu aset yang serupa yang memiliki manfaat yang serupa dan memiliki nilai wajar yang serupa. Suatu aset tetap juga dapat </w:t>
      </w:r>
      <w:r w:rsidRPr="00F61259">
        <w:rPr>
          <w:rFonts w:ascii="Times New Roman" w:hAnsi="Times New Roman" w:cs="Times New Roman"/>
          <w:bCs/>
          <w:color w:val="000000" w:themeColor="text1"/>
          <w:lang w:val="fi-FI"/>
        </w:rPr>
        <w:lastRenderedPageBreak/>
        <w:t>dilepas dalam pertukaran dengan kepemilikan aset yang serupa. Dalam keadaan tersebut tidak ada keuntungan dan kerugian yang diakui dalam transaksi ini. Biaya aset yang baru diperoleh dicatat sebesar nilai tercatat (carrying amount) atas aset yang dilepas.</w:t>
      </w:r>
      <w:r w:rsidR="00416787" w:rsidRPr="00F61259">
        <w:rPr>
          <w:rFonts w:ascii="Times New Roman" w:hAnsi="Times New Roman" w:cs="Times New Roman"/>
          <w:bCs/>
          <w:color w:val="000000" w:themeColor="text1"/>
          <w:lang w:val="fi-FI"/>
        </w:rPr>
        <w:t xml:space="preserve"> </w:t>
      </w:r>
    </w:p>
    <w:p w14:paraId="7E0DD0FF" w14:textId="7122AABE" w:rsidR="00EA2CC3" w:rsidRPr="00F61259" w:rsidRDefault="00EA2CC3" w:rsidP="00F61259">
      <w:pPr>
        <w:pStyle w:val="ListParagraph"/>
        <w:widowControl w:val="0"/>
        <w:autoSpaceDE w:val="0"/>
        <w:autoSpaceDN w:val="0"/>
        <w:adjustRightInd w:val="0"/>
        <w:spacing w:after="0" w:line="280" w:lineRule="exact"/>
        <w:ind w:left="284" w:firstLine="436"/>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Nilai wajar atas aset yang diterima tersebut dapat memberikan bukti adanya suatu pengurangan (impairment) nilai atas aset yang dilepas. Dalam kondisi seperti ini, aset yang dilepas harus diturun-nilai-bukukan (written down) dan nilai setelah diturun-nilai-bukukan (written down) tersebut merupakan nilai aset yang diterima. Contoh dari pertukaran atas aset yang serupa termasuk pertukaran bangunan, mesin, peralatan khusus, dan kapal terbang. Apabila terdapat aset lainnya dalam pertukaran, misalnya kas, maka hal ini mengindikasikan bahwa pos yang dipertukarkan tidak mempunyai nilai yang sama.</w:t>
      </w:r>
    </w:p>
    <w:p w14:paraId="7317B2FB" w14:textId="65933EE5" w:rsidR="00EA2CC3" w:rsidRPr="00F61259" w:rsidRDefault="00EA2CC3" w:rsidP="00F61259">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Aset Donasi</w:t>
      </w:r>
    </w:p>
    <w:p w14:paraId="6F3A3A32" w14:textId="60EB5521" w:rsidR="00EA2CC3" w:rsidRPr="00F61259" w:rsidRDefault="00EA2CC3" w:rsidP="00F61259">
      <w:pPr>
        <w:pStyle w:val="ListParagraph"/>
        <w:widowControl w:val="0"/>
        <w:autoSpaceDE w:val="0"/>
        <w:autoSpaceDN w:val="0"/>
        <w:adjustRightInd w:val="0"/>
        <w:spacing w:after="0" w:line="280" w:lineRule="exact"/>
        <w:ind w:left="284" w:firstLine="436"/>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Aset tetap yang diperoleh dari sumbangan (donasi) harus dicatat sebesar nilai wajar pada saat perolehan.</w:t>
      </w:r>
    </w:p>
    <w:p w14:paraId="27D7897A" w14:textId="4FC1B49C" w:rsidR="00EA2CC3" w:rsidRPr="00F61259" w:rsidRDefault="00EA2CC3" w:rsidP="00F61259">
      <w:pPr>
        <w:pStyle w:val="ListParagraph"/>
        <w:widowControl w:val="0"/>
        <w:autoSpaceDE w:val="0"/>
        <w:autoSpaceDN w:val="0"/>
        <w:adjustRightInd w:val="0"/>
        <w:spacing w:after="0" w:line="280" w:lineRule="exact"/>
        <w:ind w:left="284" w:firstLine="436"/>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Sumbangan aset tetap didefinisikan sebagai transfer tanpa persyaratan suatu aset tetap ke suatu entitas, misalnya perusahaan nonpemerintah memberikan bangunan yang dimilikinya untuk digunakan oleh satu unit pemerintah daerah. Tanpa persyaratan apapun. Penyerahan aset tetap tersebut akan sangat andal bila didukung dengan bukti perpindahan kepemilikannya secara hukum, seperti adanya akta hibah.</w:t>
      </w:r>
    </w:p>
    <w:p w14:paraId="12C1C3CC" w14:textId="553A9718" w:rsidR="00EA2CC3" w:rsidRPr="00F61259" w:rsidRDefault="00EA2CC3" w:rsidP="00F61259">
      <w:pPr>
        <w:pStyle w:val="ListParagraph"/>
        <w:widowControl w:val="0"/>
        <w:autoSpaceDE w:val="0"/>
        <w:autoSpaceDN w:val="0"/>
        <w:adjustRightInd w:val="0"/>
        <w:spacing w:after="0" w:line="280" w:lineRule="exact"/>
        <w:ind w:left="284"/>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Tidak termasuk aset donasi, apabila penyerahan aset tetap tersebut dihubungkan dengan kewajiban entitas lain kepada pemerintah daerah. Sebagai contoh, satu perusahaan swasta membangun aset tetap untuk pemerintah daerah dengan persyaratan kewajibannya kepada pemerintah daerah telah dianggap selesai. Perolehan aset tetap tersebut harus diperlakukan seperti perolehan aset tetap dengan pertukaran.</w:t>
      </w:r>
    </w:p>
    <w:p w14:paraId="2E811E9C" w14:textId="43C34611" w:rsidR="00EA2CC3" w:rsidRPr="00F61259" w:rsidRDefault="00EA2CC3" w:rsidP="00F61259">
      <w:pPr>
        <w:pStyle w:val="ListParagraph"/>
        <w:widowControl w:val="0"/>
        <w:autoSpaceDE w:val="0"/>
        <w:autoSpaceDN w:val="0"/>
        <w:adjustRightInd w:val="0"/>
        <w:spacing w:after="0" w:line="280" w:lineRule="exact"/>
        <w:ind w:left="284" w:firstLine="436"/>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Apabila perolehan aset tetap memenuhi kriteria perolehan aset donasi, maka perolehan tersebut diakui sebagai pendapatan operasional.</w:t>
      </w:r>
    </w:p>
    <w:p w14:paraId="2A8014AD" w14:textId="57006B6D" w:rsidR="00EA2CC3" w:rsidRPr="00F61259" w:rsidRDefault="00EA2CC3" w:rsidP="00F61259">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Pengeluaran Setelah Perolehan (Subsequent Expenditures)</w:t>
      </w:r>
    </w:p>
    <w:p w14:paraId="0EA5E7B3" w14:textId="3D61E7F6" w:rsidR="00EA2CC3" w:rsidRPr="00F61259" w:rsidRDefault="00EA2CC3" w:rsidP="00F61259">
      <w:pPr>
        <w:pStyle w:val="ListParagraph"/>
        <w:numPr>
          <w:ilvl w:val="0"/>
          <w:numId w:val="377"/>
        </w:numPr>
        <w:ind w:left="567" w:hanging="283"/>
        <w:jc w:val="both"/>
        <w:rPr>
          <w:rFonts w:ascii="Times New Roman" w:hAnsi="Times New Roman" w:cs="Times New Roman"/>
          <w:bCs/>
          <w:color w:val="000000" w:themeColor="text1"/>
        </w:rPr>
      </w:pPr>
      <w:r w:rsidRPr="00F61259">
        <w:rPr>
          <w:rFonts w:ascii="Times New Roman" w:hAnsi="Times New Roman" w:cs="Times New Roman"/>
          <w:bCs/>
          <w:color w:val="000000" w:themeColor="text1"/>
        </w:rPr>
        <w:t>Pengeluaran setelah perolehan awal suatu aset tetap yang memperpanjang masa manfaat atau yang kemungkinan besar memberi manfaat ekonomi dimasa yang akan datang dalam bentuk peningkatan kapasitas/volume, peningkatan efisiensi, peningkatan mutu produksi, penambahan fungsi, atau peningkatan standar kinerja yang nilainya sebesar nilai satuan minimum kapitalisasi aset tetap atau lebih, harus ditambahkan pada nilai tercatat (dikapitalisasi) aset yang bersangkutan. Terhadap aset yang dilakukan renovasi/restorasi/overhaul maka penambahan masa manfaatnya ditetapkan berdasarkan perhitungan sebagaimana disajikan pada tabel berikut:</w:t>
      </w:r>
    </w:p>
    <w:tbl>
      <w:tblPr>
        <w:tblW w:w="0" w:type="auto"/>
        <w:jc w:val="right"/>
        <w:tblLook w:val="04A0" w:firstRow="1" w:lastRow="0" w:firstColumn="1" w:lastColumn="0" w:noHBand="0" w:noVBand="1"/>
      </w:tblPr>
      <w:tblGrid>
        <w:gridCol w:w="803"/>
        <w:gridCol w:w="1644"/>
        <w:gridCol w:w="4203"/>
        <w:gridCol w:w="1977"/>
      </w:tblGrid>
      <w:tr w:rsidR="0073480D" w:rsidRPr="00704B48" w14:paraId="3E010CA2" w14:textId="77777777" w:rsidTr="00B90958">
        <w:trPr>
          <w:trHeight w:val="20"/>
          <w:tblHeader/>
          <w:jc w:val="right"/>
        </w:trPr>
        <w:tc>
          <w:tcPr>
            <w:tcW w:w="0" w:type="auto"/>
            <w:tcBorders>
              <w:top w:val="single" w:sz="8" w:space="0" w:color="000000"/>
              <w:left w:val="single" w:sz="8" w:space="0" w:color="000000"/>
              <w:bottom w:val="single" w:sz="8" w:space="0" w:color="000000"/>
              <w:right w:val="single" w:sz="8" w:space="0" w:color="000000"/>
            </w:tcBorders>
            <w:shd w:val="clear" w:color="auto" w:fill="B4C6E7" w:themeFill="accent1" w:themeFillTint="66"/>
            <w:noWrap/>
            <w:vAlign w:val="center"/>
          </w:tcPr>
          <w:p w14:paraId="0DB67002" w14:textId="77777777" w:rsidR="00EA2CC3" w:rsidRPr="00704B48" w:rsidRDefault="00EA2CC3" w:rsidP="007D4474">
            <w:pPr>
              <w:tabs>
                <w:tab w:val="left" w:pos="540"/>
              </w:tabs>
              <w:contextualSpacing/>
              <w:jc w:val="both"/>
              <w:textAlignment w:val="center"/>
              <w:rPr>
                <w:rFonts w:ascii="Arial" w:hAnsi="Arial" w:cs="Arial"/>
                <w:b/>
                <w:color w:val="000000" w:themeColor="text1"/>
                <w:sz w:val="16"/>
                <w:szCs w:val="16"/>
              </w:rPr>
            </w:pPr>
            <w:r w:rsidRPr="00704B48">
              <w:rPr>
                <w:rFonts w:ascii="Arial" w:eastAsia="SimSun" w:hAnsi="Arial" w:cs="Arial"/>
                <w:b/>
                <w:color w:val="000000" w:themeColor="text1"/>
                <w:sz w:val="16"/>
                <w:szCs w:val="16"/>
                <w:lang w:eastAsia="zh-CN" w:bidi="ar"/>
              </w:rPr>
              <w:t xml:space="preserve">No </w:t>
            </w:r>
            <w:proofErr w:type="spellStart"/>
            <w:r w:rsidRPr="00704B48">
              <w:rPr>
                <w:rFonts w:ascii="Arial" w:eastAsia="SimSun" w:hAnsi="Arial" w:cs="Arial"/>
                <w:b/>
                <w:color w:val="000000" w:themeColor="text1"/>
                <w:sz w:val="16"/>
                <w:szCs w:val="16"/>
                <w:lang w:eastAsia="zh-CN" w:bidi="ar"/>
              </w:rPr>
              <w:t>Urut</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B4C6E7" w:themeFill="accent1" w:themeFillTint="66"/>
            <w:noWrap/>
            <w:vAlign w:val="center"/>
          </w:tcPr>
          <w:p w14:paraId="2AF3B620" w14:textId="77777777" w:rsidR="00EA2CC3" w:rsidRPr="00704B48" w:rsidRDefault="00EA2CC3" w:rsidP="007D4474">
            <w:pPr>
              <w:tabs>
                <w:tab w:val="left" w:pos="540"/>
              </w:tabs>
              <w:contextualSpacing/>
              <w:jc w:val="both"/>
              <w:textAlignment w:val="center"/>
              <w:rPr>
                <w:rFonts w:ascii="Arial" w:hAnsi="Arial" w:cs="Arial"/>
                <w:b/>
                <w:color w:val="000000" w:themeColor="text1"/>
                <w:sz w:val="16"/>
                <w:szCs w:val="16"/>
              </w:rPr>
            </w:pPr>
            <w:r w:rsidRPr="00704B48">
              <w:rPr>
                <w:rFonts w:ascii="Arial" w:eastAsia="SimSun" w:hAnsi="Arial" w:cs="Arial"/>
                <w:b/>
                <w:color w:val="000000" w:themeColor="text1"/>
                <w:sz w:val="16"/>
                <w:szCs w:val="16"/>
                <w:lang w:eastAsia="zh-CN" w:bidi="ar"/>
              </w:rPr>
              <w:t>Jenis Aset</w:t>
            </w:r>
          </w:p>
        </w:tc>
        <w:tc>
          <w:tcPr>
            <w:tcW w:w="0" w:type="auto"/>
            <w:tcBorders>
              <w:top w:val="single" w:sz="8" w:space="0" w:color="000000"/>
              <w:left w:val="single" w:sz="8" w:space="0" w:color="000000"/>
              <w:bottom w:val="single" w:sz="8" w:space="0" w:color="000000"/>
              <w:right w:val="single" w:sz="8" w:space="0" w:color="000000"/>
            </w:tcBorders>
            <w:shd w:val="clear" w:color="auto" w:fill="B4C6E7" w:themeFill="accent1" w:themeFillTint="66"/>
            <w:vAlign w:val="center"/>
          </w:tcPr>
          <w:p w14:paraId="629EA258" w14:textId="77777777" w:rsidR="00EA2CC3" w:rsidRPr="00704B48" w:rsidRDefault="00EA2CC3" w:rsidP="007D4474">
            <w:pPr>
              <w:tabs>
                <w:tab w:val="left" w:pos="540"/>
              </w:tabs>
              <w:contextualSpacing/>
              <w:jc w:val="both"/>
              <w:textAlignment w:val="center"/>
              <w:rPr>
                <w:rFonts w:ascii="Arial" w:hAnsi="Arial" w:cs="Arial"/>
                <w:b/>
                <w:color w:val="000000" w:themeColor="text1"/>
                <w:sz w:val="16"/>
                <w:szCs w:val="16"/>
              </w:rPr>
            </w:pPr>
            <w:proofErr w:type="spellStart"/>
            <w:r w:rsidRPr="00704B48">
              <w:rPr>
                <w:rFonts w:ascii="Arial" w:eastAsia="SimSun" w:hAnsi="Arial" w:cs="Arial"/>
                <w:b/>
                <w:color w:val="000000" w:themeColor="text1"/>
                <w:sz w:val="16"/>
                <w:szCs w:val="16"/>
                <w:lang w:eastAsia="zh-CN" w:bidi="ar"/>
              </w:rPr>
              <w:t>Presentase</w:t>
            </w:r>
            <w:proofErr w:type="spellEnd"/>
            <w:r w:rsidRPr="00704B48">
              <w:rPr>
                <w:rFonts w:ascii="Arial" w:eastAsia="SimSun" w:hAnsi="Arial" w:cs="Arial"/>
                <w:b/>
                <w:color w:val="000000" w:themeColor="text1"/>
                <w:sz w:val="16"/>
                <w:szCs w:val="16"/>
                <w:lang w:eastAsia="zh-CN" w:bidi="ar"/>
              </w:rPr>
              <w:t xml:space="preserve"> </w:t>
            </w:r>
            <w:proofErr w:type="spellStart"/>
            <w:r w:rsidRPr="00704B48">
              <w:rPr>
                <w:rFonts w:ascii="Arial" w:eastAsia="SimSun" w:hAnsi="Arial" w:cs="Arial"/>
                <w:b/>
                <w:color w:val="000000" w:themeColor="text1"/>
                <w:sz w:val="16"/>
                <w:szCs w:val="16"/>
                <w:lang w:eastAsia="zh-CN" w:bidi="ar"/>
              </w:rPr>
              <w:t>Renovasi</w:t>
            </w:r>
            <w:proofErr w:type="spellEnd"/>
            <w:r w:rsidRPr="00704B48">
              <w:rPr>
                <w:rFonts w:ascii="Arial" w:eastAsia="SimSun" w:hAnsi="Arial" w:cs="Arial"/>
                <w:b/>
                <w:color w:val="000000" w:themeColor="text1"/>
                <w:sz w:val="16"/>
                <w:szCs w:val="16"/>
                <w:lang w:eastAsia="zh-CN" w:bidi="ar"/>
              </w:rPr>
              <w:t>/</w:t>
            </w:r>
            <w:proofErr w:type="spellStart"/>
            <w:r w:rsidRPr="00704B48">
              <w:rPr>
                <w:rFonts w:ascii="Arial" w:eastAsia="SimSun" w:hAnsi="Arial" w:cs="Arial"/>
                <w:b/>
                <w:color w:val="000000" w:themeColor="text1"/>
                <w:sz w:val="16"/>
                <w:szCs w:val="16"/>
                <w:lang w:eastAsia="zh-CN" w:bidi="ar"/>
              </w:rPr>
              <w:t>Restorasi</w:t>
            </w:r>
            <w:proofErr w:type="spellEnd"/>
            <w:r w:rsidRPr="00704B48">
              <w:rPr>
                <w:rFonts w:ascii="Arial" w:eastAsia="SimSun" w:hAnsi="Arial" w:cs="Arial"/>
                <w:b/>
                <w:color w:val="000000" w:themeColor="text1"/>
                <w:sz w:val="16"/>
                <w:szCs w:val="16"/>
                <w:lang w:eastAsia="zh-CN" w:bidi="ar"/>
              </w:rPr>
              <w:t xml:space="preserve">/Overhaul </w:t>
            </w:r>
            <w:proofErr w:type="spellStart"/>
            <w:r w:rsidRPr="00704B48">
              <w:rPr>
                <w:rFonts w:ascii="Arial" w:eastAsia="SimSun" w:hAnsi="Arial" w:cs="Arial"/>
                <w:b/>
                <w:color w:val="000000" w:themeColor="text1"/>
                <w:sz w:val="16"/>
                <w:szCs w:val="16"/>
                <w:lang w:eastAsia="zh-CN" w:bidi="ar"/>
              </w:rPr>
              <w:t>dari</w:t>
            </w:r>
            <w:proofErr w:type="spellEnd"/>
            <w:r w:rsidRPr="00704B48">
              <w:rPr>
                <w:rFonts w:ascii="Arial" w:eastAsia="SimSun" w:hAnsi="Arial" w:cs="Arial"/>
                <w:b/>
                <w:color w:val="000000" w:themeColor="text1"/>
                <w:sz w:val="16"/>
                <w:szCs w:val="16"/>
                <w:lang w:eastAsia="zh-CN" w:bidi="ar"/>
              </w:rPr>
              <w:t xml:space="preserve"> </w:t>
            </w:r>
            <w:proofErr w:type="spellStart"/>
            <w:r w:rsidRPr="00704B48">
              <w:rPr>
                <w:rFonts w:ascii="Arial" w:eastAsia="SimSun" w:hAnsi="Arial" w:cs="Arial"/>
                <w:b/>
                <w:color w:val="000000" w:themeColor="text1"/>
                <w:sz w:val="16"/>
                <w:szCs w:val="16"/>
                <w:lang w:eastAsia="zh-CN" w:bidi="ar"/>
              </w:rPr>
              <w:t>nilai</w:t>
            </w:r>
            <w:proofErr w:type="spellEnd"/>
            <w:r w:rsidRPr="00704B48">
              <w:rPr>
                <w:rFonts w:ascii="Arial" w:eastAsia="SimSun" w:hAnsi="Arial" w:cs="Arial"/>
                <w:b/>
                <w:color w:val="000000" w:themeColor="text1"/>
                <w:sz w:val="16"/>
                <w:szCs w:val="16"/>
                <w:lang w:eastAsia="zh-CN" w:bidi="ar"/>
              </w:rPr>
              <w:t xml:space="preserve"> </w:t>
            </w:r>
            <w:proofErr w:type="spellStart"/>
            <w:r w:rsidRPr="00704B48">
              <w:rPr>
                <w:rFonts w:ascii="Arial" w:eastAsia="SimSun" w:hAnsi="Arial" w:cs="Arial"/>
                <w:b/>
                <w:color w:val="000000" w:themeColor="text1"/>
                <w:sz w:val="16"/>
                <w:szCs w:val="16"/>
                <w:lang w:eastAsia="zh-CN" w:bidi="ar"/>
              </w:rPr>
              <w:t>Perolehan</w:t>
            </w:r>
            <w:proofErr w:type="spellEnd"/>
            <w:r w:rsidRPr="00704B48">
              <w:rPr>
                <w:rFonts w:ascii="Arial" w:eastAsia="SimSun" w:hAnsi="Arial" w:cs="Arial"/>
                <w:b/>
                <w:color w:val="000000" w:themeColor="text1"/>
                <w:sz w:val="16"/>
                <w:szCs w:val="16"/>
                <w:lang w:eastAsia="zh-CN" w:bidi="ar"/>
              </w:rPr>
              <w:t xml:space="preserve"> (</w:t>
            </w:r>
            <w:proofErr w:type="spellStart"/>
            <w:r w:rsidRPr="00704B48">
              <w:rPr>
                <w:rFonts w:ascii="Arial" w:eastAsia="SimSun" w:hAnsi="Arial" w:cs="Arial"/>
                <w:b/>
                <w:color w:val="000000" w:themeColor="text1"/>
                <w:sz w:val="16"/>
                <w:szCs w:val="16"/>
                <w:lang w:eastAsia="zh-CN" w:bidi="ar"/>
              </w:rPr>
              <w:t>Diluar</w:t>
            </w:r>
            <w:proofErr w:type="spellEnd"/>
            <w:r w:rsidRPr="00704B48">
              <w:rPr>
                <w:rFonts w:ascii="Arial" w:eastAsia="SimSun" w:hAnsi="Arial" w:cs="Arial"/>
                <w:b/>
                <w:color w:val="000000" w:themeColor="text1"/>
                <w:sz w:val="16"/>
                <w:szCs w:val="16"/>
                <w:lang w:eastAsia="zh-CN" w:bidi="ar"/>
              </w:rPr>
              <w:t xml:space="preserve"> </w:t>
            </w:r>
            <w:proofErr w:type="spellStart"/>
            <w:r w:rsidRPr="00704B48">
              <w:rPr>
                <w:rFonts w:ascii="Arial" w:eastAsia="SimSun" w:hAnsi="Arial" w:cs="Arial"/>
                <w:b/>
                <w:color w:val="000000" w:themeColor="text1"/>
                <w:sz w:val="16"/>
                <w:szCs w:val="16"/>
                <w:lang w:eastAsia="zh-CN" w:bidi="ar"/>
              </w:rPr>
              <w:t>Penyusutan</w:t>
            </w:r>
            <w:proofErr w:type="spellEnd"/>
            <w:r w:rsidRPr="00704B48">
              <w:rPr>
                <w:rFonts w:ascii="Arial" w:eastAsia="SimSun" w:hAnsi="Arial" w:cs="Arial"/>
                <w:b/>
                <w:color w:val="000000" w:themeColor="text1"/>
                <w:sz w:val="16"/>
                <w:szCs w:val="16"/>
                <w:lang w:eastAsia="zh-CN" w:bidi="ar"/>
              </w:rPr>
              <w:t>)</w:t>
            </w:r>
          </w:p>
        </w:tc>
        <w:tc>
          <w:tcPr>
            <w:tcW w:w="0" w:type="auto"/>
            <w:tcBorders>
              <w:top w:val="single" w:sz="8" w:space="0" w:color="000000"/>
              <w:left w:val="single" w:sz="8" w:space="0" w:color="000000"/>
              <w:bottom w:val="single" w:sz="8" w:space="0" w:color="000000"/>
              <w:right w:val="single" w:sz="8" w:space="0" w:color="000000"/>
            </w:tcBorders>
            <w:shd w:val="clear" w:color="auto" w:fill="B4C6E7" w:themeFill="accent1" w:themeFillTint="66"/>
            <w:vAlign w:val="center"/>
          </w:tcPr>
          <w:p w14:paraId="7AC6F710" w14:textId="77777777" w:rsidR="00EA2CC3" w:rsidRPr="00704B48" w:rsidRDefault="00EA2CC3" w:rsidP="007D4474">
            <w:pPr>
              <w:tabs>
                <w:tab w:val="left" w:pos="540"/>
              </w:tabs>
              <w:contextualSpacing/>
              <w:jc w:val="both"/>
              <w:textAlignment w:val="center"/>
              <w:rPr>
                <w:rFonts w:ascii="Arial" w:hAnsi="Arial" w:cs="Arial"/>
                <w:b/>
                <w:color w:val="000000" w:themeColor="text1"/>
                <w:sz w:val="16"/>
                <w:szCs w:val="16"/>
              </w:rPr>
            </w:pPr>
            <w:proofErr w:type="spellStart"/>
            <w:r w:rsidRPr="00704B48">
              <w:rPr>
                <w:rFonts w:ascii="Arial" w:eastAsia="SimSun" w:hAnsi="Arial" w:cs="Arial"/>
                <w:b/>
                <w:color w:val="000000" w:themeColor="text1"/>
                <w:sz w:val="16"/>
                <w:szCs w:val="16"/>
                <w:lang w:eastAsia="zh-CN" w:bidi="ar"/>
              </w:rPr>
              <w:t>Penambahan</w:t>
            </w:r>
            <w:proofErr w:type="spellEnd"/>
            <w:r w:rsidRPr="00704B48">
              <w:rPr>
                <w:rFonts w:ascii="Arial" w:eastAsia="SimSun" w:hAnsi="Arial" w:cs="Arial"/>
                <w:b/>
                <w:color w:val="000000" w:themeColor="text1"/>
                <w:sz w:val="16"/>
                <w:szCs w:val="16"/>
                <w:lang w:eastAsia="zh-CN" w:bidi="ar"/>
              </w:rPr>
              <w:t xml:space="preserve"> Masa Manfaat (</w:t>
            </w:r>
            <w:proofErr w:type="spellStart"/>
            <w:r w:rsidRPr="00704B48">
              <w:rPr>
                <w:rFonts w:ascii="Arial" w:eastAsia="SimSun" w:hAnsi="Arial" w:cs="Arial"/>
                <w:b/>
                <w:color w:val="000000" w:themeColor="text1"/>
                <w:sz w:val="16"/>
                <w:szCs w:val="16"/>
                <w:lang w:eastAsia="zh-CN" w:bidi="ar"/>
              </w:rPr>
              <w:t>Tahun</w:t>
            </w:r>
            <w:proofErr w:type="spellEnd"/>
            <w:r w:rsidRPr="00704B48">
              <w:rPr>
                <w:rFonts w:ascii="Arial" w:eastAsia="SimSun" w:hAnsi="Arial" w:cs="Arial"/>
                <w:b/>
                <w:color w:val="000000" w:themeColor="text1"/>
                <w:sz w:val="16"/>
                <w:szCs w:val="16"/>
                <w:lang w:eastAsia="zh-CN" w:bidi="ar"/>
              </w:rPr>
              <w:t>)</w:t>
            </w:r>
          </w:p>
        </w:tc>
      </w:tr>
      <w:tr w:rsidR="0073480D" w:rsidRPr="00704B48" w14:paraId="27583687" w14:textId="77777777" w:rsidTr="00F61259">
        <w:trPr>
          <w:trHeight w:val="20"/>
          <w:jc w:val="right"/>
        </w:trPr>
        <w:tc>
          <w:tcPr>
            <w:tcW w:w="0" w:type="auto"/>
            <w:vMerge w:val="restart"/>
            <w:tcBorders>
              <w:top w:val="single" w:sz="8" w:space="0" w:color="000000"/>
              <w:left w:val="single" w:sz="8" w:space="0" w:color="000000"/>
              <w:bottom w:val="single" w:sz="8" w:space="0" w:color="000000"/>
              <w:right w:val="single" w:sz="8" w:space="0" w:color="000000"/>
            </w:tcBorders>
            <w:vAlign w:val="center"/>
          </w:tcPr>
          <w:p w14:paraId="494E8B60"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1</w:t>
            </w:r>
          </w:p>
        </w:tc>
        <w:tc>
          <w:tcPr>
            <w:tcW w:w="0" w:type="auto"/>
            <w:vMerge w:val="restart"/>
            <w:tcBorders>
              <w:top w:val="nil"/>
              <w:left w:val="single" w:sz="8" w:space="0" w:color="000000"/>
              <w:bottom w:val="single" w:sz="8" w:space="0" w:color="000000"/>
              <w:right w:val="single" w:sz="8" w:space="0" w:color="000000"/>
            </w:tcBorders>
            <w:vAlign w:val="center"/>
          </w:tcPr>
          <w:p w14:paraId="6545CA9F" w14:textId="77777777" w:rsidR="00EA2CC3" w:rsidRPr="00704B48" w:rsidRDefault="00EA2CC3" w:rsidP="007D4474">
            <w:pPr>
              <w:tabs>
                <w:tab w:val="left" w:pos="540"/>
              </w:tabs>
              <w:contextualSpacing/>
              <w:jc w:val="both"/>
              <w:textAlignment w:val="center"/>
              <w:rPr>
                <w:rFonts w:ascii="Arial" w:hAnsi="Arial" w:cs="Arial"/>
                <w:bCs/>
                <w:color w:val="000000" w:themeColor="text1"/>
                <w:sz w:val="16"/>
                <w:szCs w:val="16"/>
              </w:rPr>
            </w:pPr>
            <w:proofErr w:type="spellStart"/>
            <w:r w:rsidRPr="00704B48">
              <w:rPr>
                <w:rFonts w:ascii="Arial" w:eastAsia="SimSun" w:hAnsi="Arial" w:cs="Arial"/>
                <w:bCs/>
                <w:color w:val="000000" w:themeColor="text1"/>
                <w:sz w:val="16"/>
                <w:szCs w:val="16"/>
                <w:lang w:eastAsia="zh-CN" w:bidi="ar"/>
              </w:rPr>
              <w:t>Peralatan</w:t>
            </w:r>
            <w:proofErr w:type="spellEnd"/>
            <w:r w:rsidRPr="00704B48">
              <w:rPr>
                <w:rFonts w:ascii="Arial" w:eastAsia="SimSun" w:hAnsi="Arial" w:cs="Arial"/>
                <w:bCs/>
                <w:color w:val="000000" w:themeColor="text1"/>
                <w:sz w:val="16"/>
                <w:szCs w:val="16"/>
                <w:lang w:eastAsia="zh-CN" w:bidi="ar"/>
              </w:rPr>
              <w:t xml:space="preserve"> dan </w:t>
            </w:r>
            <w:proofErr w:type="spellStart"/>
            <w:r w:rsidRPr="00704B48">
              <w:rPr>
                <w:rFonts w:ascii="Arial" w:eastAsia="SimSun" w:hAnsi="Arial" w:cs="Arial"/>
                <w:bCs/>
                <w:color w:val="000000" w:themeColor="text1"/>
                <w:sz w:val="16"/>
                <w:szCs w:val="16"/>
                <w:lang w:eastAsia="zh-CN" w:bidi="ar"/>
              </w:rPr>
              <w:t>Mesin</w:t>
            </w:r>
            <w:proofErr w:type="spellEnd"/>
            <w:r w:rsidRPr="00704B48">
              <w:rPr>
                <w:rFonts w:ascii="Arial" w:eastAsia="SimSun" w:hAnsi="Arial" w:cs="Arial"/>
                <w:bCs/>
                <w:color w:val="000000" w:themeColor="text1"/>
                <w:sz w:val="16"/>
                <w:szCs w:val="16"/>
                <w:lang w:eastAsia="zh-CN" w:bidi="ar"/>
              </w:rPr>
              <w:t xml:space="preserve"> Alat Berat</w:t>
            </w:r>
          </w:p>
        </w:tc>
        <w:tc>
          <w:tcPr>
            <w:tcW w:w="0" w:type="auto"/>
            <w:tcBorders>
              <w:top w:val="nil"/>
              <w:left w:val="single" w:sz="8" w:space="0" w:color="000000"/>
              <w:bottom w:val="nil"/>
              <w:right w:val="single" w:sz="8" w:space="0" w:color="000000"/>
            </w:tcBorders>
            <w:vAlign w:val="center"/>
          </w:tcPr>
          <w:p w14:paraId="417B336B"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0%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30%</w:t>
            </w:r>
          </w:p>
        </w:tc>
        <w:tc>
          <w:tcPr>
            <w:tcW w:w="0" w:type="auto"/>
            <w:tcBorders>
              <w:top w:val="nil"/>
              <w:left w:val="single" w:sz="8" w:space="0" w:color="000000"/>
              <w:bottom w:val="nil"/>
              <w:right w:val="single" w:sz="8" w:space="0" w:color="000000"/>
            </w:tcBorders>
            <w:vAlign w:val="center"/>
          </w:tcPr>
          <w:p w14:paraId="2E705ACD"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1</w:t>
            </w:r>
          </w:p>
        </w:tc>
      </w:tr>
      <w:tr w:rsidR="0073480D" w:rsidRPr="00704B48" w14:paraId="3F64462C" w14:textId="77777777" w:rsidTr="00F61259">
        <w:trPr>
          <w:trHeight w:val="20"/>
          <w:jc w:val="right"/>
        </w:trPr>
        <w:tc>
          <w:tcPr>
            <w:tcW w:w="0" w:type="auto"/>
            <w:vMerge/>
            <w:tcBorders>
              <w:top w:val="single" w:sz="8" w:space="0" w:color="000000"/>
              <w:left w:val="single" w:sz="8" w:space="0" w:color="000000"/>
              <w:bottom w:val="single" w:sz="8" w:space="0" w:color="000000"/>
              <w:right w:val="single" w:sz="8" w:space="0" w:color="000000"/>
            </w:tcBorders>
            <w:vAlign w:val="center"/>
          </w:tcPr>
          <w:p w14:paraId="7E309A87" w14:textId="77777777" w:rsidR="00EA2CC3" w:rsidRPr="00704B48" w:rsidRDefault="00EA2CC3" w:rsidP="007D4474">
            <w:pPr>
              <w:tabs>
                <w:tab w:val="left" w:pos="540"/>
              </w:tabs>
              <w:contextualSpacing/>
              <w:jc w:val="center"/>
              <w:rPr>
                <w:rFonts w:ascii="Arial" w:hAnsi="Arial" w:cs="Arial"/>
                <w:bCs/>
                <w:color w:val="000000" w:themeColor="text1"/>
                <w:sz w:val="16"/>
                <w:szCs w:val="16"/>
              </w:rPr>
            </w:pPr>
          </w:p>
        </w:tc>
        <w:tc>
          <w:tcPr>
            <w:tcW w:w="0" w:type="auto"/>
            <w:vMerge/>
            <w:tcBorders>
              <w:top w:val="nil"/>
              <w:left w:val="single" w:sz="8" w:space="0" w:color="000000"/>
              <w:bottom w:val="single" w:sz="8" w:space="0" w:color="000000"/>
              <w:right w:val="single" w:sz="8" w:space="0" w:color="000000"/>
            </w:tcBorders>
            <w:vAlign w:val="center"/>
          </w:tcPr>
          <w:p w14:paraId="29A523CE"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tcBorders>
              <w:top w:val="nil"/>
              <w:left w:val="single" w:sz="8" w:space="0" w:color="000000"/>
              <w:bottom w:val="nil"/>
              <w:right w:val="single" w:sz="8" w:space="0" w:color="000000"/>
            </w:tcBorders>
            <w:vAlign w:val="center"/>
          </w:tcPr>
          <w:p w14:paraId="3F5B6BEE"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30%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45%</w:t>
            </w:r>
          </w:p>
        </w:tc>
        <w:tc>
          <w:tcPr>
            <w:tcW w:w="0" w:type="auto"/>
            <w:tcBorders>
              <w:top w:val="nil"/>
              <w:left w:val="single" w:sz="8" w:space="0" w:color="000000"/>
              <w:bottom w:val="nil"/>
              <w:right w:val="single" w:sz="8" w:space="0" w:color="000000"/>
            </w:tcBorders>
            <w:vAlign w:val="center"/>
          </w:tcPr>
          <w:p w14:paraId="314857FD"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3</w:t>
            </w:r>
          </w:p>
        </w:tc>
      </w:tr>
      <w:tr w:rsidR="0073480D" w:rsidRPr="00704B48" w14:paraId="2656F372" w14:textId="77777777" w:rsidTr="00F61259">
        <w:trPr>
          <w:trHeight w:val="20"/>
          <w:jc w:val="right"/>
        </w:trPr>
        <w:tc>
          <w:tcPr>
            <w:tcW w:w="0" w:type="auto"/>
            <w:vMerge/>
            <w:tcBorders>
              <w:top w:val="single" w:sz="8" w:space="0" w:color="000000"/>
              <w:left w:val="single" w:sz="8" w:space="0" w:color="000000"/>
              <w:bottom w:val="single" w:sz="8" w:space="0" w:color="000000"/>
              <w:right w:val="single" w:sz="8" w:space="0" w:color="000000"/>
            </w:tcBorders>
            <w:vAlign w:val="center"/>
          </w:tcPr>
          <w:p w14:paraId="04E4E7D8" w14:textId="77777777" w:rsidR="00EA2CC3" w:rsidRPr="00704B48" w:rsidRDefault="00EA2CC3" w:rsidP="007D4474">
            <w:pPr>
              <w:tabs>
                <w:tab w:val="left" w:pos="540"/>
              </w:tabs>
              <w:contextualSpacing/>
              <w:jc w:val="center"/>
              <w:rPr>
                <w:rFonts w:ascii="Arial" w:hAnsi="Arial" w:cs="Arial"/>
                <w:bCs/>
                <w:color w:val="000000" w:themeColor="text1"/>
                <w:sz w:val="16"/>
                <w:szCs w:val="16"/>
              </w:rPr>
            </w:pPr>
          </w:p>
        </w:tc>
        <w:tc>
          <w:tcPr>
            <w:tcW w:w="0" w:type="auto"/>
            <w:vMerge/>
            <w:tcBorders>
              <w:top w:val="nil"/>
              <w:left w:val="single" w:sz="8" w:space="0" w:color="000000"/>
              <w:bottom w:val="single" w:sz="8" w:space="0" w:color="000000"/>
              <w:right w:val="single" w:sz="8" w:space="0" w:color="000000"/>
            </w:tcBorders>
            <w:vAlign w:val="center"/>
          </w:tcPr>
          <w:p w14:paraId="5C9F057C"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tcBorders>
              <w:top w:val="nil"/>
              <w:left w:val="single" w:sz="8" w:space="0" w:color="000000"/>
              <w:bottom w:val="single" w:sz="8" w:space="0" w:color="000000"/>
              <w:right w:val="single" w:sz="8" w:space="0" w:color="000000"/>
            </w:tcBorders>
            <w:vAlign w:val="center"/>
          </w:tcPr>
          <w:p w14:paraId="5BA252D7"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45%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65 %</w:t>
            </w:r>
          </w:p>
        </w:tc>
        <w:tc>
          <w:tcPr>
            <w:tcW w:w="0" w:type="auto"/>
            <w:tcBorders>
              <w:top w:val="nil"/>
              <w:left w:val="single" w:sz="8" w:space="0" w:color="000000"/>
              <w:bottom w:val="single" w:sz="8" w:space="0" w:color="000000"/>
              <w:right w:val="single" w:sz="8" w:space="0" w:color="000000"/>
            </w:tcBorders>
            <w:vAlign w:val="center"/>
          </w:tcPr>
          <w:p w14:paraId="7D50F86A"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5</w:t>
            </w:r>
          </w:p>
        </w:tc>
      </w:tr>
      <w:tr w:rsidR="0073480D" w:rsidRPr="00704B48" w14:paraId="54C5BFF6" w14:textId="77777777" w:rsidTr="00F61259">
        <w:trPr>
          <w:trHeight w:val="20"/>
          <w:jc w:val="right"/>
        </w:trPr>
        <w:tc>
          <w:tcPr>
            <w:tcW w:w="0" w:type="auto"/>
            <w:vMerge w:val="restart"/>
            <w:tcBorders>
              <w:top w:val="single" w:sz="8" w:space="0" w:color="000000"/>
              <w:left w:val="single" w:sz="8" w:space="0" w:color="000000"/>
              <w:right w:val="single" w:sz="8" w:space="0" w:color="000000"/>
            </w:tcBorders>
            <w:vAlign w:val="center"/>
          </w:tcPr>
          <w:p w14:paraId="70C6167B"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2</w:t>
            </w:r>
          </w:p>
        </w:tc>
        <w:tc>
          <w:tcPr>
            <w:tcW w:w="0" w:type="auto"/>
            <w:vMerge w:val="restart"/>
            <w:tcBorders>
              <w:top w:val="single" w:sz="8" w:space="0" w:color="000000"/>
              <w:left w:val="single" w:sz="8" w:space="0" w:color="000000"/>
              <w:right w:val="single" w:sz="8" w:space="0" w:color="000000"/>
            </w:tcBorders>
            <w:vAlign w:val="center"/>
          </w:tcPr>
          <w:p w14:paraId="7A59641E" w14:textId="77777777" w:rsidR="00EA2CC3" w:rsidRPr="00704B48" w:rsidRDefault="00EA2CC3" w:rsidP="007D4474">
            <w:pPr>
              <w:tabs>
                <w:tab w:val="left" w:pos="540"/>
              </w:tabs>
              <w:contextualSpacing/>
              <w:jc w:val="both"/>
              <w:textAlignment w:val="center"/>
              <w:rPr>
                <w:rFonts w:ascii="Arial" w:hAnsi="Arial" w:cs="Arial"/>
                <w:bCs/>
                <w:color w:val="000000" w:themeColor="text1"/>
                <w:sz w:val="16"/>
                <w:szCs w:val="16"/>
              </w:rPr>
            </w:pPr>
            <w:proofErr w:type="spellStart"/>
            <w:r w:rsidRPr="00704B48">
              <w:rPr>
                <w:rFonts w:ascii="Arial" w:eastAsia="SimSun" w:hAnsi="Arial" w:cs="Arial"/>
                <w:bCs/>
                <w:color w:val="000000" w:themeColor="text1"/>
                <w:sz w:val="16"/>
                <w:szCs w:val="16"/>
                <w:lang w:eastAsia="zh-CN" w:bidi="ar"/>
              </w:rPr>
              <w:t>Peralatan</w:t>
            </w:r>
            <w:proofErr w:type="spellEnd"/>
            <w:r w:rsidRPr="00704B48">
              <w:rPr>
                <w:rFonts w:ascii="Arial" w:eastAsia="SimSun" w:hAnsi="Arial" w:cs="Arial"/>
                <w:bCs/>
                <w:color w:val="000000" w:themeColor="text1"/>
                <w:sz w:val="16"/>
                <w:szCs w:val="16"/>
                <w:lang w:eastAsia="zh-CN" w:bidi="ar"/>
              </w:rPr>
              <w:t xml:space="preserve"> dan </w:t>
            </w:r>
            <w:proofErr w:type="spellStart"/>
            <w:r w:rsidRPr="00704B48">
              <w:rPr>
                <w:rFonts w:ascii="Arial" w:eastAsia="SimSun" w:hAnsi="Arial" w:cs="Arial"/>
                <w:bCs/>
                <w:color w:val="000000" w:themeColor="text1"/>
                <w:sz w:val="16"/>
                <w:szCs w:val="16"/>
                <w:lang w:eastAsia="zh-CN" w:bidi="ar"/>
              </w:rPr>
              <w:t>Mesin</w:t>
            </w:r>
            <w:proofErr w:type="spellEnd"/>
            <w:r w:rsidRPr="00704B48">
              <w:rPr>
                <w:rFonts w:ascii="Arial" w:eastAsia="SimSun" w:hAnsi="Arial" w:cs="Arial"/>
                <w:bCs/>
                <w:color w:val="000000" w:themeColor="text1"/>
                <w:sz w:val="16"/>
                <w:szCs w:val="16"/>
                <w:lang w:eastAsia="zh-CN" w:bidi="ar"/>
              </w:rPr>
              <w:t xml:space="preserve"> </w:t>
            </w:r>
            <w:proofErr w:type="spellStart"/>
            <w:r w:rsidRPr="00704B48">
              <w:rPr>
                <w:rFonts w:ascii="Arial" w:eastAsia="SimSun" w:hAnsi="Arial" w:cs="Arial"/>
                <w:bCs/>
                <w:color w:val="000000" w:themeColor="text1"/>
                <w:sz w:val="16"/>
                <w:szCs w:val="16"/>
                <w:lang w:eastAsia="zh-CN" w:bidi="ar"/>
              </w:rPr>
              <w:t>Lainnya</w:t>
            </w:r>
            <w:proofErr w:type="spellEnd"/>
          </w:p>
        </w:tc>
        <w:tc>
          <w:tcPr>
            <w:tcW w:w="0" w:type="auto"/>
            <w:tcBorders>
              <w:top w:val="single" w:sz="8" w:space="0" w:color="000000"/>
              <w:left w:val="single" w:sz="8" w:space="0" w:color="000000"/>
              <w:right w:val="single" w:sz="8" w:space="0" w:color="000000"/>
            </w:tcBorders>
            <w:vAlign w:val="center"/>
          </w:tcPr>
          <w:p w14:paraId="5262C16B"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0 %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25 %</w:t>
            </w:r>
          </w:p>
        </w:tc>
        <w:tc>
          <w:tcPr>
            <w:tcW w:w="0" w:type="auto"/>
            <w:tcBorders>
              <w:top w:val="single" w:sz="8" w:space="0" w:color="000000"/>
              <w:left w:val="single" w:sz="8" w:space="0" w:color="000000"/>
              <w:right w:val="single" w:sz="8" w:space="0" w:color="000000"/>
            </w:tcBorders>
            <w:vAlign w:val="center"/>
          </w:tcPr>
          <w:p w14:paraId="31A2FCB7"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0</w:t>
            </w:r>
          </w:p>
        </w:tc>
      </w:tr>
      <w:tr w:rsidR="0073480D" w:rsidRPr="00704B48" w14:paraId="1AD4BAB7" w14:textId="77777777" w:rsidTr="00F61259">
        <w:trPr>
          <w:trHeight w:val="20"/>
          <w:jc w:val="right"/>
        </w:trPr>
        <w:tc>
          <w:tcPr>
            <w:tcW w:w="0" w:type="auto"/>
            <w:vMerge/>
            <w:tcBorders>
              <w:left w:val="single" w:sz="8" w:space="0" w:color="000000"/>
              <w:bottom w:val="single" w:sz="8" w:space="0" w:color="000000"/>
              <w:right w:val="single" w:sz="8" w:space="0" w:color="000000"/>
            </w:tcBorders>
            <w:vAlign w:val="center"/>
          </w:tcPr>
          <w:p w14:paraId="41622525" w14:textId="77777777" w:rsidR="00EA2CC3" w:rsidRPr="00704B48" w:rsidRDefault="00EA2CC3" w:rsidP="007D4474">
            <w:pPr>
              <w:tabs>
                <w:tab w:val="left" w:pos="540"/>
              </w:tabs>
              <w:contextualSpacing/>
              <w:jc w:val="center"/>
              <w:rPr>
                <w:rFonts w:ascii="Arial" w:hAnsi="Arial" w:cs="Arial"/>
                <w:bCs/>
                <w:color w:val="000000" w:themeColor="text1"/>
                <w:sz w:val="16"/>
                <w:szCs w:val="16"/>
              </w:rPr>
            </w:pPr>
          </w:p>
        </w:tc>
        <w:tc>
          <w:tcPr>
            <w:tcW w:w="0" w:type="auto"/>
            <w:vMerge/>
            <w:tcBorders>
              <w:left w:val="single" w:sz="8" w:space="0" w:color="000000"/>
              <w:bottom w:val="single" w:sz="8" w:space="0" w:color="000000"/>
              <w:right w:val="single" w:sz="8" w:space="0" w:color="000000"/>
            </w:tcBorders>
            <w:vAlign w:val="center"/>
          </w:tcPr>
          <w:p w14:paraId="6D37E20B"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tcBorders>
              <w:left w:val="single" w:sz="8" w:space="0" w:color="000000"/>
              <w:bottom w:val="nil"/>
              <w:right w:val="single" w:sz="8" w:space="0" w:color="000000"/>
            </w:tcBorders>
            <w:vAlign w:val="center"/>
          </w:tcPr>
          <w:p w14:paraId="13E7A587"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25 %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50 %</w:t>
            </w:r>
          </w:p>
        </w:tc>
        <w:tc>
          <w:tcPr>
            <w:tcW w:w="0" w:type="auto"/>
            <w:tcBorders>
              <w:left w:val="single" w:sz="8" w:space="0" w:color="000000"/>
              <w:bottom w:val="nil"/>
              <w:right w:val="single" w:sz="8" w:space="0" w:color="000000"/>
            </w:tcBorders>
            <w:vAlign w:val="center"/>
          </w:tcPr>
          <w:p w14:paraId="38C5E451"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1</w:t>
            </w:r>
          </w:p>
        </w:tc>
      </w:tr>
      <w:tr w:rsidR="0073480D" w:rsidRPr="00704B48" w14:paraId="5E0AF61E" w14:textId="77777777" w:rsidTr="00F61259">
        <w:trPr>
          <w:trHeight w:val="20"/>
          <w:jc w:val="right"/>
        </w:trPr>
        <w:tc>
          <w:tcPr>
            <w:tcW w:w="0" w:type="auto"/>
            <w:vMerge/>
            <w:tcBorders>
              <w:top w:val="single" w:sz="8" w:space="0" w:color="000000"/>
              <w:left w:val="single" w:sz="8" w:space="0" w:color="000000"/>
              <w:bottom w:val="single" w:sz="8" w:space="0" w:color="000000"/>
              <w:right w:val="single" w:sz="8" w:space="0" w:color="000000"/>
            </w:tcBorders>
            <w:vAlign w:val="center"/>
          </w:tcPr>
          <w:p w14:paraId="6E0BB64D" w14:textId="77777777" w:rsidR="00EA2CC3" w:rsidRPr="00704B48" w:rsidRDefault="00EA2CC3" w:rsidP="007D4474">
            <w:pPr>
              <w:tabs>
                <w:tab w:val="left" w:pos="540"/>
              </w:tabs>
              <w:contextualSpacing/>
              <w:jc w:val="center"/>
              <w:rPr>
                <w:rFonts w:ascii="Arial" w:hAnsi="Arial" w:cs="Arial"/>
                <w:bCs/>
                <w:color w:val="000000" w:themeColor="text1"/>
                <w:sz w:val="16"/>
                <w:szCs w:val="16"/>
              </w:rPr>
            </w:pPr>
          </w:p>
        </w:tc>
        <w:tc>
          <w:tcPr>
            <w:tcW w:w="0" w:type="auto"/>
            <w:vMerge/>
            <w:tcBorders>
              <w:top w:val="nil"/>
              <w:left w:val="single" w:sz="8" w:space="0" w:color="000000"/>
              <w:bottom w:val="single" w:sz="8" w:space="0" w:color="000000"/>
              <w:right w:val="single" w:sz="8" w:space="0" w:color="000000"/>
            </w:tcBorders>
            <w:vAlign w:val="center"/>
          </w:tcPr>
          <w:p w14:paraId="525D8E2D"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tcBorders>
              <w:top w:val="nil"/>
              <w:left w:val="single" w:sz="8" w:space="0" w:color="000000"/>
              <w:bottom w:val="nil"/>
              <w:right w:val="single" w:sz="8" w:space="0" w:color="000000"/>
            </w:tcBorders>
            <w:vAlign w:val="center"/>
          </w:tcPr>
          <w:p w14:paraId="6A2424E5"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50 %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75 %</w:t>
            </w:r>
          </w:p>
        </w:tc>
        <w:tc>
          <w:tcPr>
            <w:tcW w:w="0" w:type="auto"/>
            <w:tcBorders>
              <w:top w:val="nil"/>
              <w:left w:val="single" w:sz="8" w:space="0" w:color="000000"/>
              <w:bottom w:val="nil"/>
              <w:right w:val="single" w:sz="8" w:space="0" w:color="000000"/>
            </w:tcBorders>
            <w:vAlign w:val="center"/>
          </w:tcPr>
          <w:p w14:paraId="07A84926"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2</w:t>
            </w:r>
          </w:p>
        </w:tc>
      </w:tr>
      <w:tr w:rsidR="0073480D" w:rsidRPr="00704B48" w14:paraId="2596C49F" w14:textId="77777777" w:rsidTr="00B90958">
        <w:trPr>
          <w:trHeight w:val="20"/>
          <w:jc w:val="right"/>
        </w:trPr>
        <w:tc>
          <w:tcPr>
            <w:tcW w:w="0" w:type="auto"/>
            <w:vMerge/>
            <w:tcBorders>
              <w:top w:val="single" w:sz="8" w:space="0" w:color="000000"/>
              <w:left w:val="single" w:sz="8" w:space="0" w:color="000000"/>
              <w:bottom w:val="single" w:sz="8" w:space="0" w:color="000000"/>
              <w:right w:val="single" w:sz="8" w:space="0" w:color="000000"/>
            </w:tcBorders>
            <w:vAlign w:val="center"/>
          </w:tcPr>
          <w:p w14:paraId="6590C965" w14:textId="77777777" w:rsidR="00EA2CC3" w:rsidRPr="00704B48" w:rsidRDefault="00EA2CC3" w:rsidP="007D4474">
            <w:pPr>
              <w:tabs>
                <w:tab w:val="left" w:pos="540"/>
              </w:tabs>
              <w:contextualSpacing/>
              <w:jc w:val="center"/>
              <w:rPr>
                <w:rFonts w:ascii="Arial" w:hAnsi="Arial" w:cs="Arial"/>
                <w:bCs/>
                <w:color w:val="000000" w:themeColor="text1"/>
                <w:sz w:val="16"/>
                <w:szCs w:val="16"/>
              </w:rPr>
            </w:pPr>
          </w:p>
        </w:tc>
        <w:tc>
          <w:tcPr>
            <w:tcW w:w="0" w:type="auto"/>
            <w:vMerge/>
            <w:tcBorders>
              <w:top w:val="nil"/>
              <w:left w:val="single" w:sz="8" w:space="0" w:color="000000"/>
              <w:bottom w:val="single" w:sz="8" w:space="0" w:color="000000"/>
              <w:right w:val="single" w:sz="8" w:space="0" w:color="000000"/>
            </w:tcBorders>
            <w:vAlign w:val="center"/>
          </w:tcPr>
          <w:p w14:paraId="7E8B0220"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tcBorders>
              <w:top w:val="nil"/>
              <w:left w:val="single" w:sz="8" w:space="0" w:color="000000"/>
              <w:bottom w:val="single" w:sz="8" w:space="0" w:color="000000"/>
              <w:right w:val="single" w:sz="8" w:space="0" w:color="000000"/>
            </w:tcBorders>
            <w:vAlign w:val="center"/>
          </w:tcPr>
          <w:p w14:paraId="35DD8F0B"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75 %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100 %</w:t>
            </w:r>
          </w:p>
        </w:tc>
        <w:tc>
          <w:tcPr>
            <w:tcW w:w="0" w:type="auto"/>
            <w:tcBorders>
              <w:top w:val="nil"/>
              <w:left w:val="single" w:sz="8" w:space="0" w:color="000000"/>
              <w:bottom w:val="single" w:sz="8" w:space="0" w:color="000000"/>
              <w:right w:val="single" w:sz="8" w:space="0" w:color="000000"/>
            </w:tcBorders>
            <w:vAlign w:val="center"/>
          </w:tcPr>
          <w:p w14:paraId="0FC577EF"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3</w:t>
            </w:r>
          </w:p>
        </w:tc>
      </w:tr>
      <w:tr w:rsidR="0073480D" w:rsidRPr="00704B48" w14:paraId="061D0986" w14:textId="77777777" w:rsidTr="00B90958">
        <w:trPr>
          <w:trHeight w:val="20"/>
          <w:jc w:val="right"/>
        </w:trPr>
        <w:tc>
          <w:tcPr>
            <w:tcW w:w="0" w:type="auto"/>
            <w:vMerge w:val="restart"/>
            <w:tcBorders>
              <w:top w:val="single" w:sz="8" w:space="0" w:color="000000"/>
              <w:left w:val="single" w:sz="8" w:space="0" w:color="000000"/>
              <w:right w:val="single" w:sz="8" w:space="0" w:color="000000"/>
            </w:tcBorders>
            <w:vAlign w:val="center"/>
          </w:tcPr>
          <w:p w14:paraId="2401D577"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3</w:t>
            </w:r>
          </w:p>
        </w:tc>
        <w:tc>
          <w:tcPr>
            <w:tcW w:w="0" w:type="auto"/>
            <w:vMerge w:val="restart"/>
            <w:tcBorders>
              <w:top w:val="single" w:sz="8" w:space="0" w:color="000000"/>
              <w:left w:val="single" w:sz="8" w:space="0" w:color="000000"/>
              <w:right w:val="single" w:sz="8" w:space="0" w:color="000000"/>
            </w:tcBorders>
            <w:vAlign w:val="center"/>
          </w:tcPr>
          <w:p w14:paraId="7566F791" w14:textId="77777777" w:rsidR="00EA2CC3" w:rsidRPr="00704B48" w:rsidRDefault="00EA2CC3" w:rsidP="007D4474">
            <w:pPr>
              <w:tabs>
                <w:tab w:val="left" w:pos="540"/>
              </w:tabs>
              <w:contextualSpacing/>
              <w:jc w:val="both"/>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Gedung dan </w:t>
            </w:r>
            <w:proofErr w:type="spellStart"/>
            <w:r w:rsidRPr="00704B48">
              <w:rPr>
                <w:rFonts w:ascii="Arial" w:eastAsia="SimSun" w:hAnsi="Arial" w:cs="Arial"/>
                <w:bCs/>
                <w:color w:val="000000" w:themeColor="text1"/>
                <w:sz w:val="16"/>
                <w:szCs w:val="16"/>
                <w:lang w:eastAsia="zh-CN" w:bidi="ar"/>
              </w:rPr>
              <w:t>Bangunan</w:t>
            </w:r>
            <w:proofErr w:type="spellEnd"/>
          </w:p>
        </w:tc>
        <w:tc>
          <w:tcPr>
            <w:tcW w:w="0" w:type="auto"/>
            <w:tcBorders>
              <w:top w:val="single" w:sz="8" w:space="0" w:color="000000"/>
              <w:left w:val="single" w:sz="8" w:space="0" w:color="000000"/>
              <w:right w:val="single" w:sz="8" w:space="0" w:color="000000"/>
            </w:tcBorders>
            <w:vAlign w:val="center"/>
          </w:tcPr>
          <w:p w14:paraId="0A345E81"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0 %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25 %</w:t>
            </w:r>
          </w:p>
        </w:tc>
        <w:tc>
          <w:tcPr>
            <w:tcW w:w="0" w:type="auto"/>
            <w:tcBorders>
              <w:top w:val="single" w:sz="8" w:space="0" w:color="000000"/>
              <w:left w:val="single" w:sz="8" w:space="0" w:color="000000"/>
              <w:right w:val="single" w:sz="8" w:space="0" w:color="000000"/>
            </w:tcBorders>
            <w:vAlign w:val="center"/>
          </w:tcPr>
          <w:p w14:paraId="161A32D6"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2</w:t>
            </w:r>
          </w:p>
        </w:tc>
      </w:tr>
      <w:tr w:rsidR="0073480D" w:rsidRPr="00704B48" w14:paraId="5A184802" w14:textId="77777777" w:rsidTr="00B90958">
        <w:trPr>
          <w:trHeight w:val="20"/>
          <w:jc w:val="right"/>
        </w:trPr>
        <w:tc>
          <w:tcPr>
            <w:tcW w:w="0" w:type="auto"/>
            <w:vMerge/>
            <w:tcBorders>
              <w:left w:val="single" w:sz="8" w:space="0" w:color="000000"/>
              <w:bottom w:val="single" w:sz="8" w:space="0" w:color="000000"/>
              <w:right w:val="single" w:sz="8" w:space="0" w:color="000000"/>
            </w:tcBorders>
            <w:vAlign w:val="center"/>
          </w:tcPr>
          <w:p w14:paraId="2302FBA0"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vMerge/>
            <w:tcBorders>
              <w:left w:val="single" w:sz="8" w:space="0" w:color="000000"/>
              <w:bottom w:val="single" w:sz="8" w:space="0" w:color="000000"/>
              <w:right w:val="single" w:sz="8" w:space="0" w:color="000000"/>
            </w:tcBorders>
            <w:vAlign w:val="center"/>
          </w:tcPr>
          <w:p w14:paraId="447BE777"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tcBorders>
              <w:left w:val="single" w:sz="8" w:space="0" w:color="000000"/>
              <w:bottom w:val="nil"/>
              <w:right w:val="single" w:sz="8" w:space="0" w:color="000000"/>
            </w:tcBorders>
            <w:vAlign w:val="center"/>
          </w:tcPr>
          <w:p w14:paraId="606B9EDD"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25 %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50 %</w:t>
            </w:r>
          </w:p>
        </w:tc>
        <w:tc>
          <w:tcPr>
            <w:tcW w:w="0" w:type="auto"/>
            <w:tcBorders>
              <w:left w:val="single" w:sz="8" w:space="0" w:color="000000"/>
              <w:bottom w:val="nil"/>
              <w:right w:val="single" w:sz="8" w:space="0" w:color="000000"/>
            </w:tcBorders>
            <w:noWrap/>
            <w:vAlign w:val="center"/>
          </w:tcPr>
          <w:p w14:paraId="1BBA6DF0"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5</w:t>
            </w:r>
          </w:p>
        </w:tc>
      </w:tr>
      <w:tr w:rsidR="0073480D" w:rsidRPr="00704B48" w14:paraId="148103DB" w14:textId="77777777" w:rsidTr="00B90958">
        <w:trPr>
          <w:trHeight w:val="20"/>
          <w:jc w:val="right"/>
        </w:trPr>
        <w:tc>
          <w:tcPr>
            <w:tcW w:w="0" w:type="auto"/>
            <w:vMerge/>
            <w:tcBorders>
              <w:top w:val="single" w:sz="8" w:space="0" w:color="000000"/>
              <w:left w:val="single" w:sz="8" w:space="0" w:color="000000"/>
              <w:bottom w:val="single" w:sz="4" w:space="0" w:color="auto"/>
              <w:right w:val="single" w:sz="8" w:space="0" w:color="000000"/>
            </w:tcBorders>
            <w:vAlign w:val="center"/>
          </w:tcPr>
          <w:p w14:paraId="708F5AED"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vMerge/>
            <w:tcBorders>
              <w:top w:val="nil"/>
              <w:left w:val="single" w:sz="8" w:space="0" w:color="000000"/>
              <w:bottom w:val="single" w:sz="4" w:space="0" w:color="auto"/>
              <w:right w:val="single" w:sz="8" w:space="0" w:color="000000"/>
            </w:tcBorders>
            <w:vAlign w:val="center"/>
          </w:tcPr>
          <w:p w14:paraId="46A02D02"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tcBorders>
              <w:top w:val="nil"/>
              <w:left w:val="single" w:sz="8" w:space="0" w:color="000000"/>
              <w:bottom w:val="single" w:sz="4" w:space="0" w:color="auto"/>
              <w:right w:val="single" w:sz="8" w:space="0" w:color="000000"/>
            </w:tcBorders>
            <w:vAlign w:val="center"/>
          </w:tcPr>
          <w:p w14:paraId="09EB89C2"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50 %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75 %</w:t>
            </w:r>
          </w:p>
        </w:tc>
        <w:tc>
          <w:tcPr>
            <w:tcW w:w="0" w:type="auto"/>
            <w:tcBorders>
              <w:top w:val="nil"/>
              <w:left w:val="single" w:sz="8" w:space="0" w:color="000000"/>
              <w:bottom w:val="single" w:sz="4" w:space="0" w:color="auto"/>
              <w:right w:val="single" w:sz="8" w:space="0" w:color="000000"/>
            </w:tcBorders>
            <w:noWrap/>
            <w:vAlign w:val="center"/>
          </w:tcPr>
          <w:p w14:paraId="2C109DC3"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10</w:t>
            </w:r>
          </w:p>
        </w:tc>
      </w:tr>
      <w:tr w:rsidR="0073480D" w:rsidRPr="00704B48" w14:paraId="387340EB" w14:textId="77777777" w:rsidTr="00B90958">
        <w:trPr>
          <w:trHeight w:val="20"/>
          <w:jc w:val="right"/>
        </w:trPr>
        <w:tc>
          <w:tcPr>
            <w:tcW w:w="0" w:type="auto"/>
            <w:vMerge/>
            <w:tcBorders>
              <w:top w:val="single" w:sz="4" w:space="0" w:color="auto"/>
              <w:left w:val="single" w:sz="8" w:space="0" w:color="000000"/>
              <w:bottom w:val="single" w:sz="4" w:space="0" w:color="000000" w:themeColor="text1"/>
              <w:right w:val="single" w:sz="8" w:space="0" w:color="000000"/>
            </w:tcBorders>
            <w:vAlign w:val="center"/>
          </w:tcPr>
          <w:p w14:paraId="347D9D02"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vMerge/>
            <w:tcBorders>
              <w:top w:val="single" w:sz="4" w:space="0" w:color="auto"/>
              <w:left w:val="single" w:sz="8" w:space="0" w:color="000000"/>
              <w:bottom w:val="single" w:sz="4" w:space="0" w:color="000000" w:themeColor="text1"/>
              <w:right w:val="single" w:sz="8" w:space="0" w:color="000000"/>
            </w:tcBorders>
            <w:vAlign w:val="center"/>
          </w:tcPr>
          <w:p w14:paraId="51FD3542"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tcBorders>
              <w:top w:val="single" w:sz="4" w:space="0" w:color="auto"/>
              <w:left w:val="single" w:sz="8" w:space="0" w:color="000000"/>
              <w:bottom w:val="single" w:sz="4" w:space="0" w:color="000000" w:themeColor="text1"/>
              <w:right w:val="single" w:sz="8" w:space="0" w:color="000000"/>
            </w:tcBorders>
            <w:vAlign w:val="center"/>
          </w:tcPr>
          <w:p w14:paraId="79F11584"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75 %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100 %</w:t>
            </w:r>
          </w:p>
        </w:tc>
        <w:tc>
          <w:tcPr>
            <w:tcW w:w="0" w:type="auto"/>
            <w:tcBorders>
              <w:top w:val="single" w:sz="4" w:space="0" w:color="auto"/>
              <w:left w:val="single" w:sz="8" w:space="0" w:color="000000"/>
              <w:bottom w:val="single" w:sz="4" w:space="0" w:color="000000" w:themeColor="text1"/>
              <w:right w:val="single" w:sz="8" w:space="0" w:color="000000"/>
            </w:tcBorders>
            <w:noWrap/>
            <w:vAlign w:val="center"/>
          </w:tcPr>
          <w:p w14:paraId="30D3626A"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15</w:t>
            </w:r>
          </w:p>
        </w:tc>
      </w:tr>
      <w:tr w:rsidR="0073480D" w:rsidRPr="00704B48" w14:paraId="3ACB8228" w14:textId="77777777" w:rsidTr="00F61259">
        <w:trPr>
          <w:trHeight w:val="20"/>
          <w:jc w:val="right"/>
        </w:trPr>
        <w:tc>
          <w:tcPr>
            <w:tcW w:w="0" w:type="auto"/>
            <w:vMerge w:val="restart"/>
            <w:tcBorders>
              <w:top w:val="single" w:sz="4" w:space="0" w:color="000000" w:themeColor="text1"/>
              <w:left w:val="single" w:sz="8" w:space="0" w:color="000000"/>
              <w:bottom w:val="single" w:sz="8" w:space="0" w:color="000000"/>
              <w:right w:val="single" w:sz="8" w:space="0" w:color="000000"/>
            </w:tcBorders>
            <w:noWrap/>
            <w:vAlign w:val="center"/>
          </w:tcPr>
          <w:p w14:paraId="388E4AFE"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4</w:t>
            </w:r>
          </w:p>
        </w:tc>
        <w:tc>
          <w:tcPr>
            <w:tcW w:w="0" w:type="auto"/>
            <w:vMerge w:val="restart"/>
            <w:tcBorders>
              <w:top w:val="single" w:sz="4" w:space="0" w:color="000000" w:themeColor="text1"/>
              <w:left w:val="single" w:sz="8" w:space="0" w:color="000000"/>
              <w:bottom w:val="single" w:sz="8" w:space="0" w:color="000000"/>
              <w:right w:val="single" w:sz="8" w:space="0" w:color="000000"/>
            </w:tcBorders>
            <w:vAlign w:val="center"/>
          </w:tcPr>
          <w:p w14:paraId="45DFC106" w14:textId="77777777" w:rsidR="00EA2CC3" w:rsidRPr="00704B48" w:rsidRDefault="00EA2CC3" w:rsidP="007D4474">
            <w:pPr>
              <w:tabs>
                <w:tab w:val="left" w:pos="540"/>
              </w:tabs>
              <w:contextualSpacing/>
              <w:jc w:val="both"/>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Jalan</w:t>
            </w:r>
          </w:p>
        </w:tc>
        <w:tc>
          <w:tcPr>
            <w:tcW w:w="0" w:type="auto"/>
            <w:tcBorders>
              <w:top w:val="single" w:sz="4" w:space="0" w:color="000000" w:themeColor="text1"/>
              <w:left w:val="single" w:sz="8" w:space="0" w:color="000000"/>
              <w:bottom w:val="nil"/>
              <w:right w:val="single" w:sz="8" w:space="0" w:color="000000"/>
            </w:tcBorders>
            <w:vAlign w:val="center"/>
          </w:tcPr>
          <w:p w14:paraId="33FCD959"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0%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30%</w:t>
            </w:r>
          </w:p>
        </w:tc>
        <w:tc>
          <w:tcPr>
            <w:tcW w:w="0" w:type="auto"/>
            <w:tcBorders>
              <w:top w:val="single" w:sz="4" w:space="0" w:color="000000" w:themeColor="text1"/>
              <w:left w:val="single" w:sz="8" w:space="0" w:color="000000"/>
              <w:bottom w:val="nil"/>
              <w:right w:val="single" w:sz="8" w:space="0" w:color="000000"/>
            </w:tcBorders>
            <w:noWrap/>
            <w:vAlign w:val="center"/>
          </w:tcPr>
          <w:p w14:paraId="062B00D4"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2</w:t>
            </w:r>
          </w:p>
        </w:tc>
      </w:tr>
      <w:tr w:rsidR="0073480D" w:rsidRPr="00704B48" w14:paraId="1762C096" w14:textId="77777777" w:rsidTr="00F61259">
        <w:trPr>
          <w:trHeight w:val="20"/>
          <w:jc w:val="right"/>
        </w:trPr>
        <w:tc>
          <w:tcPr>
            <w:tcW w:w="0" w:type="auto"/>
            <w:vMerge/>
            <w:tcBorders>
              <w:top w:val="single" w:sz="8" w:space="0" w:color="000000"/>
              <w:left w:val="single" w:sz="8" w:space="0" w:color="000000"/>
              <w:bottom w:val="single" w:sz="8" w:space="0" w:color="000000"/>
              <w:right w:val="single" w:sz="8" w:space="0" w:color="000000"/>
            </w:tcBorders>
            <w:noWrap/>
            <w:vAlign w:val="center"/>
          </w:tcPr>
          <w:p w14:paraId="2C4D1AC4" w14:textId="77777777" w:rsidR="00EA2CC3" w:rsidRPr="00704B48" w:rsidRDefault="00EA2CC3" w:rsidP="007D4474">
            <w:pPr>
              <w:tabs>
                <w:tab w:val="left" w:pos="540"/>
              </w:tabs>
              <w:contextualSpacing/>
              <w:jc w:val="center"/>
              <w:rPr>
                <w:rFonts w:ascii="Arial" w:hAnsi="Arial" w:cs="Arial"/>
                <w:bCs/>
                <w:color w:val="000000" w:themeColor="text1"/>
                <w:sz w:val="16"/>
                <w:szCs w:val="16"/>
              </w:rPr>
            </w:pPr>
          </w:p>
        </w:tc>
        <w:tc>
          <w:tcPr>
            <w:tcW w:w="0" w:type="auto"/>
            <w:vMerge/>
            <w:tcBorders>
              <w:top w:val="nil"/>
              <w:left w:val="single" w:sz="8" w:space="0" w:color="000000"/>
              <w:bottom w:val="single" w:sz="8" w:space="0" w:color="000000"/>
              <w:right w:val="single" w:sz="8" w:space="0" w:color="000000"/>
            </w:tcBorders>
            <w:vAlign w:val="center"/>
          </w:tcPr>
          <w:p w14:paraId="250889B3"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tcBorders>
              <w:top w:val="nil"/>
              <w:left w:val="single" w:sz="8" w:space="0" w:color="000000"/>
              <w:bottom w:val="nil"/>
              <w:right w:val="single" w:sz="8" w:space="0" w:color="000000"/>
            </w:tcBorders>
            <w:noWrap/>
            <w:vAlign w:val="center"/>
          </w:tcPr>
          <w:p w14:paraId="53977038"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30 %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60 %</w:t>
            </w:r>
          </w:p>
        </w:tc>
        <w:tc>
          <w:tcPr>
            <w:tcW w:w="0" w:type="auto"/>
            <w:tcBorders>
              <w:top w:val="nil"/>
              <w:left w:val="single" w:sz="8" w:space="0" w:color="000000"/>
              <w:bottom w:val="nil"/>
              <w:right w:val="single" w:sz="8" w:space="0" w:color="000000"/>
            </w:tcBorders>
            <w:noWrap/>
            <w:vAlign w:val="center"/>
          </w:tcPr>
          <w:p w14:paraId="73B8E62A"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5</w:t>
            </w:r>
          </w:p>
        </w:tc>
      </w:tr>
      <w:tr w:rsidR="0073480D" w:rsidRPr="00704B48" w14:paraId="01C801AE" w14:textId="77777777" w:rsidTr="00F61259">
        <w:trPr>
          <w:trHeight w:val="20"/>
          <w:jc w:val="right"/>
        </w:trPr>
        <w:tc>
          <w:tcPr>
            <w:tcW w:w="0" w:type="auto"/>
            <w:vMerge/>
            <w:tcBorders>
              <w:top w:val="single" w:sz="8" w:space="0" w:color="000000"/>
              <w:left w:val="single" w:sz="8" w:space="0" w:color="000000"/>
              <w:bottom w:val="single" w:sz="8" w:space="0" w:color="000000"/>
              <w:right w:val="single" w:sz="8" w:space="0" w:color="000000"/>
            </w:tcBorders>
            <w:noWrap/>
            <w:vAlign w:val="center"/>
          </w:tcPr>
          <w:p w14:paraId="4283008D" w14:textId="77777777" w:rsidR="00EA2CC3" w:rsidRPr="00704B48" w:rsidRDefault="00EA2CC3" w:rsidP="007D4474">
            <w:pPr>
              <w:tabs>
                <w:tab w:val="left" w:pos="540"/>
              </w:tabs>
              <w:contextualSpacing/>
              <w:jc w:val="center"/>
              <w:rPr>
                <w:rFonts w:ascii="Arial" w:hAnsi="Arial" w:cs="Arial"/>
                <w:bCs/>
                <w:color w:val="000000" w:themeColor="text1"/>
                <w:sz w:val="16"/>
                <w:szCs w:val="16"/>
              </w:rPr>
            </w:pPr>
          </w:p>
        </w:tc>
        <w:tc>
          <w:tcPr>
            <w:tcW w:w="0" w:type="auto"/>
            <w:vMerge/>
            <w:tcBorders>
              <w:top w:val="nil"/>
              <w:left w:val="single" w:sz="8" w:space="0" w:color="000000"/>
              <w:bottom w:val="single" w:sz="8" w:space="0" w:color="000000"/>
              <w:right w:val="single" w:sz="8" w:space="0" w:color="000000"/>
            </w:tcBorders>
            <w:vAlign w:val="center"/>
          </w:tcPr>
          <w:p w14:paraId="36B8F4B2"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tcBorders>
              <w:top w:val="nil"/>
              <w:left w:val="single" w:sz="8" w:space="0" w:color="000000"/>
              <w:bottom w:val="single" w:sz="8" w:space="0" w:color="000000"/>
              <w:right w:val="single" w:sz="8" w:space="0" w:color="000000"/>
            </w:tcBorders>
            <w:noWrap/>
            <w:vAlign w:val="center"/>
          </w:tcPr>
          <w:p w14:paraId="70901179"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60 %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100 %</w:t>
            </w:r>
          </w:p>
        </w:tc>
        <w:tc>
          <w:tcPr>
            <w:tcW w:w="0" w:type="auto"/>
            <w:tcBorders>
              <w:top w:val="nil"/>
              <w:left w:val="single" w:sz="8" w:space="0" w:color="000000"/>
              <w:bottom w:val="single" w:sz="8" w:space="0" w:color="000000"/>
              <w:right w:val="single" w:sz="8" w:space="0" w:color="000000"/>
            </w:tcBorders>
            <w:noWrap/>
            <w:vAlign w:val="center"/>
          </w:tcPr>
          <w:p w14:paraId="61FB53BA"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10</w:t>
            </w:r>
          </w:p>
        </w:tc>
      </w:tr>
      <w:tr w:rsidR="0073480D" w:rsidRPr="00704B48" w14:paraId="4C5ED91B" w14:textId="77777777" w:rsidTr="00F61259">
        <w:trPr>
          <w:trHeight w:val="20"/>
          <w:jc w:val="right"/>
        </w:trPr>
        <w:tc>
          <w:tcPr>
            <w:tcW w:w="0" w:type="auto"/>
            <w:vMerge w:val="restart"/>
            <w:tcBorders>
              <w:top w:val="single" w:sz="8" w:space="0" w:color="000000"/>
              <w:left w:val="single" w:sz="8" w:space="0" w:color="000000"/>
              <w:bottom w:val="single" w:sz="8" w:space="0" w:color="000000"/>
              <w:right w:val="single" w:sz="8" w:space="0" w:color="000000"/>
            </w:tcBorders>
            <w:noWrap/>
            <w:vAlign w:val="center"/>
          </w:tcPr>
          <w:p w14:paraId="70F53465"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5</w:t>
            </w:r>
          </w:p>
        </w:tc>
        <w:tc>
          <w:tcPr>
            <w:tcW w:w="0" w:type="auto"/>
            <w:vMerge w:val="restart"/>
            <w:tcBorders>
              <w:top w:val="nil"/>
              <w:left w:val="single" w:sz="8" w:space="0" w:color="000000"/>
              <w:bottom w:val="single" w:sz="8" w:space="0" w:color="000000"/>
              <w:right w:val="single" w:sz="8" w:space="0" w:color="000000"/>
            </w:tcBorders>
            <w:vAlign w:val="center"/>
          </w:tcPr>
          <w:p w14:paraId="09E7EBC7" w14:textId="77777777" w:rsidR="00EA2CC3" w:rsidRPr="00704B48" w:rsidRDefault="00EA2CC3" w:rsidP="007D4474">
            <w:pPr>
              <w:tabs>
                <w:tab w:val="left" w:pos="540"/>
              </w:tabs>
              <w:contextualSpacing/>
              <w:jc w:val="both"/>
              <w:textAlignment w:val="center"/>
              <w:rPr>
                <w:rFonts w:ascii="Arial" w:hAnsi="Arial" w:cs="Arial"/>
                <w:bCs/>
                <w:color w:val="000000" w:themeColor="text1"/>
                <w:sz w:val="16"/>
                <w:szCs w:val="16"/>
              </w:rPr>
            </w:pPr>
            <w:proofErr w:type="spellStart"/>
            <w:r w:rsidRPr="00704B48">
              <w:rPr>
                <w:rFonts w:ascii="Arial" w:eastAsia="SimSun" w:hAnsi="Arial" w:cs="Arial"/>
                <w:bCs/>
                <w:color w:val="000000" w:themeColor="text1"/>
                <w:sz w:val="16"/>
                <w:szCs w:val="16"/>
                <w:lang w:eastAsia="zh-CN" w:bidi="ar"/>
              </w:rPr>
              <w:t>Jembatan</w:t>
            </w:r>
            <w:proofErr w:type="spellEnd"/>
          </w:p>
        </w:tc>
        <w:tc>
          <w:tcPr>
            <w:tcW w:w="0" w:type="auto"/>
            <w:tcBorders>
              <w:top w:val="nil"/>
              <w:left w:val="single" w:sz="8" w:space="0" w:color="000000"/>
              <w:bottom w:val="nil"/>
              <w:right w:val="single" w:sz="8" w:space="0" w:color="000000"/>
            </w:tcBorders>
            <w:vAlign w:val="center"/>
          </w:tcPr>
          <w:p w14:paraId="214CD6AF"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0%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30%</w:t>
            </w:r>
          </w:p>
        </w:tc>
        <w:tc>
          <w:tcPr>
            <w:tcW w:w="0" w:type="auto"/>
            <w:tcBorders>
              <w:top w:val="nil"/>
              <w:left w:val="single" w:sz="8" w:space="0" w:color="000000"/>
              <w:bottom w:val="nil"/>
              <w:right w:val="single" w:sz="8" w:space="0" w:color="000000"/>
            </w:tcBorders>
            <w:noWrap/>
            <w:vAlign w:val="center"/>
          </w:tcPr>
          <w:p w14:paraId="1BD4C38E"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2</w:t>
            </w:r>
          </w:p>
        </w:tc>
      </w:tr>
      <w:tr w:rsidR="0073480D" w:rsidRPr="00704B48" w14:paraId="0E1B28EB" w14:textId="77777777" w:rsidTr="00F61259">
        <w:trPr>
          <w:trHeight w:val="20"/>
          <w:jc w:val="right"/>
        </w:trPr>
        <w:tc>
          <w:tcPr>
            <w:tcW w:w="0" w:type="auto"/>
            <w:vMerge/>
            <w:tcBorders>
              <w:top w:val="single" w:sz="8" w:space="0" w:color="000000"/>
              <w:left w:val="single" w:sz="8" w:space="0" w:color="000000"/>
              <w:bottom w:val="single" w:sz="8" w:space="0" w:color="000000"/>
              <w:right w:val="single" w:sz="8" w:space="0" w:color="000000"/>
            </w:tcBorders>
            <w:noWrap/>
            <w:vAlign w:val="center"/>
          </w:tcPr>
          <w:p w14:paraId="6DBBB553" w14:textId="77777777" w:rsidR="00EA2CC3" w:rsidRPr="00704B48" w:rsidRDefault="00EA2CC3" w:rsidP="007D4474">
            <w:pPr>
              <w:tabs>
                <w:tab w:val="left" w:pos="540"/>
              </w:tabs>
              <w:contextualSpacing/>
              <w:jc w:val="center"/>
              <w:rPr>
                <w:rFonts w:ascii="Arial" w:hAnsi="Arial" w:cs="Arial"/>
                <w:bCs/>
                <w:color w:val="000000" w:themeColor="text1"/>
                <w:sz w:val="16"/>
                <w:szCs w:val="16"/>
              </w:rPr>
            </w:pPr>
          </w:p>
        </w:tc>
        <w:tc>
          <w:tcPr>
            <w:tcW w:w="0" w:type="auto"/>
            <w:vMerge/>
            <w:tcBorders>
              <w:top w:val="nil"/>
              <w:left w:val="single" w:sz="8" w:space="0" w:color="000000"/>
              <w:bottom w:val="single" w:sz="8" w:space="0" w:color="000000"/>
              <w:right w:val="single" w:sz="8" w:space="0" w:color="000000"/>
            </w:tcBorders>
            <w:vAlign w:val="center"/>
          </w:tcPr>
          <w:p w14:paraId="55282D28"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tcBorders>
              <w:top w:val="nil"/>
              <w:left w:val="single" w:sz="8" w:space="0" w:color="000000"/>
              <w:bottom w:val="nil"/>
              <w:right w:val="single" w:sz="8" w:space="0" w:color="000000"/>
            </w:tcBorders>
            <w:vAlign w:val="center"/>
          </w:tcPr>
          <w:p w14:paraId="0159490D"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30%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45%</w:t>
            </w:r>
          </w:p>
        </w:tc>
        <w:tc>
          <w:tcPr>
            <w:tcW w:w="0" w:type="auto"/>
            <w:tcBorders>
              <w:top w:val="nil"/>
              <w:left w:val="single" w:sz="8" w:space="0" w:color="000000"/>
              <w:bottom w:val="nil"/>
              <w:right w:val="single" w:sz="8" w:space="0" w:color="000000"/>
            </w:tcBorders>
            <w:noWrap/>
            <w:vAlign w:val="center"/>
          </w:tcPr>
          <w:p w14:paraId="59543251"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5</w:t>
            </w:r>
          </w:p>
        </w:tc>
      </w:tr>
      <w:tr w:rsidR="0073480D" w:rsidRPr="00704B48" w14:paraId="0077B65C" w14:textId="77777777" w:rsidTr="00F61259">
        <w:trPr>
          <w:trHeight w:val="20"/>
          <w:jc w:val="right"/>
        </w:trPr>
        <w:tc>
          <w:tcPr>
            <w:tcW w:w="0" w:type="auto"/>
            <w:vMerge/>
            <w:tcBorders>
              <w:top w:val="single" w:sz="8" w:space="0" w:color="000000"/>
              <w:left w:val="single" w:sz="8" w:space="0" w:color="000000"/>
              <w:bottom w:val="single" w:sz="4" w:space="0" w:color="auto"/>
              <w:right w:val="single" w:sz="8" w:space="0" w:color="000000"/>
            </w:tcBorders>
            <w:noWrap/>
            <w:vAlign w:val="center"/>
          </w:tcPr>
          <w:p w14:paraId="42FD75FE" w14:textId="77777777" w:rsidR="00EA2CC3" w:rsidRPr="00704B48" w:rsidRDefault="00EA2CC3" w:rsidP="007D4474">
            <w:pPr>
              <w:tabs>
                <w:tab w:val="left" w:pos="540"/>
              </w:tabs>
              <w:contextualSpacing/>
              <w:jc w:val="center"/>
              <w:rPr>
                <w:rFonts w:ascii="Arial" w:hAnsi="Arial" w:cs="Arial"/>
                <w:bCs/>
                <w:color w:val="000000" w:themeColor="text1"/>
                <w:sz w:val="16"/>
                <w:szCs w:val="16"/>
              </w:rPr>
            </w:pPr>
          </w:p>
        </w:tc>
        <w:tc>
          <w:tcPr>
            <w:tcW w:w="0" w:type="auto"/>
            <w:vMerge/>
            <w:tcBorders>
              <w:top w:val="nil"/>
              <w:left w:val="single" w:sz="8" w:space="0" w:color="000000"/>
              <w:bottom w:val="single" w:sz="4" w:space="0" w:color="auto"/>
              <w:right w:val="single" w:sz="8" w:space="0" w:color="000000"/>
            </w:tcBorders>
            <w:vAlign w:val="center"/>
          </w:tcPr>
          <w:p w14:paraId="10A47B13"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tcBorders>
              <w:top w:val="nil"/>
              <w:left w:val="single" w:sz="8" w:space="0" w:color="000000"/>
              <w:bottom w:val="single" w:sz="4" w:space="0" w:color="auto"/>
              <w:right w:val="single" w:sz="8" w:space="0" w:color="000000"/>
            </w:tcBorders>
            <w:vAlign w:val="center"/>
          </w:tcPr>
          <w:p w14:paraId="11124DAA"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45%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65 %</w:t>
            </w:r>
          </w:p>
        </w:tc>
        <w:tc>
          <w:tcPr>
            <w:tcW w:w="0" w:type="auto"/>
            <w:tcBorders>
              <w:top w:val="nil"/>
              <w:left w:val="single" w:sz="8" w:space="0" w:color="000000"/>
              <w:bottom w:val="single" w:sz="4" w:space="0" w:color="auto"/>
              <w:right w:val="single" w:sz="8" w:space="0" w:color="000000"/>
            </w:tcBorders>
            <w:noWrap/>
            <w:vAlign w:val="center"/>
          </w:tcPr>
          <w:p w14:paraId="063A2A5C"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10</w:t>
            </w:r>
          </w:p>
        </w:tc>
      </w:tr>
      <w:tr w:rsidR="0073480D" w:rsidRPr="00704B48" w14:paraId="446CBAC1" w14:textId="77777777" w:rsidTr="00F61259">
        <w:trPr>
          <w:trHeight w:val="20"/>
          <w:jc w:val="right"/>
        </w:trPr>
        <w:tc>
          <w:tcPr>
            <w:tcW w:w="0" w:type="auto"/>
            <w:vMerge w:val="restart"/>
            <w:tcBorders>
              <w:top w:val="single" w:sz="4" w:space="0" w:color="auto"/>
              <w:left w:val="single" w:sz="8" w:space="0" w:color="000000"/>
              <w:bottom w:val="single" w:sz="8" w:space="0" w:color="000000"/>
              <w:right w:val="single" w:sz="8" w:space="0" w:color="000000"/>
            </w:tcBorders>
            <w:noWrap/>
            <w:vAlign w:val="center"/>
          </w:tcPr>
          <w:p w14:paraId="0B9B9DF9"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lastRenderedPageBreak/>
              <w:t>6</w:t>
            </w:r>
          </w:p>
        </w:tc>
        <w:tc>
          <w:tcPr>
            <w:tcW w:w="0" w:type="auto"/>
            <w:vMerge w:val="restart"/>
            <w:tcBorders>
              <w:top w:val="single" w:sz="4" w:space="0" w:color="auto"/>
              <w:left w:val="single" w:sz="8" w:space="0" w:color="000000"/>
              <w:bottom w:val="single" w:sz="8" w:space="0" w:color="000000"/>
              <w:right w:val="single" w:sz="8" w:space="0" w:color="000000"/>
            </w:tcBorders>
            <w:vAlign w:val="center"/>
          </w:tcPr>
          <w:p w14:paraId="6C0815EC" w14:textId="77777777" w:rsidR="00EA2CC3" w:rsidRPr="00704B48" w:rsidRDefault="00EA2CC3" w:rsidP="007D4474">
            <w:pPr>
              <w:tabs>
                <w:tab w:val="left" w:pos="540"/>
              </w:tabs>
              <w:contextualSpacing/>
              <w:jc w:val="both"/>
              <w:textAlignment w:val="center"/>
              <w:rPr>
                <w:rFonts w:ascii="Arial" w:hAnsi="Arial" w:cs="Arial"/>
                <w:bCs/>
                <w:color w:val="000000" w:themeColor="text1"/>
                <w:sz w:val="16"/>
                <w:szCs w:val="16"/>
              </w:rPr>
            </w:pPr>
            <w:proofErr w:type="spellStart"/>
            <w:r w:rsidRPr="00704B48">
              <w:rPr>
                <w:rFonts w:ascii="Arial" w:eastAsia="SimSun" w:hAnsi="Arial" w:cs="Arial"/>
                <w:bCs/>
                <w:color w:val="000000" w:themeColor="text1"/>
                <w:sz w:val="16"/>
                <w:szCs w:val="16"/>
                <w:lang w:eastAsia="zh-CN" w:bidi="ar"/>
              </w:rPr>
              <w:t>Bangunan</w:t>
            </w:r>
            <w:proofErr w:type="spellEnd"/>
            <w:r w:rsidRPr="00704B48">
              <w:rPr>
                <w:rFonts w:ascii="Arial" w:eastAsia="SimSun" w:hAnsi="Arial" w:cs="Arial"/>
                <w:bCs/>
                <w:color w:val="000000" w:themeColor="text1"/>
                <w:sz w:val="16"/>
                <w:szCs w:val="16"/>
                <w:lang w:eastAsia="zh-CN" w:bidi="ar"/>
              </w:rPr>
              <w:t xml:space="preserve"> Air dan </w:t>
            </w:r>
            <w:proofErr w:type="spellStart"/>
            <w:r w:rsidRPr="00704B48">
              <w:rPr>
                <w:rFonts w:ascii="Arial" w:eastAsia="SimSun" w:hAnsi="Arial" w:cs="Arial"/>
                <w:bCs/>
                <w:color w:val="000000" w:themeColor="text1"/>
                <w:sz w:val="16"/>
                <w:szCs w:val="16"/>
                <w:lang w:eastAsia="zh-CN" w:bidi="ar"/>
              </w:rPr>
              <w:t>Irigasi</w:t>
            </w:r>
            <w:proofErr w:type="spellEnd"/>
          </w:p>
        </w:tc>
        <w:tc>
          <w:tcPr>
            <w:tcW w:w="0" w:type="auto"/>
            <w:tcBorders>
              <w:top w:val="single" w:sz="4" w:space="0" w:color="auto"/>
              <w:left w:val="single" w:sz="8" w:space="0" w:color="000000"/>
              <w:bottom w:val="nil"/>
              <w:right w:val="single" w:sz="8" w:space="0" w:color="000000"/>
            </w:tcBorders>
            <w:noWrap/>
            <w:vAlign w:val="center"/>
          </w:tcPr>
          <w:p w14:paraId="0D3DFA7B"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0 %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5 %</w:t>
            </w:r>
          </w:p>
        </w:tc>
        <w:tc>
          <w:tcPr>
            <w:tcW w:w="0" w:type="auto"/>
            <w:tcBorders>
              <w:top w:val="single" w:sz="4" w:space="0" w:color="auto"/>
              <w:left w:val="single" w:sz="8" w:space="0" w:color="000000"/>
              <w:bottom w:val="nil"/>
              <w:right w:val="single" w:sz="8" w:space="0" w:color="000000"/>
            </w:tcBorders>
            <w:noWrap/>
            <w:vAlign w:val="center"/>
          </w:tcPr>
          <w:p w14:paraId="1DBF0698"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1</w:t>
            </w:r>
          </w:p>
        </w:tc>
      </w:tr>
      <w:tr w:rsidR="0073480D" w:rsidRPr="00704B48" w14:paraId="051AB61F" w14:textId="77777777" w:rsidTr="00F61259">
        <w:trPr>
          <w:trHeight w:val="20"/>
          <w:jc w:val="right"/>
        </w:trPr>
        <w:tc>
          <w:tcPr>
            <w:tcW w:w="0" w:type="auto"/>
            <w:vMerge/>
            <w:tcBorders>
              <w:top w:val="single" w:sz="8" w:space="0" w:color="000000"/>
              <w:left w:val="single" w:sz="8" w:space="0" w:color="000000"/>
              <w:bottom w:val="single" w:sz="8" w:space="0" w:color="000000"/>
              <w:right w:val="single" w:sz="8" w:space="0" w:color="000000"/>
            </w:tcBorders>
            <w:noWrap/>
            <w:vAlign w:val="center"/>
          </w:tcPr>
          <w:p w14:paraId="1A45472C" w14:textId="77777777" w:rsidR="00EA2CC3" w:rsidRPr="00704B48" w:rsidRDefault="00EA2CC3" w:rsidP="007D4474">
            <w:pPr>
              <w:tabs>
                <w:tab w:val="left" w:pos="540"/>
              </w:tabs>
              <w:contextualSpacing/>
              <w:jc w:val="center"/>
              <w:rPr>
                <w:rFonts w:ascii="Arial" w:hAnsi="Arial" w:cs="Arial"/>
                <w:bCs/>
                <w:color w:val="000000" w:themeColor="text1"/>
                <w:sz w:val="16"/>
                <w:szCs w:val="16"/>
              </w:rPr>
            </w:pPr>
          </w:p>
        </w:tc>
        <w:tc>
          <w:tcPr>
            <w:tcW w:w="0" w:type="auto"/>
            <w:vMerge/>
            <w:tcBorders>
              <w:top w:val="nil"/>
              <w:left w:val="single" w:sz="8" w:space="0" w:color="000000"/>
              <w:bottom w:val="single" w:sz="8" w:space="0" w:color="000000"/>
              <w:right w:val="single" w:sz="8" w:space="0" w:color="000000"/>
            </w:tcBorders>
            <w:vAlign w:val="center"/>
          </w:tcPr>
          <w:p w14:paraId="6EC81A47"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tcBorders>
              <w:top w:val="nil"/>
              <w:left w:val="single" w:sz="8" w:space="0" w:color="000000"/>
              <w:bottom w:val="nil"/>
              <w:right w:val="single" w:sz="8" w:space="0" w:color="000000"/>
            </w:tcBorders>
            <w:noWrap/>
            <w:vAlign w:val="center"/>
          </w:tcPr>
          <w:p w14:paraId="0DA517F2"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5 %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10 %</w:t>
            </w:r>
          </w:p>
        </w:tc>
        <w:tc>
          <w:tcPr>
            <w:tcW w:w="0" w:type="auto"/>
            <w:tcBorders>
              <w:top w:val="nil"/>
              <w:left w:val="single" w:sz="8" w:space="0" w:color="000000"/>
              <w:bottom w:val="nil"/>
              <w:right w:val="single" w:sz="8" w:space="0" w:color="000000"/>
            </w:tcBorders>
            <w:noWrap/>
            <w:vAlign w:val="center"/>
          </w:tcPr>
          <w:p w14:paraId="11946606"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2</w:t>
            </w:r>
          </w:p>
        </w:tc>
      </w:tr>
      <w:tr w:rsidR="0073480D" w:rsidRPr="00704B48" w14:paraId="37FDD043" w14:textId="77777777" w:rsidTr="00F61259">
        <w:trPr>
          <w:trHeight w:val="20"/>
          <w:jc w:val="right"/>
        </w:trPr>
        <w:tc>
          <w:tcPr>
            <w:tcW w:w="0" w:type="auto"/>
            <w:vMerge/>
            <w:tcBorders>
              <w:top w:val="single" w:sz="8" w:space="0" w:color="000000"/>
              <w:left w:val="single" w:sz="8" w:space="0" w:color="000000"/>
              <w:bottom w:val="single" w:sz="8" w:space="0" w:color="000000"/>
              <w:right w:val="single" w:sz="8" w:space="0" w:color="000000"/>
            </w:tcBorders>
            <w:noWrap/>
            <w:vAlign w:val="center"/>
          </w:tcPr>
          <w:p w14:paraId="6CC970BE" w14:textId="77777777" w:rsidR="00EA2CC3" w:rsidRPr="00704B48" w:rsidRDefault="00EA2CC3" w:rsidP="007D4474">
            <w:pPr>
              <w:tabs>
                <w:tab w:val="left" w:pos="540"/>
              </w:tabs>
              <w:contextualSpacing/>
              <w:jc w:val="center"/>
              <w:rPr>
                <w:rFonts w:ascii="Arial" w:hAnsi="Arial" w:cs="Arial"/>
                <w:bCs/>
                <w:color w:val="000000" w:themeColor="text1"/>
                <w:sz w:val="16"/>
                <w:szCs w:val="16"/>
              </w:rPr>
            </w:pPr>
          </w:p>
        </w:tc>
        <w:tc>
          <w:tcPr>
            <w:tcW w:w="0" w:type="auto"/>
            <w:vMerge/>
            <w:tcBorders>
              <w:top w:val="nil"/>
              <w:left w:val="single" w:sz="8" w:space="0" w:color="000000"/>
              <w:bottom w:val="single" w:sz="8" w:space="0" w:color="000000"/>
              <w:right w:val="single" w:sz="8" w:space="0" w:color="000000"/>
            </w:tcBorders>
            <w:vAlign w:val="center"/>
          </w:tcPr>
          <w:p w14:paraId="06F70CAF"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tcBorders>
              <w:top w:val="nil"/>
              <w:left w:val="single" w:sz="8" w:space="0" w:color="000000"/>
              <w:bottom w:val="single" w:sz="8" w:space="0" w:color="000000"/>
              <w:right w:val="single" w:sz="8" w:space="0" w:color="000000"/>
            </w:tcBorders>
            <w:noWrap/>
            <w:vAlign w:val="center"/>
          </w:tcPr>
          <w:p w14:paraId="4EAE392A"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10 %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20 %</w:t>
            </w:r>
          </w:p>
        </w:tc>
        <w:tc>
          <w:tcPr>
            <w:tcW w:w="0" w:type="auto"/>
            <w:tcBorders>
              <w:top w:val="nil"/>
              <w:left w:val="single" w:sz="8" w:space="0" w:color="000000"/>
              <w:bottom w:val="single" w:sz="8" w:space="0" w:color="000000"/>
              <w:right w:val="single" w:sz="8" w:space="0" w:color="000000"/>
            </w:tcBorders>
            <w:noWrap/>
            <w:vAlign w:val="center"/>
          </w:tcPr>
          <w:p w14:paraId="0CD3E4D1"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3</w:t>
            </w:r>
          </w:p>
        </w:tc>
      </w:tr>
      <w:tr w:rsidR="0073480D" w:rsidRPr="00704B48" w14:paraId="094BFAC7" w14:textId="77777777" w:rsidTr="00F61259">
        <w:trPr>
          <w:trHeight w:val="20"/>
          <w:jc w:val="right"/>
        </w:trPr>
        <w:tc>
          <w:tcPr>
            <w:tcW w:w="0" w:type="auto"/>
            <w:vMerge w:val="restart"/>
            <w:tcBorders>
              <w:top w:val="single" w:sz="8" w:space="0" w:color="000000"/>
              <w:left w:val="single" w:sz="8" w:space="0" w:color="000000"/>
              <w:bottom w:val="single" w:sz="8" w:space="0" w:color="000000"/>
              <w:right w:val="single" w:sz="8" w:space="0" w:color="000000"/>
            </w:tcBorders>
            <w:noWrap/>
            <w:vAlign w:val="center"/>
          </w:tcPr>
          <w:p w14:paraId="1F2B65DF"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7</w:t>
            </w:r>
          </w:p>
        </w:tc>
        <w:tc>
          <w:tcPr>
            <w:tcW w:w="0" w:type="auto"/>
            <w:vMerge w:val="restart"/>
            <w:tcBorders>
              <w:top w:val="nil"/>
              <w:left w:val="single" w:sz="8" w:space="0" w:color="000000"/>
              <w:bottom w:val="single" w:sz="8" w:space="0" w:color="000000"/>
              <w:right w:val="single" w:sz="8" w:space="0" w:color="000000"/>
            </w:tcBorders>
            <w:vAlign w:val="center"/>
          </w:tcPr>
          <w:p w14:paraId="5EEFD315" w14:textId="77777777" w:rsidR="00EA2CC3" w:rsidRPr="00704B48" w:rsidRDefault="00EA2CC3" w:rsidP="007D4474">
            <w:pPr>
              <w:tabs>
                <w:tab w:val="left" w:pos="540"/>
              </w:tabs>
              <w:contextualSpacing/>
              <w:jc w:val="both"/>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Aset Tetap </w:t>
            </w:r>
            <w:proofErr w:type="spellStart"/>
            <w:r w:rsidRPr="00704B48">
              <w:rPr>
                <w:rFonts w:ascii="Arial" w:eastAsia="SimSun" w:hAnsi="Arial" w:cs="Arial"/>
                <w:bCs/>
                <w:color w:val="000000" w:themeColor="text1"/>
                <w:sz w:val="16"/>
                <w:szCs w:val="16"/>
                <w:lang w:eastAsia="zh-CN" w:bidi="ar"/>
              </w:rPr>
              <w:t>Lainnya</w:t>
            </w:r>
            <w:proofErr w:type="spellEnd"/>
          </w:p>
        </w:tc>
        <w:tc>
          <w:tcPr>
            <w:tcW w:w="0" w:type="auto"/>
            <w:tcBorders>
              <w:top w:val="nil"/>
              <w:left w:val="single" w:sz="8" w:space="0" w:color="000000"/>
              <w:bottom w:val="nil"/>
              <w:right w:val="single" w:sz="8" w:space="0" w:color="000000"/>
            </w:tcBorders>
            <w:vAlign w:val="center"/>
          </w:tcPr>
          <w:p w14:paraId="3181B9E0"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0%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30%</w:t>
            </w:r>
          </w:p>
        </w:tc>
        <w:tc>
          <w:tcPr>
            <w:tcW w:w="0" w:type="auto"/>
            <w:tcBorders>
              <w:top w:val="nil"/>
              <w:left w:val="single" w:sz="8" w:space="0" w:color="000000"/>
              <w:bottom w:val="nil"/>
              <w:right w:val="single" w:sz="8" w:space="0" w:color="000000"/>
            </w:tcBorders>
            <w:noWrap/>
            <w:vAlign w:val="center"/>
          </w:tcPr>
          <w:p w14:paraId="58C499C5"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1</w:t>
            </w:r>
          </w:p>
        </w:tc>
      </w:tr>
      <w:tr w:rsidR="0073480D" w:rsidRPr="00704B48" w14:paraId="50CDD055" w14:textId="77777777" w:rsidTr="00F61259">
        <w:trPr>
          <w:trHeight w:val="20"/>
          <w:jc w:val="right"/>
        </w:trPr>
        <w:tc>
          <w:tcPr>
            <w:tcW w:w="0" w:type="auto"/>
            <w:vMerge/>
            <w:tcBorders>
              <w:top w:val="single" w:sz="8" w:space="0" w:color="000000"/>
              <w:left w:val="single" w:sz="8" w:space="0" w:color="000000"/>
              <w:bottom w:val="single" w:sz="8" w:space="0" w:color="000000"/>
              <w:right w:val="single" w:sz="8" w:space="0" w:color="000000"/>
            </w:tcBorders>
            <w:noWrap/>
            <w:vAlign w:val="center"/>
          </w:tcPr>
          <w:p w14:paraId="42E06076"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vMerge/>
            <w:tcBorders>
              <w:top w:val="nil"/>
              <w:left w:val="single" w:sz="8" w:space="0" w:color="000000"/>
              <w:bottom w:val="single" w:sz="8" w:space="0" w:color="000000"/>
              <w:right w:val="single" w:sz="8" w:space="0" w:color="000000"/>
            </w:tcBorders>
            <w:vAlign w:val="center"/>
          </w:tcPr>
          <w:p w14:paraId="34E1633D"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tcBorders>
              <w:top w:val="nil"/>
              <w:left w:val="single" w:sz="8" w:space="0" w:color="000000"/>
              <w:bottom w:val="nil"/>
              <w:right w:val="single" w:sz="8" w:space="0" w:color="000000"/>
            </w:tcBorders>
            <w:vAlign w:val="center"/>
          </w:tcPr>
          <w:p w14:paraId="45A8E2DE"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30%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45%</w:t>
            </w:r>
          </w:p>
        </w:tc>
        <w:tc>
          <w:tcPr>
            <w:tcW w:w="0" w:type="auto"/>
            <w:tcBorders>
              <w:top w:val="nil"/>
              <w:left w:val="single" w:sz="8" w:space="0" w:color="000000"/>
              <w:bottom w:val="nil"/>
              <w:right w:val="single" w:sz="8" w:space="0" w:color="000000"/>
            </w:tcBorders>
            <w:noWrap/>
            <w:vAlign w:val="center"/>
          </w:tcPr>
          <w:p w14:paraId="7B1431F7"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3</w:t>
            </w:r>
          </w:p>
        </w:tc>
      </w:tr>
      <w:tr w:rsidR="0073480D" w:rsidRPr="00704B48" w14:paraId="49A91EC1" w14:textId="77777777" w:rsidTr="00F61259">
        <w:trPr>
          <w:trHeight w:val="20"/>
          <w:jc w:val="right"/>
        </w:trPr>
        <w:tc>
          <w:tcPr>
            <w:tcW w:w="0" w:type="auto"/>
            <w:vMerge/>
            <w:tcBorders>
              <w:top w:val="single" w:sz="8" w:space="0" w:color="000000"/>
              <w:left w:val="single" w:sz="8" w:space="0" w:color="000000"/>
              <w:bottom w:val="single" w:sz="8" w:space="0" w:color="000000"/>
              <w:right w:val="single" w:sz="8" w:space="0" w:color="000000"/>
            </w:tcBorders>
            <w:noWrap/>
            <w:vAlign w:val="center"/>
          </w:tcPr>
          <w:p w14:paraId="02BE339C"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vMerge/>
            <w:tcBorders>
              <w:top w:val="nil"/>
              <w:left w:val="single" w:sz="8" w:space="0" w:color="000000"/>
              <w:bottom w:val="single" w:sz="8" w:space="0" w:color="000000"/>
              <w:right w:val="single" w:sz="8" w:space="0" w:color="000000"/>
            </w:tcBorders>
            <w:vAlign w:val="center"/>
          </w:tcPr>
          <w:p w14:paraId="55CE9C45" w14:textId="77777777" w:rsidR="00EA2CC3" w:rsidRPr="00704B48" w:rsidRDefault="00EA2CC3" w:rsidP="007D4474">
            <w:pPr>
              <w:tabs>
                <w:tab w:val="left" w:pos="540"/>
              </w:tabs>
              <w:contextualSpacing/>
              <w:jc w:val="both"/>
              <w:rPr>
                <w:rFonts w:ascii="Arial" w:hAnsi="Arial" w:cs="Arial"/>
                <w:bCs/>
                <w:color w:val="000000" w:themeColor="text1"/>
                <w:sz w:val="16"/>
                <w:szCs w:val="16"/>
              </w:rPr>
            </w:pPr>
          </w:p>
        </w:tc>
        <w:tc>
          <w:tcPr>
            <w:tcW w:w="0" w:type="auto"/>
            <w:tcBorders>
              <w:top w:val="nil"/>
              <w:left w:val="single" w:sz="8" w:space="0" w:color="000000"/>
              <w:bottom w:val="single" w:sz="8" w:space="0" w:color="000000"/>
              <w:right w:val="single" w:sz="8" w:space="0" w:color="000000"/>
            </w:tcBorders>
            <w:vAlign w:val="center"/>
          </w:tcPr>
          <w:p w14:paraId="724DF089"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 xml:space="preserve">&gt; 45% </w:t>
            </w:r>
            <w:proofErr w:type="spellStart"/>
            <w:r w:rsidRPr="00704B48">
              <w:rPr>
                <w:rFonts w:ascii="Arial" w:eastAsia="SimSun" w:hAnsi="Arial" w:cs="Arial"/>
                <w:bCs/>
                <w:color w:val="000000" w:themeColor="text1"/>
                <w:sz w:val="16"/>
                <w:szCs w:val="16"/>
                <w:lang w:eastAsia="zh-CN" w:bidi="ar"/>
              </w:rPr>
              <w:t>s.d</w:t>
            </w:r>
            <w:proofErr w:type="spellEnd"/>
            <w:r w:rsidRPr="00704B48">
              <w:rPr>
                <w:rFonts w:ascii="Arial" w:eastAsia="SimSun" w:hAnsi="Arial" w:cs="Arial"/>
                <w:bCs/>
                <w:color w:val="000000" w:themeColor="text1"/>
                <w:sz w:val="16"/>
                <w:szCs w:val="16"/>
                <w:lang w:eastAsia="zh-CN" w:bidi="ar"/>
              </w:rPr>
              <w:t xml:space="preserve"> 65 %</w:t>
            </w:r>
          </w:p>
        </w:tc>
        <w:tc>
          <w:tcPr>
            <w:tcW w:w="0" w:type="auto"/>
            <w:tcBorders>
              <w:top w:val="nil"/>
              <w:left w:val="single" w:sz="8" w:space="0" w:color="000000"/>
              <w:bottom w:val="single" w:sz="8" w:space="0" w:color="000000"/>
              <w:right w:val="single" w:sz="8" w:space="0" w:color="000000"/>
            </w:tcBorders>
            <w:noWrap/>
            <w:vAlign w:val="center"/>
          </w:tcPr>
          <w:p w14:paraId="3311B713" w14:textId="77777777" w:rsidR="00EA2CC3" w:rsidRPr="00704B48" w:rsidRDefault="00EA2CC3" w:rsidP="007D4474">
            <w:pPr>
              <w:tabs>
                <w:tab w:val="left" w:pos="540"/>
              </w:tabs>
              <w:contextualSpacing/>
              <w:jc w:val="center"/>
              <w:textAlignment w:val="center"/>
              <w:rPr>
                <w:rFonts w:ascii="Arial" w:hAnsi="Arial" w:cs="Arial"/>
                <w:bCs/>
                <w:color w:val="000000" w:themeColor="text1"/>
                <w:sz w:val="16"/>
                <w:szCs w:val="16"/>
              </w:rPr>
            </w:pPr>
            <w:r w:rsidRPr="00704B48">
              <w:rPr>
                <w:rFonts w:ascii="Arial" w:eastAsia="SimSun" w:hAnsi="Arial" w:cs="Arial"/>
                <w:bCs/>
                <w:color w:val="000000" w:themeColor="text1"/>
                <w:sz w:val="16"/>
                <w:szCs w:val="16"/>
                <w:lang w:eastAsia="zh-CN" w:bidi="ar"/>
              </w:rPr>
              <w:t>5</w:t>
            </w:r>
          </w:p>
        </w:tc>
      </w:tr>
    </w:tbl>
    <w:p w14:paraId="780DBD8F" w14:textId="77777777" w:rsidR="00EA2CC3" w:rsidRPr="0018055B" w:rsidRDefault="00EA2CC3" w:rsidP="00574234">
      <w:pPr>
        <w:pStyle w:val="Default"/>
      </w:pPr>
    </w:p>
    <w:p w14:paraId="307F5D63" w14:textId="77777777" w:rsidR="00EA2CC3" w:rsidRPr="00F61259" w:rsidRDefault="00EA2CC3" w:rsidP="00F61259">
      <w:pPr>
        <w:jc w:val="both"/>
        <w:rPr>
          <w:bCs/>
          <w:color w:val="000000" w:themeColor="text1"/>
          <w:sz w:val="22"/>
          <w:szCs w:val="22"/>
        </w:rPr>
      </w:pPr>
      <w:proofErr w:type="spellStart"/>
      <w:r w:rsidRPr="00F61259">
        <w:rPr>
          <w:bCs/>
          <w:color w:val="000000" w:themeColor="text1"/>
          <w:sz w:val="22"/>
          <w:szCs w:val="22"/>
        </w:rPr>
        <w:t>Perhitungan</w:t>
      </w:r>
      <w:proofErr w:type="spellEnd"/>
      <w:r w:rsidRPr="00F61259">
        <w:rPr>
          <w:bCs/>
          <w:color w:val="000000" w:themeColor="text1"/>
          <w:sz w:val="22"/>
          <w:szCs w:val="22"/>
        </w:rPr>
        <w:t xml:space="preserve"> </w:t>
      </w:r>
      <w:proofErr w:type="spellStart"/>
      <w:r w:rsidRPr="00F61259">
        <w:rPr>
          <w:bCs/>
          <w:color w:val="000000" w:themeColor="text1"/>
          <w:sz w:val="22"/>
          <w:szCs w:val="22"/>
        </w:rPr>
        <w:t>penambahan</w:t>
      </w:r>
      <w:proofErr w:type="spellEnd"/>
      <w:r w:rsidRPr="00F61259">
        <w:rPr>
          <w:bCs/>
          <w:color w:val="000000" w:themeColor="text1"/>
          <w:sz w:val="22"/>
          <w:szCs w:val="22"/>
        </w:rPr>
        <w:t xml:space="preserve"> masa </w:t>
      </w:r>
      <w:proofErr w:type="spellStart"/>
      <w:r w:rsidRPr="00F61259">
        <w:rPr>
          <w:bCs/>
          <w:color w:val="000000" w:themeColor="text1"/>
          <w:sz w:val="22"/>
          <w:szCs w:val="22"/>
        </w:rPr>
        <w:t>manfaat</w:t>
      </w:r>
      <w:proofErr w:type="spellEnd"/>
      <w:r w:rsidRPr="00F61259">
        <w:rPr>
          <w:bCs/>
          <w:color w:val="000000" w:themeColor="text1"/>
          <w:sz w:val="22"/>
          <w:szCs w:val="22"/>
        </w:rPr>
        <w:t xml:space="preserve"> </w:t>
      </w:r>
      <w:proofErr w:type="spellStart"/>
      <w:r w:rsidRPr="00F61259">
        <w:rPr>
          <w:bCs/>
          <w:color w:val="000000" w:themeColor="text1"/>
          <w:sz w:val="22"/>
          <w:szCs w:val="22"/>
        </w:rPr>
        <w:t>ini</w:t>
      </w:r>
      <w:proofErr w:type="spellEnd"/>
      <w:r w:rsidRPr="00F61259">
        <w:rPr>
          <w:bCs/>
          <w:color w:val="000000" w:themeColor="text1"/>
          <w:sz w:val="22"/>
          <w:szCs w:val="22"/>
        </w:rPr>
        <w:t xml:space="preserve"> </w:t>
      </w:r>
      <w:proofErr w:type="spellStart"/>
      <w:r w:rsidRPr="00F61259">
        <w:rPr>
          <w:bCs/>
          <w:color w:val="000000" w:themeColor="text1"/>
          <w:sz w:val="22"/>
          <w:szCs w:val="22"/>
        </w:rPr>
        <w:t>memperhatikan</w:t>
      </w:r>
      <w:proofErr w:type="spellEnd"/>
      <w:r w:rsidRPr="00F61259">
        <w:rPr>
          <w:bCs/>
          <w:color w:val="000000" w:themeColor="text1"/>
          <w:sz w:val="22"/>
          <w:szCs w:val="22"/>
        </w:rPr>
        <w:t xml:space="preserve"> </w:t>
      </w:r>
      <w:proofErr w:type="spellStart"/>
      <w:r w:rsidRPr="00F61259">
        <w:rPr>
          <w:bCs/>
          <w:color w:val="000000" w:themeColor="text1"/>
          <w:sz w:val="22"/>
          <w:szCs w:val="22"/>
        </w:rPr>
        <w:t>beberapa</w:t>
      </w:r>
      <w:proofErr w:type="spellEnd"/>
      <w:r w:rsidRPr="00F61259">
        <w:rPr>
          <w:bCs/>
          <w:color w:val="000000" w:themeColor="text1"/>
          <w:sz w:val="22"/>
          <w:szCs w:val="22"/>
        </w:rPr>
        <w:t xml:space="preserve"> </w:t>
      </w:r>
      <w:proofErr w:type="spellStart"/>
      <w:r w:rsidRPr="00F61259">
        <w:rPr>
          <w:bCs/>
          <w:color w:val="000000" w:themeColor="text1"/>
          <w:sz w:val="22"/>
          <w:szCs w:val="22"/>
        </w:rPr>
        <w:t>hal</w:t>
      </w:r>
      <w:proofErr w:type="spellEnd"/>
      <w:r w:rsidRPr="00F61259">
        <w:rPr>
          <w:bCs/>
          <w:color w:val="000000" w:themeColor="text1"/>
          <w:sz w:val="22"/>
          <w:szCs w:val="22"/>
        </w:rPr>
        <w:t xml:space="preserve"> </w:t>
      </w:r>
      <w:proofErr w:type="spellStart"/>
      <w:r w:rsidRPr="00F61259">
        <w:rPr>
          <w:bCs/>
          <w:color w:val="000000" w:themeColor="text1"/>
          <w:sz w:val="22"/>
          <w:szCs w:val="22"/>
        </w:rPr>
        <w:t>yaitu</w:t>
      </w:r>
      <w:proofErr w:type="spellEnd"/>
      <w:r w:rsidRPr="00F61259">
        <w:rPr>
          <w:bCs/>
          <w:color w:val="000000" w:themeColor="text1"/>
          <w:sz w:val="22"/>
          <w:szCs w:val="22"/>
        </w:rPr>
        <w:t>:</w:t>
      </w:r>
    </w:p>
    <w:p w14:paraId="212E7E47" w14:textId="77777777" w:rsidR="00EA2CC3" w:rsidRPr="00F61259" w:rsidRDefault="00EA2CC3" w:rsidP="00F61259">
      <w:pPr>
        <w:pStyle w:val="ListParagraph"/>
        <w:numPr>
          <w:ilvl w:val="0"/>
          <w:numId w:val="378"/>
        </w:numPr>
        <w:ind w:left="567" w:hanging="283"/>
        <w:jc w:val="both"/>
        <w:rPr>
          <w:rFonts w:ascii="Times New Roman" w:hAnsi="Times New Roman" w:cs="Times New Roman"/>
          <w:bCs/>
          <w:color w:val="000000" w:themeColor="text1"/>
        </w:rPr>
      </w:pPr>
      <w:r w:rsidRPr="00F61259">
        <w:rPr>
          <w:rFonts w:ascii="Times New Roman" w:hAnsi="Times New Roman" w:cs="Times New Roman"/>
          <w:bCs/>
          <w:color w:val="000000" w:themeColor="text1"/>
        </w:rPr>
        <w:t>Apabila penambahan masa manfaat yang melebihi umur masa manfaat yang ditetapkan peraturan ini, maka masa manfaat yang digunakan adalah umur maksimalnya; dan</w:t>
      </w:r>
    </w:p>
    <w:p w14:paraId="0FAF1F12" w14:textId="77777777" w:rsidR="00EA2CC3" w:rsidRPr="00F61259" w:rsidRDefault="00EA2CC3" w:rsidP="00F61259">
      <w:pPr>
        <w:pStyle w:val="ListParagraph"/>
        <w:numPr>
          <w:ilvl w:val="0"/>
          <w:numId w:val="378"/>
        </w:numPr>
        <w:ind w:left="567" w:hanging="283"/>
        <w:jc w:val="both"/>
        <w:rPr>
          <w:rFonts w:ascii="Times New Roman" w:hAnsi="Times New Roman" w:cs="Times New Roman"/>
          <w:bCs/>
          <w:color w:val="000000" w:themeColor="text1"/>
        </w:rPr>
      </w:pPr>
      <w:r w:rsidRPr="00F61259">
        <w:rPr>
          <w:rFonts w:ascii="Times New Roman" w:hAnsi="Times New Roman" w:cs="Times New Roman"/>
          <w:bCs/>
          <w:color w:val="000000" w:themeColor="text1"/>
        </w:rPr>
        <w:t>Perubahan atas perhitungan penambahan masa manfaat aset tetap ini diberlakukan sejak pertama kali dilakukan kapitalisasi aset tetap yang telah direnovasi/restorasi/overhaul. Perhitungan ini mempengaruhi dan merubah perhitungan penyusutan pada saldo awal atas aset tetap yang sudah dilakukan renovasi/restorasi/overhaul sebelum tahun 2017.</w:t>
      </w:r>
    </w:p>
    <w:p w14:paraId="4C47AEA2" w14:textId="77777777" w:rsidR="00EA2CC3" w:rsidRPr="00F61259" w:rsidRDefault="00EA2CC3" w:rsidP="00F61259">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F61259">
        <w:rPr>
          <w:rFonts w:ascii="Times New Roman" w:hAnsi="Times New Roman" w:cs="Times New Roman"/>
          <w:bCs/>
          <w:color w:val="000000" w:themeColor="text1"/>
          <w:lang w:val="fi-FI"/>
        </w:rPr>
        <w:t>pemeliharaan rutin/berkala/terjadwal atau yang dimaksudkan hanya untuk mempertahankan aset tetap tersebut agar berfungsi baik/normal, atau hanya untuk sekedar memperindah atau mempercantik suatu aset tetap.</w:t>
      </w:r>
    </w:p>
    <w:p w14:paraId="7503666C" w14:textId="5A40B01E" w:rsidR="00EA2CC3" w:rsidRPr="00704B48" w:rsidRDefault="00EA2CC3" w:rsidP="00F61259">
      <w:pPr>
        <w:pStyle w:val="ListParagraph"/>
        <w:widowControl w:val="0"/>
        <w:numPr>
          <w:ilvl w:val="0"/>
          <w:numId w:val="374"/>
        </w:numPr>
        <w:autoSpaceDE w:val="0"/>
        <w:autoSpaceDN w:val="0"/>
        <w:adjustRightInd w:val="0"/>
        <w:spacing w:after="0" w:line="280" w:lineRule="exact"/>
        <w:ind w:left="284" w:hanging="284"/>
        <w:contextualSpacing w:val="0"/>
        <w:jc w:val="both"/>
        <w:rPr>
          <w:rFonts w:ascii="Times New Roman" w:hAnsi="Times New Roman"/>
          <w:b/>
          <w:i/>
          <w:color w:val="000000" w:themeColor="text1"/>
        </w:rPr>
      </w:pPr>
      <w:r w:rsidRPr="00F61259">
        <w:rPr>
          <w:rFonts w:ascii="Times New Roman" w:hAnsi="Times New Roman" w:cs="Times New Roman"/>
          <w:bCs/>
          <w:color w:val="000000" w:themeColor="text1"/>
          <w:lang w:val="fi-FI"/>
        </w:rPr>
        <w:t>Nilai satuan minimum kapitalisasi aset tetap untuk pengeluaran setelah perolehan yang</w:t>
      </w:r>
      <w:r w:rsidRPr="00704B48">
        <w:rPr>
          <w:rFonts w:ascii="Times New Roman" w:hAnsi="Times New Roman"/>
          <w:color w:val="000000" w:themeColor="text1"/>
          <w:spacing w:val="-1"/>
          <w:lang w:val="en-US"/>
        </w:rPr>
        <w:t xml:space="preserve"> </w:t>
      </w:r>
      <w:r w:rsidRPr="00704B48">
        <w:rPr>
          <w:rFonts w:ascii="Times New Roman" w:hAnsi="Times New Roman"/>
          <w:color w:val="000000" w:themeColor="text1"/>
          <w:spacing w:val="-1"/>
        </w:rPr>
        <w:t>dimaksud</w:t>
      </w:r>
      <w:r w:rsidRPr="00704B48">
        <w:rPr>
          <w:rFonts w:ascii="Times New Roman" w:hAnsi="Times New Roman"/>
          <w:color w:val="000000" w:themeColor="text1"/>
          <w:spacing w:val="-1"/>
          <w:lang w:val="en-US"/>
        </w:rPr>
        <w:t xml:space="preserve"> </w:t>
      </w:r>
      <w:r w:rsidRPr="00704B48">
        <w:rPr>
          <w:rFonts w:ascii="Times New Roman" w:hAnsi="Times New Roman"/>
          <w:color w:val="000000" w:themeColor="text1"/>
          <w:spacing w:val="-1"/>
        </w:rPr>
        <w:t>adalah</w:t>
      </w:r>
      <w:r w:rsidRPr="00704B48">
        <w:rPr>
          <w:rFonts w:ascii="Times New Roman" w:hAnsi="Times New Roman"/>
          <w:color w:val="000000" w:themeColor="text1"/>
          <w:spacing w:val="-1"/>
          <w:lang w:val="en-US"/>
        </w:rPr>
        <w:t xml:space="preserve"> </w:t>
      </w:r>
      <w:r w:rsidRPr="00704B48">
        <w:rPr>
          <w:rFonts w:ascii="Times New Roman" w:hAnsi="Times New Roman"/>
          <w:color w:val="000000" w:themeColor="text1"/>
          <w:spacing w:val="-1"/>
        </w:rPr>
        <w:t>sebagai</w:t>
      </w:r>
      <w:r w:rsidRPr="00704B48">
        <w:rPr>
          <w:rFonts w:ascii="Times New Roman" w:hAnsi="Times New Roman"/>
          <w:color w:val="000000" w:themeColor="text1"/>
          <w:spacing w:val="-1"/>
          <w:lang w:val="en-US"/>
        </w:rPr>
        <w:t xml:space="preserve"> </w:t>
      </w:r>
      <w:r w:rsidRPr="00704B48">
        <w:rPr>
          <w:rFonts w:ascii="Times New Roman" w:hAnsi="Times New Roman"/>
          <w:color w:val="000000" w:themeColor="text1"/>
          <w:spacing w:val="-1"/>
        </w:rPr>
        <w:t>berikut</w:t>
      </w:r>
      <w:r w:rsidRPr="00704B48">
        <w:rPr>
          <w:rFonts w:ascii="Times New Roman" w:hAnsi="Times New Roman"/>
          <w:color w:val="000000" w:themeColor="text1"/>
        </w:rPr>
        <w:t>:</w:t>
      </w:r>
    </w:p>
    <w:p w14:paraId="1E7D3AD1" w14:textId="77777777" w:rsidR="00EA2CC3" w:rsidRPr="00F61259" w:rsidRDefault="00EA2CC3" w:rsidP="00F61259">
      <w:pPr>
        <w:pStyle w:val="ListParagraph"/>
        <w:numPr>
          <w:ilvl w:val="0"/>
          <w:numId w:val="379"/>
        </w:numPr>
        <w:ind w:left="567" w:hanging="283"/>
        <w:jc w:val="both"/>
        <w:rPr>
          <w:rFonts w:ascii="Times New Roman" w:hAnsi="Times New Roman" w:cs="Times New Roman"/>
          <w:bCs/>
          <w:color w:val="000000" w:themeColor="text1"/>
        </w:rPr>
      </w:pPr>
      <w:r w:rsidRPr="00F61259">
        <w:rPr>
          <w:rFonts w:ascii="Times New Roman" w:hAnsi="Times New Roman" w:cs="Times New Roman"/>
          <w:bCs/>
          <w:color w:val="000000" w:themeColor="text1"/>
        </w:rPr>
        <w:t xml:space="preserve">Pemeliharaan konstruksi meliputi gedung dan bangunan, jalan, irigasi, jaringan sama dengan atau lebih dari Rp20.000.000,00. </w:t>
      </w:r>
    </w:p>
    <w:p w14:paraId="454627E3" w14:textId="77777777" w:rsidR="00EA2CC3" w:rsidRPr="00F61259" w:rsidRDefault="00EA2CC3" w:rsidP="000263B6">
      <w:pPr>
        <w:pStyle w:val="ListParagraph"/>
        <w:numPr>
          <w:ilvl w:val="0"/>
          <w:numId w:val="379"/>
        </w:numPr>
        <w:spacing w:before="120" w:after="0" w:line="280" w:lineRule="exact"/>
        <w:ind w:left="567" w:hanging="283"/>
        <w:jc w:val="both"/>
        <w:rPr>
          <w:rFonts w:ascii="Times New Roman" w:hAnsi="Times New Roman" w:cs="Times New Roman"/>
          <w:bCs/>
          <w:color w:val="000000" w:themeColor="text1"/>
        </w:rPr>
      </w:pPr>
      <w:r w:rsidRPr="00F61259">
        <w:rPr>
          <w:rFonts w:ascii="Times New Roman" w:hAnsi="Times New Roman" w:cs="Times New Roman"/>
          <w:bCs/>
          <w:color w:val="000000" w:themeColor="text1"/>
        </w:rPr>
        <w:t xml:space="preserve">Pemeliharaan peralatan </w:t>
      </w:r>
      <w:r w:rsidRPr="00704B48">
        <w:rPr>
          <w:rFonts w:ascii="Times New Roman" w:hAnsi="Times New Roman" w:cs="Times New Roman"/>
          <w:bCs/>
          <w:color w:val="000000" w:themeColor="text1"/>
        </w:rPr>
        <w:t>dan</w:t>
      </w:r>
      <w:r w:rsidRPr="00F61259">
        <w:rPr>
          <w:rFonts w:ascii="Times New Roman" w:hAnsi="Times New Roman" w:cs="Times New Roman"/>
          <w:bCs/>
          <w:color w:val="000000" w:themeColor="text1"/>
        </w:rPr>
        <w:t xml:space="preserve"> mesin sama dengan atau lebih dari Rp1.000.000,00</w:t>
      </w:r>
      <w:r w:rsidRPr="00704B48">
        <w:rPr>
          <w:rFonts w:ascii="Times New Roman" w:hAnsi="Times New Roman" w:cs="Times New Roman"/>
          <w:bCs/>
          <w:color w:val="000000" w:themeColor="text1"/>
        </w:rPr>
        <w:t>.</w:t>
      </w:r>
    </w:p>
    <w:p w14:paraId="2F74FFA4" w14:textId="5C38AB6D" w:rsidR="00EA2CC3" w:rsidRPr="00F61259" w:rsidRDefault="00EA2CC3" w:rsidP="000263B6">
      <w:pPr>
        <w:pStyle w:val="Heading3"/>
        <w:spacing w:before="120" w:line="280" w:lineRule="exact"/>
        <w:rPr>
          <w:rFonts w:ascii="Times New Roman" w:hAnsi="Times New Roman" w:cs="Times New Roman"/>
          <w:b/>
          <w:bCs/>
          <w:color w:val="auto"/>
          <w:sz w:val="22"/>
          <w:szCs w:val="22"/>
        </w:rPr>
      </w:pPr>
      <w:proofErr w:type="spellStart"/>
      <w:r w:rsidRPr="00F61259">
        <w:rPr>
          <w:rFonts w:ascii="Times New Roman" w:hAnsi="Times New Roman" w:cs="Times New Roman"/>
          <w:b/>
          <w:bCs/>
          <w:color w:val="auto"/>
          <w:sz w:val="22"/>
          <w:szCs w:val="22"/>
        </w:rPr>
        <w:t>Pengukuran</w:t>
      </w:r>
      <w:proofErr w:type="spellEnd"/>
      <w:r w:rsidRPr="00F61259">
        <w:rPr>
          <w:rFonts w:ascii="Times New Roman" w:hAnsi="Times New Roman" w:cs="Times New Roman"/>
          <w:b/>
          <w:bCs/>
          <w:color w:val="auto"/>
          <w:sz w:val="22"/>
          <w:szCs w:val="22"/>
        </w:rPr>
        <w:t xml:space="preserve"> </w:t>
      </w:r>
      <w:proofErr w:type="spellStart"/>
      <w:r w:rsidRPr="00F61259">
        <w:rPr>
          <w:rFonts w:ascii="Times New Roman" w:hAnsi="Times New Roman" w:cs="Times New Roman"/>
          <w:b/>
          <w:bCs/>
          <w:color w:val="auto"/>
          <w:sz w:val="22"/>
          <w:szCs w:val="22"/>
        </w:rPr>
        <w:t>Berikutnya</w:t>
      </w:r>
      <w:proofErr w:type="spellEnd"/>
      <w:r w:rsidRPr="00F61259">
        <w:rPr>
          <w:rFonts w:ascii="Times New Roman" w:hAnsi="Times New Roman" w:cs="Times New Roman"/>
          <w:b/>
          <w:bCs/>
          <w:color w:val="auto"/>
          <w:sz w:val="22"/>
          <w:szCs w:val="22"/>
        </w:rPr>
        <w:t xml:space="preserve"> (Subsequent Measurement) </w:t>
      </w:r>
      <w:proofErr w:type="spellStart"/>
      <w:r w:rsidRPr="00F61259">
        <w:rPr>
          <w:rFonts w:ascii="Times New Roman" w:hAnsi="Times New Roman" w:cs="Times New Roman"/>
          <w:b/>
          <w:bCs/>
          <w:color w:val="auto"/>
          <w:sz w:val="22"/>
          <w:szCs w:val="22"/>
        </w:rPr>
        <w:t>Terhadap</w:t>
      </w:r>
      <w:proofErr w:type="spellEnd"/>
      <w:r w:rsidRPr="00F61259">
        <w:rPr>
          <w:rFonts w:ascii="Times New Roman" w:hAnsi="Times New Roman" w:cs="Times New Roman"/>
          <w:b/>
          <w:bCs/>
          <w:color w:val="auto"/>
          <w:sz w:val="22"/>
          <w:szCs w:val="22"/>
        </w:rPr>
        <w:t xml:space="preserve"> </w:t>
      </w:r>
      <w:proofErr w:type="spellStart"/>
      <w:r w:rsidRPr="00F61259">
        <w:rPr>
          <w:rFonts w:ascii="Times New Roman" w:hAnsi="Times New Roman" w:cs="Times New Roman"/>
          <w:b/>
          <w:bCs/>
          <w:color w:val="auto"/>
          <w:sz w:val="22"/>
          <w:szCs w:val="22"/>
        </w:rPr>
        <w:t>Pengakuan</w:t>
      </w:r>
      <w:proofErr w:type="spellEnd"/>
      <w:r w:rsidRPr="00F61259">
        <w:rPr>
          <w:rFonts w:ascii="Times New Roman" w:hAnsi="Times New Roman" w:cs="Times New Roman"/>
          <w:b/>
          <w:bCs/>
          <w:color w:val="auto"/>
          <w:sz w:val="22"/>
          <w:szCs w:val="22"/>
        </w:rPr>
        <w:t xml:space="preserve"> Awal</w:t>
      </w:r>
    </w:p>
    <w:p w14:paraId="367FF7B1" w14:textId="5DDB085F" w:rsidR="00EA2CC3" w:rsidRPr="004864EA" w:rsidRDefault="00EA2CC3" w:rsidP="000263B6">
      <w:pPr>
        <w:spacing w:before="120" w:line="280" w:lineRule="exact"/>
        <w:jc w:val="both"/>
        <w:rPr>
          <w:b/>
          <w:i/>
          <w:sz w:val="22"/>
          <w:szCs w:val="22"/>
        </w:rPr>
      </w:pPr>
      <w:r w:rsidRPr="004864EA">
        <w:rPr>
          <w:sz w:val="22"/>
          <w:szCs w:val="22"/>
        </w:rPr>
        <w:t xml:space="preserve">Aset </w:t>
      </w:r>
      <w:proofErr w:type="spellStart"/>
      <w:r w:rsidRPr="004864EA">
        <w:rPr>
          <w:sz w:val="22"/>
          <w:szCs w:val="22"/>
        </w:rPr>
        <w:t>tetap</w:t>
      </w:r>
      <w:proofErr w:type="spellEnd"/>
      <w:r w:rsidRPr="004864EA">
        <w:rPr>
          <w:sz w:val="22"/>
          <w:szCs w:val="22"/>
        </w:rPr>
        <w:t xml:space="preserve"> </w:t>
      </w:r>
      <w:proofErr w:type="spellStart"/>
      <w:r w:rsidRPr="004864EA">
        <w:rPr>
          <w:sz w:val="22"/>
          <w:szCs w:val="22"/>
        </w:rPr>
        <w:t>disajikan</w:t>
      </w:r>
      <w:proofErr w:type="spellEnd"/>
      <w:r w:rsidRPr="004864EA">
        <w:rPr>
          <w:sz w:val="22"/>
          <w:szCs w:val="22"/>
        </w:rPr>
        <w:t xml:space="preserve"> </w:t>
      </w:r>
      <w:proofErr w:type="spellStart"/>
      <w:r w:rsidRPr="004864EA">
        <w:rPr>
          <w:sz w:val="22"/>
          <w:szCs w:val="22"/>
        </w:rPr>
        <w:t>berdasarkan</w:t>
      </w:r>
      <w:proofErr w:type="spellEnd"/>
      <w:r w:rsidRPr="004864EA">
        <w:rPr>
          <w:sz w:val="22"/>
          <w:szCs w:val="22"/>
        </w:rPr>
        <w:t xml:space="preserve"> </w:t>
      </w:r>
      <w:proofErr w:type="spellStart"/>
      <w:r w:rsidRPr="004864EA">
        <w:rPr>
          <w:sz w:val="22"/>
          <w:szCs w:val="22"/>
        </w:rPr>
        <w:t>biaya</w:t>
      </w:r>
      <w:proofErr w:type="spellEnd"/>
      <w:r w:rsidRPr="004864EA">
        <w:rPr>
          <w:sz w:val="22"/>
          <w:szCs w:val="22"/>
        </w:rPr>
        <w:t xml:space="preserve"> </w:t>
      </w:r>
      <w:proofErr w:type="spellStart"/>
      <w:r w:rsidRPr="004864EA">
        <w:rPr>
          <w:sz w:val="22"/>
          <w:szCs w:val="22"/>
        </w:rPr>
        <w:t>perolehan</w:t>
      </w:r>
      <w:proofErr w:type="spellEnd"/>
      <w:r w:rsidRPr="004864EA">
        <w:rPr>
          <w:sz w:val="22"/>
          <w:szCs w:val="22"/>
        </w:rPr>
        <w:t xml:space="preserve"> </w:t>
      </w:r>
      <w:proofErr w:type="spellStart"/>
      <w:r w:rsidRPr="004864EA">
        <w:rPr>
          <w:sz w:val="22"/>
          <w:szCs w:val="22"/>
        </w:rPr>
        <w:t>aset</w:t>
      </w:r>
      <w:proofErr w:type="spellEnd"/>
      <w:r w:rsidRPr="004864EA">
        <w:rPr>
          <w:sz w:val="22"/>
          <w:szCs w:val="22"/>
        </w:rPr>
        <w:t xml:space="preserve"> </w:t>
      </w:r>
      <w:proofErr w:type="spellStart"/>
      <w:r w:rsidRPr="004864EA">
        <w:rPr>
          <w:sz w:val="22"/>
          <w:szCs w:val="22"/>
        </w:rPr>
        <w:t>tetap</w:t>
      </w:r>
      <w:proofErr w:type="spellEnd"/>
      <w:r w:rsidRPr="004864EA">
        <w:rPr>
          <w:sz w:val="22"/>
          <w:szCs w:val="22"/>
        </w:rPr>
        <w:t xml:space="preserve"> </w:t>
      </w:r>
      <w:proofErr w:type="spellStart"/>
      <w:r w:rsidRPr="004864EA">
        <w:rPr>
          <w:sz w:val="22"/>
          <w:szCs w:val="22"/>
        </w:rPr>
        <w:t>tersebut</w:t>
      </w:r>
      <w:proofErr w:type="spellEnd"/>
      <w:r w:rsidRPr="004864EA">
        <w:rPr>
          <w:sz w:val="22"/>
          <w:szCs w:val="22"/>
        </w:rPr>
        <w:t xml:space="preserve"> </w:t>
      </w:r>
      <w:proofErr w:type="spellStart"/>
      <w:r w:rsidRPr="004864EA">
        <w:rPr>
          <w:sz w:val="22"/>
          <w:szCs w:val="22"/>
        </w:rPr>
        <w:t>dikurangi</w:t>
      </w:r>
      <w:proofErr w:type="spellEnd"/>
      <w:r w:rsidRPr="004864EA">
        <w:rPr>
          <w:sz w:val="22"/>
          <w:szCs w:val="22"/>
        </w:rPr>
        <w:t xml:space="preserve"> </w:t>
      </w:r>
      <w:proofErr w:type="spellStart"/>
      <w:r w:rsidRPr="004864EA">
        <w:rPr>
          <w:sz w:val="22"/>
          <w:szCs w:val="22"/>
        </w:rPr>
        <w:t>akumulasi</w:t>
      </w:r>
      <w:proofErr w:type="spellEnd"/>
      <w:r w:rsidRPr="004864EA">
        <w:rPr>
          <w:sz w:val="22"/>
          <w:szCs w:val="22"/>
        </w:rPr>
        <w:t xml:space="preserve"> </w:t>
      </w:r>
      <w:proofErr w:type="spellStart"/>
      <w:r w:rsidRPr="004864EA">
        <w:rPr>
          <w:sz w:val="22"/>
          <w:szCs w:val="22"/>
        </w:rPr>
        <w:t>penyusutan</w:t>
      </w:r>
      <w:proofErr w:type="spellEnd"/>
      <w:r w:rsidRPr="004864EA">
        <w:rPr>
          <w:sz w:val="22"/>
          <w:szCs w:val="22"/>
        </w:rPr>
        <w:t xml:space="preserve">. </w:t>
      </w:r>
      <w:proofErr w:type="spellStart"/>
      <w:r w:rsidRPr="004864EA">
        <w:rPr>
          <w:sz w:val="22"/>
          <w:szCs w:val="22"/>
        </w:rPr>
        <w:t>Apabila</w:t>
      </w:r>
      <w:proofErr w:type="spellEnd"/>
      <w:r w:rsidRPr="004864EA">
        <w:rPr>
          <w:sz w:val="22"/>
          <w:szCs w:val="22"/>
        </w:rPr>
        <w:t xml:space="preserve"> </w:t>
      </w:r>
      <w:proofErr w:type="spellStart"/>
      <w:r w:rsidRPr="004864EA">
        <w:rPr>
          <w:sz w:val="22"/>
          <w:szCs w:val="22"/>
        </w:rPr>
        <w:t>terjadi</w:t>
      </w:r>
      <w:proofErr w:type="spellEnd"/>
      <w:r w:rsidRPr="004864EA">
        <w:rPr>
          <w:sz w:val="22"/>
          <w:szCs w:val="22"/>
        </w:rPr>
        <w:t xml:space="preserve"> </w:t>
      </w:r>
      <w:proofErr w:type="spellStart"/>
      <w:r w:rsidRPr="004864EA">
        <w:rPr>
          <w:sz w:val="22"/>
          <w:szCs w:val="22"/>
        </w:rPr>
        <w:t>kondisi</w:t>
      </w:r>
      <w:proofErr w:type="spellEnd"/>
      <w:r w:rsidRPr="004864EA">
        <w:rPr>
          <w:sz w:val="22"/>
          <w:szCs w:val="22"/>
        </w:rPr>
        <w:t xml:space="preserve"> yang </w:t>
      </w:r>
      <w:proofErr w:type="spellStart"/>
      <w:r w:rsidRPr="004864EA">
        <w:rPr>
          <w:sz w:val="22"/>
          <w:szCs w:val="22"/>
        </w:rPr>
        <w:t>memungkinkan</w:t>
      </w:r>
      <w:proofErr w:type="spellEnd"/>
      <w:r w:rsidRPr="004864EA">
        <w:rPr>
          <w:sz w:val="22"/>
          <w:szCs w:val="22"/>
        </w:rPr>
        <w:t xml:space="preserve"> </w:t>
      </w:r>
      <w:proofErr w:type="spellStart"/>
      <w:r w:rsidRPr="004864EA">
        <w:rPr>
          <w:sz w:val="22"/>
          <w:szCs w:val="22"/>
        </w:rPr>
        <w:t>penilaian</w:t>
      </w:r>
      <w:proofErr w:type="spellEnd"/>
      <w:r w:rsidRPr="004864EA">
        <w:rPr>
          <w:sz w:val="22"/>
          <w:szCs w:val="22"/>
        </w:rPr>
        <w:t xml:space="preserve"> </w:t>
      </w:r>
      <w:proofErr w:type="spellStart"/>
      <w:r w:rsidRPr="004864EA">
        <w:rPr>
          <w:sz w:val="22"/>
          <w:szCs w:val="22"/>
        </w:rPr>
        <w:t>kembali</w:t>
      </w:r>
      <w:proofErr w:type="spellEnd"/>
      <w:r w:rsidRPr="004864EA">
        <w:rPr>
          <w:sz w:val="22"/>
          <w:szCs w:val="22"/>
        </w:rPr>
        <w:t xml:space="preserve">, </w:t>
      </w:r>
      <w:proofErr w:type="spellStart"/>
      <w:r w:rsidRPr="004864EA">
        <w:rPr>
          <w:sz w:val="22"/>
          <w:szCs w:val="22"/>
        </w:rPr>
        <w:t>maka</w:t>
      </w:r>
      <w:proofErr w:type="spellEnd"/>
      <w:r w:rsidRPr="004864EA">
        <w:rPr>
          <w:sz w:val="22"/>
          <w:szCs w:val="22"/>
        </w:rPr>
        <w:t xml:space="preserve"> </w:t>
      </w:r>
      <w:proofErr w:type="spellStart"/>
      <w:r w:rsidRPr="004864EA">
        <w:rPr>
          <w:sz w:val="22"/>
          <w:szCs w:val="22"/>
        </w:rPr>
        <w:t>aset</w:t>
      </w:r>
      <w:proofErr w:type="spellEnd"/>
      <w:r w:rsidRPr="004864EA">
        <w:rPr>
          <w:sz w:val="22"/>
          <w:szCs w:val="22"/>
        </w:rPr>
        <w:t xml:space="preserve"> </w:t>
      </w:r>
      <w:proofErr w:type="spellStart"/>
      <w:r w:rsidRPr="004864EA">
        <w:rPr>
          <w:sz w:val="22"/>
          <w:szCs w:val="22"/>
        </w:rPr>
        <w:t>tetap</w:t>
      </w:r>
      <w:proofErr w:type="spellEnd"/>
      <w:r w:rsidRPr="004864EA">
        <w:rPr>
          <w:sz w:val="22"/>
          <w:szCs w:val="22"/>
        </w:rPr>
        <w:t xml:space="preserve"> </w:t>
      </w:r>
      <w:proofErr w:type="spellStart"/>
      <w:r w:rsidRPr="004864EA">
        <w:rPr>
          <w:sz w:val="22"/>
          <w:szCs w:val="22"/>
        </w:rPr>
        <w:t>akan</w:t>
      </w:r>
      <w:proofErr w:type="spellEnd"/>
      <w:r w:rsidRPr="004864EA">
        <w:rPr>
          <w:sz w:val="22"/>
          <w:szCs w:val="22"/>
        </w:rPr>
        <w:t xml:space="preserve"> </w:t>
      </w:r>
      <w:proofErr w:type="spellStart"/>
      <w:r w:rsidRPr="004864EA">
        <w:rPr>
          <w:sz w:val="22"/>
          <w:szCs w:val="22"/>
        </w:rPr>
        <w:t>disajikan</w:t>
      </w:r>
      <w:proofErr w:type="spellEnd"/>
      <w:r w:rsidRPr="004864EA">
        <w:rPr>
          <w:sz w:val="22"/>
          <w:szCs w:val="22"/>
        </w:rPr>
        <w:t xml:space="preserve"> </w:t>
      </w:r>
      <w:proofErr w:type="spellStart"/>
      <w:r w:rsidRPr="004864EA">
        <w:rPr>
          <w:sz w:val="22"/>
          <w:szCs w:val="22"/>
        </w:rPr>
        <w:t>dengan</w:t>
      </w:r>
      <w:proofErr w:type="spellEnd"/>
      <w:r w:rsidRPr="004864EA">
        <w:rPr>
          <w:sz w:val="22"/>
          <w:szCs w:val="22"/>
        </w:rPr>
        <w:t xml:space="preserve"> </w:t>
      </w:r>
      <w:proofErr w:type="spellStart"/>
      <w:r w:rsidRPr="004864EA">
        <w:rPr>
          <w:sz w:val="22"/>
          <w:szCs w:val="22"/>
        </w:rPr>
        <w:t>penyesuaian</w:t>
      </w:r>
      <w:proofErr w:type="spellEnd"/>
      <w:r w:rsidRPr="004864EA">
        <w:rPr>
          <w:sz w:val="22"/>
          <w:szCs w:val="22"/>
        </w:rPr>
        <w:t xml:space="preserve"> pada masing-masing </w:t>
      </w:r>
      <w:proofErr w:type="spellStart"/>
      <w:r w:rsidRPr="004864EA">
        <w:rPr>
          <w:sz w:val="22"/>
          <w:szCs w:val="22"/>
        </w:rPr>
        <w:t>akun</w:t>
      </w:r>
      <w:proofErr w:type="spellEnd"/>
      <w:r w:rsidRPr="004864EA">
        <w:rPr>
          <w:sz w:val="22"/>
          <w:szCs w:val="22"/>
        </w:rPr>
        <w:t xml:space="preserve"> </w:t>
      </w:r>
      <w:proofErr w:type="spellStart"/>
      <w:r w:rsidRPr="004864EA">
        <w:rPr>
          <w:sz w:val="22"/>
          <w:szCs w:val="22"/>
        </w:rPr>
        <w:t>aset</w:t>
      </w:r>
      <w:proofErr w:type="spellEnd"/>
      <w:r w:rsidRPr="004864EA">
        <w:rPr>
          <w:sz w:val="22"/>
          <w:szCs w:val="22"/>
        </w:rPr>
        <w:t xml:space="preserve"> </w:t>
      </w:r>
      <w:proofErr w:type="spellStart"/>
      <w:r w:rsidRPr="004864EA">
        <w:rPr>
          <w:sz w:val="22"/>
          <w:szCs w:val="22"/>
        </w:rPr>
        <w:t>tetap</w:t>
      </w:r>
      <w:proofErr w:type="spellEnd"/>
      <w:r w:rsidRPr="004864EA">
        <w:rPr>
          <w:sz w:val="22"/>
          <w:szCs w:val="22"/>
        </w:rPr>
        <w:t>.</w:t>
      </w:r>
    </w:p>
    <w:p w14:paraId="664E1538" w14:textId="77777777" w:rsidR="00EA2CC3" w:rsidRPr="00704B48" w:rsidRDefault="00EA2CC3" w:rsidP="00704B48">
      <w:pPr>
        <w:pStyle w:val="Default"/>
        <w:spacing w:line="280" w:lineRule="exact"/>
        <w:rPr>
          <w:rFonts w:ascii="Times New Roman" w:hAnsi="Times New Roman" w:cs="Times New Roman"/>
          <w:sz w:val="22"/>
          <w:szCs w:val="22"/>
        </w:rPr>
      </w:pPr>
    </w:p>
    <w:p w14:paraId="3F52C2C7" w14:textId="77777777" w:rsidR="00EA2CC3" w:rsidRPr="004864EA" w:rsidRDefault="00EA2CC3" w:rsidP="004864EA">
      <w:pPr>
        <w:pStyle w:val="Heading3"/>
        <w:rPr>
          <w:rFonts w:ascii="Times New Roman" w:hAnsi="Times New Roman" w:cs="Times New Roman"/>
          <w:b/>
          <w:bCs/>
          <w:color w:val="auto"/>
          <w:sz w:val="22"/>
          <w:szCs w:val="22"/>
        </w:rPr>
      </w:pPr>
      <w:proofErr w:type="spellStart"/>
      <w:r w:rsidRPr="004864EA">
        <w:rPr>
          <w:rFonts w:ascii="Times New Roman" w:hAnsi="Times New Roman" w:cs="Times New Roman"/>
          <w:b/>
          <w:bCs/>
          <w:color w:val="auto"/>
          <w:sz w:val="22"/>
          <w:szCs w:val="22"/>
        </w:rPr>
        <w:t>Penyusutan</w:t>
      </w:r>
      <w:proofErr w:type="spellEnd"/>
    </w:p>
    <w:p w14:paraId="65072348" w14:textId="57389268" w:rsidR="00EA2CC3" w:rsidRPr="004864EA" w:rsidRDefault="00EA2CC3" w:rsidP="004864EA">
      <w:pPr>
        <w:pStyle w:val="ListParagraph"/>
        <w:widowControl w:val="0"/>
        <w:numPr>
          <w:ilvl w:val="0"/>
          <w:numId w:val="38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4864EA">
        <w:rPr>
          <w:rFonts w:ascii="Times New Roman" w:hAnsi="Times New Roman" w:cs="Times New Roman"/>
          <w:bCs/>
          <w:color w:val="000000" w:themeColor="text1"/>
          <w:lang w:val="fi-FI"/>
        </w:rPr>
        <w:t xml:space="preserve">Metode penyusutan yang dipergunakan adalah Metode </w:t>
      </w:r>
      <w:r w:rsidR="00574234" w:rsidRPr="004864EA">
        <w:rPr>
          <w:rFonts w:ascii="Times New Roman" w:hAnsi="Times New Roman" w:cs="Times New Roman"/>
          <w:bCs/>
          <w:color w:val="000000" w:themeColor="text1"/>
          <w:lang w:val="fi-FI"/>
        </w:rPr>
        <w:t>G</w:t>
      </w:r>
      <w:r w:rsidRPr="004864EA">
        <w:rPr>
          <w:rFonts w:ascii="Times New Roman" w:hAnsi="Times New Roman" w:cs="Times New Roman"/>
          <w:bCs/>
          <w:color w:val="000000" w:themeColor="text1"/>
          <w:lang w:val="fi-FI"/>
        </w:rPr>
        <w:t xml:space="preserve">aris </w:t>
      </w:r>
      <w:r w:rsidR="00574234" w:rsidRPr="004864EA">
        <w:rPr>
          <w:rFonts w:ascii="Times New Roman" w:hAnsi="Times New Roman" w:cs="Times New Roman"/>
          <w:bCs/>
          <w:color w:val="000000" w:themeColor="text1"/>
          <w:lang w:val="fi-FI"/>
        </w:rPr>
        <w:t>L</w:t>
      </w:r>
      <w:r w:rsidRPr="004864EA">
        <w:rPr>
          <w:rFonts w:ascii="Times New Roman" w:hAnsi="Times New Roman" w:cs="Times New Roman"/>
          <w:bCs/>
          <w:color w:val="000000" w:themeColor="text1"/>
          <w:lang w:val="fi-FI"/>
        </w:rPr>
        <w:t>urus (straight line method) yang dihitung secara bulanan penuh dan dilaporkan secara semesteran.</w:t>
      </w:r>
    </w:p>
    <w:p w14:paraId="5DE17CF0" w14:textId="40C98EAD" w:rsidR="00EA2CC3" w:rsidRPr="004864EA" w:rsidRDefault="00EA2CC3" w:rsidP="004864EA">
      <w:pPr>
        <w:pStyle w:val="ListParagraph"/>
        <w:widowControl w:val="0"/>
        <w:numPr>
          <w:ilvl w:val="0"/>
          <w:numId w:val="38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4864EA">
        <w:rPr>
          <w:rFonts w:ascii="Times New Roman" w:hAnsi="Times New Roman" w:cs="Times New Roman"/>
          <w:bCs/>
          <w:color w:val="000000" w:themeColor="text1"/>
          <w:lang w:val="fi-FI"/>
        </w:rPr>
        <w:t>Nilai penyusutan untuk masing-masing periode diakui sebagai beban penyusutan dan dicatat pada Akumulasi Penyusutan Aset Tetap sebagai pengurang nilai aset tetap.</w:t>
      </w:r>
    </w:p>
    <w:p w14:paraId="2E82DFBA" w14:textId="0F7369CD" w:rsidR="00EA2CC3" w:rsidRPr="004864EA" w:rsidRDefault="00EA2CC3" w:rsidP="004864EA">
      <w:pPr>
        <w:pStyle w:val="ListParagraph"/>
        <w:widowControl w:val="0"/>
        <w:numPr>
          <w:ilvl w:val="0"/>
          <w:numId w:val="38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4864EA">
        <w:rPr>
          <w:rFonts w:ascii="Times New Roman" w:hAnsi="Times New Roman" w:cs="Times New Roman"/>
          <w:bCs/>
          <w:color w:val="000000" w:themeColor="text1"/>
          <w:lang w:val="fi-FI"/>
        </w:rPr>
        <w:t>Masa manfaat untuk menghitung tarif penyusutan untuk masing-masing kelompok aset tetap adalah sebagai berikut:</w:t>
      </w:r>
    </w:p>
    <w:p w14:paraId="6DCDA28E" w14:textId="305582EA" w:rsidR="00EA2CC3" w:rsidRPr="004864EA" w:rsidRDefault="00EA2CC3" w:rsidP="004864EA">
      <w:pPr>
        <w:pStyle w:val="ListParagraph"/>
        <w:numPr>
          <w:ilvl w:val="0"/>
          <w:numId w:val="381"/>
        </w:numPr>
        <w:ind w:left="567" w:hanging="283"/>
        <w:jc w:val="both"/>
        <w:rPr>
          <w:rFonts w:ascii="Times New Roman" w:hAnsi="Times New Roman" w:cs="Times New Roman"/>
          <w:bCs/>
          <w:color w:val="000000" w:themeColor="text1"/>
        </w:rPr>
      </w:pPr>
      <w:r w:rsidRPr="004864EA">
        <w:rPr>
          <w:rFonts w:ascii="Times New Roman" w:hAnsi="Times New Roman" w:cs="Times New Roman"/>
          <w:bCs/>
          <w:color w:val="000000" w:themeColor="text1"/>
        </w:rPr>
        <w:t>Peralatan dan Mesin berupa alat-alat besar dan alat-alat angkutan 10 tahun</w:t>
      </w:r>
      <w:r w:rsidR="00574234" w:rsidRPr="004864EA">
        <w:rPr>
          <w:rFonts w:ascii="Times New Roman" w:hAnsi="Times New Roman" w:cs="Times New Roman"/>
          <w:bCs/>
          <w:color w:val="000000" w:themeColor="text1"/>
        </w:rPr>
        <w:t>;</w:t>
      </w:r>
    </w:p>
    <w:p w14:paraId="04E22670" w14:textId="5B8C0A65" w:rsidR="00EA2CC3" w:rsidRPr="004864EA" w:rsidRDefault="00EA2CC3" w:rsidP="004864EA">
      <w:pPr>
        <w:pStyle w:val="ListParagraph"/>
        <w:numPr>
          <w:ilvl w:val="0"/>
          <w:numId w:val="381"/>
        </w:numPr>
        <w:ind w:left="567" w:hanging="283"/>
        <w:jc w:val="both"/>
        <w:rPr>
          <w:rFonts w:ascii="Times New Roman" w:hAnsi="Times New Roman" w:cs="Times New Roman"/>
          <w:bCs/>
          <w:color w:val="000000" w:themeColor="text1"/>
        </w:rPr>
      </w:pPr>
      <w:r w:rsidRPr="004864EA">
        <w:rPr>
          <w:rFonts w:ascii="Times New Roman" w:hAnsi="Times New Roman" w:cs="Times New Roman"/>
          <w:bCs/>
          <w:color w:val="000000" w:themeColor="text1"/>
        </w:rPr>
        <w:t>Peralatan dan Mesin Lainnya 5 tahun</w:t>
      </w:r>
      <w:r w:rsidR="00574234" w:rsidRPr="004864EA">
        <w:rPr>
          <w:rFonts w:ascii="Times New Roman" w:hAnsi="Times New Roman" w:cs="Times New Roman"/>
          <w:bCs/>
          <w:color w:val="000000" w:themeColor="text1"/>
        </w:rPr>
        <w:t>;</w:t>
      </w:r>
    </w:p>
    <w:p w14:paraId="72E94C1C" w14:textId="2677B828" w:rsidR="00EA2CC3" w:rsidRPr="004864EA" w:rsidRDefault="00EA2CC3" w:rsidP="004864EA">
      <w:pPr>
        <w:pStyle w:val="ListParagraph"/>
        <w:numPr>
          <w:ilvl w:val="0"/>
          <w:numId w:val="381"/>
        </w:numPr>
        <w:ind w:left="567" w:hanging="283"/>
        <w:jc w:val="both"/>
        <w:rPr>
          <w:rFonts w:ascii="Times New Roman" w:hAnsi="Times New Roman" w:cs="Times New Roman"/>
          <w:bCs/>
          <w:color w:val="000000" w:themeColor="text1"/>
        </w:rPr>
      </w:pPr>
      <w:r w:rsidRPr="004864EA">
        <w:rPr>
          <w:rFonts w:ascii="Times New Roman" w:hAnsi="Times New Roman" w:cs="Times New Roman"/>
          <w:bCs/>
          <w:color w:val="000000" w:themeColor="text1"/>
        </w:rPr>
        <w:t>Gedung dan bangunan 15 tahun</w:t>
      </w:r>
      <w:r w:rsidR="00574234" w:rsidRPr="004864EA">
        <w:rPr>
          <w:rFonts w:ascii="Times New Roman" w:hAnsi="Times New Roman" w:cs="Times New Roman"/>
          <w:bCs/>
          <w:color w:val="000000" w:themeColor="text1"/>
        </w:rPr>
        <w:t>;</w:t>
      </w:r>
    </w:p>
    <w:p w14:paraId="7B19BB90" w14:textId="58A52BED" w:rsidR="00EA2CC3" w:rsidRPr="004864EA" w:rsidRDefault="00EA2CC3" w:rsidP="004864EA">
      <w:pPr>
        <w:pStyle w:val="ListParagraph"/>
        <w:numPr>
          <w:ilvl w:val="0"/>
          <w:numId w:val="381"/>
        </w:numPr>
        <w:ind w:left="567" w:hanging="283"/>
        <w:jc w:val="both"/>
        <w:rPr>
          <w:rFonts w:ascii="Times New Roman" w:hAnsi="Times New Roman" w:cs="Times New Roman"/>
          <w:bCs/>
          <w:color w:val="000000" w:themeColor="text1"/>
        </w:rPr>
      </w:pPr>
      <w:r w:rsidRPr="004864EA">
        <w:rPr>
          <w:rFonts w:ascii="Times New Roman" w:hAnsi="Times New Roman" w:cs="Times New Roman"/>
          <w:bCs/>
          <w:color w:val="000000" w:themeColor="text1"/>
        </w:rPr>
        <w:t>Jalan 10 tahun</w:t>
      </w:r>
      <w:r w:rsidR="00574234" w:rsidRPr="004864EA">
        <w:rPr>
          <w:rFonts w:ascii="Times New Roman" w:hAnsi="Times New Roman" w:cs="Times New Roman"/>
          <w:bCs/>
          <w:color w:val="000000" w:themeColor="text1"/>
        </w:rPr>
        <w:t>;</w:t>
      </w:r>
    </w:p>
    <w:p w14:paraId="253D8B02" w14:textId="48B39839" w:rsidR="00EA2CC3" w:rsidRPr="004864EA" w:rsidRDefault="00EA2CC3" w:rsidP="004864EA">
      <w:pPr>
        <w:pStyle w:val="ListParagraph"/>
        <w:numPr>
          <w:ilvl w:val="0"/>
          <w:numId w:val="381"/>
        </w:numPr>
        <w:ind w:left="567" w:hanging="283"/>
        <w:jc w:val="both"/>
        <w:rPr>
          <w:rFonts w:ascii="Times New Roman" w:hAnsi="Times New Roman" w:cs="Times New Roman"/>
          <w:bCs/>
          <w:color w:val="000000" w:themeColor="text1"/>
        </w:rPr>
      </w:pPr>
      <w:r w:rsidRPr="004864EA">
        <w:rPr>
          <w:rFonts w:ascii="Times New Roman" w:hAnsi="Times New Roman" w:cs="Times New Roman"/>
          <w:bCs/>
          <w:color w:val="000000" w:themeColor="text1"/>
        </w:rPr>
        <w:t>Jembatan 20 tahun</w:t>
      </w:r>
      <w:r w:rsidR="00574234" w:rsidRPr="004864EA">
        <w:rPr>
          <w:rFonts w:ascii="Times New Roman" w:hAnsi="Times New Roman" w:cs="Times New Roman"/>
          <w:bCs/>
          <w:color w:val="000000" w:themeColor="text1"/>
        </w:rPr>
        <w:t>;</w:t>
      </w:r>
    </w:p>
    <w:p w14:paraId="450AA3C4" w14:textId="6B4537AA" w:rsidR="00EA2CC3" w:rsidRPr="004864EA" w:rsidRDefault="00EA2CC3" w:rsidP="004864EA">
      <w:pPr>
        <w:pStyle w:val="ListParagraph"/>
        <w:numPr>
          <w:ilvl w:val="0"/>
          <w:numId w:val="381"/>
        </w:numPr>
        <w:ind w:left="567" w:hanging="283"/>
        <w:jc w:val="both"/>
        <w:rPr>
          <w:rFonts w:ascii="Times New Roman" w:hAnsi="Times New Roman" w:cs="Times New Roman"/>
          <w:bCs/>
          <w:color w:val="000000" w:themeColor="text1"/>
        </w:rPr>
      </w:pPr>
      <w:r w:rsidRPr="004864EA">
        <w:rPr>
          <w:rFonts w:ascii="Times New Roman" w:hAnsi="Times New Roman" w:cs="Times New Roman"/>
          <w:bCs/>
          <w:color w:val="000000" w:themeColor="text1"/>
        </w:rPr>
        <w:t>Bangunan air, jaringan dan instalasi 10 tahun</w:t>
      </w:r>
      <w:r w:rsidR="00574234" w:rsidRPr="004864EA">
        <w:rPr>
          <w:rFonts w:ascii="Times New Roman" w:hAnsi="Times New Roman" w:cs="Times New Roman"/>
          <w:bCs/>
          <w:color w:val="000000" w:themeColor="text1"/>
        </w:rPr>
        <w:t>; dan</w:t>
      </w:r>
    </w:p>
    <w:p w14:paraId="44398074" w14:textId="59756D17" w:rsidR="00EA2CC3" w:rsidRPr="004864EA" w:rsidRDefault="00EA2CC3" w:rsidP="004864EA">
      <w:pPr>
        <w:pStyle w:val="ListParagraph"/>
        <w:numPr>
          <w:ilvl w:val="0"/>
          <w:numId w:val="381"/>
        </w:numPr>
        <w:ind w:left="567" w:hanging="283"/>
        <w:jc w:val="both"/>
        <w:rPr>
          <w:rFonts w:ascii="Times New Roman" w:hAnsi="Times New Roman" w:cs="Times New Roman"/>
          <w:bCs/>
          <w:color w:val="000000" w:themeColor="text1"/>
        </w:rPr>
      </w:pPr>
      <w:r w:rsidRPr="004864EA">
        <w:rPr>
          <w:rFonts w:ascii="Times New Roman" w:hAnsi="Times New Roman" w:cs="Times New Roman"/>
          <w:bCs/>
          <w:color w:val="000000" w:themeColor="text1"/>
        </w:rPr>
        <w:t>Aset tetap lainnya 5 tahun</w:t>
      </w:r>
      <w:r w:rsidR="00574234" w:rsidRPr="004864EA">
        <w:rPr>
          <w:rFonts w:ascii="Times New Roman" w:hAnsi="Times New Roman" w:cs="Times New Roman"/>
          <w:bCs/>
          <w:color w:val="000000" w:themeColor="text1"/>
        </w:rPr>
        <w:t>.</w:t>
      </w:r>
    </w:p>
    <w:p w14:paraId="6D01AB58" w14:textId="6A1DF92F" w:rsidR="00EA2CC3" w:rsidRPr="004864EA" w:rsidRDefault="00EA2CC3" w:rsidP="004864EA">
      <w:pPr>
        <w:pStyle w:val="ListParagraph"/>
        <w:widowControl w:val="0"/>
        <w:numPr>
          <w:ilvl w:val="0"/>
          <w:numId w:val="38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4864EA">
        <w:rPr>
          <w:rFonts w:ascii="Times New Roman" w:hAnsi="Times New Roman" w:cs="Times New Roman"/>
          <w:bCs/>
          <w:color w:val="000000" w:themeColor="text1"/>
          <w:lang w:val="fi-FI"/>
        </w:rPr>
        <w:t>Aset tetap berikut tidak disusutkan, yaitu Tanah, konstruksi dalam pengerjaan buku-buku perpustakaan, hewan ternak, dan tanaman.</w:t>
      </w:r>
    </w:p>
    <w:p w14:paraId="74173A90" w14:textId="1AED6455" w:rsidR="00EA2CC3" w:rsidRPr="004864EA" w:rsidRDefault="00EA2CC3" w:rsidP="004864EA">
      <w:pPr>
        <w:pStyle w:val="ListParagraph"/>
        <w:widowControl w:val="0"/>
        <w:numPr>
          <w:ilvl w:val="0"/>
          <w:numId w:val="38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4864EA">
        <w:rPr>
          <w:rFonts w:ascii="Times New Roman" w:hAnsi="Times New Roman" w:cs="Times New Roman"/>
          <w:bCs/>
          <w:color w:val="000000" w:themeColor="text1"/>
          <w:lang w:val="fi-FI"/>
        </w:rPr>
        <w:t>Aset Tetap yang direklasifikasikan sebagai Aset Lainnya dalam neraca berupa Aset Kemitraan Dengan Pihak Ketiga dan Aset Idle tidak disusutkan sebagaimana layaknya Aset Tetap.</w:t>
      </w:r>
    </w:p>
    <w:p w14:paraId="3A2EA039" w14:textId="366A2651" w:rsidR="00EA2CC3" w:rsidRPr="004864EA" w:rsidRDefault="00EA2CC3" w:rsidP="004864EA">
      <w:pPr>
        <w:pStyle w:val="ListParagraph"/>
        <w:widowControl w:val="0"/>
        <w:numPr>
          <w:ilvl w:val="0"/>
          <w:numId w:val="38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4864EA">
        <w:rPr>
          <w:rFonts w:ascii="Times New Roman" w:hAnsi="Times New Roman" w:cs="Times New Roman"/>
          <w:bCs/>
          <w:color w:val="000000" w:themeColor="text1"/>
          <w:lang w:val="fi-FI"/>
        </w:rPr>
        <w:t>Penyusutan tidak dilakukan terhadap</w:t>
      </w:r>
      <w:r w:rsidR="00574234" w:rsidRPr="004864EA">
        <w:rPr>
          <w:rFonts w:ascii="Times New Roman" w:hAnsi="Times New Roman" w:cs="Times New Roman"/>
          <w:bCs/>
          <w:color w:val="000000" w:themeColor="text1"/>
          <w:lang w:val="fi-FI"/>
        </w:rPr>
        <w:t xml:space="preserve"> </w:t>
      </w:r>
      <w:r w:rsidRPr="004864EA">
        <w:rPr>
          <w:rFonts w:ascii="Times New Roman" w:hAnsi="Times New Roman" w:cs="Times New Roman"/>
          <w:bCs/>
          <w:color w:val="000000" w:themeColor="text1"/>
          <w:lang w:val="fi-FI"/>
        </w:rPr>
        <w:t>Aset Tetap yang direklasifikasikan sebagai Aset Lainnya berupa :</w:t>
      </w:r>
    </w:p>
    <w:p w14:paraId="29C57291" w14:textId="177504C5" w:rsidR="00EA2CC3" w:rsidRPr="00704B48" w:rsidRDefault="00EA2CC3" w:rsidP="004864EA">
      <w:pPr>
        <w:pStyle w:val="ListParagraph"/>
        <w:numPr>
          <w:ilvl w:val="0"/>
          <w:numId w:val="382"/>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lastRenderedPageBreak/>
        <w:t>Aset Tetap yang dinyatakan hilang berdasarkan dokumen</w:t>
      </w:r>
      <w:r w:rsidR="00574234" w:rsidRPr="004864E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sumber yang sah dan telah diusulkan kepada Pengelola</w:t>
      </w:r>
      <w:r w:rsidRPr="004864E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Barang untuk dilakukan penghapusannya; dan</w:t>
      </w:r>
    </w:p>
    <w:p w14:paraId="16C8DF92" w14:textId="03CA2E32" w:rsidR="00EA2CC3" w:rsidRPr="004864EA" w:rsidRDefault="00EA2CC3" w:rsidP="004864EA">
      <w:pPr>
        <w:pStyle w:val="ListParagraph"/>
        <w:numPr>
          <w:ilvl w:val="0"/>
          <w:numId w:val="382"/>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Aset Tetap dalam kondisi rusak berat dan/atau usang yang telah diusulkan</w:t>
      </w:r>
      <w:r w:rsidRPr="004864E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kepada Pengelola Barang untuk dilakukan</w:t>
      </w:r>
      <w:r w:rsidRPr="004864E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penghapusan.</w:t>
      </w:r>
    </w:p>
    <w:p w14:paraId="3335B50A" w14:textId="24422377" w:rsidR="00EA2CC3" w:rsidRPr="004864EA" w:rsidRDefault="00EA2CC3" w:rsidP="004864EA">
      <w:pPr>
        <w:pStyle w:val="Heading3"/>
        <w:rPr>
          <w:rFonts w:ascii="Times New Roman" w:hAnsi="Times New Roman" w:cs="Times New Roman"/>
          <w:b/>
          <w:bCs/>
          <w:color w:val="auto"/>
          <w:sz w:val="22"/>
          <w:szCs w:val="22"/>
        </w:rPr>
      </w:pPr>
      <w:proofErr w:type="spellStart"/>
      <w:r w:rsidRPr="004864EA">
        <w:rPr>
          <w:rFonts w:ascii="Times New Roman" w:hAnsi="Times New Roman" w:cs="Times New Roman"/>
          <w:b/>
          <w:bCs/>
          <w:color w:val="auto"/>
          <w:sz w:val="22"/>
          <w:szCs w:val="22"/>
        </w:rPr>
        <w:t>Penilaian</w:t>
      </w:r>
      <w:proofErr w:type="spellEnd"/>
      <w:r w:rsidRPr="004864EA">
        <w:rPr>
          <w:rFonts w:ascii="Times New Roman" w:hAnsi="Times New Roman" w:cs="Times New Roman"/>
          <w:b/>
          <w:bCs/>
          <w:color w:val="auto"/>
          <w:sz w:val="22"/>
          <w:szCs w:val="22"/>
        </w:rPr>
        <w:t xml:space="preserve"> Kembali Aset Tetap (</w:t>
      </w:r>
      <w:r w:rsidRPr="004864EA">
        <w:rPr>
          <w:rFonts w:ascii="Times New Roman" w:hAnsi="Times New Roman" w:cs="Times New Roman"/>
          <w:b/>
          <w:bCs/>
          <w:i/>
          <w:iCs/>
          <w:color w:val="auto"/>
          <w:sz w:val="22"/>
          <w:szCs w:val="22"/>
        </w:rPr>
        <w:t>Revaluation</w:t>
      </w:r>
      <w:r w:rsidRPr="004864EA">
        <w:rPr>
          <w:rFonts w:ascii="Times New Roman" w:hAnsi="Times New Roman" w:cs="Times New Roman"/>
          <w:b/>
          <w:bCs/>
          <w:color w:val="auto"/>
          <w:sz w:val="22"/>
          <w:szCs w:val="22"/>
        </w:rPr>
        <w:t>)</w:t>
      </w:r>
    </w:p>
    <w:p w14:paraId="2E6F01AC" w14:textId="7F44B80E" w:rsidR="00EA2CC3" w:rsidRPr="004864EA" w:rsidRDefault="00EA2CC3" w:rsidP="004864EA">
      <w:pPr>
        <w:pStyle w:val="ListParagraph"/>
        <w:widowControl w:val="0"/>
        <w:numPr>
          <w:ilvl w:val="0"/>
          <w:numId w:val="383"/>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4864EA">
        <w:rPr>
          <w:rFonts w:ascii="Times New Roman" w:hAnsi="Times New Roman" w:cs="Times New Roman"/>
          <w:bCs/>
          <w:color w:val="000000" w:themeColor="text1"/>
          <w:lang w:val="fi-FI"/>
        </w:rPr>
        <w:t>Penilaian kembali atau revaluasi aset tetap tidak diperkenankan karena kebijakan akuntansi pemerintah daerah menganut penilaian aset berdasarkan biaya perolehan atau harga pertukaran. Penyimpangan dari ketentuan ini mungkin dilakukan berdasarkan ketentuan pemerintah yang berlaku secara nasional.</w:t>
      </w:r>
    </w:p>
    <w:p w14:paraId="739FF06F" w14:textId="238CB678" w:rsidR="00EA2CC3" w:rsidRPr="004864EA" w:rsidRDefault="00EA2CC3" w:rsidP="004864EA">
      <w:pPr>
        <w:pStyle w:val="ListParagraph"/>
        <w:widowControl w:val="0"/>
        <w:numPr>
          <w:ilvl w:val="0"/>
          <w:numId w:val="383"/>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4864EA">
        <w:rPr>
          <w:rFonts w:ascii="Times New Roman" w:hAnsi="Times New Roman" w:cs="Times New Roman"/>
          <w:bCs/>
          <w:color w:val="000000" w:themeColor="text1"/>
          <w:lang w:val="fi-FI"/>
        </w:rPr>
        <w:t>Dalam hal ini laporan keuangan harus menjelaskan mengenai penyimpangan dari konsep biaya perolehan didalam penyajian aset tetap serta pengaruh penyimpangan tersebut terhadap gambaran keuangan suatu entitas. Selisih antara nilai revaluasi dengan nilai tercatat aset tetap dibukukan dalam ekuitas dana.</w:t>
      </w:r>
    </w:p>
    <w:p w14:paraId="59D7C111" w14:textId="49EDAC35" w:rsidR="00EA2CC3" w:rsidRPr="004864EA" w:rsidRDefault="00EA2CC3" w:rsidP="004864EA">
      <w:pPr>
        <w:pStyle w:val="Heading3"/>
        <w:rPr>
          <w:rFonts w:ascii="Times New Roman" w:hAnsi="Times New Roman" w:cs="Times New Roman"/>
          <w:b/>
          <w:bCs/>
          <w:color w:val="auto"/>
          <w:sz w:val="22"/>
          <w:szCs w:val="22"/>
        </w:rPr>
      </w:pPr>
      <w:proofErr w:type="spellStart"/>
      <w:r w:rsidRPr="004864EA">
        <w:rPr>
          <w:rFonts w:ascii="Times New Roman" w:hAnsi="Times New Roman" w:cs="Times New Roman"/>
          <w:b/>
          <w:bCs/>
          <w:color w:val="auto"/>
          <w:sz w:val="22"/>
          <w:szCs w:val="22"/>
        </w:rPr>
        <w:t>Penghentian</w:t>
      </w:r>
      <w:proofErr w:type="spellEnd"/>
      <w:r w:rsidRPr="004864EA">
        <w:rPr>
          <w:rFonts w:ascii="Times New Roman" w:hAnsi="Times New Roman" w:cs="Times New Roman"/>
          <w:b/>
          <w:bCs/>
          <w:color w:val="auto"/>
          <w:sz w:val="22"/>
          <w:szCs w:val="22"/>
        </w:rPr>
        <w:t xml:space="preserve"> dan </w:t>
      </w:r>
      <w:proofErr w:type="spellStart"/>
      <w:r w:rsidRPr="004864EA">
        <w:rPr>
          <w:rFonts w:ascii="Times New Roman" w:hAnsi="Times New Roman" w:cs="Times New Roman"/>
          <w:b/>
          <w:bCs/>
          <w:color w:val="auto"/>
          <w:sz w:val="22"/>
          <w:szCs w:val="22"/>
        </w:rPr>
        <w:t>Pelepasan</w:t>
      </w:r>
      <w:proofErr w:type="spellEnd"/>
      <w:r w:rsidRPr="004864EA">
        <w:rPr>
          <w:rFonts w:ascii="Times New Roman" w:hAnsi="Times New Roman" w:cs="Times New Roman"/>
          <w:b/>
          <w:bCs/>
          <w:color w:val="auto"/>
          <w:sz w:val="22"/>
          <w:szCs w:val="22"/>
        </w:rPr>
        <w:t xml:space="preserve"> Aset Tetap</w:t>
      </w:r>
    </w:p>
    <w:p w14:paraId="451694FF" w14:textId="3856E1C9" w:rsidR="00EA2CC3" w:rsidRPr="004864EA" w:rsidRDefault="00EA2CC3" w:rsidP="004864EA">
      <w:pPr>
        <w:pStyle w:val="ListParagraph"/>
        <w:numPr>
          <w:ilvl w:val="0"/>
          <w:numId w:val="222"/>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4864EA">
        <w:rPr>
          <w:rFonts w:ascii="Times New Roman" w:hAnsi="Times New Roman" w:cs="Times New Roman"/>
          <w:bCs/>
          <w:color w:val="000000" w:themeColor="text1"/>
          <w:lang w:val="fi-FI"/>
        </w:rPr>
        <w:t>Suatu aset tetap dan</w:t>
      </w:r>
      <w:r w:rsidR="009041A3" w:rsidRPr="004864EA">
        <w:rPr>
          <w:rFonts w:ascii="Times New Roman" w:hAnsi="Times New Roman" w:cs="Times New Roman"/>
          <w:bCs/>
          <w:color w:val="000000" w:themeColor="text1"/>
          <w:lang w:val="fi-FI"/>
        </w:rPr>
        <w:t xml:space="preserve"> </w:t>
      </w:r>
      <w:r w:rsidR="000D0B1C" w:rsidRPr="004864EA">
        <w:rPr>
          <w:rFonts w:ascii="Times New Roman" w:hAnsi="Times New Roman" w:cs="Times New Roman"/>
          <w:bCs/>
          <w:color w:val="000000" w:themeColor="text1"/>
          <w:lang w:val="fi-FI"/>
        </w:rPr>
        <w:t>a</w:t>
      </w:r>
      <w:r w:rsidRPr="004864EA">
        <w:rPr>
          <w:rFonts w:ascii="Times New Roman" w:hAnsi="Times New Roman" w:cs="Times New Roman"/>
          <w:bCs/>
          <w:color w:val="000000" w:themeColor="text1"/>
          <w:lang w:val="fi-FI"/>
        </w:rPr>
        <w:t>kumulasi penyusutannya dieliminasi dari neraca</w:t>
      </w:r>
      <w:r w:rsidR="00574234" w:rsidRPr="004864EA">
        <w:rPr>
          <w:rFonts w:ascii="Times New Roman" w:hAnsi="Times New Roman" w:cs="Times New Roman"/>
          <w:bCs/>
          <w:color w:val="000000" w:themeColor="text1"/>
          <w:lang w:val="fi-FI"/>
        </w:rPr>
        <w:t xml:space="preserve"> dan </w:t>
      </w:r>
      <w:r w:rsidRPr="004864EA">
        <w:rPr>
          <w:rFonts w:ascii="Times New Roman" w:hAnsi="Times New Roman" w:cs="Times New Roman"/>
          <w:bCs/>
          <w:color w:val="000000" w:themeColor="text1"/>
          <w:lang w:val="fi-FI"/>
        </w:rPr>
        <w:t>diungkapkan dalam Catatan atas Laporan Keuan</w:t>
      </w:r>
      <w:r w:rsidR="007D4474" w:rsidRPr="004864EA">
        <w:rPr>
          <w:rFonts w:ascii="Times New Roman" w:hAnsi="Times New Roman" w:cs="Times New Roman"/>
          <w:bCs/>
          <w:color w:val="000000" w:themeColor="text1"/>
          <w:lang w:val="fi-FI"/>
        </w:rPr>
        <w:t>gan</w:t>
      </w:r>
      <w:r w:rsidRPr="004864EA">
        <w:rPr>
          <w:rFonts w:ascii="Times New Roman" w:hAnsi="Times New Roman" w:cs="Times New Roman"/>
          <w:bCs/>
          <w:color w:val="000000" w:themeColor="text1"/>
          <w:lang w:val="fi-FI"/>
        </w:rPr>
        <w:t xml:space="preserve"> ketika dilepaskan atau bila aset secara permanen dihentikan  penggunaannya  dan dianggap tidak memiliki manfaat ekonomi/sosial signifikan dimasa yang akan datang setelah ada Keputusan dari Kepala Daerah dan/atau dengan persetujuan DPRD.</w:t>
      </w:r>
    </w:p>
    <w:p w14:paraId="0E5EE317" w14:textId="60A88642" w:rsidR="00EA2CC3" w:rsidRPr="004864EA" w:rsidRDefault="00EA2CC3" w:rsidP="004864EA">
      <w:pPr>
        <w:pStyle w:val="Heading3"/>
        <w:rPr>
          <w:rFonts w:ascii="Times New Roman" w:hAnsi="Times New Roman" w:cs="Times New Roman"/>
          <w:b/>
          <w:bCs/>
          <w:color w:val="auto"/>
          <w:sz w:val="22"/>
          <w:szCs w:val="22"/>
        </w:rPr>
      </w:pPr>
      <w:proofErr w:type="spellStart"/>
      <w:r w:rsidRPr="004864EA">
        <w:rPr>
          <w:rFonts w:ascii="Times New Roman" w:hAnsi="Times New Roman" w:cs="Times New Roman"/>
          <w:b/>
          <w:bCs/>
          <w:color w:val="auto"/>
          <w:sz w:val="22"/>
          <w:szCs w:val="22"/>
        </w:rPr>
        <w:t>Pengungkapan</w:t>
      </w:r>
      <w:proofErr w:type="spellEnd"/>
      <w:r w:rsidRPr="004864EA">
        <w:rPr>
          <w:rFonts w:ascii="Times New Roman" w:hAnsi="Times New Roman" w:cs="Times New Roman"/>
          <w:b/>
          <w:bCs/>
          <w:color w:val="auto"/>
          <w:sz w:val="22"/>
          <w:szCs w:val="22"/>
        </w:rPr>
        <w:t xml:space="preserve"> Aset Tetap</w:t>
      </w:r>
    </w:p>
    <w:p w14:paraId="693AA4C5" w14:textId="6F537009" w:rsidR="00EA2CC3" w:rsidRPr="004864EA" w:rsidRDefault="00EA2CC3" w:rsidP="004864EA">
      <w:pPr>
        <w:pStyle w:val="ListParagraph"/>
        <w:widowControl w:val="0"/>
        <w:numPr>
          <w:ilvl w:val="0"/>
          <w:numId w:val="38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4864EA">
        <w:rPr>
          <w:rFonts w:ascii="Times New Roman" w:hAnsi="Times New Roman" w:cs="Times New Roman"/>
          <w:bCs/>
          <w:color w:val="000000" w:themeColor="text1"/>
          <w:lang w:val="fi-FI"/>
        </w:rPr>
        <w:t>Laporan keuangan harus mengungkapkan untuk masing-masing jenis aset tetap sebagai</w:t>
      </w:r>
      <w:r w:rsidR="007D4474" w:rsidRPr="004864EA">
        <w:rPr>
          <w:rFonts w:ascii="Times New Roman" w:hAnsi="Times New Roman" w:cs="Times New Roman"/>
          <w:bCs/>
          <w:color w:val="000000" w:themeColor="text1"/>
          <w:lang w:val="fi-FI"/>
        </w:rPr>
        <w:t xml:space="preserve"> </w:t>
      </w:r>
      <w:r w:rsidRPr="004864EA">
        <w:rPr>
          <w:rFonts w:ascii="Times New Roman" w:hAnsi="Times New Roman" w:cs="Times New Roman"/>
          <w:bCs/>
          <w:color w:val="000000" w:themeColor="text1"/>
          <w:lang w:val="fi-FI"/>
        </w:rPr>
        <w:t>berikut:</w:t>
      </w:r>
    </w:p>
    <w:p w14:paraId="0FB5C987" w14:textId="77777777" w:rsidR="00EA2CC3" w:rsidRPr="00704B48" w:rsidRDefault="00EA2CC3" w:rsidP="00704B48">
      <w:pPr>
        <w:widowControl w:val="0"/>
        <w:numPr>
          <w:ilvl w:val="1"/>
          <w:numId w:val="102"/>
        </w:numPr>
        <w:tabs>
          <w:tab w:val="left" w:pos="540"/>
          <w:tab w:val="left" w:pos="1378"/>
        </w:tabs>
        <w:autoSpaceDE w:val="0"/>
        <w:autoSpaceDN w:val="0"/>
        <w:spacing w:line="280" w:lineRule="exact"/>
        <w:ind w:left="851" w:hanging="567"/>
        <w:jc w:val="both"/>
        <w:rPr>
          <w:rFonts w:eastAsia="Calibri"/>
          <w:bCs/>
          <w:color w:val="000000" w:themeColor="text1"/>
          <w:sz w:val="22"/>
          <w:szCs w:val="22"/>
        </w:rPr>
      </w:pPr>
      <w:r w:rsidRPr="00704B48">
        <w:rPr>
          <w:bCs/>
          <w:color w:val="000000" w:themeColor="text1"/>
          <w:spacing w:val="-1"/>
          <w:sz w:val="22"/>
          <w:szCs w:val="22"/>
        </w:rPr>
        <w:t xml:space="preserve">Dasar </w:t>
      </w:r>
      <w:proofErr w:type="spellStart"/>
      <w:r w:rsidRPr="00704B48">
        <w:rPr>
          <w:bCs/>
          <w:color w:val="000000" w:themeColor="text1"/>
          <w:sz w:val="22"/>
          <w:szCs w:val="22"/>
        </w:rPr>
        <w:t>penilaian</w:t>
      </w:r>
      <w:proofErr w:type="spellEnd"/>
      <w:r w:rsidRPr="00704B48">
        <w:rPr>
          <w:bCs/>
          <w:color w:val="000000" w:themeColor="text1"/>
          <w:sz w:val="22"/>
          <w:szCs w:val="22"/>
        </w:rPr>
        <w:t xml:space="preserve"> </w:t>
      </w:r>
      <w:r w:rsidRPr="00704B48">
        <w:rPr>
          <w:bCs/>
          <w:color w:val="000000" w:themeColor="text1"/>
          <w:spacing w:val="-1"/>
          <w:sz w:val="22"/>
          <w:szCs w:val="22"/>
        </w:rPr>
        <w:t xml:space="preserve">yang </w:t>
      </w:r>
      <w:proofErr w:type="spellStart"/>
      <w:r w:rsidRPr="00704B48">
        <w:rPr>
          <w:bCs/>
          <w:color w:val="000000" w:themeColor="text1"/>
          <w:spacing w:val="-1"/>
          <w:sz w:val="22"/>
          <w:szCs w:val="22"/>
        </w:rPr>
        <w:t>digunakan</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untuk</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menentukan</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nilai</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tercatat</w:t>
      </w:r>
      <w:proofErr w:type="spellEnd"/>
      <w:r w:rsidRPr="00704B48">
        <w:rPr>
          <w:bCs/>
          <w:color w:val="000000" w:themeColor="text1"/>
          <w:spacing w:val="-1"/>
          <w:sz w:val="22"/>
          <w:szCs w:val="22"/>
        </w:rPr>
        <w:t xml:space="preserve"> (</w:t>
      </w:r>
      <w:r w:rsidRPr="00704B48">
        <w:rPr>
          <w:bCs/>
          <w:i/>
          <w:color w:val="000000" w:themeColor="text1"/>
          <w:spacing w:val="-1"/>
          <w:sz w:val="22"/>
          <w:szCs w:val="22"/>
        </w:rPr>
        <w:t>carrying amount</w:t>
      </w:r>
      <w:r w:rsidRPr="00704B48">
        <w:rPr>
          <w:bCs/>
          <w:color w:val="000000" w:themeColor="text1"/>
          <w:spacing w:val="-1"/>
          <w:sz w:val="22"/>
          <w:szCs w:val="22"/>
        </w:rPr>
        <w:t>);</w:t>
      </w:r>
    </w:p>
    <w:p w14:paraId="4C00E941" w14:textId="3A7B66D5" w:rsidR="00EA2CC3" w:rsidRPr="00704B48" w:rsidRDefault="00EA2CC3" w:rsidP="00704B48">
      <w:pPr>
        <w:widowControl w:val="0"/>
        <w:numPr>
          <w:ilvl w:val="1"/>
          <w:numId w:val="102"/>
        </w:numPr>
        <w:tabs>
          <w:tab w:val="left" w:pos="540"/>
          <w:tab w:val="left" w:pos="1378"/>
        </w:tabs>
        <w:autoSpaceDE w:val="0"/>
        <w:autoSpaceDN w:val="0"/>
        <w:spacing w:line="280" w:lineRule="exact"/>
        <w:ind w:left="851" w:hanging="567"/>
        <w:jc w:val="both"/>
        <w:rPr>
          <w:bCs/>
          <w:color w:val="000000" w:themeColor="text1"/>
          <w:spacing w:val="-1"/>
          <w:sz w:val="22"/>
          <w:szCs w:val="22"/>
        </w:rPr>
      </w:pPr>
      <w:proofErr w:type="spellStart"/>
      <w:r w:rsidRPr="00704B48">
        <w:rPr>
          <w:bCs/>
          <w:color w:val="000000" w:themeColor="text1"/>
          <w:spacing w:val="-1"/>
          <w:sz w:val="22"/>
          <w:szCs w:val="22"/>
        </w:rPr>
        <w:t>Rekonsiliasi</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jumlah</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tercatat</w:t>
      </w:r>
      <w:proofErr w:type="spellEnd"/>
      <w:r w:rsidRPr="00704B48">
        <w:rPr>
          <w:bCs/>
          <w:color w:val="000000" w:themeColor="text1"/>
          <w:spacing w:val="-1"/>
          <w:sz w:val="22"/>
          <w:szCs w:val="22"/>
        </w:rPr>
        <w:t xml:space="preserve"> pada </w:t>
      </w:r>
      <w:proofErr w:type="spellStart"/>
      <w:r w:rsidRPr="00704B48">
        <w:rPr>
          <w:bCs/>
          <w:color w:val="000000" w:themeColor="text1"/>
          <w:spacing w:val="-1"/>
          <w:sz w:val="22"/>
          <w:szCs w:val="22"/>
        </w:rPr>
        <w:t>awal</w:t>
      </w:r>
      <w:proofErr w:type="spellEnd"/>
      <w:r w:rsidRPr="00704B48">
        <w:rPr>
          <w:bCs/>
          <w:color w:val="000000" w:themeColor="text1"/>
          <w:spacing w:val="-1"/>
          <w:sz w:val="22"/>
          <w:szCs w:val="22"/>
        </w:rPr>
        <w:t xml:space="preserve"> dan </w:t>
      </w:r>
      <w:proofErr w:type="spellStart"/>
      <w:r w:rsidRPr="00704B48">
        <w:rPr>
          <w:bCs/>
          <w:color w:val="000000" w:themeColor="text1"/>
          <w:spacing w:val="-1"/>
          <w:sz w:val="22"/>
          <w:szCs w:val="22"/>
        </w:rPr>
        <w:t>akhir</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periode</w:t>
      </w:r>
      <w:proofErr w:type="spellEnd"/>
      <w:r w:rsidRPr="00704B48">
        <w:rPr>
          <w:bCs/>
          <w:color w:val="000000" w:themeColor="text1"/>
          <w:spacing w:val="-1"/>
          <w:sz w:val="22"/>
          <w:szCs w:val="22"/>
        </w:rPr>
        <w:t xml:space="preserve"> yang </w:t>
      </w:r>
      <w:proofErr w:type="spellStart"/>
      <w:r w:rsidRPr="00704B48">
        <w:rPr>
          <w:bCs/>
          <w:color w:val="000000" w:themeColor="text1"/>
          <w:spacing w:val="-1"/>
          <w:sz w:val="22"/>
          <w:szCs w:val="22"/>
        </w:rPr>
        <w:t>menunjukkan</w:t>
      </w:r>
      <w:proofErr w:type="spellEnd"/>
      <w:r w:rsidRPr="00704B48">
        <w:rPr>
          <w:bCs/>
          <w:color w:val="000000" w:themeColor="text1"/>
          <w:spacing w:val="-1"/>
          <w:sz w:val="22"/>
          <w:szCs w:val="22"/>
        </w:rPr>
        <w:t>:</w:t>
      </w:r>
    </w:p>
    <w:p w14:paraId="5A0138B4" w14:textId="77777777" w:rsidR="00EA2CC3" w:rsidRPr="00704B48" w:rsidRDefault="00EA2CC3" w:rsidP="004864EA">
      <w:pPr>
        <w:widowControl w:val="0"/>
        <w:numPr>
          <w:ilvl w:val="2"/>
          <w:numId w:val="102"/>
        </w:numPr>
        <w:autoSpaceDE w:val="0"/>
        <w:autoSpaceDN w:val="0"/>
        <w:spacing w:line="280" w:lineRule="exact"/>
        <w:ind w:left="567" w:hanging="141"/>
        <w:jc w:val="both"/>
        <w:rPr>
          <w:rFonts w:eastAsia="Calibri"/>
          <w:bCs/>
          <w:color w:val="000000" w:themeColor="text1"/>
          <w:sz w:val="22"/>
          <w:szCs w:val="22"/>
        </w:rPr>
      </w:pPr>
      <w:proofErr w:type="spellStart"/>
      <w:r w:rsidRPr="00704B48">
        <w:rPr>
          <w:bCs/>
          <w:color w:val="000000" w:themeColor="text1"/>
          <w:spacing w:val="-1"/>
          <w:sz w:val="22"/>
          <w:szCs w:val="22"/>
        </w:rPr>
        <w:t>penambahan</w:t>
      </w:r>
      <w:proofErr w:type="spellEnd"/>
      <w:r w:rsidRPr="00704B48">
        <w:rPr>
          <w:bCs/>
          <w:color w:val="000000" w:themeColor="text1"/>
          <w:spacing w:val="-1"/>
          <w:sz w:val="22"/>
          <w:szCs w:val="22"/>
        </w:rPr>
        <w:t>;</w:t>
      </w:r>
    </w:p>
    <w:p w14:paraId="7BE94647" w14:textId="77777777" w:rsidR="00EA2CC3" w:rsidRPr="00704B48" w:rsidRDefault="00EA2CC3" w:rsidP="004864EA">
      <w:pPr>
        <w:widowControl w:val="0"/>
        <w:numPr>
          <w:ilvl w:val="2"/>
          <w:numId w:val="102"/>
        </w:numPr>
        <w:autoSpaceDE w:val="0"/>
        <w:autoSpaceDN w:val="0"/>
        <w:spacing w:line="280" w:lineRule="exact"/>
        <w:ind w:left="567" w:hanging="141"/>
        <w:jc w:val="both"/>
        <w:rPr>
          <w:rFonts w:eastAsia="Calibri"/>
          <w:bCs/>
          <w:color w:val="000000" w:themeColor="text1"/>
          <w:sz w:val="22"/>
          <w:szCs w:val="22"/>
        </w:rPr>
      </w:pPr>
      <w:proofErr w:type="spellStart"/>
      <w:r w:rsidRPr="00704B48">
        <w:rPr>
          <w:bCs/>
          <w:color w:val="000000" w:themeColor="text1"/>
          <w:spacing w:val="-1"/>
          <w:sz w:val="22"/>
          <w:szCs w:val="22"/>
        </w:rPr>
        <w:t>pelepasan</w:t>
      </w:r>
      <w:proofErr w:type="spellEnd"/>
      <w:r w:rsidRPr="00704B48">
        <w:rPr>
          <w:bCs/>
          <w:color w:val="000000" w:themeColor="text1"/>
          <w:spacing w:val="-1"/>
          <w:sz w:val="22"/>
          <w:szCs w:val="22"/>
        </w:rPr>
        <w:t>;</w:t>
      </w:r>
    </w:p>
    <w:p w14:paraId="3F39F96B" w14:textId="77777777" w:rsidR="00EA2CC3" w:rsidRPr="00704B48" w:rsidRDefault="00EA2CC3" w:rsidP="004864EA">
      <w:pPr>
        <w:widowControl w:val="0"/>
        <w:numPr>
          <w:ilvl w:val="2"/>
          <w:numId w:val="102"/>
        </w:numPr>
        <w:autoSpaceDE w:val="0"/>
        <w:autoSpaceDN w:val="0"/>
        <w:spacing w:line="280" w:lineRule="exact"/>
        <w:ind w:left="567" w:hanging="141"/>
        <w:jc w:val="both"/>
        <w:rPr>
          <w:rFonts w:eastAsia="Calibri"/>
          <w:bCs/>
          <w:color w:val="000000" w:themeColor="text1"/>
          <w:sz w:val="22"/>
          <w:szCs w:val="22"/>
        </w:rPr>
      </w:pPr>
      <w:proofErr w:type="spellStart"/>
      <w:r w:rsidRPr="00704B48">
        <w:rPr>
          <w:bCs/>
          <w:color w:val="000000" w:themeColor="text1"/>
          <w:spacing w:val="-1"/>
          <w:sz w:val="22"/>
          <w:szCs w:val="22"/>
        </w:rPr>
        <w:t>akumulasi</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penyusutan</w:t>
      </w:r>
      <w:proofErr w:type="spellEnd"/>
      <w:r w:rsidRPr="00704B48">
        <w:rPr>
          <w:bCs/>
          <w:color w:val="000000" w:themeColor="text1"/>
          <w:spacing w:val="-1"/>
          <w:sz w:val="22"/>
          <w:szCs w:val="22"/>
        </w:rPr>
        <w:t xml:space="preserve"> dan </w:t>
      </w:r>
      <w:proofErr w:type="spellStart"/>
      <w:r w:rsidRPr="00704B48">
        <w:rPr>
          <w:bCs/>
          <w:color w:val="000000" w:themeColor="text1"/>
          <w:spacing w:val="-1"/>
          <w:sz w:val="22"/>
          <w:szCs w:val="22"/>
        </w:rPr>
        <w:t>perubahan</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nilai</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jika</w:t>
      </w:r>
      <w:proofErr w:type="spellEnd"/>
      <w:r w:rsidRPr="00704B48">
        <w:rPr>
          <w:bCs/>
          <w:color w:val="000000" w:themeColor="text1"/>
          <w:spacing w:val="-1"/>
          <w:sz w:val="22"/>
          <w:szCs w:val="22"/>
        </w:rPr>
        <w:t xml:space="preserve"> </w:t>
      </w:r>
      <w:proofErr w:type="spellStart"/>
      <w:r w:rsidRPr="00704B48">
        <w:rPr>
          <w:bCs/>
          <w:color w:val="000000" w:themeColor="text1"/>
          <w:sz w:val="22"/>
          <w:szCs w:val="22"/>
        </w:rPr>
        <w:t>ada</w:t>
      </w:r>
      <w:proofErr w:type="spellEnd"/>
      <w:r w:rsidRPr="00704B48">
        <w:rPr>
          <w:bCs/>
          <w:color w:val="000000" w:themeColor="text1"/>
          <w:sz w:val="22"/>
          <w:szCs w:val="22"/>
        </w:rPr>
        <w:t>; dan</w:t>
      </w:r>
    </w:p>
    <w:p w14:paraId="2E225FCE" w14:textId="77777777" w:rsidR="00EA2CC3" w:rsidRPr="00704B48" w:rsidRDefault="00EA2CC3" w:rsidP="004864EA">
      <w:pPr>
        <w:widowControl w:val="0"/>
        <w:numPr>
          <w:ilvl w:val="2"/>
          <w:numId w:val="102"/>
        </w:numPr>
        <w:autoSpaceDE w:val="0"/>
        <w:autoSpaceDN w:val="0"/>
        <w:spacing w:line="280" w:lineRule="exact"/>
        <w:ind w:left="567" w:hanging="141"/>
        <w:jc w:val="both"/>
        <w:rPr>
          <w:rFonts w:eastAsia="Calibri"/>
          <w:bCs/>
          <w:color w:val="000000" w:themeColor="text1"/>
          <w:sz w:val="22"/>
          <w:szCs w:val="22"/>
        </w:rPr>
      </w:pPr>
      <w:proofErr w:type="spellStart"/>
      <w:r w:rsidRPr="00704B48">
        <w:rPr>
          <w:bCs/>
          <w:color w:val="000000" w:themeColor="text1"/>
          <w:spacing w:val="-1"/>
          <w:sz w:val="22"/>
          <w:szCs w:val="22"/>
        </w:rPr>
        <w:t>Mutasi</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aset</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tetap</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lainnya</w:t>
      </w:r>
      <w:proofErr w:type="spellEnd"/>
      <w:r w:rsidRPr="00704B48">
        <w:rPr>
          <w:bCs/>
          <w:color w:val="000000" w:themeColor="text1"/>
          <w:spacing w:val="-1"/>
          <w:sz w:val="22"/>
          <w:szCs w:val="22"/>
        </w:rPr>
        <w:t>.</w:t>
      </w:r>
    </w:p>
    <w:p w14:paraId="77C224D2" w14:textId="77777777" w:rsidR="00EA2CC3" w:rsidRPr="00704B48" w:rsidRDefault="00EA2CC3" w:rsidP="00704B48">
      <w:pPr>
        <w:widowControl w:val="0"/>
        <w:numPr>
          <w:ilvl w:val="1"/>
          <w:numId w:val="102"/>
        </w:numPr>
        <w:tabs>
          <w:tab w:val="left" w:pos="540"/>
          <w:tab w:val="left" w:pos="1378"/>
        </w:tabs>
        <w:autoSpaceDE w:val="0"/>
        <w:autoSpaceDN w:val="0"/>
        <w:spacing w:line="280" w:lineRule="exact"/>
        <w:ind w:left="851" w:hanging="567"/>
        <w:jc w:val="both"/>
        <w:rPr>
          <w:rFonts w:eastAsia="Calibri"/>
          <w:bCs/>
          <w:color w:val="000000" w:themeColor="text1"/>
          <w:sz w:val="22"/>
          <w:szCs w:val="22"/>
        </w:rPr>
      </w:pPr>
      <w:proofErr w:type="spellStart"/>
      <w:r w:rsidRPr="00704B48">
        <w:rPr>
          <w:bCs/>
          <w:color w:val="000000" w:themeColor="text1"/>
          <w:spacing w:val="-1"/>
          <w:sz w:val="22"/>
          <w:szCs w:val="22"/>
        </w:rPr>
        <w:t>Informasi</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penyusutan</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meliputi</w:t>
      </w:r>
      <w:proofErr w:type="spellEnd"/>
      <w:r w:rsidRPr="00704B48">
        <w:rPr>
          <w:bCs/>
          <w:color w:val="000000" w:themeColor="text1"/>
          <w:sz w:val="22"/>
          <w:szCs w:val="22"/>
        </w:rPr>
        <w:t>:</w:t>
      </w:r>
    </w:p>
    <w:p w14:paraId="6E0B74F6" w14:textId="77777777" w:rsidR="00EA2CC3" w:rsidRPr="00704B48" w:rsidRDefault="00EA2CC3" w:rsidP="004864EA">
      <w:pPr>
        <w:widowControl w:val="0"/>
        <w:numPr>
          <w:ilvl w:val="2"/>
          <w:numId w:val="102"/>
        </w:numPr>
        <w:autoSpaceDE w:val="0"/>
        <w:autoSpaceDN w:val="0"/>
        <w:spacing w:line="280" w:lineRule="exact"/>
        <w:ind w:left="426" w:firstLine="0"/>
        <w:jc w:val="both"/>
        <w:rPr>
          <w:rFonts w:eastAsia="Calibri"/>
          <w:bCs/>
          <w:color w:val="000000" w:themeColor="text1"/>
          <w:sz w:val="22"/>
          <w:szCs w:val="22"/>
        </w:rPr>
      </w:pPr>
      <w:r w:rsidRPr="00704B48">
        <w:rPr>
          <w:bCs/>
          <w:color w:val="000000" w:themeColor="text1"/>
          <w:sz w:val="22"/>
          <w:szCs w:val="22"/>
        </w:rPr>
        <w:t xml:space="preserve">Nilai </w:t>
      </w:r>
      <w:proofErr w:type="spellStart"/>
      <w:r w:rsidRPr="00704B48">
        <w:rPr>
          <w:bCs/>
          <w:color w:val="000000" w:themeColor="text1"/>
          <w:spacing w:val="-1"/>
          <w:sz w:val="22"/>
          <w:szCs w:val="22"/>
        </w:rPr>
        <w:t>penyusutan</w:t>
      </w:r>
      <w:proofErr w:type="spellEnd"/>
      <w:r w:rsidRPr="00704B48">
        <w:rPr>
          <w:bCs/>
          <w:color w:val="000000" w:themeColor="text1"/>
          <w:spacing w:val="-1"/>
          <w:sz w:val="22"/>
          <w:szCs w:val="22"/>
        </w:rPr>
        <w:t>;</w:t>
      </w:r>
    </w:p>
    <w:p w14:paraId="4892F821" w14:textId="77777777" w:rsidR="00EA2CC3" w:rsidRPr="00704B48" w:rsidRDefault="00EA2CC3" w:rsidP="004864EA">
      <w:pPr>
        <w:widowControl w:val="0"/>
        <w:numPr>
          <w:ilvl w:val="2"/>
          <w:numId w:val="102"/>
        </w:numPr>
        <w:autoSpaceDE w:val="0"/>
        <w:autoSpaceDN w:val="0"/>
        <w:spacing w:line="280" w:lineRule="exact"/>
        <w:ind w:left="426" w:firstLine="0"/>
        <w:jc w:val="both"/>
        <w:rPr>
          <w:rFonts w:eastAsia="Calibri"/>
          <w:bCs/>
          <w:color w:val="000000" w:themeColor="text1"/>
          <w:sz w:val="22"/>
          <w:szCs w:val="22"/>
        </w:rPr>
      </w:pPr>
      <w:r w:rsidRPr="00704B48">
        <w:rPr>
          <w:bCs/>
          <w:color w:val="000000" w:themeColor="text1"/>
          <w:spacing w:val="-1"/>
          <w:sz w:val="22"/>
          <w:szCs w:val="22"/>
        </w:rPr>
        <w:t xml:space="preserve">Metode </w:t>
      </w:r>
      <w:proofErr w:type="spellStart"/>
      <w:r w:rsidRPr="00704B48">
        <w:rPr>
          <w:bCs/>
          <w:color w:val="000000" w:themeColor="text1"/>
          <w:spacing w:val="-1"/>
          <w:sz w:val="22"/>
          <w:szCs w:val="22"/>
        </w:rPr>
        <w:t>penyusutan</w:t>
      </w:r>
      <w:proofErr w:type="spellEnd"/>
      <w:r w:rsidRPr="00704B48">
        <w:rPr>
          <w:bCs/>
          <w:color w:val="000000" w:themeColor="text1"/>
          <w:spacing w:val="-1"/>
          <w:sz w:val="22"/>
          <w:szCs w:val="22"/>
        </w:rPr>
        <w:t xml:space="preserve"> </w:t>
      </w:r>
      <w:r w:rsidRPr="00704B48">
        <w:rPr>
          <w:bCs/>
          <w:color w:val="000000" w:themeColor="text1"/>
          <w:spacing w:val="-2"/>
          <w:sz w:val="22"/>
          <w:szCs w:val="22"/>
        </w:rPr>
        <w:t xml:space="preserve">yang </w:t>
      </w:r>
      <w:proofErr w:type="spellStart"/>
      <w:r w:rsidRPr="00704B48">
        <w:rPr>
          <w:bCs/>
          <w:color w:val="000000" w:themeColor="text1"/>
          <w:spacing w:val="-1"/>
          <w:sz w:val="22"/>
          <w:szCs w:val="22"/>
        </w:rPr>
        <w:t>digunakan</w:t>
      </w:r>
      <w:proofErr w:type="spellEnd"/>
      <w:r w:rsidRPr="00704B48">
        <w:rPr>
          <w:bCs/>
          <w:color w:val="000000" w:themeColor="text1"/>
          <w:spacing w:val="-1"/>
          <w:sz w:val="22"/>
          <w:szCs w:val="22"/>
        </w:rPr>
        <w:t>;</w:t>
      </w:r>
    </w:p>
    <w:p w14:paraId="4945E015" w14:textId="77777777" w:rsidR="00EA2CC3" w:rsidRPr="00704B48" w:rsidRDefault="00EA2CC3" w:rsidP="004864EA">
      <w:pPr>
        <w:widowControl w:val="0"/>
        <w:numPr>
          <w:ilvl w:val="2"/>
          <w:numId w:val="102"/>
        </w:numPr>
        <w:autoSpaceDE w:val="0"/>
        <w:autoSpaceDN w:val="0"/>
        <w:spacing w:line="280" w:lineRule="exact"/>
        <w:ind w:left="426" w:firstLine="0"/>
        <w:jc w:val="both"/>
        <w:rPr>
          <w:rFonts w:eastAsia="Calibri"/>
          <w:bCs/>
          <w:color w:val="000000" w:themeColor="text1"/>
          <w:sz w:val="22"/>
          <w:szCs w:val="22"/>
        </w:rPr>
      </w:pPr>
      <w:r w:rsidRPr="00704B48">
        <w:rPr>
          <w:bCs/>
          <w:color w:val="000000" w:themeColor="text1"/>
          <w:spacing w:val="-1"/>
          <w:sz w:val="22"/>
          <w:szCs w:val="22"/>
        </w:rPr>
        <w:t xml:space="preserve">Masa </w:t>
      </w:r>
      <w:proofErr w:type="spellStart"/>
      <w:r w:rsidRPr="00704B48">
        <w:rPr>
          <w:bCs/>
          <w:color w:val="000000" w:themeColor="text1"/>
          <w:spacing w:val="-1"/>
          <w:sz w:val="22"/>
          <w:szCs w:val="22"/>
        </w:rPr>
        <w:t>manfaat</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atau</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tarif</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penyusutan</w:t>
      </w:r>
      <w:proofErr w:type="spellEnd"/>
      <w:r w:rsidRPr="00704B48">
        <w:rPr>
          <w:bCs/>
          <w:color w:val="000000" w:themeColor="text1"/>
          <w:spacing w:val="-1"/>
          <w:sz w:val="22"/>
          <w:szCs w:val="22"/>
        </w:rPr>
        <w:t xml:space="preserve"> yang </w:t>
      </w:r>
      <w:proofErr w:type="spellStart"/>
      <w:r w:rsidRPr="00704B48">
        <w:rPr>
          <w:bCs/>
          <w:color w:val="000000" w:themeColor="text1"/>
          <w:spacing w:val="-1"/>
          <w:sz w:val="22"/>
          <w:szCs w:val="22"/>
        </w:rPr>
        <w:t>digunakan</w:t>
      </w:r>
      <w:proofErr w:type="spellEnd"/>
      <w:r w:rsidRPr="00704B48">
        <w:rPr>
          <w:bCs/>
          <w:color w:val="000000" w:themeColor="text1"/>
          <w:spacing w:val="-1"/>
          <w:sz w:val="22"/>
          <w:szCs w:val="22"/>
        </w:rPr>
        <w:t>; dan</w:t>
      </w:r>
    </w:p>
    <w:p w14:paraId="18B25428" w14:textId="77777777" w:rsidR="00EA2CC3" w:rsidRPr="00704B48" w:rsidRDefault="00EA2CC3" w:rsidP="004864EA">
      <w:pPr>
        <w:widowControl w:val="0"/>
        <w:numPr>
          <w:ilvl w:val="2"/>
          <w:numId w:val="102"/>
        </w:numPr>
        <w:autoSpaceDE w:val="0"/>
        <w:autoSpaceDN w:val="0"/>
        <w:spacing w:line="280" w:lineRule="exact"/>
        <w:ind w:left="426" w:firstLine="0"/>
        <w:jc w:val="both"/>
        <w:rPr>
          <w:bCs/>
          <w:color w:val="000000" w:themeColor="text1"/>
          <w:spacing w:val="-1"/>
          <w:sz w:val="22"/>
          <w:szCs w:val="22"/>
        </w:rPr>
      </w:pPr>
      <w:proofErr w:type="spellStart"/>
      <w:r w:rsidRPr="00704B48">
        <w:rPr>
          <w:bCs/>
          <w:color w:val="000000" w:themeColor="text1"/>
          <w:sz w:val="22"/>
          <w:szCs w:val="22"/>
        </w:rPr>
        <w:t>nilai</w:t>
      </w:r>
      <w:proofErr w:type="spellEnd"/>
      <w:r w:rsidRPr="00704B48">
        <w:rPr>
          <w:bCs/>
          <w:color w:val="000000" w:themeColor="text1"/>
          <w:sz w:val="22"/>
          <w:szCs w:val="22"/>
        </w:rPr>
        <w:t xml:space="preserve"> </w:t>
      </w:r>
      <w:proofErr w:type="spellStart"/>
      <w:r w:rsidRPr="00704B48">
        <w:rPr>
          <w:bCs/>
          <w:color w:val="000000" w:themeColor="text1"/>
          <w:spacing w:val="-1"/>
          <w:sz w:val="22"/>
          <w:szCs w:val="22"/>
        </w:rPr>
        <w:t>tercatat</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bruto</w:t>
      </w:r>
      <w:proofErr w:type="spellEnd"/>
      <w:r w:rsidRPr="00704B48">
        <w:rPr>
          <w:bCs/>
          <w:color w:val="000000" w:themeColor="text1"/>
          <w:spacing w:val="-1"/>
          <w:sz w:val="22"/>
          <w:szCs w:val="22"/>
        </w:rPr>
        <w:t xml:space="preserve"> dan </w:t>
      </w:r>
      <w:proofErr w:type="spellStart"/>
      <w:r w:rsidRPr="00704B48">
        <w:rPr>
          <w:bCs/>
          <w:color w:val="000000" w:themeColor="text1"/>
          <w:spacing w:val="-1"/>
          <w:sz w:val="22"/>
          <w:szCs w:val="22"/>
        </w:rPr>
        <w:t>akumulasi</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penyusutan</w:t>
      </w:r>
      <w:proofErr w:type="spellEnd"/>
      <w:r w:rsidRPr="00704B48">
        <w:rPr>
          <w:bCs/>
          <w:color w:val="000000" w:themeColor="text1"/>
          <w:spacing w:val="-1"/>
          <w:sz w:val="22"/>
          <w:szCs w:val="22"/>
        </w:rPr>
        <w:t xml:space="preserve"> </w:t>
      </w:r>
      <w:r w:rsidRPr="00704B48">
        <w:rPr>
          <w:bCs/>
          <w:color w:val="000000" w:themeColor="text1"/>
          <w:sz w:val="22"/>
          <w:szCs w:val="22"/>
        </w:rPr>
        <w:t xml:space="preserve">pada </w:t>
      </w:r>
      <w:proofErr w:type="spellStart"/>
      <w:r w:rsidRPr="00704B48">
        <w:rPr>
          <w:bCs/>
          <w:color w:val="000000" w:themeColor="text1"/>
          <w:spacing w:val="-1"/>
          <w:sz w:val="22"/>
          <w:szCs w:val="22"/>
        </w:rPr>
        <w:t>awal</w:t>
      </w:r>
      <w:proofErr w:type="spellEnd"/>
      <w:r w:rsidRPr="00704B48">
        <w:rPr>
          <w:bCs/>
          <w:color w:val="000000" w:themeColor="text1"/>
          <w:spacing w:val="-1"/>
          <w:sz w:val="22"/>
          <w:szCs w:val="22"/>
        </w:rPr>
        <w:t xml:space="preserve"> </w:t>
      </w:r>
      <w:r w:rsidRPr="00704B48">
        <w:rPr>
          <w:bCs/>
          <w:color w:val="000000" w:themeColor="text1"/>
          <w:sz w:val="22"/>
          <w:szCs w:val="22"/>
        </w:rPr>
        <w:t xml:space="preserve">dan </w:t>
      </w:r>
      <w:proofErr w:type="spellStart"/>
      <w:r w:rsidRPr="00704B48">
        <w:rPr>
          <w:bCs/>
          <w:color w:val="000000" w:themeColor="text1"/>
          <w:sz w:val="22"/>
          <w:szCs w:val="22"/>
        </w:rPr>
        <w:t>akhir</w:t>
      </w:r>
      <w:proofErr w:type="spellEnd"/>
      <w:r w:rsidRPr="00704B48">
        <w:rPr>
          <w:bCs/>
          <w:color w:val="000000" w:themeColor="text1"/>
          <w:sz w:val="22"/>
          <w:szCs w:val="22"/>
        </w:rPr>
        <w:t xml:space="preserve"> </w:t>
      </w:r>
      <w:proofErr w:type="spellStart"/>
      <w:r w:rsidRPr="00704B48">
        <w:rPr>
          <w:bCs/>
          <w:color w:val="000000" w:themeColor="text1"/>
          <w:spacing w:val="-1"/>
          <w:sz w:val="22"/>
          <w:szCs w:val="22"/>
        </w:rPr>
        <w:t>periode</w:t>
      </w:r>
      <w:proofErr w:type="spellEnd"/>
      <w:r w:rsidRPr="00704B48">
        <w:rPr>
          <w:bCs/>
          <w:color w:val="000000" w:themeColor="text1"/>
          <w:spacing w:val="-1"/>
          <w:sz w:val="22"/>
          <w:szCs w:val="22"/>
        </w:rPr>
        <w:t>.</w:t>
      </w:r>
    </w:p>
    <w:p w14:paraId="0C5343CC" w14:textId="57668C34" w:rsidR="00EA2CC3" w:rsidRPr="004864EA" w:rsidRDefault="00EA2CC3" w:rsidP="004864EA">
      <w:pPr>
        <w:pStyle w:val="ListParagraph"/>
        <w:widowControl w:val="0"/>
        <w:numPr>
          <w:ilvl w:val="0"/>
          <w:numId w:val="38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4864EA">
        <w:rPr>
          <w:rFonts w:ascii="Times New Roman" w:hAnsi="Times New Roman" w:cs="Times New Roman"/>
          <w:bCs/>
          <w:color w:val="000000" w:themeColor="text1"/>
          <w:lang w:val="fi-FI"/>
        </w:rPr>
        <w:t>Laporan keuangan juga harus mengungkapkan:</w:t>
      </w:r>
    </w:p>
    <w:p w14:paraId="715CA49A" w14:textId="77777777" w:rsidR="00EA2CC3" w:rsidRPr="00704B48" w:rsidRDefault="00EA2CC3" w:rsidP="004864EA">
      <w:pPr>
        <w:widowControl w:val="0"/>
        <w:numPr>
          <w:ilvl w:val="0"/>
          <w:numId w:val="103"/>
        </w:numPr>
        <w:autoSpaceDE w:val="0"/>
        <w:autoSpaceDN w:val="0"/>
        <w:spacing w:line="280" w:lineRule="exact"/>
        <w:ind w:left="567" w:hanging="283"/>
        <w:jc w:val="both"/>
        <w:rPr>
          <w:rFonts w:eastAsia="Calibri"/>
          <w:bCs/>
          <w:color w:val="000000" w:themeColor="text1"/>
          <w:sz w:val="22"/>
          <w:szCs w:val="22"/>
        </w:rPr>
      </w:pPr>
      <w:proofErr w:type="spellStart"/>
      <w:r w:rsidRPr="00704B48">
        <w:rPr>
          <w:bCs/>
          <w:color w:val="000000" w:themeColor="text1"/>
          <w:spacing w:val="-1"/>
          <w:sz w:val="22"/>
          <w:szCs w:val="22"/>
        </w:rPr>
        <w:t>Eksistensi</w:t>
      </w:r>
      <w:proofErr w:type="spellEnd"/>
      <w:r w:rsidRPr="00704B48">
        <w:rPr>
          <w:bCs/>
          <w:color w:val="000000" w:themeColor="text1"/>
          <w:spacing w:val="-1"/>
          <w:sz w:val="22"/>
          <w:szCs w:val="22"/>
        </w:rPr>
        <w:t xml:space="preserve"> </w:t>
      </w:r>
      <w:r w:rsidRPr="00704B48">
        <w:rPr>
          <w:bCs/>
          <w:color w:val="000000" w:themeColor="text1"/>
          <w:sz w:val="22"/>
          <w:szCs w:val="22"/>
        </w:rPr>
        <w:t xml:space="preserve">dan </w:t>
      </w:r>
      <w:proofErr w:type="spellStart"/>
      <w:r w:rsidRPr="00704B48">
        <w:rPr>
          <w:bCs/>
          <w:color w:val="000000" w:themeColor="text1"/>
          <w:spacing w:val="-1"/>
          <w:sz w:val="22"/>
          <w:szCs w:val="22"/>
        </w:rPr>
        <w:t>batasan</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hak</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milik</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atas</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aset</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tetap</w:t>
      </w:r>
      <w:proofErr w:type="spellEnd"/>
      <w:r w:rsidRPr="00704B48">
        <w:rPr>
          <w:bCs/>
          <w:color w:val="000000" w:themeColor="text1"/>
          <w:spacing w:val="-1"/>
          <w:sz w:val="22"/>
          <w:szCs w:val="22"/>
        </w:rPr>
        <w:t>;</w:t>
      </w:r>
    </w:p>
    <w:p w14:paraId="0A238A54" w14:textId="77777777" w:rsidR="00EA2CC3" w:rsidRPr="00704B48" w:rsidRDefault="00EA2CC3" w:rsidP="004864EA">
      <w:pPr>
        <w:widowControl w:val="0"/>
        <w:numPr>
          <w:ilvl w:val="0"/>
          <w:numId w:val="103"/>
        </w:numPr>
        <w:autoSpaceDE w:val="0"/>
        <w:autoSpaceDN w:val="0"/>
        <w:spacing w:line="280" w:lineRule="exact"/>
        <w:ind w:left="567" w:hanging="283"/>
        <w:jc w:val="both"/>
        <w:rPr>
          <w:bCs/>
          <w:color w:val="000000" w:themeColor="text1"/>
          <w:spacing w:val="-1"/>
          <w:sz w:val="22"/>
          <w:szCs w:val="22"/>
        </w:rPr>
      </w:pPr>
      <w:proofErr w:type="spellStart"/>
      <w:r w:rsidRPr="00704B48">
        <w:rPr>
          <w:bCs/>
          <w:color w:val="000000" w:themeColor="text1"/>
          <w:spacing w:val="-1"/>
          <w:sz w:val="22"/>
          <w:szCs w:val="22"/>
        </w:rPr>
        <w:t>Kebijakan</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akuntansi</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untuk</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kapitalisasi</w:t>
      </w:r>
      <w:proofErr w:type="spellEnd"/>
      <w:r w:rsidRPr="00704B48">
        <w:rPr>
          <w:bCs/>
          <w:color w:val="000000" w:themeColor="text1"/>
          <w:spacing w:val="-1"/>
          <w:sz w:val="22"/>
          <w:szCs w:val="22"/>
        </w:rPr>
        <w:t xml:space="preserve"> yang </w:t>
      </w:r>
      <w:proofErr w:type="spellStart"/>
      <w:r w:rsidRPr="00704B48">
        <w:rPr>
          <w:bCs/>
          <w:color w:val="000000" w:themeColor="text1"/>
          <w:spacing w:val="-1"/>
          <w:sz w:val="22"/>
          <w:szCs w:val="22"/>
        </w:rPr>
        <w:t>berkaitan</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dengan</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aset</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tetap</w:t>
      </w:r>
      <w:proofErr w:type="spellEnd"/>
      <w:r w:rsidRPr="00704B48">
        <w:rPr>
          <w:bCs/>
          <w:color w:val="000000" w:themeColor="text1"/>
          <w:spacing w:val="-1"/>
          <w:sz w:val="22"/>
          <w:szCs w:val="22"/>
        </w:rPr>
        <w:t>;</w:t>
      </w:r>
    </w:p>
    <w:p w14:paraId="107E7F07" w14:textId="77777777" w:rsidR="00EA2CC3" w:rsidRPr="00704B48" w:rsidRDefault="00EA2CC3" w:rsidP="004864EA">
      <w:pPr>
        <w:widowControl w:val="0"/>
        <w:numPr>
          <w:ilvl w:val="0"/>
          <w:numId w:val="103"/>
        </w:numPr>
        <w:autoSpaceDE w:val="0"/>
        <w:autoSpaceDN w:val="0"/>
        <w:spacing w:line="280" w:lineRule="exact"/>
        <w:ind w:left="567" w:hanging="283"/>
        <w:jc w:val="both"/>
        <w:rPr>
          <w:bCs/>
          <w:color w:val="000000" w:themeColor="text1"/>
          <w:spacing w:val="-1"/>
          <w:sz w:val="22"/>
          <w:szCs w:val="22"/>
        </w:rPr>
      </w:pPr>
      <w:proofErr w:type="spellStart"/>
      <w:r w:rsidRPr="00704B48">
        <w:rPr>
          <w:bCs/>
          <w:color w:val="000000" w:themeColor="text1"/>
          <w:spacing w:val="-1"/>
          <w:sz w:val="22"/>
          <w:szCs w:val="22"/>
        </w:rPr>
        <w:t>Jumlah</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pengeluaran</w:t>
      </w:r>
      <w:proofErr w:type="spellEnd"/>
      <w:r w:rsidRPr="00704B48">
        <w:rPr>
          <w:bCs/>
          <w:color w:val="000000" w:themeColor="text1"/>
          <w:spacing w:val="-1"/>
          <w:sz w:val="22"/>
          <w:szCs w:val="22"/>
        </w:rPr>
        <w:t xml:space="preserve"> pada pos </w:t>
      </w:r>
      <w:proofErr w:type="spellStart"/>
      <w:r w:rsidRPr="00704B48">
        <w:rPr>
          <w:bCs/>
          <w:color w:val="000000" w:themeColor="text1"/>
          <w:spacing w:val="-1"/>
          <w:sz w:val="22"/>
          <w:szCs w:val="22"/>
        </w:rPr>
        <w:t>aset</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tetap</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dalam</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konstruksi</w:t>
      </w:r>
      <w:proofErr w:type="spellEnd"/>
      <w:r w:rsidRPr="00704B48">
        <w:rPr>
          <w:bCs/>
          <w:color w:val="000000" w:themeColor="text1"/>
          <w:spacing w:val="-1"/>
          <w:sz w:val="22"/>
          <w:szCs w:val="22"/>
        </w:rPr>
        <w:t>; dan</w:t>
      </w:r>
    </w:p>
    <w:p w14:paraId="5FDBE018" w14:textId="77777777" w:rsidR="00EA2CC3" w:rsidRPr="00704B48" w:rsidRDefault="00EA2CC3" w:rsidP="004864EA">
      <w:pPr>
        <w:widowControl w:val="0"/>
        <w:numPr>
          <w:ilvl w:val="0"/>
          <w:numId w:val="103"/>
        </w:numPr>
        <w:autoSpaceDE w:val="0"/>
        <w:autoSpaceDN w:val="0"/>
        <w:spacing w:line="280" w:lineRule="exact"/>
        <w:ind w:left="567" w:hanging="283"/>
        <w:jc w:val="both"/>
        <w:rPr>
          <w:bCs/>
          <w:color w:val="000000" w:themeColor="text1"/>
          <w:spacing w:val="-1"/>
          <w:sz w:val="22"/>
          <w:szCs w:val="22"/>
        </w:rPr>
      </w:pPr>
      <w:proofErr w:type="spellStart"/>
      <w:r w:rsidRPr="00704B48">
        <w:rPr>
          <w:bCs/>
          <w:color w:val="000000" w:themeColor="text1"/>
          <w:spacing w:val="-1"/>
          <w:sz w:val="22"/>
          <w:szCs w:val="22"/>
        </w:rPr>
        <w:t>Jumlah</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komitmen</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untuk</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akuisisi</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aset</w:t>
      </w:r>
      <w:proofErr w:type="spellEnd"/>
      <w:r w:rsidRPr="00704B48">
        <w:rPr>
          <w:bCs/>
          <w:color w:val="000000" w:themeColor="text1"/>
          <w:spacing w:val="-1"/>
          <w:sz w:val="22"/>
          <w:szCs w:val="22"/>
        </w:rPr>
        <w:t xml:space="preserve"> </w:t>
      </w:r>
      <w:proofErr w:type="spellStart"/>
      <w:r w:rsidRPr="00704B48">
        <w:rPr>
          <w:bCs/>
          <w:color w:val="000000" w:themeColor="text1"/>
          <w:spacing w:val="-1"/>
          <w:sz w:val="22"/>
          <w:szCs w:val="22"/>
        </w:rPr>
        <w:t>tetap</w:t>
      </w:r>
      <w:proofErr w:type="spellEnd"/>
      <w:r w:rsidRPr="00704B48">
        <w:rPr>
          <w:bCs/>
          <w:color w:val="000000" w:themeColor="text1"/>
          <w:spacing w:val="-1"/>
          <w:sz w:val="22"/>
          <w:szCs w:val="22"/>
        </w:rPr>
        <w:t>.</w:t>
      </w:r>
    </w:p>
    <w:p w14:paraId="1130ED89" w14:textId="0C06BD1A" w:rsidR="00EA2CC3" w:rsidRPr="004864EA" w:rsidRDefault="00EA2CC3" w:rsidP="004864EA">
      <w:pPr>
        <w:pStyle w:val="ListParagraph"/>
        <w:widowControl w:val="0"/>
        <w:numPr>
          <w:ilvl w:val="0"/>
          <w:numId w:val="38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lang w:val="fi-FI"/>
        </w:rPr>
      </w:pPr>
      <w:r w:rsidRPr="004864EA">
        <w:rPr>
          <w:rFonts w:ascii="Times New Roman" w:hAnsi="Times New Roman" w:cs="Times New Roman"/>
          <w:bCs/>
          <w:color w:val="000000" w:themeColor="text1"/>
          <w:lang w:val="fi-FI"/>
        </w:rPr>
        <w:t>Jika aset tetap dicatat pada jumlah yang dinilai kembali, hal-hal berikut harus</w:t>
      </w:r>
      <w:r w:rsidR="004864EA" w:rsidRPr="004864EA">
        <w:rPr>
          <w:rFonts w:ascii="Times New Roman" w:hAnsi="Times New Roman" w:cs="Times New Roman"/>
          <w:bCs/>
          <w:color w:val="000000" w:themeColor="text1"/>
          <w:lang w:val="fi-FI"/>
        </w:rPr>
        <w:t xml:space="preserve"> </w:t>
      </w:r>
      <w:r w:rsidRPr="004864EA">
        <w:rPr>
          <w:rFonts w:ascii="Times New Roman" w:hAnsi="Times New Roman" w:cs="Times New Roman"/>
          <w:bCs/>
          <w:color w:val="000000" w:themeColor="text1"/>
          <w:lang w:val="fi-FI"/>
        </w:rPr>
        <w:t>diungkapkan:</w:t>
      </w:r>
    </w:p>
    <w:p w14:paraId="1D155B11" w14:textId="77777777" w:rsidR="00EA2CC3" w:rsidRPr="00704B48" w:rsidRDefault="00EA2CC3" w:rsidP="004864EA">
      <w:pPr>
        <w:pStyle w:val="BodyText"/>
        <w:widowControl w:val="0"/>
        <w:numPr>
          <w:ilvl w:val="1"/>
          <w:numId w:val="104"/>
        </w:numPr>
        <w:autoSpaceDE w:val="0"/>
        <w:autoSpaceDN w:val="0"/>
        <w:spacing w:line="280" w:lineRule="exact"/>
        <w:ind w:left="567" w:hanging="283"/>
        <w:jc w:val="both"/>
        <w:rPr>
          <w:rFonts w:ascii="Times New Roman" w:hAnsi="Times New Roman" w:cs="Times New Roman"/>
          <w:b w:val="0"/>
          <w:color w:val="000000" w:themeColor="text1"/>
          <w:sz w:val="22"/>
          <w:szCs w:val="22"/>
        </w:rPr>
      </w:pPr>
      <w:r w:rsidRPr="00704B48">
        <w:rPr>
          <w:rFonts w:ascii="Times New Roman" w:hAnsi="Times New Roman" w:cs="Times New Roman"/>
          <w:b w:val="0"/>
          <w:color w:val="000000" w:themeColor="text1"/>
          <w:sz w:val="22"/>
          <w:szCs w:val="22"/>
        </w:rPr>
        <w:t xml:space="preserve">Dasar </w:t>
      </w:r>
      <w:proofErr w:type="spellStart"/>
      <w:r w:rsidRPr="00704B48">
        <w:rPr>
          <w:rFonts w:ascii="Times New Roman" w:hAnsi="Times New Roman" w:cs="Times New Roman"/>
          <w:b w:val="0"/>
          <w:color w:val="000000" w:themeColor="text1"/>
          <w:spacing w:val="-1"/>
          <w:sz w:val="22"/>
          <w:szCs w:val="22"/>
        </w:rPr>
        <w:t>peraturan</w:t>
      </w:r>
      <w:proofErr w:type="spellEnd"/>
      <w:r w:rsidRPr="00704B48">
        <w:rPr>
          <w:rFonts w:ascii="Times New Roman" w:hAnsi="Times New Roman" w:cs="Times New Roman"/>
          <w:b w:val="0"/>
          <w:color w:val="000000" w:themeColor="text1"/>
          <w:spacing w:val="-1"/>
          <w:sz w:val="22"/>
          <w:szCs w:val="22"/>
        </w:rPr>
        <w:t xml:space="preserve"> </w:t>
      </w:r>
      <w:proofErr w:type="spellStart"/>
      <w:r w:rsidRPr="00704B48">
        <w:rPr>
          <w:rFonts w:ascii="Times New Roman" w:hAnsi="Times New Roman" w:cs="Times New Roman"/>
          <w:b w:val="0"/>
          <w:color w:val="000000" w:themeColor="text1"/>
          <w:spacing w:val="-1"/>
          <w:sz w:val="22"/>
          <w:szCs w:val="22"/>
        </w:rPr>
        <w:t>untuk</w:t>
      </w:r>
      <w:proofErr w:type="spellEnd"/>
      <w:r w:rsidRPr="00704B48">
        <w:rPr>
          <w:rFonts w:ascii="Times New Roman" w:hAnsi="Times New Roman" w:cs="Times New Roman"/>
          <w:b w:val="0"/>
          <w:color w:val="000000" w:themeColor="text1"/>
          <w:spacing w:val="-1"/>
          <w:sz w:val="22"/>
          <w:szCs w:val="22"/>
        </w:rPr>
        <w:t xml:space="preserve"> </w:t>
      </w:r>
      <w:proofErr w:type="spellStart"/>
      <w:r w:rsidRPr="00704B48">
        <w:rPr>
          <w:rFonts w:ascii="Times New Roman" w:hAnsi="Times New Roman" w:cs="Times New Roman"/>
          <w:b w:val="0"/>
          <w:color w:val="000000" w:themeColor="text1"/>
          <w:spacing w:val="-1"/>
          <w:sz w:val="22"/>
          <w:szCs w:val="22"/>
        </w:rPr>
        <w:t>menilai</w:t>
      </w:r>
      <w:proofErr w:type="spellEnd"/>
      <w:r w:rsidRPr="00704B48">
        <w:rPr>
          <w:rFonts w:ascii="Times New Roman" w:hAnsi="Times New Roman" w:cs="Times New Roman"/>
          <w:b w:val="0"/>
          <w:color w:val="000000" w:themeColor="text1"/>
          <w:spacing w:val="-1"/>
          <w:sz w:val="22"/>
          <w:szCs w:val="22"/>
        </w:rPr>
        <w:t xml:space="preserve"> </w:t>
      </w:r>
      <w:proofErr w:type="spellStart"/>
      <w:r w:rsidRPr="00704B48">
        <w:rPr>
          <w:rFonts w:ascii="Times New Roman" w:hAnsi="Times New Roman" w:cs="Times New Roman"/>
          <w:b w:val="0"/>
          <w:color w:val="000000" w:themeColor="text1"/>
          <w:spacing w:val="-1"/>
          <w:sz w:val="22"/>
          <w:szCs w:val="22"/>
        </w:rPr>
        <w:t>kembali</w:t>
      </w:r>
      <w:proofErr w:type="spellEnd"/>
      <w:r w:rsidRPr="00704B48">
        <w:rPr>
          <w:rFonts w:ascii="Times New Roman" w:hAnsi="Times New Roman" w:cs="Times New Roman"/>
          <w:b w:val="0"/>
          <w:color w:val="000000" w:themeColor="text1"/>
          <w:spacing w:val="-1"/>
          <w:sz w:val="22"/>
          <w:szCs w:val="22"/>
        </w:rPr>
        <w:t xml:space="preserve"> </w:t>
      </w:r>
      <w:proofErr w:type="spellStart"/>
      <w:r w:rsidRPr="00704B48">
        <w:rPr>
          <w:rFonts w:ascii="Times New Roman" w:hAnsi="Times New Roman" w:cs="Times New Roman"/>
          <w:b w:val="0"/>
          <w:color w:val="000000" w:themeColor="text1"/>
          <w:spacing w:val="-1"/>
          <w:sz w:val="22"/>
          <w:szCs w:val="22"/>
        </w:rPr>
        <w:t>aset</w:t>
      </w:r>
      <w:proofErr w:type="spellEnd"/>
      <w:r w:rsidRPr="00704B48">
        <w:rPr>
          <w:rFonts w:ascii="Times New Roman" w:hAnsi="Times New Roman" w:cs="Times New Roman"/>
          <w:b w:val="0"/>
          <w:color w:val="000000" w:themeColor="text1"/>
          <w:spacing w:val="-1"/>
          <w:sz w:val="22"/>
          <w:szCs w:val="22"/>
        </w:rPr>
        <w:t xml:space="preserve"> </w:t>
      </w:r>
      <w:proofErr w:type="spellStart"/>
      <w:r w:rsidRPr="00704B48">
        <w:rPr>
          <w:rFonts w:ascii="Times New Roman" w:hAnsi="Times New Roman" w:cs="Times New Roman"/>
          <w:b w:val="0"/>
          <w:color w:val="000000" w:themeColor="text1"/>
          <w:sz w:val="22"/>
          <w:szCs w:val="22"/>
        </w:rPr>
        <w:t>tetap</w:t>
      </w:r>
      <w:proofErr w:type="spellEnd"/>
      <w:r w:rsidRPr="00704B48">
        <w:rPr>
          <w:rFonts w:ascii="Times New Roman" w:hAnsi="Times New Roman" w:cs="Times New Roman"/>
          <w:b w:val="0"/>
          <w:color w:val="000000" w:themeColor="text1"/>
          <w:sz w:val="22"/>
          <w:szCs w:val="22"/>
        </w:rPr>
        <w:t>;</w:t>
      </w:r>
    </w:p>
    <w:p w14:paraId="57535ACA" w14:textId="77777777" w:rsidR="00EA2CC3" w:rsidRPr="00704B48" w:rsidRDefault="00EA2CC3" w:rsidP="004864EA">
      <w:pPr>
        <w:pStyle w:val="BodyText"/>
        <w:widowControl w:val="0"/>
        <w:numPr>
          <w:ilvl w:val="1"/>
          <w:numId w:val="104"/>
        </w:numPr>
        <w:autoSpaceDE w:val="0"/>
        <w:autoSpaceDN w:val="0"/>
        <w:spacing w:line="280" w:lineRule="exact"/>
        <w:ind w:left="567" w:hanging="283"/>
        <w:jc w:val="both"/>
        <w:rPr>
          <w:rFonts w:ascii="Times New Roman" w:hAnsi="Times New Roman" w:cs="Times New Roman"/>
          <w:b w:val="0"/>
          <w:color w:val="000000" w:themeColor="text1"/>
          <w:sz w:val="22"/>
          <w:szCs w:val="22"/>
        </w:rPr>
      </w:pPr>
      <w:proofErr w:type="spellStart"/>
      <w:r w:rsidRPr="00704B48">
        <w:rPr>
          <w:rFonts w:ascii="Times New Roman" w:hAnsi="Times New Roman" w:cs="Times New Roman"/>
          <w:b w:val="0"/>
          <w:color w:val="000000" w:themeColor="text1"/>
          <w:sz w:val="22"/>
          <w:szCs w:val="22"/>
        </w:rPr>
        <w:t>Tanggal</w:t>
      </w:r>
      <w:proofErr w:type="spellEnd"/>
      <w:r w:rsidRPr="00704B48">
        <w:rPr>
          <w:rFonts w:ascii="Times New Roman" w:hAnsi="Times New Roman" w:cs="Times New Roman"/>
          <w:b w:val="0"/>
          <w:color w:val="000000" w:themeColor="text1"/>
          <w:sz w:val="22"/>
          <w:szCs w:val="22"/>
        </w:rPr>
        <w:t xml:space="preserve"> </w:t>
      </w:r>
      <w:proofErr w:type="spellStart"/>
      <w:r w:rsidRPr="00704B48">
        <w:rPr>
          <w:rFonts w:ascii="Times New Roman" w:hAnsi="Times New Roman" w:cs="Times New Roman"/>
          <w:b w:val="0"/>
          <w:color w:val="000000" w:themeColor="text1"/>
          <w:sz w:val="22"/>
          <w:szCs w:val="22"/>
        </w:rPr>
        <w:t>efektif</w:t>
      </w:r>
      <w:proofErr w:type="spellEnd"/>
      <w:r w:rsidRPr="00704B48">
        <w:rPr>
          <w:rFonts w:ascii="Times New Roman" w:hAnsi="Times New Roman" w:cs="Times New Roman"/>
          <w:b w:val="0"/>
          <w:color w:val="000000" w:themeColor="text1"/>
          <w:sz w:val="22"/>
          <w:szCs w:val="22"/>
        </w:rPr>
        <w:t xml:space="preserve"> </w:t>
      </w:r>
      <w:proofErr w:type="spellStart"/>
      <w:r w:rsidRPr="00704B48">
        <w:rPr>
          <w:rFonts w:ascii="Times New Roman" w:hAnsi="Times New Roman" w:cs="Times New Roman"/>
          <w:b w:val="0"/>
          <w:color w:val="000000" w:themeColor="text1"/>
          <w:sz w:val="22"/>
          <w:szCs w:val="22"/>
        </w:rPr>
        <w:t>penilaian</w:t>
      </w:r>
      <w:proofErr w:type="spellEnd"/>
      <w:r w:rsidRPr="00704B48">
        <w:rPr>
          <w:rFonts w:ascii="Times New Roman" w:hAnsi="Times New Roman" w:cs="Times New Roman"/>
          <w:b w:val="0"/>
          <w:color w:val="000000" w:themeColor="text1"/>
          <w:sz w:val="22"/>
          <w:szCs w:val="22"/>
        </w:rPr>
        <w:t xml:space="preserve"> </w:t>
      </w:r>
      <w:proofErr w:type="spellStart"/>
      <w:r w:rsidRPr="00704B48">
        <w:rPr>
          <w:rFonts w:ascii="Times New Roman" w:hAnsi="Times New Roman" w:cs="Times New Roman"/>
          <w:b w:val="0"/>
          <w:color w:val="000000" w:themeColor="text1"/>
          <w:sz w:val="22"/>
          <w:szCs w:val="22"/>
        </w:rPr>
        <w:t>kembali</w:t>
      </w:r>
      <w:proofErr w:type="spellEnd"/>
      <w:r w:rsidRPr="00704B48">
        <w:rPr>
          <w:rFonts w:ascii="Times New Roman" w:hAnsi="Times New Roman" w:cs="Times New Roman"/>
          <w:b w:val="0"/>
          <w:color w:val="000000" w:themeColor="text1"/>
          <w:sz w:val="22"/>
          <w:szCs w:val="22"/>
        </w:rPr>
        <w:t>;</w:t>
      </w:r>
    </w:p>
    <w:p w14:paraId="33CED964" w14:textId="77777777" w:rsidR="00EA2CC3" w:rsidRPr="00704B48" w:rsidRDefault="00EA2CC3" w:rsidP="004864EA">
      <w:pPr>
        <w:pStyle w:val="BodyText"/>
        <w:widowControl w:val="0"/>
        <w:numPr>
          <w:ilvl w:val="1"/>
          <w:numId w:val="104"/>
        </w:numPr>
        <w:autoSpaceDE w:val="0"/>
        <w:autoSpaceDN w:val="0"/>
        <w:spacing w:line="280" w:lineRule="exact"/>
        <w:ind w:left="567" w:hanging="283"/>
        <w:jc w:val="both"/>
        <w:rPr>
          <w:rFonts w:ascii="Times New Roman" w:hAnsi="Times New Roman" w:cs="Times New Roman"/>
          <w:b w:val="0"/>
          <w:color w:val="000000" w:themeColor="text1"/>
          <w:sz w:val="22"/>
          <w:szCs w:val="22"/>
        </w:rPr>
      </w:pPr>
      <w:r w:rsidRPr="00704B48">
        <w:rPr>
          <w:rFonts w:ascii="Times New Roman" w:hAnsi="Times New Roman" w:cs="Times New Roman"/>
          <w:b w:val="0"/>
          <w:color w:val="000000" w:themeColor="text1"/>
          <w:sz w:val="22"/>
          <w:szCs w:val="22"/>
        </w:rPr>
        <w:t xml:space="preserve">Jika </w:t>
      </w:r>
      <w:proofErr w:type="spellStart"/>
      <w:r w:rsidRPr="00704B48">
        <w:rPr>
          <w:rFonts w:ascii="Times New Roman" w:hAnsi="Times New Roman" w:cs="Times New Roman"/>
          <w:b w:val="0"/>
          <w:color w:val="000000" w:themeColor="text1"/>
          <w:sz w:val="22"/>
          <w:szCs w:val="22"/>
        </w:rPr>
        <w:t>ada</w:t>
      </w:r>
      <w:proofErr w:type="spellEnd"/>
      <w:r w:rsidRPr="00704B48">
        <w:rPr>
          <w:rFonts w:ascii="Times New Roman" w:hAnsi="Times New Roman" w:cs="Times New Roman"/>
          <w:b w:val="0"/>
          <w:color w:val="000000" w:themeColor="text1"/>
          <w:sz w:val="22"/>
          <w:szCs w:val="22"/>
        </w:rPr>
        <w:t xml:space="preserve">, nama </w:t>
      </w:r>
      <w:proofErr w:type="spellStart"/>
      <w:r w:rsidRPr="00704B48">
        <w:rPr>
          <w:rFonts w:ascii="Times New Roman" w:hAnsi="Times New Roman" w:cs="Times New Roman"/>
          <w:b w:val="0"/>
          <w:color w:val="000000" w:themeColor="text1"/>
          <w:sz w:val="22"/>
          <w:szCs w:val="22"/>
        </w:rPr>
        <w:t>penilai</w:t>
      </w:r>
      <w:proofErr w:type="spellEnd"/>
      <w:r w:rsidRPr="00704B48">
        <w:rPr>
          <w:rFonts w:ascii="Times New Roman" w:hAnsi="Times New Roman" w:cs="Times New Roman"/>
          <w:b w:val="0"/>
          <w:color w:val="000000" w:themeColor="text1"/>
          <w:sz w:val="22"/>
          <w:szCs w:val="22"/>
        </w:rPr>
        <w:t xml:space="preserve"> </w:t>
      </w:r>
      <w:proofErr w:type="spellStart"/>
      <w:r w:rsidRPr="00704B48">
        <w:rPr>
          <w:rFonts w:ascii="Times New Roman" w:hAnsi="Times New Roman" w:cs="Times New Roman"/>
          <w:b w:val="0"/>
          <w:color w:val="000000" w:themeColor="text1"/>
          <w:sz w:val="22"/>
          <w:szCs w:val="22"/>
        </w:rPr>
        <w:t>independen</w:t>
      </w:r>
      <w:proofErr w:type="spellEnd"/>
      <w:r w:rsidRPr="00704B48">
        <w:rPr>
          <w:rFonts w:ascii="Times New Roman" w:hAnsi="Times New Roman" w:cs="Times New Roman"/>
          <w:b w:val="0"/>
          <w:color w:val="000000" w:themeColor="text1"/>
          <w:sz w:val="22"/>
          <w:szCs w:val="22"/>
        </w:rPr>
        <w:t>;</w:t>
      </w:r>
    </w:p>
    <w:p w14:paraId="21769B49" w14:textId="77777777" w:rsidR="00EA2CC3" w:rsidRPr="00704B48" w:rsidRDefault="00EA2CC3" w:rsidP="004864EA">
      <w:pPr>
        <w:pStyle w:val="BodyText"/>
        <w:widowControl w:val="0"/>
        <w:numPr>
          <w:ilvl w:val="1"/>
          <w:numId w:val="104"/>
        </w:numPr>
        <w:autoSpaceDE w:val="0"/>
        <w:autoSpaceDN w:val="0"/>
        <w:spacing w:line="280" w:lineRule="exact"/>
        <w:ind w:left="567" w:hanging="283"/>
        <w:jc w:val="both"/>
        <w:rPr>
          <w:rFonts w:ascii="Times New Roman" w:hAnsi="Times New Roman" w:cs="Times New Roman"/>
          <w:b w:val="0"/>
          <w:color w:val="000000" w:themeColor="text1"/>
          <w:sz w:val="22"/>
          <w:szCs w:val="22"/>
        </w:rPr>
      </w:pPr>
      <w:proofErr w:type="spellStart"/>
      <w:r w:rsidRPr="00704B48">
        <w:rPr>
          <w:rFonts w:ascii="Times New Roman" w:hAnsi="Times New Roman" w:cs="Times New Roman"/>
          <w:b w:val="0"/>
          <w:color w:val="000000" w:themeColor="text1"/>
          <w:sz w:val="22"/>
          <w:szCs w:val="22"/>
        </w:rPr>
        <w:t>Hakikat</w:t>
      </w:r>
      <w:proofErr w:type="spellEnd"/>
      <w:r w:rsidRPr="00704B48">
        <w:rPr>
          <w:rFonts w:ascii="Times New Roman" w:hAnsi="Times New Roman" w:cs="Times New Roman"/>
          <w:b w:val="0"/>
          <w:color w:val="000000" w:themeColor="text1"/>
          <w:sz w:val="22"/>
          <w:szCs w:val="22"/>
        </w:rPr>
        <w:t xml:space="preserve"> </w:t>
      </w:r>
      <w:proofErr w:type="spellStart"/>
      <w:r w:rsidRPr="00704B48">
        <w:rPr>
          <w:rFonts w:ascii="Times New Roman" w:hAnsi="Times New Roman" w:cs="Times New Roman"/>
          <w:b w:val="0"/>
          <w:color w:val="000000" w:themeColor="text1"/>
          <w:sz w:val="22"/>
          <w:szCs w:val="22"/>
        </w:rPr>
        <w:t>setiap</w:t>
      </w:r>
      <w:proofErr w:type="spellEnd"/>
      <w:r w:rsidRPr="00704B48">
        <w:rPr>
          <w:rFonts w:ascii="Times New Roman" w:hAnsi="Times New Roman" w:cs="Times New Roman"/>
          <w:b w:val="0"/>
          <w:color w:val="000000" w:themeColor="text1"/>
          <w:sz w:val="22"/>
          <w:szCs w:val="22"/>
        </w:rPr>
        <w:t xml:space="preserve"> </w:t>
      </w:r>
      <w:proofErr w:type="spellStart"/>
      <w:r w:rsidRPr="00704B48">
        <w:rPr>
          <w:rFonts w:ascii="Times New Roman" w:hAnsi="Times New Roman" w:cs="Times New Roman"/>
          <w:b w:val="0"/>
          <w:color w:val="000000" w:themeColor="text1"/>
          <w:sz w:val="22"/>
          <w:szCs w:val="22"/>
        </w:rPr>
        <w:t>petunjuk</w:t>
      </w:r>
      <w:proofErr w:type="spellEnd"/>
      <w:r w:rsidRPr="00704B48">
        <w:rPr>
          <w:rFonts w:ascii="Times New Roman" w:hAnsi="Times New Roman" w:cs="Times New Roman"/>
          <w:b w:val="0"/>
          <w:color w:val="000000" w:themeColor="text1"/>
          <w:sz w:val="22"/>
          <w:szCs w:val="22"/>
        </w:rPr>
        <w:t xml:space="preserve"> yang </w:t>
      </w:r>
      <w:proofErr w:type="spellStart"/>
      <w:r w:rsidRPr="00704B48">
        <w:rPr>
          <w:rFonts w:ascii="Times New Roman" w:hAnsi="Times New Roman" w:cs="Times New Roman"/>
          <w:b w:val="0"/>
          <w:color w:val="000000" w:themeColor="text1"/>
          <w:sz w:val="22"/>
          <w:szCs w:val="22"/>
        </w:rPr>
        <w:t>digunakan</w:t>
      </w:r>
      <w:proofErr w:type="spellEnd"/>
      <w:r w:rsidRPr="00704B48">
        <w:rPr>
          <w:rFonts w:ascii="Times New Roman" w:hAnsi="Times New Roman" w:cs="Times New Roman"/>
          <w:b w:val="0"/>
          <w:color w:val="000000" w:themeColor="text1"/>
          <w:sz w:val="22"/>
          <w:szCs w:val="22"/>
        </w:rPr>
        <w:t xml:space="preserve"> </w:t>
      </w:r>
      <w:proofErr w:type="spellStart"/>
      <w:r w:rsidRPr="00704B48">
        <w:rPr>
          <w:rFonts w:ascii="Times New Roman" w:hAnsi="Times New Roman" w:cs="Times New Roman"/>
          <w:b w:val="0"/>
          <w:color w:val="000000" w:themeColor="text1"/>
          <w:sz w:val="22"/>
          <w:szCs w:val="22"/>
        </w:rPr>
        <w:t>untuk</w:t>
      </w:r>
      <w:proofErr w:type="spellEnd"/>
      <w:r w:rsidRPr="00704B48">
        <w:rPr>
          <w:rFonts w:ascii="Times New Roman" w:hAnsi="Times New Roman" w:cs="Times New Roman"/>
          <w:b w:val="0"/>
          <w:color w:val="000000" w:themeColor="text1"/>
          <w:sz w:val="22"/>
          <w:szCs w:val="22"/>
        </w:rPr>
        <w:t xml:space="preserve"> </w:t>
      </w:r>
      <w:proofErr w:type="spellStart"/>
      <w:r w:rsidRPr="00704B48">
        <w:rPr>
          <w:rFonts w:ascii="Times New Roman" w:hAnsi="Times New Roman" w:cs="Times New Roman"/>
          <w:b w:val="0"/>
          <w:color w:val="000000" w:themeColor="text1"/>
          <w:sz w:val="22"/>
          <w:szCs w:val="22"/>
        </w:rPr>
        <w:t>menentukan</w:t>
      </w:r>
      <w:proofErr w:type="spellEnd"/>
      <w:r w:rsidRPr="00704B48">
        <w:rPr>
          <w:rFonts w:ascii="Times New Roman" w:hAnsi="Times New Roman" w:cs="Times New Roman"/>
          <w:b w:val="0"/>
          <w:color w:val="000000" w:themeColor="text1"/>
          <w:sz w:val="22"/>
          <w:szCs w:val="22"/>
        </w:rPr>
        <w:t xml:space="preserve"> </w:t>
      </w:r>
      <w:proofErr w:type="spellStart"/>
      <w:r w:rsidRPr="00704B48">
        <w:rPr>
          <w:rFonts w:ascii="Times New Roman" w:hAnsi="Times New Roman" w:cs="Times New Roman"/>
          <w:b w:val="0"/>
          <w:color w:val="000000" w:themeColor="text1"/>
          <w:sz w:val="22"/>
          <w:szCs w:val="22"/>
        </w:rPr>
        <w:t>biaya</w:t>
      </w:r>
      <w:proofErr w:type="spellEnd"/>
      <w:r w:rsidRPr="00704B48">
        <w:rPr>
          <w:rFonts w:ascii="Times New Roman" w:hAnsi="Times New Roman" w:cs="Times New Roman"/>
          <w:b w:val="0"/>
          <w:color w:val="000000" w:themeColor="text1"/>
          <w:sz w:val="22"/>
          <w:szCs w:val="22"/>
        </w:rPr>
        <w:t xml:space="preserve"> </w:t>
      </w:r>
      <w:proofErr w:type="spellStart"/>
      <w:r w:rsidRPr="00704B48">
        <w:rPr>
          <w:rFonts w:ascii="Times New Roman" w:hAnsi="Times New Roman" w:cs="Times New Roman"/>
          <w:b w:val="0"/>
          <w:color w:val="000000" w:themeColor="text1"/>
          <w:sz w:val="22"/>
          <w:szCs w:val="22"/>
        </w:rPr>
        <w:t>pengganti</w:t>
      </w:r>
      <w:proofErr w:type="spellEnd"/>
      <w:r w:rsidRPr="00704B48">
        <w:rPr>
          <w:rFonts w:ascii="Times New Roman" w:hAnsi="Times New Roman" w:cs="Times New Roman"/>
          <w:b w:val="0"/>
          <w:color w:val="000000" w:themeColor="text1"/>
          <w:sz w:val="22"/>
          <w:szCs w:val="22"/>
        </w:rPr>
        <w:t>; dan</w:t>
      </w:r>
    </w:p>
    <w:p w14:paraId="2639F88C" w14:textId="77777777" w:rsidR="004864EA" w:rsidRDefault="00EA2CC3" w:rsidP="004864EA">
      <w:pPr>
        <w:pStyle w:val="BodyText"/>
        <w:widowControl w:val="0"/>
        <w:numPr>
          <w:ilvl w:val="1"/>
          <w:numId w:val="104"/>
        </w:numPr>
        <w:autoSpaceDE w:val="0"/>
        <w:autoSpaceDN w:val="0"/>
        <w:spacing w:line="280" w:lineRule="exact"/>
        <w:ind w:left="567" w:hanging="283"/>
        <w:jc w:val="both"/>
        <w:rPr>
          <w:rFonts w:ascii="Times New Roman" w:hAnsi="Times New Roman" w:cs="Times New Roman"/>
          <w:b w:val="0"/>
          <w:color w:val="000000" w:themeColor="text1"/>
          <w:sz w:val="22"/>
          <w:szCs w:val="22"/>
        </w:rPr>
      </w:pPr>
      <w:r w:rsidRPr="00704B48">
        <w:rPr>
          <w:rFonts w:ascii="Times New Roman" w:hAnsi="Times New Roman" w:cs="Times New Roman"/>
          <w:b w:val="0"/>
          <w:color w:val="000000" w:themeColor="text1"/>
          <w:sz w:val="22"/>
          <w:szCs w:val="22"/>
        </w:rPr>
        <w:t xml:space="preserve">Nilai </w:t>
      </w:r>
      <w:proofErr w:type="spellStart"/>
      <w:r w:rsidRPr="00704B48">
        <w:rPr>
          <w:rFonts w:ascii="Times New Roman" w:hAnsi="Times New Roman" w:cs="Times New Roman"/>
          <w:b w:val="0"/>
          <w:color w:val="000000" w:themeColor="text1"/>
          <w:sz w:val="22"/>
          <w:szCs w:val="22"/>
        </w:rPr>
        <w:t>tercatat</w:t>
      </w:r>
      <w:proofErr w:type="spellEnd"/>
      <w:r w:rsidRPr="00704B48">
        <w:rPr>
          <w:rFonts w:ascii="Times New Roman" w:hAnsi="Times New Roman" w:cs="Times New Roman"/>
          <w:b w:val="0"/>
          <w:color w:val="000000" w:themeColor="text1"/>
          <w:sz w:val="22"/>
          <w:szCs w:val="22"/>
        </w:rPr>
        <w:t xml:space="preserve"> </w:t>
      </w:r>
      <w:proofErr w:type="spellStart"/>
      <w:r w:rsidRPr="00704B48">
        <w:rPr>
          <w:rFonts w:ascii="Times New Roman" w:hAnsi="Times New Roman" w:cs="Times New Roman"/>
          <w:b w:val="0"/>
          <w:color w:val="000000" w:themeColor="text1"/>
          <w:sz w:val="22"/>
          <w:szCs w:val="22"/>
        </w:rPr>
        <w:t>setiap</w:t>
      </w:r>
      <w:proofErr w:type="spellEnd"/>
      <w:r w:rsidRPr="00704B48">
        <w:rPr>
          <w:rFonts w:ascii="Times New Roman" w:hAnsi="Times New Roman" w:cs="Times New Roman"/>
          <w:b w:val="0"/>
          <w:color w:val="000000" w:themeColor="text1"/>
          <w:sz w:val="22"/>
          <w:szCs w:val="22"/>
        </w:rPr>
        <w:t xml:space="preserve"> </w:t>
      </w:r>
      <w:proofErr w:type="spellStart"/>
      <w:r w:rsidRPr="00704B48">
        <w:rPr>
          <w:rFonts w:ascii="Times New Roman" w:hAnsi="Times New Roman" w:cs="Times New Roman"/>
          <w:b w:val="0"/>
          <w:color w:val="000000" w:themeColor="text1"/>
          <w:sz w:val="22"/>
          <w:szCs w:val="22"/>
        </w:rPr>
        <w:t>jenis</w:t>
      </w:r>
      <w:proofErr w:type="spellEnd"/>
      <w:r w:rsidRPr="00704B48">
        <w:rPr>
          <w:rFonts w:ascii="Times New Roman" w:hAnsi="Times New Roman" w:cs="Times New Roman"/>
          <w:b w:val="0"/>
          <w:color w:val="000000" w:themeColor="text1"/>
          <w:sz w:val="22"/>
          <w:szCs w:val="22"/>
        </w:rPr>
        <w:t xml:space="preserve"> </w:t>
      </w:r>
      <w:proofErr w:type="spellStart"/>
      <w:r w:rsidRPr="00704B48">
        <w:rPr>
          <w:rFonts w:ascii="Times New Roman" w:hAnsi="Times New Roman" w:cs="Times New Roman"/>
          <w:b w:val="0"/>
          <w:color w:val="000000" w:themeColor="text1"/>
          <w:sz w:val="22"/>
          <w:szCs w:val="22"/>
        </w:rPr>
        <w:t>aset</w:t>
      </w:r>
      <w:proofErr w:type="spellEnd"/>
      <w:r w:rsidRPr="00704B48">
        <w:rPr>
          <w:rFonts w:ascii="Times New Roman" w:hAnsi="Times New Roman" w:cs="Times New Roman"/>
          <w:b w:val="0"/>
          <w:color w:val="000000" w:themeColor="text1"/>
          <w:sz w:val="22"/>
          <w:szCs w:val="22"/>
        </w:rPr>
        <w:t xml:space="preserve"> </w:t>
      </w:r>
      <w:proofErr w:type="spellStart"/>
      <w:r w:rsidRPr="00704B48">
        <w:rPr>
          <w:rFonts w:ascii="Times New Roman" w:hAnsi="Times New Roman" w:cs="Times New Roman"/>
          <w:b w:val="0"/>
          <w:color w:val="000000" w:themeColor="text1"/>
          <w:sz w:val="22"/>
          <w:szCs w:val="22"/>
        </w:rPr>
        <w:t>tetap</w:t>
      </w:r>
      <w:proofErr w:type="spellEnd"/>
      <w:r w:rsidRPr="00704B48">
        <w:rPr>
          <w:rFonts w:ascii="Times New Roman" w:hAnsi="Times New Roman" w:cs="Times New Roman"/>
          <w:b w:val="0"/>
          <w:color w:val="000000" w:themeColor="text1"/>
          <w:sz w:val="22"/>
          <w:szCs w:val="22"/>
        </w:rPr>
        <w:t>.</w:t>
      </w:r>
    </w:p>
    <w:p w14:paraId="5C524946" w14:textId="77777777" w:rsidR="004864EA" w:rsidRDefault="00EA2CC3" w:rsidP="004864EA">
      <w:pPr>
        <w:pStyle w:val="BodyText"/>
        <w:widowControl w:val="0"/>
        <w:numPr>
          <w:ilvl w:val="0"/>
          <w:numId w:val="384"/>
        </w:numPr>
        <w:autoSpaceDE w:val="0"/>
        <w:autoSpaceDN w:val="0"/>
        <w:spacing w:line="280" w:lineRule="exact"/>
        <w:ind w:left="284" w:hanging="284"/>
        <w:jc w:val="both"/>
        <w:rPr>
          <w:rFonts w:ascii="Times New Roman" w:hAnsi="Times New Roman" w:cs="Times New Roman"/>
          <w:b w:val="0"/>
          <w:bCs w:val="0"/>
          <w:color w:val="000000" w:themeColor="text1"/>
          <w:sz w:val="22"/>
          <w:szCs w:val="22"/>
        </w:rPr>
      </w:pPr>
      <w:r w:rsidRPr="004864EA">
        <w:rPr>
          <w:rFonts w:ascii="Times New Roman" w:hAnsi="Times New Roman" w:cs="Times New Roman"/>
          <w:b w:val="0"/>
          <w:bCs w:val="0"/>
          <w:color w:val="000000" w:themeColor="text1"/>
          <w:sz w:val="22"/>
          <w:szCs w:val="22"/>
          <w:lang w:val="fi-FI"/>
        </w:rPr>
        <w:t>Aset bersejarah tidak disajikan dalam neraca, namun diungkapkan secara rinci dalam Catatan atas Laporan Keuangan antara lain nama, jenis, kondisi dan lokasi aset</w:t>
      </w:r>
      <w:r w:rsidRPr="004864EA">
        <w:rPr>
          <w:rFonts w:ascii="Times New Roman" w:hAnsi="Times New Roman" w:cs="Times New Roman"/>
          <w:b w:val="0"/>
          <w:bCs w:val="0"/>
          <w:color w:val="000000" w:themeColor="text1"/>
          <w:sz w:val="22"/>
          <w:szCs w:val="22"/>
        </w:rPr>
        <w:t xml:space="preserve"> </w:t>
      </w:r>
      <w:proofErr w:type="spellStart"/>
      <w:r w:rsidRPr="004864EA">
        <w:rPr>
          <w:rFonts w:ascii="Times New Roman" w:hAnsi="Times New Roman" w:cs="Times New Roman"/>
          <w:b w:val="0"/>
          <w:bCs w:val="0"/>
          <w:color w:val="000000" w:themeColor="text1"/>
          <w:sz w:val="22"/>
          <w:szCs w:val="22"/>
        </w:rPr>
        <w:t>dimaksud</w:t>
      </w:r>
      <w:proofErr w:type="spellEnd"/>
      <w:r w:rsidRPr="004864EA">
        <w:rPr>
          <w:rFonts w:ascii="Times New Roman" w:hAnsi="Times New Roman" w:cs="Times New Roman"/>
          <w:b w:val="0"/>
          <w:bCs w:val="0"/>
          <w:color w:val="000000" w:themeColor="text1"/>
          <w:sz w:val="22"/>
          <w:szCs w:val="22"/>
        </w:rPr>
        <w:t>.</w:t>
      </w:r>
    </w:p>
    <w:p w14:paraId="1076C075" w14:textId="5BD1FA2A" w:rsidR="00EA2CC3" w:rsidRPr="004864EA" w:rsidRDefault="00EA2CC3" w:rsidP="004864EA">
      <w:pPr>
        <w:pStyle w:val="Heading3"/>
        <w:rPr>
          <w:rFonts w:ascii="Times New Roman" w:hAnsi="Times New Roman" w:cs="Times New Roman"/>
          <w:b/>
          <w:bCs/>
          <w:color w:val="auto"/>
          <w:sz w:val="22"/>
          <w:szCs w:val="22"/>
        </w:rPr>
      </w:pPr>
      <w:proofErr w:type="spellStart"/>
      <w:r w:rsidRPr="004864EA">
        <w:rPr>
          <w:rFonts w:ascii="Times New Roman" w:hAnsi="Times New Roman" w:cs="Times New Roman"/>
          <w:b/>
          <w:bCs/>
          <w:color w:val="auto"/>
          <w:sz w:val="22"/>
          <w:szCs w:val="22"/>
        </w:rPr>
        <w:t>Akuntansi</w:t>
      </w:r>
      <w:proofErr w:type="spellEnd"/>
      <w:r w:rsidRPr="004864EA">
        <w:rPr>
          <w:rFonts w:ascii="Times New Roman" w:hAnsi="Times New Roman" w:cs="Times New Roman"/>
          <w:b/>
          <w:bCs/>
          <w:color w:val="auto"/>
          <w:sz w:val="22"/>
          <w:szCs w:val="22"/>
        </w:rPr>
        <w:t xml:space="preserve"> Konstruksi Dalam </w:t>
      </w:r>
      <w:proofErr w:type="spellStart"/>
      <w:r w:rsidRPr="004864EA">
        <w:rPr>
          <w:rFonts w:ascii="Times New Roman" w:hAnsi="Times New Roman" w:cs="Times New Roman"/>
          <w:b/>
          <w:bCs/>
          <w:color w:val="auto"/>
          <w:sz w:val="22"/>
          <w:szCs w:val="22"/>
        </w:rPr>
        <w:t>Pengerjaan</w:t>
      </w:r>
      <w:proofErr w:type="spellEnd"/>
    </w:p>
    <w:p w14:paraId="36C1FF94" w14:textId="53EE79A9" w:rsidR="00EA2CC3" w:rsidRPr="004864EA" w:rsidRDefault="00EA2CC3" w:rsidP="004864EA">
      <w:pPr>
        <w:pStyle w:val="BodyText"/>
        <w:widowControl w:val="0"/>
        <w:numPr>
          <w:ilvl w:val="0"/>
          <w:numId w:val="384"/>
        </w:numPr>
        <w:autoSpaceDE w:val="0"/>
        <w:autoSpaceDN w:val="0"/>
        <w:spacing w:line="280" w:lineRule="exact"/>
        <w:ind w:left="284" w:hanging="284"/>
        <w:jc w:val="both"/>
        <w:rPr>
          <w:rFonts w:ascii="Times New Roman" w:hAnsi="Times New Roman" w:cs="Times New Roman"/>
          <w:b w:val="0"/>
          <w:bCs w:val="0"/>
          <w:color w:val="000000" w:themeColor="text1"/>
          <w:sz w:val="22"/>
          <w:szCs w:val="22"/>
          <w:lang w:val="fi-FI"/>
        </w:rPr>
      </w:pPr>
      <w:r w:rsidRPr="004864EA">
        <w:rPr>
          <w:rFonts w:ascii="Times New Roman" w:hAnsi="Times New Roman" w:cs="Times New Roman"/>
          <w:b w:val="0"/>
          <w:bCs w:val="0"/>
          <w:color w:val="000000" w:themeColor="text1"/>
          <w:sz w:val="22"/>
          <w:szCs w:val="22"/>
          <w:lang w:val="fi-FI"/>
        </w:rPr>
        <w:t xml:space="preserve">Konstruksi dalam pengerjaan mencakup aset tetap yang sedang dalam proses pembangunan, yang pada tanggal neraca belum selesai dibangun seluruhnya. Konstruksi dalam pengerjaan </w:t>
      </w:r>
      <w:r w:rsidRPr="004864EA">
        <w:rPr>
          <w:rFonts w:ascii="Times New Roman" w:hAnsi="Times New Roman" w:cs="Times New Roman"/>
          <w:b w:val="0"/>
          <w:bCs w:val="0"/>
          <w:color w:val="000000" w:themeColor="text1"/>
          <w:sz w:val="22"/>
          <w:szCs w:val="22"/>
          <w:lang w:val="fi-FI"/>
        </w:rPr>
        <w:lastRenderedPageBreak/>
        <w:t>mencakup peralatan dan mesin, gedung dan bangunan, jalan, irigasi dan jaringan, dan aset tetap lainnya yang proses perolehannya dan/atau pembangunannya membutuhkan suatu periode waktu tertentu dan belum selesai. Perolehan melalui kontrak konstruksi pada</w:t>
      </w:r>
      <w:r w:rsidR="00574234" w:rsidRPr="004864EA">
        <w:rPr>
          <w:rFonts w:ascii="Times New Roman" w:hAnsi="Times New Roman" w:cs="Times New Roman"/>
          <w:b w:val="0"/>
          <w:bCs w:val="0"/>
          <w:color w:val="000000" w:themeColor="text1"/>
          <w:sz w:val="22"/>
          <w:szCs w:val="22"/>
          <w:lang w:val="fi-FI"/>
        </w:rPr>
        <w:t xml:space="preserve"> u</w:t>
      </w:r>
      <w:r w:rsidRPr="004864EA">
        <w:rPr>
          <w:rFonts w:ascii="Times New Roman" w:hAnsi="Times New Roman" w:cs="Times New Roman"/>
          <w:b w:val="0"/>
          <w:bCs w:val="0"/>
          <w:color w:val="000000" w:themeColor="text1"/>
          <w:sz w:val="22"/>
          <w:szCs w:val="22"/>
          <w:lang w:val="fi-FI"/>
        </w:rPr>
        <w:t>mumnya memerlukan suatu periode waktu tertentu. Periode waktu perolehan tersebut bisa lebih dari satu periode akuntansi.</w:t>
      </w:r>
    </w:p>
    <w:p w14:paraId="4B7697A6" w14:textId="5F3CC914" w:rsidR="00EA2CC3" w:rsidRPr="004864EA" w:rsidRDefault="00EA2CC3" w:rsidP="004864EA">
      <w:pPr>
        <w:pStyle w:val="BodyText"/>
        <w:widowControl w:val="0"/>
        <w:numPr>
          <w:ilvl w:val="0"/>
          <w:numId w:val="384"/>
        </w:numPr>
        <w:autoSpaceDE w:val="0"/>
        <w:autoSpaceDN w:val="0"/>
        <w:spacing w:line="280" w:lineRule="exact"/>
        <w:ind w:left="284" w:hanging="284"/>
        <w:jc w:val="both"/>
        <w:rPr>
          <w:rFonts w:ascii="Times New Roman" w:hAnsi="Times New Roman" w:cs="Times New Roman"/>
          <w:b w:val="0"/>
          <w:bCs w:val="0"/>
          <w:i/>
          <w:color w:val="000000" w:themeColor="text1"/>
          <w:sz w:val="22"/>
          <w:szCs w:val="22"/>
        </w:rPr>
      </w:pPr>
      <w:r w:rsidRPr="004864EA">
        <w:rPr>
          <w:rFonts w:ascii="Times New Roman" w:hAnsi="Times New Roman" w:cs="Times New Roman"/>
          <w:b w:val="0"/>
          <w:bCs w:val="0"/>
          <w:color w:val="000000" w:themeColor="text1"/>
          <w:sz w:val="22"/>
          <w:szCs w:val="22"/>
          <w:lang w:val="fi-FI"/>
        </w:rPr>
        <w:t>Perolehan aset dapat dilakukan dengan membangun sendiri (swakelola) atau melalui</w:t>
      </w:r>
      <w:r w:rsidRPr="004864EA">
        <w:rPr>
          <w:rFonts w:ascii="Times New Roman" w:hAnsi="Times New Roman" w:cs="Times New Roman"/>
          <w:b w:val="0"/>
          <w:bCs w:val="0"/>
          <w:i/>
          <w:color w:val="000000" w:themeColor="text1"/>
          <w:sz w:val="22"/>
          <w:szCs w:val="22"/>
        </w:rPr>
        <w:t xml:space="preserve"> </w:t>
      </w:r>
      <w:proofErr w:type="spellStart"/>
      <w:r w:rsidRPr="004864EA">
        <w:rPr>
          <w:rFonts w:ascii="Times New Roman" w:hAnsi="Times New Roman" w:cs="Times New Roman"/>
          <w:b w:val="0"/>
          <w:bCs w:val="0"/>
          <w:color w:val="000000" w:themeColor="text1"/>
          <w:spacing w:val="-1"/>
          <w:sz w:val="22"/>
          <w:szCs w:val="22"/>
        </w:rPr>
        <w:t>pihak</w:t>
      </w:r>
      <w:proofErr w:type="spellEnd"/>
      <w:r w:rsidRPr="004864EA">
        <w:rPr>
          <w:rFonts w:ascii="Times New Roman" w:hAnsi="Times New Roman" w:cs="Times New Roman"/>
          <w:b w:val="0"/>
          <w:bCs w:val="0"/>
          <w:i/>
          <w:color w:val="000000" w:themeColor="text1"/>
          <w:spacing w:val="-1"/>
          <w:sz w:val="22"/>
          <w:szCs w:val="22"/>
        </w:rPr>
        <w:t xml:space="preserve"> </w:t>
      </w:r>
      <w:proofErr w:type="spellStart"/>
      <w:r w:rsidRPr="004864EA">
        <w:rPr>
          <w:rFonts w:ascii="Times New Roman" w:hAnsi="Times New Roman" w:cs="Times New Roman"/>
          <w:b w:val="0"/>
          <w:bCs w:val="0"/>
          <w:color w:val="000000" w:themeColor="text1"/>
          <w:spacing w:val="-1"/>
          <w:sz w:val="22"/>
          <w:szCs w:val="22"/>
        </w:rPr>
        <w:t>ketiga</w:t>
      </w:r>
      <w:proofErr w:type="spellEnd"/>
      <w:r w:rsidRPr="004864EA">
        <w:rPr>
          <w:rFonts w:ascii="Times New Roman" w:hAnsi="Times New Roman" w:cs="Times New Roman"/>
          <w:b w:val="0"/>
          <w:bCs w:val="0"/>
          <w:i/>
          <w:color w:val="000000" w:themeColor="text1"/>
          <w:spacing w:val="-1"/>
          <w:sz w:val="22"/>
          <w:szCs w:val="22"/>
        </w:rPr>
        <w:t xml:space="preserve"> </w:t>
      </w:r>
      <w:proofErr w:type="spellStart"/>
      <w:r w:rsidRPr="004864EA">
        <w:rPr>
          <w:rFonts w:ascii="Times New Roman" w:hAnsi="Times New Roman" w:cs="Times New Roman"/>
          <w:b w:val="0"/>
          <w:bCs w:val="0"/>
          <w:color w:val="000000" w:themeColor="text1"/>
          <w:spacing w:val="-1"/>
          <w:sz w:val="22"/>
          <w:szCs w:val="22"/>
        </w:rPr>
        <w:t>dengan</w:t>
      </w:r>
      <w:proofErr w:type="spellEnd"/>
      <w:r w:rsidRPr="004864EA">
        <w:rPr>
          <w:rFonts w:ascii="Times New Roman" w:hAnsi="Times New Roman" w:cs="Times New Roman"/>
          <w:b w:val="0"/>
          <w:bCs w:val="0"/>
          <w:color w:val="000000" w:themeColor="text1"/>
          <w:spacing w:val="-1"/>
          <w:sz w:val="22"/>
          <w:szCs w:val="22"/>
        </w:rPr>
        <w:t xml:space="preserve"> </w:t>
      </w:r>
      <w:proofErr w:type="spellStart"/>
      <w:r w:rsidRPr="004864EA">
        <w:rPr>
          <w:rFonts w:ascii="Times New Roman" w:hAnsi="Times New Roman" w:cs="Times New Roman"/>
          <w:b w:val="0"/>
          <w:bCs w:val="0"/>
          <w:color w:val="000000" w:themeColor="text1"/>
          <w:spacing w:val="-1"/>
          <w:sz w:val="22"/>
          <w:szCs w:val="22"/>
        </w:rPr>
        <w:t>kontrak</w:t>
      </w:r>
      <w:proofErr w:type="spellEnd"/>
      <w:r w:rsidRPr="004864EA">
        <w:rPr>
          <w:rFonts w:ascii="Times New Roman" w:hAnsi="Times New Roman" w:cs="Times New Roman"/>
          <w:b w:val="0"/>
          <w:bCs w:val="0"/>
          <w:i/>
          <w:color w:val="000000" w:themeColor="text1"/>
          <w:spacing w:val="-1"/>
          <w:sz w:val="22"/>
          <w:szCs w:val="22"/>
        </w:rPr>
        <w:t xml:space="preserve"> </w:t>
      </w:r>
      <w:proofErr w:type="spellStart"/>
      <w:r w:rsidRPr="004864EA">
        <w:rPr>
          <w:rFonts w:ascii="Times New Roman" w:hAnsi="Times New Roman" w:cs="Times New Roman"/>
          <w:b w:val="0"/>
          <w:bCs w:val="0"/>
          <w:color w:val="000000" w:themeColor="text1"/>
          <w:spacing w:val="-1"/>
          <w:sz w:val="22"/>
          <w:szCs w:val="22"/>
        </w:rPr>
        <w:t>konstruksi</w:t>
      </w:r>
      <w:proofErr w:type="spellEnd"/>
      <w:r w:rsidRPr="004864EA">
        <w:rPr>
          <w:rFonts w:ascii="Times New Roman" w:hAnsi="Times New Roman" w:cs="Times New Roman"/>
          <w:b w:val="0"/>
          <w:bCs w:val="0"/>
          <w:color w:val="000000" w:themeColor="text1"/>
          <w:spacing w:val="-1"/>
          <w:sz w:val="22"/>
          <w:szCs w:val="22"/>
        </w:rPr>
        <w:t>.</w:t>
      </w:r>
    </w:p>
    <w:p w14:paraId="1FA48EB4" w14:textId="79C342B9" w:rsidR="00EA2CC3" w:rsidRPr="004864EA" w:rsidRDefault="00EA2CC3" w:rsidP="004864EA">
      <w:pPr>
        <w:pStyle w:val="Heading3"/>
        <w:rPr>
          <w:rFonts w:ascii="Times New Roman" w:hAnsi="Times New Roman" w:cs="Times New Roman"/>
          <w:b/>
          <w:bCs/>
          <w:color w:val="auto"/>
          <w:sz w:val="22"/>
          <w:szCs w:val="22"/>
        </w:rPr>
      </w:pPr>
      <w:proofErr w:type="spellStart"/>
      <w:r w:rsidRPr="004864EA">
        <w:rPr>
          <w:rFonts w:ascii="Times New Roman" w:hAnsi="Times New Roman" w:cs="Times New Roman"/>
          <w:b/>
          <w:bCs/>
          <w:color w:val="auto"/>
          <w:sz w:val="22"/>
          <w:szCs w:val="22"/>
        </w:rPr>
        <w:t>Kontrak</w:t>
      </w:r>
      <w:proofErr w:type="spellEnd"/>
      <w:r w:rsidRPr="004864EA">
        <w:rPr>
          <w:rFonts w:ascii="Times New Roman" w:hAnsi="Times New Roman" w:cs="Times New Roman"/>
          <w:b/>
          <w:bCs/>
          <w:color w:val="auto"/>
          <w:sz w:val="22"/>
          <w:szCs w:val="22"/>
        </w:rPr>
        <w:t xml:space="preserve"> </w:t>
      </w:r>
      <w:proofErr w:type="spellStart"/>
      <w:r w:rsidRPr="004864EA">
        <w:rPr>
          <w:rFonts w:ascii="Times New Roman" w:hAnsi="Times New Roman" w:cs="Times New Roman"/>
          <w:b/>
          <w:bCs/>
          <w:color w:val="auto"/>
          <w:sz w:val="22"/>
          <w:szCs w:val="22"/>
        </w:rPr>
        <w:t>Konstruksi</w:t>
      </w:r>
      <w:proofErr w:type="spellEnd"/>
    </w:p>
    <w:p w14:paraId="0703493D" w14:textId="3B46F087" w:rsidR="00EA2CC3" w:rsidRPr="00704B48" w:rsidRDefault="00EA2CC3" w:rsidP="004864EA">
      <w:pPr>
        <w:pStyle w:val="ListParagraph"/>
        <w:numPr>
          <w:ilvl w:val="0"/>
          <w:numId w:val="224"/>
        </w:numPr>
        <w:autoSpaceDE w:val="0"/>
        <w:autoSpaceDN w:val="0"/>
        <w:adjustRightInd w:val="0"/>
        <w:spacing w:after="0" w:line="280" w:lineRule="exact"/>
        <w:ind w:left="284" w:hanging="284"/>
        <w:contextualSpacing w:val="0"/>
        <w:jc w:val="both"/>
        <w:rPr>
          <w:rFonts w:ascii="Times New Roman" w:hAnsi="Times New Roman" w:cs="Times New Roman"/>
          <w:bCs/>
          <w:i/>
          <w:color w:val="000000" w:themeColor="text1"/>
        </w:rPr>
      </w:pPr>
      <w:r w:rsidRPr="00704B48">
        <w:rPr>
          <w:rFonts w:ascii="Times New Roman" w:hAnsi="Times New Roman" w:cs="Times New Roman"/>
          <w:bCs/>
          <w:color w:val="000000" w:themeColor="text1"/>
        </w:rPr>
        <w:t>Kontrak</w:t>
      </w:r>
      <w:r w:rsidRPr="00704B48">
        <w:rPr>
          <w:rFonts w:ascii="Times New Roman" w:hAnsi="Times New Roman" w:cs="Times New Roman"/>
          <w:bCs/>
          <w:color w:val="000000" w:themeColor="text1"/>
          <w:lang w:val="en-US"/>
        </w:rPr>
        <w:t xml:space="preserve"> </w:t>
      </w:r>
      <w:r w:rsidRPr="00704B48">
        <w:rPr>
          <w:rFonts w:ascii="Times New Roman" w:hAnsi="Times New Roman" w:cs="Times New Roman"/>
          <w:bCs/>
          <w:color w:val="000000" w:themeColor="text1"/>
          <w:spacing w:val="-1"/>
        </w:rPr>
        <w:t>konstruksi</w:t>
      </w:r>
      <w:r w:rsidRPr="00704B48">
        <w:rPr>
          <w:rFonts w:ascii="Times New Roman" w:hAnsi="Times New Roman" w:cs="Times New Roman"/>
          <w:bCs/>
          <w:color w:val="000000" w:themeColor="text1"/>
          <w:spacing w:val="-1"/>
          <w:lang w:val="en-US"/>
        </w:rPr>
        <w:t xml:space="preserve"> </w:t>
      </w:r>
      <w:r w:rsidRPr="00704B48">
        <w:rPr>
          <w:rFonts w:ascii="Times New Roman" w:hAnsi="Times New Roman" w:cs="Times New Roman"/>
          <w:bCs/>
          <w:color w:val="000000" w:themeColor="text1"/>
          <w:spacing w:val="-1"/>
        </w:rPr>
        <w:t>dapat</w:t>
      </w:r>
      <w:r w:rsidRPr="00704B48">
        <w:rPr>
          <w:rFonts w:ascii="Times New Roman" w:hAnsi="Times New Roman" w:cs="Times New Roman"/>
          <w:bCs/>
          <w:color w:val="000000" w:themeColor="text1"/>
          <w:spacing w:val="-1"/>
          <w:lang w:val="en-US"/>
        </w:rPr>
        <w:t xml:space="preserve"> </w:t>
      </w:r>
      <w:r w:rsidRPr="00704B48">
        <w:rPr>
          <w:rFonts w:ascii="Times New Roman" w:hAnsi="Times New Roman" w:cs="Times New Roman"/>
          <w:bCs/>
          <w:color w:val="000000" w:themeColor="text1"/>
          <w:spacing w:val="-1"/>
        </w:rPr>
        <w:t>berkaitan</w:t>
      </w:r>
      <w:r w:rsidRPr="00704B48">
        <w:rPr>
          <w:rFonts w:ascii="Times New Roman" w:hAnsi="Times New Roman" w:cs="Times New Roman"/>
          <w:bCs/>
          <w:color w:val="000000" w:themeColor="text1"/>
          <w:spacing w:val="-1"/>
          <w:lang w:val="en-US"/>
        </w:rPr>
        <w:t xml:space="preserve"> </w:t>
      </w:r>
      <w:r w:rsidRPr="00704B48">
        <w:rPr>
          <w:rFonts w:ascii="Times New Roman" w:hAnsi="Times New Roman" w:cs="Times New Roman"/>
          <w:bCs/>
          <w:color w:val="000000" w:themeColor="text1"/>
          <w:spacing w:val="-1"/>
        </w:rPr>
        <w:t>dengan</w:t>
      </w:r>
      <w:r w:rsidRPr="00704B48">
        <w:rPr>
          <w:rFonts w:ascii="Times New Roman" w:hAnsi="Times New Roman" w:cs="Times New Roman"/>
          <w:bCs/>
          <w:color w:val="000000" w:themeColor="text1"/>
          <w:spacing w:val="-1"/>
          <w:lang w:val="en-US"/>
        </w:rPr>
        <w:t xml:space="preserve"> </w:t>
      </w:r>
      <w:r w:rsidRPr="00704B48">
        <w:rPr>
          <w:rFonts w:ascii="Times New Roman" w:hAnsi="Times New Roman" w:cs="Times New Roman"/>
          <w:bCs/>
          <w:color w:val="000000" w:themeColor="text1"/>
          <w:spacing w:val="-1"/>
        </w:rPr>
        <w:t>perolehan</w:t>
      </w:r>
      <w:r w:rsidRPr="00704B48">
        <w:rPr>
          <w:rFonts w:ascii="Times New Roman" w:hAnsi="Times New Roman" w:cs="Times New Roman"/>
          <w:bCs/>
          <w:color w:val="000000" w:themeColor="text1"/>
          <w:spacing w:val="-1"/>
          <w:lang w:val="en-US"/>
        </w:rPr>
        <w:t xml:space="preserve"> </w:t>
      </w:r>
      <w:r w:rsidRPr="00704B48">
        <w:rPr>
          <w:rFonts w:ascii="Times New Roman" w:hAnsi="Times New Roman" w:cs="Times New Roman"/>
          <w:bCs/>
          <w:color w:val="000000" w:themeColor="text1"/>
          <w:spacing w:val="-1"/>
        </w:rPr>
        <w:t>sejumlah</w:t>
      </w:r>
      <w:r w:rsidRPr="00704B48">
        <w:rPr>
          <w:rFonts w:ascii="Times New Roman" w:hAnsi="Times New Roman" w:cs="Times New Roman"/>
          <w:bCs/>
          <w:color w:val="000000" w:themeColor="text1"/>
          <w:spacing w:val="-1"/>
          <w:lang w:val="en-US"/>
        </w:rPr>
        <w:t xml:space="preserve"> </w:t>
      </w:r>
      <w:r w:rsidRPr="00704B48">
        <w:rPr>
          <w:rFonts w:ascii="Times New Roman" w:hAnsi="Times New Roman" w:cs="Times New Roman"/>
          <w:bCs/>
          <w:color w:val="000000" w:themeColor="text1"/>
          <w:spacing w:val="-1"/>
        </w:rPr>
        <w:t>aset</w:t>
      </w:r>
      <w:r w:rsidRPr="00704B48">
        <w:rPr>
          <w:rFonts w:ascii="Times New Roman" w:hAnsi="Times New Roman" w:cs="Times New Roman"/>
          <w:bCs/>
          <w:color w:val="000000" w:themeColor="text1"/>
          <w:spacing w:val="-1"/>
          <w:lang w:val="en-US"/>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lang w:val="en-US"/>
        </w:rPr>
        <w:t xml:space="preserve"> </w:t>
      </w:r>
      <w:r w:rsidRPr="00704B48">
        <w:rPr>
          <w:rFonts w:ascii="Times New Roman" w:hAnsi="Times New Roman" w:cs="Times New Roman"/>
          <w:bCs/>
          <w:color w:val="000000" w:themeColor="text1"/>
          <w:spacing w:val="-1"/>
        </w:rPr>
        <w:t>berhubungan</w:t>
      </w:r>
      <w:r w:rsidRPr="00704B48">
        <w:rPr>
          <w:rFonts w:ascii="Times New Roman" w:hAnsi="Times New Roman" w:cs="Times New Roman"/>
          <w:bCs/>
          <w:color w:val="000000" w:themeColor="text1"/>
          <w:spacing w:val="-1"/>
          <w:lang w:val="en-US"/>
        </w:rPr>
        <w:t xml:space="preserve"> </w:t>
      </w:r>
      <w:r w:rsidRPr="00704B48">
        <w:rPr>
          <w:rFonts w:ascii="Times New Roman" w:hAnsi="Times New Roman" w:cs="Times New Roman"/>
          <w:bCs/>
          <w:color w:val="000000" w:themeColor="text1"/>
          <w:spacing w:val="-1"/>
        </w:rPr>
        <w:t>erat</w:t>
      </w:r>
      <w:r w:rsidRPr="00704B48">
        <w:rPr>
          <w:rFonts w:ascii="Times New Roman" w:hAnsi="Times New Roman" w:cs="Times New Roman"/>
          <w:bCs/>
          <w:color w:val="000000" w:themeColor="text1"/>
          <w:spacing w:val="-1"/>
          <w:lang w:val="en-US"/>
        </w:rPr>
        <w:t xml:space="preserve"> </w:t>
      </w:r>
      <w:r w:rsidRPr="00704B48">
        <w:rPr>
          <w:rFonts w:ascii="Times New Roman" w:hAnsi="Times New Roman" w:cs="Times New Roman"/>
          <w:bCs/>
          <w:color w:val="000000" w:themeColor="text1"/>
          <w:spacing w:val="-1"/>
        </w:rPr>
        <w:t>atau</w:t>
      </w:r>
      <w:r w:rsidRPr="00704B48">
        <w:rPr>
          <w:rFonts w:ascii="Times New Roman" w:hAnsi="Times New Roman" w:cs="Times New Roman"/>
          <w:bCs/>
          <w:color w:val="000000" w:themeColor="text1"/>
          <w:spacing w:val="-1"/>
          <w:lang w:val="en-US"/>
        </w:rPr>
        <w:t xml:space="preserve"> </w:t>
      </w:r>
      <w:r w:rsidRPr="00704B48">
        <w:rPr>
          <w:rFonts w:ascii="Times New Roman" w:hAnsi="Times New Roman" w:cs="Times New Roman"/>
          <w:bCs/>
          <w:color w:val="000000" w:themeColor="text1"/>
        </w:rPr>
        <w:t>saling</w:t>
      </w:r>
      <w:r w:rsidRPr="00704B48">
        <w:rPr>
          <w:rFonts w:ascii="Times New Roman" w:hAnsi="Times New Roman" w:cs="Times New Roman"/>
          <w:bCs/>
          <w:color w:val="000000" w:themeColor="text1"/>
          <w:lang w:val="en-US"/>
        </w:rPr>
        <w:t xml:space="preserve"> </w:t>
      </w:r>
      <w:r w:rsidRPr="00704B48">
        <w:rPr>
          <w:rFonts w:ascii="Times New Roman" w:hAnsi="Times New Roman" w:cs="Times New Roman"/>
          <w:bCs/>
          <w:color w:val="000000" w:themeColor="text1"/>
          <w:spacing w:val="-1"/>
        </w:rPr>
        <w:t>tergantung</w:t>
      </w:r>
      <w:r w:rsidRPr="00704B48">
        <w:rPr>
          <w:rFonts w:ascii="Times New Roman" w:hAnsi="Times New Roman" w:cs="Times New Roman"/>
          <w:bCs/>
          <w:color w:val="000000" w:themeColor="text1"/>
          <w:spacing w:val="-1"/>
          <w:lang w:val="en-US"/>
        </w:rPr>
        <w:t xml:space="preserve"> </w:t>
      </w:r>
      <w:r w:rsidRPr="00704B48">
        <w:rPr>
          <w:rFonts w:ascii="Times New Roman" w:hAnsi="Times New Roman" w:cs="Times New Roman"/>
          <w:bCs/>
          <w:color w:val="000000" w:themeColor="text1"/>
          <w:spacing w:val="-1"/>
        </w:rPr>
        <w:t>satu</w:t>
      </w:r>
      <w:r w:rsidRPr="00704B48">
        <w:rPr>
          <w:rFonts w:ascii="Times New Roman" w:hAnsi="Times New Roman" w:cs="Times New Roman"/>
          <w:bCs/>
          <w:color w:val="000000" w:themeColor="text1"/>
          <w:spacing w:val="-1"/>
          <w:lang w:val="en-US"/>
        </w:rPr>
        <w:t xml:space="preserve"> </w:t>
      </w:r>
      <w:r w:rsidRPr="00704B48">
        <w:rPr>
          <w:rFonts w:ascii="Times New Roman" w:hAnsi="Times New Roman" w:cs="Times New Roman"/>
          <w:bCs/>
          <w:color w:val="000000" w:themeColor="text1"/>
          <w:spacing w:val="-1"/>
        </w:rPr>
        <w:t>sama</w:t>
      </w:r>
      <w:r w:rsidRPr="00704B48">
        <w:rPr>
          <w:rFonts w:ascii="Times New Roman" w:hAnsi="Times New Roman" w:cs="Times New Roman"/>
          <w:bCs/>
          <w:color w:val="000000" w:themeColor="text1"/>
          <w:spacing w:val="-1"/>
          <w:lang w:val="en-US"/>
        </w:rPr>
        <w:t xml:space="preserve"> </w:t>
      </w:r>
      <w:r w:rsidRPr="00704B48">
        <w:rPr>
          <w:rFonts w:ascii="Times New Roman" w:hAnsi="Times New Roman" w:cs="Times New Roman"/>
          <w:bCs/>
          <w:color w:val="000000" w:themeColor="text1"/>
        </w:rPr>
        <w:t>lain</w:t>
      </w:r>
      <w:r w:rsidRPr="00704B48">
        <w:rPr>
          <w:rFonts w:ascii="Times New Roman" w:hAnsi="Times New Roman" w:cs="Times New Roman"/>
          <w:bCs/>
          <w:color w:val="000000" w:themeColor="text1"/>
          <w:lang w:val="en-US"/>
        </w:rPr>
        <w:t xml:space="preserve"> </w:t>
      </w:r>
      <w:r w:rsidRPr="00704B48">
        <w:rPr>
          <w:rFonts w:ascii="Times New Roman" w:hAnsi="Times New Roman" w:cs="Times New Roman"/>
          <w:bCs/>
          <w:color w:val="000000" w:themeColor="text1"/>
          <w:spacing w:val="-1"/>
        </w:rPr>
        <w:t>dalam</w:t>
      </w:r>
      <w:r w:rsidRPr="00704B48">
        <w:rPr>
          <w:rFonts w:ascii="Times New Roman" w:hAnsi="Times New Roman" w:cs="Times New Roman"/>
          <w:bCs/>
          <w:color w:val="000000" w:themeColor="text1"/>
          <w:spacing w:val="-1"/>
          <w:lang w:val="en-US"/>
        </w:rPr>
        <w:t xml:space="preserve"> </w:t>
      </w:r>
      <w:r w:rsidRPr="00704B48">
        <w:rPr>
          <w:rFonts w:ascii="Times New Roman" w:hAnsi="Times New Roman" w:cs="Times New Roman"/>
          <w:bCs/>
          <w:color w:val="000000" w:themeColor="text1"/>
        </w:rPr>
        <w:t>hal</w:t>
      </w:r>
      <w:r w:rsidRPr="00704B48">
        <w:rPr>
          <w:rFonts w:ascii="Times New Roman" w:hAnsi="Times New Roman" w:cs="Times New Roman"/>
          <w:bCs/>
          <w:color w:val="000000" w:themeColor="text1"/>
          <w:lang w:val="en-US"/>
        </w:rPr>
        <w:t xml:space="preserve"> </w:t>
      </w:r>
      <w:r w:rsidRPr="00704B48">
        <w:rPr>
          <w:rFonts w:ascii="Times New Roman" w:hAnsi="Times New Roman" w:cs="Times New Roman"/>
          <w:bCs/>
          <w:color w:val="000000" w:themeColor="text1"/>
          <w:spacing w:val="-1"/>
        </w:rPr>
        <w:t>rancangan,</w:t>
      </w:r>
      <w:r w:rsidRPr="00704B48">
        <w:rPr>
          <w:rFonts w:ascii="Times New Roman" w:hAnsi="Times New Roman" w:cs="Times New Roman"/>
          <w:bCs/>
          <w:color w:val="000000" w:themeColor="text1"/>
          <w:spacing w:val="-1"/>
          <w:lang w:val="en-US"/>
        </w:rPr>
        <w:t xml:space="preserve"> </w:t>
      </w:r>
      <w:r w:rsidRPr="00704B48">
        <w:rPr>
          <w:rFonts w:ascii="Times New Roman" w:hAnsi="Times New Roman" w:cs="Times New Roman"/>
          <w:bCs/>
          <w:color w:val="000000" w:themeColor="text1"/>
          <w:spacing w:val="-1"/>
        </w:rPr>
        <w:t>teknologi,</w:t>
      </w:r>
      <w:r w:rsidRPr="00704B48">
        <w:rPr>
          <w:rFonts w:ascii="Times New Roman" w:hAnsi="Times New Roman" w:cs="Times New Roman"/>
          <w:bCs/>
          <w:color w:val="000000" w:themeColor="text1"/>
          <w:spacing w:val="-1"/>
          <w:lang w:val="en-US"/>
        </w:rPr>
        <w:t xml:space="preserve"> </w:t>
      </w:r>
      <w:r w:rsidRPr="00704B48">
        <w:rPr>
          <w:rFonts w:ascii="Times New Roman" w:hAnsi="Times New Roman" w:cs="Times New Roman"/>
          <w:bCs/>
          <w:color w:val="000000" w:themeColor="text1"/>
          <w:spacing w:val="-1"/>
        </w:rPr>
        <w:t xml:space="preserve">fungsi </w:t>
      </w:r>
      <w:r w:rsidRPr="00704B48">
        <w:rPr>
          <w:rFonts w:ascii="Times New Roman" w:hAnsi="Times New Roman" w:cs="Times New Roman"/>
          <w:bCs/>
          <w:color w:val="000000" w:themeColor="text1"/>
          <w:spacing w:val="-2"/>
        </w:rPr>
        <w:t>atau</w:t>
      </w:r>
      <w:r w:rsidRPr="00704B48">
        <w:rPr>
          <w:rFonts w:ascii="Times New Roman" w:hAnsi="Times New Roman" w:cs="Times New Roman"/>
          <w:bCs/>
          <w:color w:val="000000" w:themeColor="text1"/>
          <w:spacing w:val="-1"/>
        </w:rPr>
        <w:t xml:space="preserve"> tujuan,</w:t>
      </w:r>
      <w:r w:rsidR="00574234" w:rsidRPr="00704B48">
        <w:rPr>
          <w:rFonts w:ascii="Times New Roman" w:hAnsi="Times New Roman" w:cs="Times New Roman"/>
          <w:bCs/>
          <w:color w:val="000000" w:themeColor="text1"/>
          <w:spacing w:val="-1"/>
          <w:lang w:val="en-US"/>
        </w:rPr>
        <w:t xml:space="preserve"> </w:t>
      </w:r>
      <w:r w:rsidRPr="00704B48">
        <w:rPr>
          <w:rFonts w:ascii="Times New Roman" w:hAnsi="Times New Roman" w:cs="Times New Roman"/>
          <w:bCs/>
          <w:color w:val="000000" w:themeColor="text1"/>
        </w:rPr>
        <w:t>dan</w:t>
      </w:r>
      <w:r w:rsidRPr="00704B48">
        <w:rPr>
          <w:rFonts w:ascii="Times New Roman" w:hAnsi="Times New Roman" w:cs="Times New Roman"/>
          <w:bCs/>
          <w:color w:val="000000" w:themeColor="text1"/>
          <w:lang w:val="en-US"/>
        </w:rPr>
        <w:t xml:space="preserve"> </w:t>
      </w:r>
      <w:r w:rsidRPr="00704B48">
        <w:rPr>
          <w:rFonts w:ascii="Times New Roman" w:hAnsi="Times New Roman" w:cs="Times New Roman"/>
          <w:bCs/>
          <w:color w:val="000000" w:themeColor="text1"/>
          <w:spacing w:val="-1"/>
        </w:rPr>
        <w:t>penggunaan</w:t>
      </w:r>
      <w:r w:rsidRPr="00704B48">
        <w:rPr>
          <w:rFonts w:ascii="Times New Roman" w:hAnsi="Times New Roman" w:cs="Times New Roman"/>
          <w:bCs/>
          <w:color w:val="000000" w:themeColor="text1"/>
          <w:spacing w:val="-1"/>
          <w:lang w:val="en-US"/>
        </w:rPr>
        <w:t xml:space="preserve"> </w:t>
      </w:r>
      <w:r w:rsidRPr="00704B48">
        <w:rPr>
          <w:rFonts w:ascii="Times New Roman" w:hAnsi="Times New Roman" w:cs="Times New Roman"/>
          <w:bCs/>
          <w:color w:val="000000" w:themeColor="text1"/>
          <w:spacing w:val="-1"/>
        </w:rPr>
        <w:t>utama.</w:t>
      </w:r>
    </w:p>
    <w:p w14:paraId="241D6554" w14:textId="25DA7B0A" w:rsidR="00EA2CC3" w:rsidRPr="00704B48" w:rsidRDefault="00EA2CC3" w:rsidP="004864EA">
      <w:pPr>
        <w:pStyle w:val="ListParagraph"/>
        <w:numPr>
          <w:ilvl w:val="0"/>
          <w:numId w:val="224"/>
        </w:numPr>
        <w:tabs>
          <w:tab w:val="left" w:pos="540"/>
        </w:tabs>
        <w:autoSpaceDE w:val="0"/>
        <w:autoSpaceDN w:val="0"/>
        <w:adjustRightInd w:val="0"/>
        <w:spacing w:after="0" w:line="280" w:lineRule="exact"/>
        <w:ind w:left="284" w:hanging="284"/>
        <w:contextualSpacing w:val="0"/>
        <w:jc w:val="both"/>
        <w:rPr>
          <w:rFonts w:ascii="Times New Roman" w:hAnsi="Times New Roman" w:cs="Times New Roman"/>
          <w:bCs/>
          <w:i/>
          <w:color w:val="000000" w:themeColor="text1"/>
        </w:rPr>
      </w:pPr>
      <w:r w:rsidRPr="00704B48">
        <w:rPr>
          <w:rFonts w:ascii="Times New Roman" w:hAnsi="Times New Roman" w:cs="Times New Roman"/>
          <w:bCs/>
          <w:color w:val="000000" w:themeColor="text1"/>
        </w:rPr>
        <w:t>Kontrak</w:t>
      </w:r>
      <w:r w:rsidRPr="00704B48">
        <w:rPr>
          <w:rFonts w:ascii="Times New Roman" w:hAnsi="Times New Roman" w:cs="Times New Roman"/>
          <w:bCs/>
          <w:i/>
          <w:color w:val="000000" w:themeColor="text1"/>
          <w:lang w:val="en-US"/>
        </w:rPr>
        <w:t xml:space="preserve"> </w:t>
      </w:r>
      <w:r w:rsidRPr="00704B48">
        <w:rPr>
          <w:rFonts w:ascii="Times New Roman" w:hAnsi="Times New Roman" w:cs="Times New Roman"/>
          <w:bCs/>
          <w:color w:val="000000" w:themeColor="text1"/>
          <w:spacing w:val="-1"/>
        </w:rPr>
        <w:t>konstruksi</w:t>
      </w:r>
      <w:r w:rsidRPr="00704B48">
        <w:rPr>
          <w:rFonts w:ascii="Times New Roman" w:hAnsi="Times New Roman" w:cs="Times New Roman"/>
          <w:bCs/>
          <w:i/>
          <w:color w:val="000000" w:themeColor="text1"/>
          <w:spacing w:val="-1"/>
          <w:lang w:val="en-US"/>
        </w:rPr>
        <w:t xml:space="preserve"> </w:t>
      </w:r>
      <w:r w:rsidRPr="00704B48">
        <w:rPr>
          <w:rFonts w:ascii="Times New Roman" w:hAnsi="Times New Roman" w:cs="Times New Roman"/>
          <w:bCs/>
          <w:color w:val="000000" w:themeColor="text1"/>
          <w:spacing w:val="-1"/>
        </w:rPr>
        <w:t>dapat</w:t>
      </w:r>
      <w:r w:rsidRPr="00704B48">
        <w:rPr>
          <w:rFonts w:ascii="Times New Roman" w:hAnsi="Times New Roman" w:cs="Times New Roman"/>
          <w:bCs/>
          <w:i/>
          <w:color w:val="000000" w:themeColor="text1"/>
          <w:spacing w:val="-1"/>
          <w:lang w:val="en-US"/>
        </w:rPr>
        <w:t xml:space="preserve"> </w:t>
      </w:r>
      <w:r w:rsidRPr="00704B48">
        <w:rPr>
          <w:rFonts w:ascii="Times New Roman" w:hAnsi="Times New Roman" w:cs="Times New Roman"/>
          <w:bCs/>
          <w:color w:val="000000" w:themeColor="text1"/>
        </w:rPr>
        <w:t>meliputi:</w:t>
      </w:r>
    </w:p>
    <w:p w14:paraId="16C51BE3" w14:textId="63F9C8EA" w:rsidR="00EA2CC3" w:rsidRPr="00704B48" w:rsidRDefault="00574234" w:rsidP="0091170E">
      <w:pPr>
        <w:pStyle w:val="ListParagraph"/>
        <w:numPr>
          <w:ilvl w:val="0"/>
          <w:numId w:val="386"/>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w:t>
      </w:r>
      <w:r w:rsidR="00EA2CC3" w:rsidRPr="00704B48">
        <w:rPr>
          <w:rFonts w:ascii="Times New Roman" w:hAnsi="Times New Roman" w:cs="Times New Roman"/>
          <w:bCs/>
          <w:color w:val="000000" w:themeColor="text1"/>
        </w:rPr>
        <w:t>ontrak</w:t>
      </w:r>
      <w:r w:rsidRPr="0091170E">
        <w:rPr>
          <w:rFonts w:ascii="Times New Roman" w:hAnsi="Times New Roman" w:cs="Times New Roman"/>
          <w:bCs/>
          <w:color w:val="000000" w:themeColor="text1"/>
        </w:rPr>
        <w:t xml:space="preserve"> </w:t>
      </w:r>
      <w:r w:rsidR="00EA2CC3" w:rsidRPr="00704B48">
        <w:rPr>
          <w:rFonts w:ascii="Times New Roman" w:hAnsi="Times New Roman" w:cs="Times New Roman"/>
          <w:bCs/>
          <w:color w:val="000000" w:themeColor="text1"/>
        </w:rPr>
        <w:t>untuk</w:t>
      </w:r>
      <w:r w:rsidRPr="0091170E">
        <w:rPr>
          <w:rFonts w:ascii="Times New Roman" w:hAnsi="Times New Roman" w:cs="Times New Roman"/>
          <w:bCs/>
          <w:color w:val="000000" w:themeColor="text1"/>
        </w:rPr>
        <w:t xml:space="preserve"> </w:t>
      </w:r>
      <w:r w:rsidR="00EA2CC3" w:rsidRPr="00704B48">
        <w:rPr>
          <w:rFonts w:ascii="Times New Roman" w:hAnsi="Times New Roman" w:cs="Times New Roman"/>
          <w:bCs/>
          <w:color w:val="000000" w:themeColor="text1"/>
        </w:rPr>
        <w:t>perolehan</w:t>
      </w:r>
      <w:r w:rsidR="00D3571B" w:rsidRPr="00704B48">
        <w:rPr>
          <w:rFonts w:ascii="Times New Roman" w:hAnsi="Times New Roman" w:cs="Times New Roman"/>
          <w:bCs/>
          <w:color w:val="000000" w:themeColor="text1"/>
        </w:rPr>
        <w:t xml:space="preserve"> </w:t>
      </w:r>
      <w:r w:rsidR="00EA2CC3" w:rsidRPr="00704B48">
        <w:rPr>
          <w:rFonts w:ascii="Times New Roman" w:hAnsi="Times New Roman" w:cs="Times New Roman"/>
          <w:bCs/>
          <w:color w:val="000000" w:themeColor="text1"/>
        </w:rPr>
        <w:t>jasa</w:t>
      </w:r>
      <w:r w:rsidR="00D3571B" w:rsidRPr="00704B48">
        <w:rPr>
          <w:rFonts w:ascii="Times New Roman" w:hAnsi="Times New Roman" w:cs="Times New Roman"/>
          <w:bCs/>
          <w:color w:val="000000" w:themeColor="text1"/>
        </w:rPr>
        <w:t xml:space="preserve"> </w:t>
      </w:r>
      <w:r w:rsidR="00EA2CC3" w:rsidRPr="00704B48">
        <w:rPr>
          <w:rFonts w:ascii="Times New Roman" w:hAnsi="Times New Roman" w:cs="Times New Roman"/>
          <w:bCs/>
          <w:color w:val="000000" w:themeColor="text1"/>
        </w:rPr>
        <w:t>yang</w:t>
      </w:r>
      <w:r w:rsidR="00D3571B" w:rsidRPr="00704B48">
        <w:rPr>
          <w:rFonts w:ascii="Times New Roman" w:hAnsi="Times New Roman" w:cs="Times New Roman"/>
          <w:bCs/>
          <w:color w:val="000000" w:themeColor="text1"/>
        </w:rPr>
        <w:t xml:space="preserve"> </w:t>
      </w:r>
      <w:r w:rsidR="00EA2CC3" w:rsidRPr="00704B48">
        <w:rPr>
          <w:rFonts w:ascii="Times New Roman" w:hAnsi="Times New Roman" w:cs="Times New Roman"/>
          <w:bCs/>
          <w:color w:val="000000" w:themeColor="text1"/>
        </w:rPr>
        <w:t>berhubungan</w:t>
      </w:r>
      <w:r w:rsidR="00D3571B" w:rsidRPr="00704B48">
        <w:rPr>
          <w:rFonts w:ascii="Times New Roman" w:hAnsi="Times New Roman" w:cs="Times New Roman"/>
          <w:bCs/>
          <w:color w:val="000000" w:themeColor="text1"/>
        </w:rPr>
        <w:t xml:space="preserve"> </w:t>
      </w:r>
      <w:r w:rsidR="00EA2CC3" w:rsidRPr="00704B48">
        <w:rPr>
          <w:rFonts w:ascii="Times New Roman" w:hAnsi="Times New Roman" w:cs="Times New Roman"/>
          <w:bCs/>
          <w:color w:val="000000" w:themeColor="text1"/>
        </w:rPr>
        <w:t>langsung</w:t>
      </w:r>
      <w:r w:rsidR="00D3571B" w:rsidRPr="00704B48">
        <w:rPr>
          <w:rFonts w:ascii="Times New Roman" w:hAnsi="Times New Roman" w:cs="Times New Roman"/>
          <w:bCs/>
          <w:color w:val="000000" w:themeColor="text1"/>
        </w:rPr>
        <w:t xml:space="preserve"> </w:t>
      </w:r>
      <w:r w:rsidR="00EA2CC3" w:rsidRPr="00704B48">
        <w:rPr>
          <w:rFonts w:ascii="Times New Roman" w:hAnsi="Times New Roman" w:cs="Times New Roman"/>
          <w:bCs/>
          <w:color w:val="000000" w:themeColor="text1"/>
        </w:rPr>
        <w:t>dengan perencanaan konstruksi aset, seperti jasa arsitektur;</w:t>
      </w:r>
    </w:p>
    <w:p w14:paraId="22CB9B2C" w14:textId="77777777" w:rsidR="00EA2CC3" w:rsidRPr="00704B48" w:rsidRDefault="00EA2CC3" w:rsidP="0091170E">
      <w:pPr>
        <w:pStyle w:val="ListParagraph"/>
        <w:numPr>
          <w:ilvl w:val="0"/>
          <w:numId w:val="386"/>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kontrak untuk perolehan atau konstruksi aset;</w:t>
      </w:r>
    </w:p>
    <w:p w14:paraId="780CBA4D" w14:textId="77777777" w:rsidR="00EA2CC3" w:rsidRPr="00704B48" w:rsidRDefault="00EA2CC3" w:rsidP="0091170E">
      <w:pPr>
        <w:pStyle w:val="ListParagraph"/>
        <w:numPr>
          <w:ilvl w:val="0"/>
          <w:numId w:val="386"/>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 xml:space="preserve">kontrak  untuk  perolehan  jasa  yang  berhubungan  langsung  pengawasan konstruksi aset yang meliputi manajemen konstruksi dan </w:t>
      </w:r>
      <w:r w:rsidRPr="0091170E">
        <w:rPr>
          <w:rFonts w:ascii="Times New Roman" w:hAnsi="Times New Roman" w:cs="Times New Roman"/>
          <w:bCs/>
          <w:color w:val="000000" w:themeColor="text1"/>
        </w:rPr>
        <w:t>value engineering</w:t>
      </w:r>
      <w:r w:rsidRPr="00704B48">
        <w:rPr>
          <w:rFonts w:ascii="Times New Roman" w:hAnsi="Times New Roman" w:cs="Times New Roman"/>
          <w:bCs/>
          <w:color w:val="000000" w:themeColor="text1"/>
        </w:rPr>
        <w:t>;</w:t>
      </w:r>
    </w:p>
    <w:p w14:paraId="1B541B94" w14:textId="77777777" w:rsidR="00EA2CC3" w:rsidRPr="00704B48" w:rsidRDefault="00EA2CC3" w:rsidP="0091170E">
      <w:pPr>
        <w:pStyle w:val="ListParagraph"/>
        <w:numPr>
          <w:ilvl w:val="0"/>
          <w:numId w:val="386"/>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kontrak untuk membongkar atau merestorasi aset dan restorasi lingkungan.</w:t>
      </w:r>
    </w:p>
    <w:p w14:paraId="580E75F3" w14:textId="77777777" w:rsidR="00EA2CC3" w:rsidRPr="004864EA" w:rsidRDefault="00EA2CC3" w:rsidP="004864EA">
      <w:pPr>
        <w:pStyle w:val="Heading3"/>
        <w:rPr>
          <w:rFonts w:ascii="Times New Roman" w:hAnsi="Times New Roman" w:cs="Times New Roman"/>
          <w:b/>
          <w:bCs/>
          <w:color w:val="auto"/>
          <w:sz w:val="22"/>
          <w:szCs w:val="22"/>
        </w:rPr>
      </w:pPr>
      <w:proofErr w:type="spellStart"/>
      <w:r w:rsidRPr="004864EA">
        <w:rPr>
          <w:rFonts w:ascii="Times New Roman" w:hAnsi="Times New Roman" w:cs="Times New Roman"/>
          <w:b/>
          <w:bCs/>
          <w:color w:val="auto"/>
          <w:sz w:val="22"/>
          <w:szCs w:val="22"/>
        </w:rPr>
        <w:t>Penyatuan</w:t>
      </w:r>
      <w:proofErr w:type="spellEnd"/>
      <w:r w:rsidRPr="004864EA">
        <w:rPr>
          <w:rFonts w:ascii="Times New Roman" w:hAnsi="Times New Roman" w:cs="Times New Roman"/>
          <w:b/>
          <w:bCs/>
          <w:color w:val="auto"/>
          <w:sz w:val="22"/>
          <w:szCs w:val="22"/>
        </w:rPr>
        <w:t xml:space="preserve"> dan </w:t>
      </w:r>
      <w:proofErr w:type="spellStart"/>
      <w:r w:rsidRPr="004864EA">
        <w:rPr>
          <w:rFonts w:ascii="Times New Roman" w:hAnsi="Times New Roman" w:cs="Times New Roman"/>
          <w:b/>
          <w:bCs/>
          <w:color w:val="auto"/>
          <w:sz w:val="22"/>
          <w:szCs w:val="22"/>
        </w:rPr>
        <w:t>Segmentasi</w:t>
      </w:r>
      <w:proofErr w:type="spellEnd"/>
      <w:r w:rsidRPr="004864EA">
        <w:rPr>
          <w:rFonts w:ascii="Times New Roman" w:hAnsi="Times New Roman" w:cs="Times New Roman"/>
          <w:b/>
          <w:bCs/>
          <w:color w:val="auto"/>
          <w:sz w:val="22"/>
          <w:szCs w:val="22"/>
        </w:rPr>
        <w:t xml:space="preserve"> </w:t>
      </w:r>
      <w:proofErr w:type="spellStart"/>
      <w:r w:rsidRPr="004864EA">
        <w:rPr>
          <w:rFonts w:ascii="Times New Roman" w:hAnsi="Times New Roman" w:cs="Times New Roman"/>
          <w:b/>
          <w:bCs/>
          <w:color w:val="auto"/>
          <w:sz w:val="22"/>
          <w:szCs w:val="22"/>
        </w:rPr>
        <w:t>Kontrak</w:t>
      </w:r>
      <w:proofErr w:type="spellEnd"/>
      <w:r w:rsidRPr="004864EA">
        <w:rPr>
          <w:rFonts w:ascii="Times New Roman" w:hAnsi="Times New Roman" w:cs="Times New Roman"/>
          <w:b/>
          <w:bCs/>
          <w:color w:val="auto"/>
          <w:sz w:val="22"/>
          <w:szCs w:val="22"/>
        </w:rPr>
        <w:t xml:space="preserve"> </w:t>
      </w:r>
      <w:proofErr w:type="spellStart"/>
      <w:r w:rsidRPr="004864EA">
        <w:rPr>
          <w:rFonts w:ascii="Times New Roman" w:hAnsi="Times New Roman" w:cs="Times New Roman"/>
          <w:b/>
          <w:bCs/>
          <w:color w:val="auto"/>
          <w:sz w:val="22"/>
          <w:szCs w:val="22"/>
        </w:rPr>
        <w:t>Konstruksi</w:t>
      </w:r>
      <w:proofErr w:type="spellEnd"/>
    </w:p>
    <w:p w14:paraId="69BAFFAF" w14:textId="31817AD3" w:rsidR="00EA2CC3" w:rsidRPr="004864EA" w:rsidRDefault="00EA2CC3" w:rsidP="004864EA">
      <w:pPr>
        <w:pStyle w:val="ListParagraph"/>
        <w:numPr>
          <w:ilvl w:val="0"/>
          <w:numId w:val="38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4864EA">
        <w:rPr>
          <w:rFonts w:ascii="Times New Roman" w:hAnsi="Times New Roman" w:cs="Times New Roman"/>
          <w:bCs/>
          <w:color w:val="000000" w:themeColor="text1"/>
        </w:rPr>
        <w:t xml:space="preserve">Ketentuan-ketentuan dalam kebijakan </w:t>
      </w:r>
      <w:r w:rsidRPr="00704B48">
        <w:rPr>
          <w:rFonts w:ascii="Times New Roman" w:hAnsi="Times New Roman" w:cs="Times New Roman"/>
          <w:bCs/>
          <w:color w:val="000000" w:themeColor="text1"/>
        </w:rPr>
        <w:t>ini</w:t>
      </w:r>
      <w:r w:rsidRPr="004864EA">
        <w:rPr>
          <w:rFonts w:ascii="Times New Roman" w:hAnsi="Times New Roman" w:cs="Times New Roman"/>
          <w:bCs/>
          <w:color w:val="000000" w:themeColor="text1"/>
        </w:rPr>
        <w:t xml:space="preserve"> diterapkan secara </w:t>
      </w:r>
      <w:r w:rsidRPr="00704B48">
        <w:rPr>
          <w:rFonts w:ascii="Times New Roman" w:hAnsi="Times New Roman" w:cs="Times New Roman"/>
          <w:bCs/>
          <w:color w:val="000000" w:themeColor="text1"/>
        </w:rPr>
        <w:t>terpisah</w:t>
      </w:r>
      <w:r w:rsidRPr="004864EA">
        <w:rPr>
          <w:rFonts w:ascii="Times New Roman" w:hAnsi="Times New Roman" w:cs="Times New Roman"/>
          <w:bCs/>
          <w:color w:val="000000" w:themeColor="text1"/>
        </w:rPr>
        <w:t xml:space="preserve"> untuk </w:t>
      </w:r>
      <w:r w:rsidRPr="00704B48">
        <w:rPr>
          <w:rFonts w:ascii="Times New Roman" w:hAnsi="Times New Roman" w:cs="Times New Roman"/>
          <w:bCs/>
          <w:color w:val="000000" w:themeColor="text1"/>
        </w:rPr>
        <w:t>setiap</w:t>
      </w:r>
      <w:r w:rsidRPr="004864E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kontrak</w:t>
      </w:r>
      <w:r w:rsidRPr="004864EA">
        <w:rPr>
          <w:rFonts w:ascii="Times New Roman" w:hAnsi="Times New Roman" w:cs="Times New Roman"/>
          <w:bCs/>
          <w:color w:val="000000" w:themeColor="text1"/>
        </w:rPr>
        <w:t xml:space="preserve"> konstruksi. </w:t>
      </w:r>
      <w:r w:rsidRPr="00704B48">
        <w:rPr>
          <w:rFonts w:ascii="Times New Roman" w:hAnsi="Times New Roman" w:cs="Times New Roman"/>
          <w:bCs/>
          <w:color w:val="000000" w:themeColor="text1"/>
        </w:rPr>
        <w:t>Namun,</w:t>
      </w:r>
      <w:r w:rsidRPr="004864E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4864EA">
        <w:rPr>
          <w:rFonts w:ascii="Times New Roman" w:hAnsi="Times New Roman" w:cs="Times New Roman"/>
          <w:bCs/>
          <w:color w:val="000000" w:themeColor="text1"/>
        </w:rPr>
        <w:t xml:space="preserve"> keadaan </w:t>
      </w:r>
      <w:r w:rsidRPr="00704B48">
        <w:rPr>
          <w:rFonts w:ascii="Times New Roman" w:hAnsi="Times New Roman" w:cs="Times New Roman"/>
          <w:bCs/>
          <w:color w:val="000000" w:themeColor="text1"/>
        </w:rPr>
        <w:t>tertentu,</w:t>
      </w:r>
      <w:r w:rsidRPr="004864EA">
        <w:rPr>
          <w:rFonts w:ascii="Times New Roman" w:hAnsi="Times New Roman" w:cs="Times New Roman"/>
          <w:bCs/>
          <w:color w:val="000000" w:themeColor="text1"/>
        </w:rPr>
        <w:t xml:space="preserve"> adalah perlu </w:t>
      </w:r>
      <w:r w:rsidRPr="00704B48">
        <w:rPr>
          <w:rFonts w:ascii="Times New Roman" w:hAnsi="Times New Roman" w:cs="Times New Roman"/>
          <w:bCs/>
          <w:color w:val="000000" w:themeColor="text1"/>
        </w:rPr>
        <w:t>untuk</w:t>
      </w:r>
      <w:r w:rsidRPr="004864EA">
        <w:rPr>
          <w:rFonts w:ascii="Times New Roman" w:hAnsi="Times New Roman" w:cs="Times New Roman"/>
          <w:bCs/>
          <w:color w:val="000000" w:themeColor="text1"/>
        </w:rPr>
        <w:t xml:space="preserve"> menerapkan kebijakan ini </w:t>
      </w:r>
      <w:r w:rsidRPr="00704B48">
        <w:rPr>
          <w:rFonts w:ascii="Times New Roman" w:hAnsi="Times New Roman" w:cs="Times New Roman"/>
          <w:bCs/>
          <w:color w:val="000000" w:themeColor="text1"/>
        </w:rPr>
        <w:t>pada</w:t>
      </w:r>
      <w:r w:rsidRPr="004864EA">
        <w:rPr>
          <w:rFonts w:ascii="Times New Roman" w:hAnsi="Times New Roman" w:cs="Times New Roman"/>
          <w:bCs/>
          <w:color w:val="000000" w:themeColor="text1"/>
        </w:rPr>
        <w:t xml:space="preserve"> suatu komponen </w:t>
      </w:r>
      <w:r w:rsidRPr="00704B48">
        <w:rPr>
          <w:rFonts w:ascii="Times New Roman" w:hAnsi="Times New Roman" w:cs="Times New Roman"/>
          <w:bCs/>
          <w:color w:val="000000" w:themeColor="text1"/>
        </w:rPr>
        <w:t>kontrak</w:t>
      </w:r>
      <w:r w:rsidRPr="004864EA">
        <w:rPr>
          <w:rFonts w:ascii="Times New Roman" w:hAnsi="Times New Roman" w:cs="Times New Roman"/>
          <w:bCs/>
          <w:color w:val="000000" w:themeColor="text1"/>
        </w:rPr>
        <w:t xml:space="preserve"> konstruksi tunggal </w:t>
      </w:r>
      <w:r w:rsidRPr="00704B48">
        <w:rPr>
          <w:rFonts w:ascii="Times New Roman" w:hAnsi="Times New Roman" w:cs="Times New Roman"/>
          <w:bCs/>
          <w:color w:val="000000" w:themeColor="text1"/>
        </w:rPr>
        <w:t>yang</w:t>
      </w:r>
      <w:r w:rsidRPr="004864EA">
        <w:rPr>
          <w:rFonts w:ascii="Times New Roman" w:hAnsi="Times New Roman" w:cs="Times New Roman"/>
          <w:bCs/>
          <w:color w:val="000000" w:themeColor="text1"/>
        </w:rPr>
        <w:t xml:space="preserve"> dapat diidentifikasi secara terpisah </w:t>
      </w:r>
      <w:r w:rsidRPr="00704B48">
        <w:rPr>
          <w:rFonts w:ascii="Times New Roman" w:hAnsi="Times New Roman" w:cs="Times New Roman"/>
          <w:bCs/>
          <w:color w:val="000000" w:themeColor="text1"/>
        </w:rPr>
        <w:t>atau</w:t>
      </w:r>
      <w:r w:rsidRPr="004864EA">
        <w:rPr>
          <w:rFonts w:ascii="Times New Roman" w:hAnsi="Times New Roman" w:cs="Times New Roman"/>
          <w:bCs/>
          <w:color w:val="000000" w:themeColor="text1"/>
        </w:rPr>
        <w:t xml:space="preserve"> suatu kelompok </w:t>
      </w:r>
      <w:r w:rsidRPr="00704B48">
        <w:rPr>
          <w:rFonts w:ascii="Times New Roman" w:hAnsi="Times New Roman" w:cs="Times New Roman"/>
          <w:bCs/>
          <w:color w:val="000000" w:themeColor="text1"/>
        </w:rPr>
        <w:t>kontrak</w:t>
      </w:r>
      <w:r w:rsidRPr="004864EA">
        <w:rPr>
          <w:rFonts w:ascii="Times New Roman" w:hAnsi="Times New Roman" w:cs="Times New Roman"/>
          <w:bCs/>
          <w:color w:val="000000" w:themeColor="text1"/>
        </w:rPr>
        <w:t xml:space="preserve"> konstruksi secara </w:t>
      </w:r>
      <w:r w:rsidRPr="00704B48">
        <w:rPr>
          <w:rFonts w:ascii="Times New Roman" w:hAnsi="Times New Roman" w:cs="Times New Roman"/>
          <w:bCs/>
          <w:color w:val="000000" w:themeColor="text1"/>
        </w:rPr>
        <w:t>bersama</w:t>
      </w:r>
      <w:r w:rsidRPr="004864E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agar</w:t>
      </w:r>
      <w:r w:rsidRPr="004864EA">
        <w:rPr>
          <w:rFonts w:ascii="Times New Roman" w:hAnsi="Times New Roman" w:cs="Times New Roman"/>
          <w:bCs/>
          <w:color w:val="000000" w:themeColor="text1"/>
        </w:rPr>
        <w:t xml:space="preserve"> mencerminkan hakikat suatu kontrak konstruksi </w:t>
      </w:r>
      <w:r w:rsidRPr="00704B48">
        <w:rPr>
          <w:rFonts w:ascii="Times New Roman" w:hAnsi="Times New Roman" w:cs="Times New Roman"/>
          <w:bCs/>
          <w:color w:val="000000" w:themeColor="text1"/>
        </w:rPr>
        <w:t>atau</w:t>
      </w:r>
      <w:r w:rsidRPr="004864EA">
        <w:rPr>
          <w:rFonts w:ascii="Times New Roman" w:hAnsi="Times New Roman" w:cs="Times New Roman"/>
          <w:bCs/>
          <w:color w:val="000000" w:themeColor="text1"/>
        </w:rPr>
        <w:t xml:space="preserve"> kelompok kontrak konstruksi.</w:t>
      </w:r>
    </w:p>
    <w:p w14:paraId="45EFD6C8" w14:textId="4F51B19D" w:rsidR="00EA2CC3" w:rsidRPr="004864EA" w:rsidRDefault="00EA2CC3" w:rsidP="004864EA">
      <w:pPr>
        <w:pStyle w:val="ListParagraph"/>
        <w:numPr>
          <w:ilvl w:val="0"/>
          <w:numId w:val="38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Jika</w:t>
      </w:r>
      <w:r w:rsidRPr="004864EA">
        <w:rPr>
          <w:rFonts w:ascii="Times New Roman" w:hAnsi="Times New Roman" w:cs="Times New Roman"/>
          <w:bCs/>
          <w:color w:val="000000" w:themeColor="text1"/>
        </w:rPr>
        <w:t xml:space="preserve"> suatu kontrak konstruksi mencakup sejumlah aset, konstruksi dari setiap aset diperlakukan sebagai suatu kontrak konstruksi yang terpisah apabila semua syarat </w:t>
      </w:r>
      <w:r w:rsidRPr="00704B48">
        <w:rPr>
          <w:rFonts w:ascii="Times New Roman" w:hAnsi="Times New Roman" w:cs="Times New Roman"/>
          <w:bCs/>
          <w:color w:val="000000" w:themeColor="text1"/>
        </w:rPr>
        <w:t>di</w:t>
      </w:r>
      <w:r w:rsidRPr="004864EA">
        <w:rPr>
          <w:rFonts w:ascii="Times New Roman" w:hAnsi="Times New Roman" w:cs="Times New Roman"/>
          <w:bCs/>
          <w:color w:val="000000" w:themeColor="text1"/>
        </w:rPr>
        <w:t>bawah ini terpenuhi</w:t>
      </w:r>
      <w:r w:rsidRPr="00704B48">
        <w:rPr>
          <w:rFonts w:ascii="Times New Roman" w:hAnsi="Times New Roman" w:cs="Times New Roman"/>
          <w:bCs/>
          <w:color w:val="000000" w:themeColor="text1"/>
        </w:rPr>
        <w:t>:</w:t>
      </w:r>
    </w:p>
    <w:p w14:paraId="1D0F9A50" w14:textId="77777777" w:rsidR="00EA2CC3" w:rsidRPr="0091170E" w:rsidRDefault="00EA2CC3" w:rsidP="0091170E">
      <w:pPr>
        <w:pStyle w:val="ListParagraph"/>
        <w:numPr>
          <w:ilvl w:val="0"/>
          <w:numId w:val="387"/>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Proposal terpisah telah diajukan untuk setiap aset;</w:t>
      </w:r>
    </w:p>
    <w:p w14:paraId="7A9FB8DD" w14:textId="77777777" w:rsidR="00EA2CC3" w:rsidRPr="0091170E" w:rsidRDefault="00EA2CC3" w:rsidP="0091170E">
      <w:pPr>
        <w:pStyle w:val="ListParagraph"/>
        <w:numPr>
          <w:ilvl w:val="0"/>
          <w:numId w:val="387"/>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Setiap aset telah dinegosiasikan secara terpisah dan kontraktor serta pemberi kerja dapat menerima atau menolak bagian kontrak yang berhubungan dengan masing-masing aset tersebut;</w:t>
      </w:r>
    </w:p>
    <w:p w14:paraId="5C83F344" w14:textId="77777777" w:rsidR="00EA2CC3" w:rsidRPr="0091170E" w:rsidRDefault="00EA2CC3" w:rsidP="0091170E">
      <w:pPr>
        <w:pStyle w:val="ListParagraph"/>
        <w:numPr>
          <w:ilvl w:val="0"/>
          <w:numId w:val="387"/>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Biaya masing-masing aset dapat diidentifikasikan.</w:t>
      </w:r>
    </w:p>
    <w:p w14:paraId="4D1850A4" w14:textId="25C4968B" w:rsidR="00EA2CC3" w:rsidRPr="0091170E" w:rsidRDefault="00EA2CC3" w:rsidP="0091170E">
      <w:pPr>
        <w:pStyle w:val="ListParagraph"/>
        <w:numPr>
          <w:ilvl w:val="0"/>
          <w:numId w:val="38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 xml:space="preserve">Suatu kontrak dapat berisi </w:t>
      </w:r>
      <w:r w:rsidRPr="00704B48">
        <w:rPr>
          <w:rFonts w:ascii="Times New Roman" w:hAnsi="Times New Roman" w:cs="Times New Roman"/>
          <w:bCs/>
          <w:color w:val="000000" w:themeColor="text1"/>
        </w:rPr>
        <w:t>klausul</w:t>
      </w:r>
      <w:r w:rsidRPr="0091170E">
        <w:rPr>
          <w:rFonts w:ascii="Times New Roman" w:hAnsi="Times New Roman" w:cs="Times New Roman"/>
          <w:bCs/>
          <w:color w:val="000000" w:themeColor="text1"/>
        </w:rPr>
        <w:t xml:space="preserve"> yang memungkinkan konstruksi aset tambahan </w:t>
      </w:r>
      <w:r w:rsidRPr="00704B48">
        <w:rPr>
          <w:rFonts w:ascii="Times New Roman" w:hAnsi="Times New Roman" w:cs="Times New Roman"/>
          <w:bCs/>
          <w:color w:val="000000" w:themeColor="text1"/>
        </w:rPr>
        <w:t>atas</w:t>
      </w:r>
      <w:r w:rsidRPr="0091170E">
        <w:rPr>
          <w:rFonts w:ascii="Times New Roman" w:hAnsi="Times New Roman" w:cs="Times New Roman"/>
          <w:bCs/>
          <w:color w:val="000000" w:themeColor="text1"/>
        </w:rPr>
        <w:t xml:space="preserve"> permintaan pemberi kerja </w:t>
      </w:r>
      <w:r w:rsidRPr="00704B48">
        <w:rPr>
          <w:rFonts w:ascii="Times New Roman" w:hAnsi="Times New Roman" w:cs="Times New Roman"/>
          <w:bCs/>
          <w:color w:val="000000" w:themeColor="text1"/>
        </w:rPr>
        <w:t>atau</w:t>
      </w:r>
      <w:r w:rsidRPr="0091170E">
        <w:rPr>
          <w:rFonts w:ascii="Times New Roman" w:hAnsi="Times New Roman" w:cs="Times New Roman"/>
          <w:bCs/>
          <w:color w:val="000000" w:themeColor="text1"/>
        </w:rPr>
        <w:t xml:space="preserve"> dapat diubah sehingga konstruksi aset tambahan dapat dimasukkan </w:t>
      </w:r>
      <w:r w:rsidRPr="00704B48">
        <w:rPr>
          <w:rFonts w:ascii="Times New Roman" w:hAnsi="Times New Roman" w:cs="Times New Roman"/>
          <w:bCs/>
          <w:color w:val="000000" w:themeColor="text1"/>
        </w:rPr>
        <w:t>kedalam</w:t>
      </w:r>
      <w:r w:rsidRPr="0091170E">
        <w:rPr>
          <w:rFonts w:ascii="Times New Roman" w:hAnsi="Times New Roman" w:cs="Times New Roman"/>
          <w:bCs/>
          <w:color w:val="000000" w:themeColor="text1"/>
        </w:rPr>
        <w:t xml:space="preserve"> kontrak tersebut. Konstruksi tambahan diperlakukan sebagai suatu kontrak konstruksi terpisah </w:t>
      </w:r>
      <w:r w:rsidRPr="00704B48">
        <w:rPr>
          <w:rFonts w:ascii="Times New Roman" w:hAnsi="Times New Roman" w:cs="Times New Roman"/>
          <w:bCs/>
          <w:color w:val="000000" w:themeColor="text1"/>
        </w:rPr>
        <w:t>jika:</w:t>
      </w:r>
    </w:p>
    <w:p w14:paraId="38DA94B8" w14:textId="77777777" w:rsidR="00EA2CC3" w:rsidRPr="0091170E" w:rsidRDefault="00EA2CC3" w:rsidP="0091170E">
      <w:pPr>
        <w:pStyle w:val="ListParagraph"/>
        <w:numPr>
          <w:ilvl w:val="0"/>
          <w:numId w:val="388"/>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aset tambahan tersebut berbeda secara signifikan dalam rancangan, teknologi, atau fungsi dengan aset yang tercakup dalam kontraksemula; atau</w:t>
      </w:r>
    </w:p>
    <w:p w14:paraId="34883B53" w14:textId="42B59819" w:rsidR="00EA2CC3" w:rsidRPr="0091170E" w:rsidRDefault="00EA2CC3" w:rsidP="0091170E">
      <w:pPr>
        <w:pStyle w:val="ListParagraph"/>
        <w:numPr>
          <w:ilvl w:val="0"/>
          <w:numId w:val="388"/>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harga aset tambahan tersebut ditetapkan tanpa memperhatikan harga kontrak semula</w:t>
      </w:r>
      <w:r w:rsidR="00574234" w:rsidRPr="0091170E">
        <w:rPr>
          <w:rFonts w:ascii="Times New Roman" w:hAnsi="Times New Roman" w:cs="Times New Roman"/>
          <w:bCs/>
          <w:color w:val="000000" w:themeColor="text1"/>
        </w:rPr>
        <w:t>;</w:t>
      </w:r>
    </w:p>
    <w:p w14:paraId="6958A8E1" w14:textId="77777777" w:rsidR="00EA2CC3" w:rsidRPr="0091170E" w:rsidRDefault="00EA2CC3" w:rsidP="0091170E">
      <w:pPr>
        <w:pStyle w:val="ListParagraph"/>
        <w:numPr>
          <w:ilvl w:val="0"/>
          <w:numId w:val="388"/>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Pengakuan Konstruksi Dalam Pengerjaan</w:t>
      </w:r>
    </w:p>
    <w:p w14:paraId="0953B5C1" w14:textId="7EF76BA4" w:rsidR="00EA2CC3" w:rsidRPr="0091170E" w:rsidRDefault="00EA2CC3" w:rsidP="0091170E">
      <w:pPr>
        <w:pStyle w:val="ListParagraph"/>
        <w:numPr>
          <w:ilvl w:val="0"/>
          <w:numId w:val="38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 xml:space="preserve">Suatu benda berwujud harus diakui sebagai Konstruksi </w:t>
      </w:r>
      <w:r w:rsidRPr="00704B48">
        <w:rPr>
          <w:rFonts w:ascii="Times New Roman" w:hAnsi="Times New Roman" w:cs="Times New Roman"/>
          <w:bCs/>
          <w:color w:val="000000" w:themeColor="text1"/>
        </w:rPr>
        <w:t>dalam</w:t>
      </w:r>
      <w:r w:rsidRPr="0091170E">
        <w:rPr>
          <w:rFonts w:ascii="Times New Roman" w:hAnsi="Times New Roman" w:cs="Times New Roman"/>
          <w:bCs/>
          <w:color w:val="000000" w:themeColor="text1"/>
        </w:rPr>
        <w:t xml:space="preserve"> Pengerjaan pada saat</w:t>
      </w:r>
      <w:r w:rsidR="0091170E" w:rsidRPr="0091170E">
        <w:rPr>
          <w:rFonts w:ascii="Times New Roman" w:hAnsi="Times New Roman" w:cs="Times New Roman"/>
          <w:bCs/>
          <w:color w:val="000000" w:themeColor="text1"/>
        </w:rPr>
        <w:t xml:space="preserve"> </w:t>
      </w:r>
      <w:r w:rsidRPr="0091170E">
        <w:rPr>
          <w:rFonts w:ascii="Times New Roman" w:hAnsi="Times New Roman" w:cs="Times New Roman"/>
          <w:bCs/>
          <w:color w:val="000000" w:themeColor="text1"/>
        </w:rPr>
        <w:t>penyusunan laporan keuangan jika:</w:t>
      </w:r>
    </w:p>
    <w:p w14:paraId="6B7063CF" w14:textId="77777777" w:rsidR="00EA2CC3" w:rsidRPr="0091170E" w:rsidRDefault="00EA2CC3" w:rsidP="0091170E">
      <w:pPr>
        <w:pStyle w:val="ListParagraph"/>
        <w:numPr>
          <w:ilvl w:val="0"/>
          <w:numId w:val="389"/>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Besar kemungkinan bahwa manfaat ekonomi masa yang akan datang berkaitan dengan aset tersebut akan diperoleh; dan</w:t>
      </w:r>
    </w:p>
    <w:p w14:paraId="51B1ECF7" w14:textId="77777777" w:rsidR="00EA2CC3" w:rsidRPr="0091170E" w:rsidRDefault="00EA2CC3" w:rsidP="0091170E">
      <w:pPr>
        <w:pStyle w:val="ListParagraph"/>
        <w:numPr>
          <w:ilvl w:val="0"/>
          <w:numId w:val="389"/>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Biaya perolehan tersebut dapat diukur secara andal; dan</w:t>
      </w:r>
    </w:p>
    <w:p w14:paraId="31DCA7CF" w14:textId="77777777" w:rsidR="00EA2CC3" w:rsidRPr="0091170E" w:rsidRDefault="00EA2CC3" w:rsidP="0091170E">
      <w:pPr>
        <w:pStyle w:val="ListParagraph"/>
        <w:numPr>
          <w:ilvl w:val="0"/>
          <w:numId w:val="389"/>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Aset tersebut masih dalam proses pengerjaan.</w:t>
      </w:r>
    </w:p>
    <w:p w14:paraId="791E6F23" w14:textId="13E20C4D" w:rsidR="00EA2CC3" w:rsidRPr="0091170E" w:rsidRDefault="00EA2CC3" w:rsidP="0091170E">
      <w:pPr>
        <w:pStyle w:val="ListParagraph"/>
        <w:numPr>
          <w:ilvl w:val="0"/>
          <w:numId w:val="38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lastRenderedPageBreak/>
        <w:t xml:space="preserve">Konstruksi Dalam Pengerjaan biasanya merupakan aset yang dimaksudkan digunakan untuk operasional pemerintah daerah </w:t>
      </w:r>
      <w:r w:rsidRPr="00704B48">
        <w:rPr>
          <w:rFonts w:ascii="Times New Roman" w:hAnsi="Times New Roman" w:cs="Times New Roman"/>
          <w:bCs/>
          <w:color w:val="000000" w:themeColor="text1"/>
        </w:rPr>
        <w:t>atau</w:t>
      </w:r>
      <w:r w:rsidRPr="0091170E">
        <w:rPr>
          <w:rFonts w:ascii="Times New Roman" w:hAnsi="Times New Roman" w:cs="Times New Roman"/>
          <w:bCs/>
          <w:color w:val="000000" w:themeColor="text1"/>
        </w:rPr>
        <w:t xml:space="preserve"> dimanfaatkan </w:t>
      </w:r>
      <w:r w:rsidRPr="00704B48">
        <w:rPr>
          <w:rFonts w:ascii="Times New Roman" w:hAnsi="Times New Roman" w:cs="Times New Roman"/>
          <w:bCs/>
          <w:color w:val="000000" w:themeColor="text1"/>
        </w:rPr>
        <w:t>oleh</w:t>
      </w:r>
      <w:r w:rsidRPr="0091170E">
        <w:rPr>
          <w:rFonts w:ascii="Times New Roman" w:hAnsi="Times New Roman" w:cs="Times New Roman"/>
          <w:bCs/>
          <w:color w:val="000000" w:themeColor="text1"/>
        </w:rPr>
        <w:t xml:space="preserve"> masyarakat </w:t>
      </w:r>
      <w:r w:rsidRPr="00704B48">
        <w:rPr>
          <w:rFonts w:ascii="Times New Roman" w:hAnsi="Times New Roman" w:cs="Times New Roman"/>
          <w:bCs/>
          <w:color w:val="000000" w:themeColor="text1"/>
        </w:rPr>
        <w:t>dalam</w:t>
      </w:r>
      <w:r w:rsidRPr="0091170E">
        <w:rPr>
          <w:rFonts w:ascii="Times New Roman" w:hAnsi="Times New Roman" w:cs="Times New Roman"/>
          <w:bCs/>
          <w:color w:val="000000" w:themeColor="text1"/>
        </w:rPr>
        <w:t xml:space="preserve"> jangka panjang </w:t>
      </w:r>
      <w:r w:rsidRPr="00704B48">
        <w:rPr>
          <w:rFonts w:ascii="Times New Roman" w:hAnsi="Times New Roman" w:cs="Times New Roman"/>
          <w:bCs/>
          <w:color w:val="000000" w:themeColor="text1"/>
        </w:rPr>
        <w:t>dan</w:t>
      </w:r>
      <w:r w:rsidRPr="0091170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oleh</w:t>
      </w:r>
      <w:r w:rsidRPr="0091170E">
        <w:rPr>
          <w:rFonts w:ascii="Times New Roman" w:hAnsi="Times New Roman" w:cs="Times New Roman"/>
          <w:bCs/>
          <w:color w:val="000000" w:themeColor="text1"/>
        </w:rPr>
        <w:t xml:space="preserve"> karenanya diklasifikasikan </w:t>
      </w:r>
      <w:r w:rsidRPr="00704B48">
        <w:rPr>
          <w:rFonts w:ascii="Times New Roman" w:hAnsi="Times New Roman" w:cs="Times New Roman"/>
          <w:bCs/>
          <w:color w:val="000000" w:themeColor="text1"/>
        </w:rPr>
        <w:t>dalam</w:t>
      </w:r>
      <w:r w:rsidRPr="0091170E">
        <w:rPr>
          <w:rFonts w:ascii="Times New Roman" w:hAnsi="Times New Roman" w:cs="Times New Roman"/>
          <w:bCs/>
          <w:color w:val="000000" w:themeColor="text1"/>
        </w:rPr>
        <w:t xml:space="preserve"> aset tetap.</w:t>
      </w:r>
    </w:p>
    <w:p w14:paraId="1F9A81BC" w14:textId="4B98C7DB" w:rsidR="00EA2CC3" w:rsidRPr="0091170E" w:rsidRDefault="00EA2CC3" w:rsidP="0091170E">
      <w:pPr>
        <w:pStyle w:val="ListParagraph"/>
        <w:numPr>
          <w:ilvl w:val="0"/>
          <w:numId w:val="38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 xml:space="preserve">Konstruksi </w:t>
      </w:r>
      <w:r w:rsidRPr="00704B48">
        <w:rPr>
          <w:rFonts w:ascii="Times New Roman" w:hAnsi="Times New Roman" w:cs="Times New Roman"/>
          <w:bCs/>
          <w:color w:val="000000" w:themeColor="text1"/>
        </w:rPr>
        <w:t>Dalam</w:t>
      </w:r>
      <w:r w:rsidRPr="0091170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Pengerjaan</w:t>
      </w:r>
      <w:r w:rsidRPr="0091170E">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ini</w:t>
      </w:r>
      <w:r w:rsidRPr="0091170E">
        <w:rPr>
          <w:rFonts w:ascii="Times New Roman" w:hAnsi="Times New Roman" w:cs="Times New Roman"/>
          <w:bCs/>
          <w:color w:val="000000" w:themeColor="text1"/>
        </w:rPr>
        <w:t xml:space="preserve"> apabila telah selesai dibangun dan </w:t>
      </w:r>
      <w:r w:rsidRPr="00704B48">
        <w:rPr>
          <w:rFonts w:ascii="Times New Roman" w:hAnsi="Times New Roman" w:cs="Times New Roman"/>
          <w:bCs/>
          <w:color w:val="000000" w:themeColor="text1"/>
        </w:rPr>
        <w:t>sudah</w:t>
      </w:r>
      <w:r w:rsidRPr="0091170E">
        <w:rPr>
          <w:rFonts w:ascii="Times New Roman" w:hAnsi="Times New Roman" w:cs="Times New Roman"/>
          <w:bCs/>
          <w:color w:val="000000" w:themeColor="text1"/>
        </w:rPr>
        <w:t xml:space="preserve"> diserahterimakan akan direklasifikasi </w:t>
      </w:r>
      <w:r w:rsidRPr="00704B48">
        <w:rPr>
          <w:rFonts w:ascii="Times New Roman" w:hAnsi="Times New Roman" w:cs="Times New Roman"/>
          <w:bCs/>
          <w:color w:val="000000" w:themeColor="text1"/>
        </w:rPr>
        <w:t>menjadi</w:t>
      </w:r>
      <w:r w:rsidRPr="0091170E">
        <w:rPr>
          <w:rFonts w:ascii="Times New Roman" w:hAnsi="Times New Roman" w:cs="Times New Roman"/>
          <w:bCs/>
          <w:color w:val="000000" w:themeColor="text1"/>
        </w:rPr>
        <w:t xml:space="preserve"> aset tetap sesuai dengan kelompok </w:t>
      </w:r>
      <w:r w:rsidRPr="00704B48">
        <w:rPr>
          <w:rFonts w:ascii="Times New Roman" w:hAnsi="Times New Roman" w:cs="Times New Roman"/>
          <w:bCs/>
          <w:color w:val="000000" w:themeColor="text1"/>
        </w:rPr>
        <w:t>asetnya</w:t>
      </w:r>
      <w:r w:rsidR="00574234" w:rsidRPr="0091170E">
        <w:rPr>
          <w:rFonts w:ascii="Times New Roman" w:hAnsi="Times New Roman" w:cs="Times New Roman"/>
          <w:bCs/>
          <w:color w:val="000000" w:themeColor="text1"/>
        </w:rPr>
        <w:t>.</w:t>
      </w:r>
    </w:p>
    <w:p w14:paraId="056FD20E" w14:textId="021D6240" w:rsidR="00EA2CC3" w:rsidRPr="0091170E" w:rsidRDefault="00EA2CC3" w:rsidP="0091170E">
      <w:pPr>
        <w:pStyle w:val="Heading3"/>
        <w:rPr>
          <w:rFonts w:ascii="Times New Roman" w:hAnsi="Times New Roman" w:cs="Times New Roman"/>
          <w:b/>
          <w:bCs/>
          <w:color w:val="auto"/>
          <w:sz w:val="22"/>
          <w:szCs w:val="22"/>
        </w:rPr>
      </w:pPr>
      <w:proofErr w:type="spellStart"/>
      <w:r w:rsidRPr="0091170E">
        <w:rPr>
          <w:rFonts w:ascii="Times New Roman" w:hAnsi="Times New Roman" w:cs="Times New Roman"/>
          <w:b/>
          <w:bCs/>
          <w:color w:val="auto"/>
          <w:sz w:val="22"/>
          <w:szCs w:val="22"/>
        </w:rPr>
        <w:t>Pengukuran</w:t>
      </w:r>
      <w:proofErr w:type="spellEnd"/>
      <w:r w:rsidRPr="0091170E">
        <w:rPr>
          <w:rFonts w:ascii="Times New Roman" w:hAnsi="Times New Roman" w:cs="Times New Roman"/>
          <w:b/>
          <w:bCs/>
          <w:color w:val="auto"/>
          <w:sz w:val="22"/>
          <w:szCs w:val="22"/>
        </w:rPr>
        <w:t xml:space="preserve"> </w:t>
      </w:r>
      <w:proofErr w:type="spellStart"/>
      <w:r w:rsidRPr="0091170E">
        <w:rPr>
          <w:rFonts w:ascii="Times New Roman" w:hAnsi="Times New Roman" w:cs="Times New Roman"/>
          <w:b/>
          <w:bCs/>
          <w:color w:val="auto"/>
          <w:sz w:val="22"/>
          <w:szCs w:val="22"/>
        </w:rPr>
        <w:t>Konstruksi</w:t>
      </w:r>
      <w:proofErr w:type="spellEnd"/>
      <w:r w:rsidRPr="0091170E">
        <w:rPr>
          <w:rFonts w:ascii="Times New Roman" w:hAnsi="Times New Roman" w:cs="Times New Roman"/>
          <w:b/>
          <w:bCs/>
          <w:color w:val="auto"/>
          <w:sz w:val="22"/>
          <w:szCs w:val="22"/>
        </w:rPr>
        <w:t xml:space="preserve"> Dalam </w:t>
      </w:r>
      <w:proofErr w:type="spellStart"/>
      <w:r w:rsidRPr="0091170E">
        <w:rPr>
          <w:rFonts w:ascii="Times New Roman" w:hAnsi="Times New Roman" w:cs="Times New Roman"/>
          <w:b/>
          <w:bCs/>
          <w:color w:val="auto"/>
          <w:sz w:val="22"/>
          <w:szCs w:val="22"/>
        </w:rPr>
        <w:t>Pengerjaan</w:t>
      </w:r>
      <w:proofErr w:type="spellEnd"/>
    </w:p>
    <w:p w14:paraId="2DDA24E0" w14:textId="7CD40477" w:rsidR="00EA2CC3" w:rsidRPr="0091170E" w:rsidRDefault="00EA2CC3" w:rsidP="0091170E">
      <w:pPr>
        <w:pStyle w:val="ListParagraph"/>
        <w:numPr>
          <w:ilvl w:val="0"/>
          <w:numId w:val="39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Konstruksi Dalam Pengerjaan dicatat dengan biaya perolehan.</w:t>
      </w:r>
    </w:p>
    <w:p w14:paraId="24C56B49" w14:textId="3A8A5C76" w:rsidR="00EA2CC3" w:rsidRPr="0091170E" w:rsidRDefault="00EA2CC3" w:rsidP="0091170E">
      <w:pPr>
        <w:pStyle w:val="ListParagraph"/>
        <w:autoSpaceDE w:val="0"/>
        <w:autoSpaceDN w:val="0"/>
        <w:adjustRightInd w:val="0"/>
        <w:spacing w:after="0" w:line="280" w:lineRule="exact"/>
        <w:ind w:left="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Nilai</w:t>
      </w:r>
      <w:r w:rsidRPr="0091170E">
        <w:rPr>
          <w:rFonts w:ascii="Times New Roman" w:hAnsi="Times New Roman" w:cs="Times New Roman"/>
          <w:bCs/>
          <w:color w:val="000000" w:themeColor="text1"/>
        </w:rPr>
        <w:t xml:space="preserve"> konstruksi yang dikerjakan secara swakelola antara</w:t>
      </w:r>
      <w:r w:rsidR="00883771" w:rsidRPr="0091170E">
        <w:rPr>
          <w:rFonts w:ascii="Times New Roman" w:hAnsi="Times New Roman" w:cs="Times New Roman"/>
          <w:bCs/>
          <w:color w:val="000000" w:themeColor="text1"/>
        </w:rPr>
        <w:t xml:space="preserve"> </w:t>
      </w:r>
      <w:r w:rsidRPr="0091170E">
        <w:rPr>
          <w:rFonts w:ascii="Times New Roman" w:hAnsi="Times New Roman" w:cs="Times New Roman"/>
          <w:bCs/>
          <w:color w:val="000000" w:themeColor="text1"/>
        </w:rPr>
        <w:t>lain</w:t>
      </w:r>
      <w:r w:rsidRPr="00704B48">
        <w:rPr>
          <w:rFonts w:ascii="Times New Roman" w:hAnsi="Times New Roman" w:cs="Times New Roman"/>
          <w:bCs/>
          <w:color w:val="000000" w:themeColor="text1"/>
        </w:rPr>
        <w:t>:</w:t>
      </w:r>
    </w:p>
    <w:p w14:paraId="44B1950E" w14:textId="77777777" w:rsidR="00EA2CC3" w:rsidRPr="0091170E" w:rsidRDefault="00EA2CC3" w:rsidP="0091170E">
      <w:pPr>
        <w:pStyle w:val="ListParagraph"/>
        <w:numPr>
          <w:ilvl w:val="0"/>
          <w:numId w:val="391"/>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Biaya yang berhubungan langsung dengan kegiatan konstruksi;</w:t>
      </w:r>
    </w:p>
    <w:p w14:paraId="6BB00324" w14:textId="77777777" w:rsidR="00EA2CC3" w:rsidRPr="0091170E" w:rsidRDefault="00EA2CC3" w:rsidP="0091170E">
      <w:pPr>
        <w:pStyle w:val="ListParagraph"/>
        <w:numPr>
          <w:ilvl w:val="0"/>
          <w:numId w:val="391"/>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Biaya yang dapat diatribusikan pada kegiatan pada umumnya dan dapat dialokasikan ke konstruksi tersebut; dan</w:t>
      </w:r>
    </w:p>
    <w:p w14:paraId="5A7559BD" w14:textId="77777777" w:rsidR="00EA2CC3" w:rsidRPr="0091170E" w:rsidRDefault="00EA2CC3" w:rsidP="0091170E">
      <w:pPr>
        <w:pStyle w:val="ListParagraph"/>
        <w:numPr>
          <w:ilvl w:val="0"/>
          <w:numId w:val="391"/>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Biaya lain yang secara khusus dibayarkan sehubungan konstruksi yang bersangkutan.</w:t>
      </w:r>
    </w:p>
    <w:p w14:paraId="63008398" w14:textId="5E5A5CE8" w:rsidR="00EA2CC3" w:rsidRPr="0091170E" w:rsidRDefault="00EA2CC3" w:rsidP="0091170E">
      <w:pPr>
        <w:pStyle w:val="ListParagraph"/>
        <w:numPr>
          <w:ilvl w:val="0"/>
          <w:numId w:val="39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 xml:space="preserve">Biaya-biaya </w:t>
      </w:r>
      <w:r w:rsidRPr="00704B48">
        <w:rPr>
          <w:rFonts w:ascii="Times New Roman" w:hAnsi="Times New Roman" w:cs="Times New Roman"/>
          <w:bCs/>
          <w:color w:val="000000" w:themeColor="text1"/>
        </w:rPr>
        <w:t>yang</w:t>
      </w:r>
      <w:r w:rsidRPr="0091170E">
        <w:rPr>
          <w:rFonts w:ascii="Times New Roman" w:hAnsi="Times New Roman" w:cs="Times New Roman"/>
          <w:bCs/>
          <w:color w:val="000000" w:themeColor="text1"/>
        </w:rPr>
        <w:t xml:space="preserve"> berhubungan langsung dengan kegiatan konstruksi antara lain </w:t>
      </w:r>
      <w:r w:rsidRPr="00704B48">
        <w:rPr>
          <w:rFonts w:ascii="Times New Roman" w:hAnsi="Times New Roman" w:cs="Times New Roman"/>
          <w:bCs/>
          <w:color w:val="000000" w:themeColor="text1"/>
        </w:rPr>
        <w:t>meliputi:</w:t>
      </w:r>
    </w:p>
    <w:p w14:paraId="25C5598D" w14:textId="254C5C9B" w:rsidR="00EA2CC3" w:rsidRPr="0091170E" w:rsidRDefault="00EA2CC3" w:rsidP="0091170E">
      <w:pPr>
        <w:pStyle w:val="ListParagraph"/>
        <w:numPr>
          <w:ilvl w:val="0"/>
          <w:numId w:val="392"/>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Biaya pekerja lapangan termasuk penyelia</w:t>
      </w:r>
      <w:r w:rsidR="00574234" w:rsidRPr="0091170E">
        <w:rPr>
          <w:rFonts w:ascii="Times New Roman" w:hAnsi="Times New Roman" w:cs="Times New Roman"/>
          <w:bCs/>
          <w:color w:val="000000" w:themeColor="text1"/>
        </w:rPr>
        <w:t>;</w:t>
      </w:r>
    </w:p>
    <w:p w14:paraId="1F094F51" w14:textId="1B90AB50" w:rsidR="00EA2CC3" w:rsidRPr="0091170E" w:rsidRDefault="00EA2CC3" w:rsidP="0091170E">
      <w:pPr>
        <w:pStyle w:val="ListParagraph"/>
        <w:numPr>
          <w:ilvl w:val="0"/>
          <w:numId w:val="392"/>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Biaya bahan yang digunakan dalam konstruksi</w:t>
      </w:r>
      <w:r w:rsidR="00574234" w:rsidRPr="0091170E">
        <w:rPr>
          <w:rFonts w:ascii="Times New Roman" w:hAnsi="Times New Roman" w:cs="Times New Roman"/>
          <w:bCs/>
          <w:color w:val="000000" w:themeColor="text1"/>
        </w:rPr>
        <w:t>;</w:t>
      </w:r>
    </w:p>
    <w:p w14:paraId="433488C7" w14:textId="2581ADA2" w:rsidR="00EA2CC3" w:rsidRPr="0091170E" w:rsidRDefault="00EA2CC3" w:rsidP="0091170E">
      <w:pPr>
        <w:pStyle w:val="ListParagraph"/>
        <w:numPr>
          <w:ilvl w:val="0"/>
          <w:numId w:val="392"/>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Biaya pemindahan sarana, peralatan, bahan-bahan dari dan ke tempat lokasi pekerjaan</w:t>
      </w:r>
      <w:r w:rsidR="00574234" w:rsidRPr="0091170E">
        <w:rPr>
          <w:rFonts w:ascii="Times New Roman" w:hAnsi="Times New Roman" w:cs="Times New Roman"/>
          <w:bCs/>
          <w:color w:val="000000" w:themeColor="text1"/>
        </w:rPr>
        <w:t>;</w:t>
      </w:r>
    </w:p>
    <w:p w14:paraId="51701687" w14:textId="7A67EB1E" w:rsidR="00EA2CC3" w:rsidRPr="0091170E" w:rsidRDefault="00EA2CC3" w:rsidP="0091170E">
      <w:pPr>
        <w:pStyle w:val="ListParagraph"/>
        <w:numPr>
          <w:ilvl w:val="0"/>
          <w:numId w:val="392"/>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Biaya penyewaan sarana dan prasarana; da</w:t>
      </w:r>
      <w:r w:rsidR="00574234" w:rsidRPr="0091170E">
        <w:rPr>
          <w:rFonts w:ascii="Times New Roman" w:hAnsi="Times New Roman" w:cs="Times New Roman"/>
          <w:bCs/>
          <w:color w:val="000000" w:themeColor="text1"/>
        </w:rPr>
        <w:t>n</w:t>
      </w:r>
    </w:p>
    <w:p w14:paraId="541D29E2" w14:textId="77777777" w:rsidR="00EA2CC3" w:rsidRPr="0091170E" w:rsidRDefault="00EA2CC3" w:rsidP="0091170E">
      <w:pPr>
        <w:pStyle w:val="ListParagraph"/>
        <w:numPr>
          <w:ilvl w:val="0"/>
          <w:numId w:val="392"/>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Biaya rancangan dan bantuan teknis yang secara langsung berhubungan dengan konstruksi, seperti biaya konsultan perencana.</w:t>
      </w:r>
    </w:p>
    <w:p w14:paraId="7DDCB211" w14:textId="7FB3E404" w:rsidR="00EA2CC3" w:rsidRPr="0091170E" w:rsidRDefault="00EA2CC3" w:rsidP="0091170E">
      <w:pPr>
        <w:pStyle w:val="ListParagraph"/>
        <w:numPr>
          <w:ilvl w:val="0"/>
          <w:numId w:val="39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 xml:space="preserve">Biaya-biaya </w:t>
      </w:r>
      <w:r w:rsidRPr="00704B48">
        <w:rPr>
          <w:rFonts w:ascii="Times New Roman" w:hAnsi="Times New Roman" w:cs="Times New Roman"/>
          <w:bCs/>
          <w:color w:val="000000" w:themeColor="text1"/>
        </w:rPr>
        <w:t>yang</w:t>
      </w:r>
      <w:r w:rsidRPr="0091170E">
        <w:rPr>
          <w:rFonts w:ascii="Times New Roman" w:hAnsi="Times New Roman" w:cs="Times New Roman"/>
          <w:bCs/>
          <w:color w:val="000000" w:themeColor="text1"/>
        </w:rPr>
        <w:t xml:space="preserve"> dapat diatribusikan ke</w:t>
      </w:r>
      <w:r w:rsidR="00574234" w:rsidRPr="0091170E">
        <w:rPr>
          <w:rFonts w:ascii="Times New Roman" w:hAnsi="Times New Roman" w:cs="Times New Roman"/>
          <w:bCs/>
          <w:color w:val="000000" w:themeColor="text1"/>
        </w:rPr>
        <w:t xml:space="preserve"> </w:t>
      </w:r>
      <w:r w:rsidRPr="0091170E">
        <w:rPr>
          <w:rFonts w:ascii="Times New Roman" w:hAnsi="Times New Roman" w:cs="Times New Roman"/>
          <w:bCs/>
          <w:color w:val="000000" w:themeColor="text1"/>
        </w:rPr>
        <w:t xml:space="preserve">kegiatan konstruksi pada umumnya </w:t>
      </w:r>
      <w:r w:rsidRPr="00704B48">
        <w:rPr>
          <w:rFonts w:ascii="Times New Roman" w:hAnsi="Times New Roman" w:cs="Times New Roman"/>
          <w:bCs/>
          <w:color w:val="000000" w:themeColor="text1"/>
        </w:rPr>
        <w:t>dan</w:t>
      </w:r>
      <w:r w:rsidRPr="0091170E">
        <w:rPr>
          <w:rFonts w:ascii="Times New Roman" w:hAnsi="Times New Roman" w:cs="Times New Roman"/>
          <w:bCs/>
          <w:color w:val="000000" w:themeColor="text1"/>
        </w:rPr>
        <w:t xml:space="preserve"> dapat dialokasikan ke konstruksi tertentu, meliputi:</w:t>
      </w:r>
    </w:p>
    <w:p w14:paraId="16A836C1" w14:textId="77777777" w:rsidR="00EA2CC3" w:rsidRPr="0091170E" w:rsidRDefault="00EA2CC3" w:rsidP="004B2F60">
      <w:pPr>
        <w:pStyle w:val="ListParagraph"/>
        <w:numPr>
          <w:ilvl w:val="0"/>
          <w:numId w:val="393"/>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Asuransi;</w:t>
      </w:r>
    </w:p>
    <w:p w14:paraId="4E495843" w14:textId="77777777" w:rsidR="00EA2CC3" w:rsidRPr="0091170E" w:rsidRDefault="00EA2CC3" w:rsidP="004B2F60">
      <w:pPr>
        <w:pStyle w:val="ListParagraph"/>
        <w:numPr>
          <w:ilvl w:val="0"/>
          <w:numId w:val="393"/>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Biaya rancangan dan bantuan teknis yang secara tidak langsung berhubungan dengan konstruksi tertentu; dan</w:t>
      </w:r>
    </w:p>
    <w:p w14:paraId="6ECBED7C" w14:textId="77777777" w:rsidR="00EA2CC3" w:rsidRPr="0091170E" w:rsidRDefault="00EA2CC3" w:rsidP="004B2F60">
      <w:pPr>
        <w:pStyle w:val="ListParagraph"/>
        <w:numPr>
          <w:ilvl w:val="0"/>
          <w:numId w:val="393"/>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Biaya-biaya lain yang dapat diidentifikasikan untuk kegiatan konstruksi yang bersangkutan seperti biaya inspeksi.</w:t>
      </w:r>
    </w:p>
    <w:p w14:paraId="2062A483" w14:textId="333F730D" w:rsidR="00EA2CC3" w:rsidRPr="0091170E" w:rsidRDefault="00EA2CC3" w:rsidP="0091170E">
      <w:pPr>
        <w:pStyle w:val="ListParagraph"/>
        <w:numPr>
          <w:ilvl w:val="0"/>
          <w:numId w:val="39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Nilai</w:t>
      </w:r>
      <w:r w:rsidRPr="0091170E">
        <w:rPr>
          <w:rFonts w:ascii="Times New Roman" w:hAnsi="Times New Roman" w:cs="Times New Roman"/>
          <w:bCs/>
          <w:color w:val="000000" w:themeColor="text1"/>
        </w:rPr>
        <w:t xml:space="preserve"> konstruksi yang dikerjakan </w:t>
      </w:r>
      <w:r w:rsidRPr="00704B48">
        <w:rPr>
          <w:rFonts w:ascii="Times New Roman" w:hAnsi="Times New Roman" w:cs="Times New Roman"/>
          <w:bCs/>
          <w:color w:val="000000" w:themeColor="text1"/>
        </w:rPr>
        <w:t>oleh</w:t>
      </w:r>
      <w:r w:rsidRPr="0091170E">
        <w:rPr>
          <w:rFonts w:ascii="Times New Roman" w:hAnsi="Times New Roman" w:cs="Times New Roman"/>
          <w:bCs/>
          <w:color w:val="000000" w:themeColor="text1"/>
        </w:rPr>
        <w:t xml:space="preserve"> kontraktor melalui kontrak konstruksi meliputi:</w:t>
      </w:r>
    </w:p>
    <w:p w14:paraId="034DEFD0" w14:textId="77777777" w:rsidR="00EA2CC3" w:rsidRPr="0091170E" w:rsidRDefault="00EA2CC3" w:rsidP="004B2F60">
      <w:pPr>
        <w:pStyle w:val="ListParagraph"/>
        <w:numPr>
          <w:ilvl w:val="0"/>
          <w:numId w:val="394"/>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Termin yang telah dibayarkan kepada kontraktor sehubungan dengan tingkat penyelesaian pekerjaan;</w:t>
      </w:r>
    </w:p>
    <w:p w14:paraId="5FF5B735" w14:textId="77777777" w:rsidR="00EA2CC3" w:rsidRPr="0091170E" w:rsidRDefault="00EA2CC3" w:rsidP="004B2F60">
      <w:pPr>
        <w:pStyle w:val="ListParagraph"/>
        <w:numPr>
          <w:ilvl w:val="0"/>
          <w:numId w:val="394"/>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Kewajiban yang masih harus dibayar kepada kontraktor berhubung dengan pekerjaan yang telah diterima tetapi belum dibayar pada tanggal pelaporan; dan</w:t>
      </w:r>
    </w:p>
    <w:p w14:paraId="70825262" w14:textId="77777777" w:rsidR="00EA2CC3" w:rsidRPr="0091170E" w:rsidRDefault="00EA2CC3" w:rsidP="004B2F60">
      <w:pPr>
        <w:pStyle w:val="ListParagraph"/>
        <w:numPr>
          <w:ilvl w:val="0"/>
          <w:numId w:val="394"/>
        </w:numPr>
        <w:ind w:left="567" w:hanging="283"/>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Pembayaran klaim kepada kontraktor atau pihak ketiga sehubungan dengan pelaksanan kontrak konstruksi.</w:t>
      </w:r>
    </w:p>
    <w:p w14:paraId="529F5A2F" w14:textId="2AF8B267" w:rsidR="00EA2CC3" w:rsidRPr="0091170E" w:rsidRDefault="00EA2CC3" w:rsidP="0091170E">
      <w:pPr>
        <w:pStyle w:val="ListParagraph"/>
        <w:numPr>
          <w:ilvl w:val="0"/>
          <w:numId w:val="39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Jika</w:t>
      </w:r>
      <w:r w:rsidRPr="0091170E">
        <w:rPr>
          <w:rFonts w:ascii="Times New Roman" w:hAnsi="Times New Roman" w:cs="Times New Roman"/>
          <w:bCs/>
          <w:color w:val="000000" w:themeColor="text1"/>
        </w:rPr>
        <w:t xml:space="preserve"> konstruksi dibiayai dari pinjaman maka </w:t>
      </w:r>
      <w:r w:rsidRPr="00704B48">
        <w:rPr>
          <w:rFonts w:ascii="Times New Roman" w:hAnsi="Times New Roman" w:cs="Times New Roman"/>
          <w:bCs/>
          <w:color w:val="000000" w:themeColor="text1"/>
        </w:rPr>
        <w:t>biaya</w:t>
      </w:r>
      <w:r w:rsidRPr="0091170E">
        <w:rPr>
          <w:rFonts w:ascii="Times New Roman" w:hAnsi="Times New Roman" w:cs="Times New Roman"/>
          <w:bCs/>
          <w:color w:val="000000" w:themeColor="text1"/>
        </w:rPr>
        <w:t xml:space="preserve"> pinjaman yang </w:t>
      </w:r>
      <w:r w:rsidRPr="00704B48">
        <w:rPr>
          <w:rFonts w:ascii="Times New Roman" w:hAnsi="Times New Roman" w:cs="Times New Roman"/>
          <w:bCs/>
          <w:color w:val="000000" w:themeColor="text1"/>
        </w:rPr>
        <w:t>timbul</w:t>
      </w:r>
      <w:r w:rsidRPr="0091170E">
        <w:rPr>
          <w:rFonts w:ascii="Times New Roman" w:hAnsi="Times New Roman" w:cs="Times New Roman"/>
          <w:bCs/>
          <w:color w:val="000000" w:themeColor="text1"/>
        </w:rPr>
        <w:t xml:space="preserve"> selama masa konstruksi dikapitalisasi </w:t>
      </w:r>
      <w:r w:rsidRPr="00704B48">
        <w:rPr>
          <w:rFonts w:ascii="Times New Roman" w:hAnsi="Times New Roman" w:cs="Times New Roman"/>
          <w:bCs/>
          <w:color w:val="000000" w:themeColor="text1"/>
        </w:rPr>
        <w:t>dan</w:t>
      </w:r>
      <w:r w:rsidRPr="0091170E">
        <w:rPr>
          <w:rFonts w:ascii="Times New Roman" w:hAnsi="Times New Roman" w:cs="Times New Roman"/>
          <w:bCs/>
          <w:color w:val="000000" w:themeColor="text1"/>
        </w:rPr>
        <w:t xml:space="preserve"> menambah </w:t>
      </w:r>
      <w:r w:rsidRPr="00704B48">
        <w:rPr>
          <w:rFonts w:ascii="Times New Roman" w:hAnsi="Times New Roman" w:cs="Times New Roman"/>
          <w:bCs/>
          <w:color w:val="000000" w:themeColor="text1"/>
        </w:rPr>
        <w:t>biaya</w:t>
      </w:r>
      <w:r w:rsidRPr="0091170E">
        <w:rPr>
          <w:rFonts w:ascii="Times New Roman" w:hAnsi="Times New Roman" w:cs="Times New Roman"/>
          <w:bCs/>
          <w:color w:val="000000" w:themeColor="text1"/>
        </w:rPr>
        <w:t xml:space="preserve"> konstruksi, sepanjang biaya tersebut dapat diidentifikasikan </w:t>
      </w:r>
      <w:r w:rsidRPr="00704B48">
        <w:rPr>
          <w:rFonts w:ascii="Times New Roman" w:hAnsi="Times New Roman" w:cs="Times New Roman"/>
          <w:bCs/>
          <w:color w:val="000000" w:themeColor="text1"/>
        </w:rPr>
        <w:t>dan</w:t>
      </w:r>
      <w:r w:rsidRPr="0091170E">
        <w:rPr>
          <w:rFonts w:ascii="Times New Roman" w:hAnsi="Times New Roman" w:cs="Times New Roman"/>
          <w:bCs/>
          <w:color w:val="000000" w:themeColor="text1"/>
        </w:rPr>
        <w:t xml:space="preserve"> ditetapkan secara andal.</w:t>
      </w:r>
    </w:p>
    <w:p w14:paraId="46539C28" w14:textId="21E0EB2B" w:rsidR="00EA2CC3" w:rsidRPr="0091170E" w:rsidRDefault="00EA2CC3" w:rsidP="0091170E">
      <w:pPr>
        <w:pStyle w:val="ListParagraph"/>
        <w:numPr>
          <w:ilvl w:val="0"/>
          <w:numId w:val="39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 xml:space="preserve">Biaya pinjaman mencakup </w:t>
      </w:r>
      <w:r w:rsidRPr="00704B48">
        <w:rPr>
          <w:rFonts w:ascii="Times New Roman" w:hAnsi="Times New Roman" w:cs="Times New Roman"/>
          <w:bCs/>
          <w:color w:val="000000" w:themeColor="text1"/>
        </w:rPr>
        <w:t>biaya</w:t>
      </w:r>
      <w:r w:rsidRPr="0091170E">
        <w:rPr>
          <w:rFonts w:ascii="Times New Roman" w:hAnsi="Times New Roman" w:cs="Times New Roman"/>
          <w:bCs/>
          <w:color w:val="000000" w:themeColor="text1"/>
        </w:rPr>
        <w:t xml:space="preserve"> bunga dan </w:t>
      </w:r>
      <w:r w:rsidRPr="00704B48">
        <w:rPr>
          <w:rFonts w:ascii="Times New Roman" w:hAnsi="Times New Roman" w:cs="Times New Roman"/>
          <w:bCs/>
          <w:color w:val="000000" w:themeColor="text1"/>
        </w:rPr>
        <w:t>biaya</w:t>
      </w:r>
      <w:r w:rsidRPr="0091170E">
        <w:rPr>
          <w:rFonts w:ascii="Times New Roman" w:hAnsi="Times New Roman" w:cs="Times New Roman"/>
          <w:bCs/>
          <w:color w:val="000000" w:themeColor="text1"/>
        </w:rPr>
        <w:t xml:space="preserve"> lainnya yang </w:t>
      </w:r>
      <w:r w:rsidRPr="00704B48">
        <w:rPr>
          <w:rFonts w:ascii="Times New Roman" w:hAnsi="Times New Roman" w:cs="Times New Roman"/>
          <w:bCs/>
          <w:color w:val="000000" w:themeColor="text1"/>
        </w:rPr>
        <w:t>timbul</w:t>
      </w:r>
      <w:r w:rsidRPr="0091170E">
        <w:rPr>
          <w:rFonts w:ascii="Times New Roman" w:hAnsi="Times New Roman" w:cs="Times New Roman"/>
          <w:bCs/>
          <w:color w:val="000000" w:themeColor="text1"/>
        </w:rPr>
        <w:t xml:space="preserve"> sehubungan dengan pinjaman </w:t>
      </w:r>
      <w:r w:rsidRPr="00704B48">
        <w:rPr>
          <w:rFonts w:ascii="Times New Roman" w:hAnsi="Times New Roman" w:cs="Times New Roman"/>
          <w:bCs/>
          <w:color w:val="000000" w:themeColor="text1"/>
        </w:rPr>
        <w:t>yang</w:t>
      </w:r>
      <w:r w:rsidRPr="0091170E">
        <w:rPr>
          <w:rFonts w:ascii="Times New Roman" w:hAnsi="Times New Roman" w:cs="Times New Roman"/>
          <w:bCs/>
          <w:color w:val="000000" w:themeColor="text1"/>
        </w:rPr>
        <w:t xml:space="preserve"> digunakan untuk membiayai konstruksi.</w:t>
      </w:r>
    </w:p>
    <w:p w14:paraId="109A97A1" w14:textId="4CAA9900" w:rsidR="00EA2CC3" w:rsidRPr="0091170E" w:rsidRDefault="00EA2CC3" w:rsidP="0091170E">
      <w:pPr>
        <w:pStyle w:val="ListParagraph"/>
        <w:numPr>
          <w:ilvl w:val="0"/>
          <w:numId w:val="39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 xml:space="preserve">Jumlah biaya pinjaman yang dikapitalisasi tidak </w:t>
      </w:r>
      <w:r w:rsidRPr="00704B48">
        <w:rPr>
          <w:rFonts w:ascii="Times New Roman" w:hAnsi="Times New Roman" w:cs="Times New Roman"/>
          <w:bCs/>
          <w:color w:val="000000" w:themeColor="text1"/>
        </w:rPr>
        <w:t>boleh</w:t>
      </w:r>
      <w:r w:rsidRPr="0091170E">
        <w:rPr>
          <w:rFonts w:ascii="Times New Roman" w:hAnsi="Times New Roman" w:cs="Times New Roman"/>
          <w:bCs/>
          <w:color w:val="000000" w:themeColor="text1"/>
        </w:rPr>
        <w:t xml:space="preserve"> melebihi jumlah biaya </w:t>
      </w:r>
      <w:r w:rsidRPr="00704B48">
        <w:rPr>
          <w:rFonts w:ascii="Times New Roman" w:hAnsi="Times New Roman" w:cs="Times New Roman"/>
          <w:bCs/>
          <w:color w:val="000000" w:themeColor="text1"/>
        </w:rPr>
        <w:t>bunga</w:t>
      </w:r>
      <w:r w:rsidRPr="0091170E">
        <w:rPr>
          <w:rFonts w:ascii="Times New Roman" w:hAnsi="Times New Roman" w:cs="Times New Roman"/>
          <w:bCs/>
          <w:color w:val="000000" w:themeColor="text1"/>
        </w:rPr>
        <w:t xml:space="preserve"> yang dibayarkan </w:t>
      </w:r>
      <w:r w:rsidRPr="00704B48">
        <w:rPr>
          <w:rFonts w:ascii="Times New Roman" w:hAnsi="Times New Roman" w:cs="Times New Roman"/>
          <w:bCs/>
          <w:color w:val="000000" w:themeColor="text1"/>
        </w:rPr>
        <w:t>pada</w:t>
      </w:r>
      <w:r w:rsidRPr="0091170E">
        <w:rPr>
          <w:rFonts w:ascii="Times New Roman" w:hAnsi="Times New Roman" w:cs="Times New Roman"/>
          <w:bCs/>
          <w:color w:val="000000" w:themeColor="text1"/>
        </w:rPr>
        <w:t xml:space="preserve"> periode yang bersangkutan.</w:t>
      </w:r>
    </w:p>
    <w:p w14:paraId="15B7C0F3" w14:textId="47BC80AC" w:rsidR="00EA2CC3" w:rsidRPr="0091170E" w:rsidRDefault="00EA2CC3" w:rsidP="0091170E">
      <w:pPr>
        <w:pStyle w:val="ListParagraph"/>
        <w:numPr>
          <w:ilvl w:val="0"/>
          <w:numId w:val="39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 xml:space="preserve">Apabila pinjaman digunakan untuk membiayai beberapa </w:t>
      </w:r>
      <w:r w:rsidRPr="00704B48">
        <w:rPr>
          <w:rFonts w:ascii="Times New Roman" w:hAnsi="Times New Roman" w:cs="Times New Roman"/>
          <w:bCs/>
          <w:color w:val="000000" w:themeColor="text1"/>
        </w:rPr>
        <w:t>jenis</w:t>
      </w:r>
      <w:r w:rsidRPr="0091170E">
        <w:rPr>
          <w:rFonts w:ascii="Times New Roman" w:hAnsi="Times New Roman" w:cs="Times New Roman"/>
          <w:bCs/>
          <w:color w:val="000000" w:themeColor="text1"/>
        </w:rPr>
        <w:t xml:space="preserve"> aset yang diperoleh dalam suatu periode tertentu, </w:t>
      </w:r>
      <w:r w:rsidRPr="00704B48">
        <w:rPr>
          <w:rFonts w:ascii="Times New Roman" w:hAnsi="Times New Roman" w:cs="Times New Roman"/>
          <w:bCs/>
          <w:color w:val="000000" w:themeColor="text1"/>
        </w:rPr>
        <w:t>biaya</w:t>
      </w:r>
      <w:r w:rsidRPr="0091170E">
        <w:rPr>
          <w:rFonts w:ascii="Times New Roman" w:hAnsi="Times New Roman" w:cs="Times New Roman"/>
          <w:bCs/>
          <w:color w:val="000000" w:themeColor="text1"/>
        </w:rPr>
        <w:t xml:space="preserve"> pinjaman periode yang bersangkutan dialokasikan </w:t>
      </w:r>
      <w:r w:rsidRPr="00704B48">
        <w:rPr>
          <w:rFonts w:ascii="Times New Roman" w:hAnsi="Times New Roman" w:cs="Times New Roman"/>
          <w:bCs/>
          <w:color w:val="000000" w:themeColor="text1"/>
        </w:rPr>
        <w:t>ke</w:t>
      </w:r>
      <w:r w:rsidRPr="0091170E">
        <w:rPr>
          <w:rFonts w:ascii="Times New Roman" w:hAnsi="Times New Roman" w:cs="Times New Roman"/>
          <w:bCs/>
          <w:color w:val="000000" w:themeColor="text1"/>
        </w:rPr>
        <w:t xml:space="preserve"> masing-masing konstruksi dengan metode rata-rata tertimbang </w:t>
      </w:r>
      <w:r w:rsidRPr="00704B48">
        <w:rPr>
          <w:rFonts w:ascii="Times New Roman" w:hAnsi="Times New Roman" w:cs="Times New Roman"/>
          <w:bCs/>
          <w:color w:val="000000" w:themeColor="text1"/>
        </w:rPr>
        <w:t>atas</w:t>
      </w:r>
      <w:r w:rsidRPr="0091170E">
        <w:rPr>
          <w:rFonts w:ascii="Times New Roman" w:hAnsi="Times New Roman" w:cs="Times New Roman"/>
          <w:bCs/>
          <w:color w:val="000000" w:themeColor="text1"/>
        </w:rPr>
        <w:t xml:space="preserve"> total pengeluaran biaya konstruksi.</w:t>
      </w:r>
    </w:p>
    <w:p w14:paraId="4571EC5D" w14:textId="25A12100" w:rsidR="00EA2CC3" w:rsidRPr="0091170E" w:rsidRDefault="00EA2CC3" w:rsidP="0091170E">
      <w:pPr>
        <w:pStyle w:val="ListParagraph"/>
        <w:numPr>
          <w:ilvl w:val="0"/>
          <w:numId w:val="39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 xml:space="preserve">Apabila kegiatan pembangunan konstruksi dihentikan sementara </w:t>
      </w:r>
      <w:r w:rsidRPr="00704B48">
        <w:rPr>
          <w:rFonts w:ascii="Times New Roman" w:hAnsi="Times New Roman" w:cs="Times New Roman"/>
          <w:bCs/>
          <w:color w:val="000000" w:themeColor="text1"/>
        </w:rPr>
        <w:t>tidak</w:t>
      </w:r>
      <w:r w:rsidRPr="0091170E">
        <w:rPr>
          <w:rFonts w:ascii="Times New Roman" w:hAnsi="Times New Roman" w:cs="Times New Roman"/>
          <w:bCs/>
          <w:color w:val="000000" w:themeColor="text1"/>
        </w:rPr>
        <w:t xml:space="preserve"> disebabkan oleh hal-hal yang bersifat forcemajeur maka </w:t>
      </w:r>
      <w:r w:rsidRPr="00704B48">
        <w:rPr>
          <w:rFonts w:ascii="Times New Roman" w:hAnsi="Times New Roman" w:cs="Times New Roman"/>
          <w:bCs/>
          <w:color w:val="000000" w:themeColor="text1"/>
        </w:rPr>
        <w:t>biaya</w:t>
      </w:r>
      <w:r w:rsidRPr="0091170E">
        <w:rPr>
          <w:rFonts w:ascii="Times New Roman" w:hAnsi="Times New Roman" w:cs="Times New Roman"/>
          <w:bCs/>
          <w:color w:val="000000" w:themeColor="text1"/>
        </w:rPr>
        <w:t xml:space="preserve"> pinjaman yang dibayarkan selama masa pemberhentian sementara pembangunan konstruksi dikapitalisasi.</w:t>
      </w:r>
    </w:p>
    <w:p w14:paraId="3E858D91" w14:textId="317BC0A9" w:rsidR="00EA2CC3" w:rsidRPr="0091170E" w:rsidRDefault="00EA2CC3" w:rsidP="0091170E">
      <w:pPr>
        <w:pStyle w:val="ListParagraph"/>
        <w:numPr>
          <w:ilvl w:val="0"/>
          <w:numId w:val="39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 xml:space="preserve">Kontrak konstruksi yang mencakup beberapa </w:t>
      </w:r>
      <w:r w:rsidRPr="00704B48">
        <w:rPr>
          <w:rFonts w:ascii="Times New Roman" w:hAnsi="Times New Roman" w:cs="Times New Roman"/>
          <w:bCs/>
          <w:color w:val="000000" w:themeColor="text1"/>
        </w:rPr>
        <w:t>jenis</w:t>
      </w:r>
      <w:r w:rsidRPr="0091170E">
        <w:rPr>
          <w:rFonts w:ascii="Times New Roman" w:hAnsi="Times New Roman" w:cs="Times New Roman"/>
          <w:bCs/>
          <w:color w:val="000000" w:themeColor="text1"/>
        </w:rPr>
        <w:t xml:space="preserve"> pekerjaan yang penyelesaiannya jatuh </w:t>
      </w:r>
      <w:r w:rsidRPr="00704B48">
        <w:rPr>
          <w:rFonts w:ascii="Times New Roman" w:hAnsi="Times New Roman" w:cs="Times New Roman"/>
          <w:bCs/>
          <w:color w:val="000000" w:themeColor="text1"/>
        </w:rPr>
        <w:t>pada</w:t>
      </w:r>
      <w:r w:rsidRPr="0091170E">
        <w:rPr>
          <w:rFonts w:ascii="Times New Roman" w:hAnsi="Times New Roman" w:cs="Times New Roman"/>
          <w:bCs/>
          <w:color w:val="000000" w:themeColor="text1"/>
        </w:rPr>
        <w:t xml:space="preserve"> waktu yang berbeda-beda, maka jenis pekerjaan yang sudah selesai tidak diperhitungkan biaya </w:t>
      </w:r>
      <w:r w:rsidRPr="0091170E">
        <w:rPr>
          <w:rFonts w:ascii="Times New Roman" w:hAnsi="Times New Roman" w:cs="Times New Roman"/>
          <w:bCs/>
          <w:color w:val="000000" w:themeColor="text1"/>
        </w:rPr>
        <w:lastRenderedPageBreak/>
        <w:t xml:space="preserve">pinjaman. Biaya pinjaman hanya dikapitalisasi untuk jenis pekerjaan yang masih </w:t>
      </w:r>
      <w:r w:rsidRPr="00704B48">
        <w:rPr>
          <w:rFonts w:ascii="Times New Roman" w:hAnsi="Times New Roman" w:cs="Times New Roman"/>
          <w:bCs/>
          <w:color w:val="000000" w:themeColor="text1"/>
        </w:rPr>
        <w:t>dalam</w:t>
      </w:r>
      <w:r w:rsidRPr="0091170E">
        <w:rPr>
          <w:rFonts w:ascii="Times New Roman" w:hAnsi="Times New Roman" w:cs="Times New Roman"/>
          <w:bCs/>
          <w:color w:val="000000" w:themeColor="text1"/>
        </w:rPr>
        <w:t xml:space="preserve"> proses pengerjaan.</w:t>
      </w:r>
    </w:p>
    <w:p w14:paraId="2494CF17" w14:textId="739AEE0E" w:rsidR="00EA2CC3" w:rsidRPr="0091170E" w:rsidRDefault="00EA2CC3" w:rsidP="0091170E">
      <w:pPr>
        <w:pStyle w:val="ListParagraph"/>
        <w:numPr>
          <w:ilvl w:val="0"/>
          <w:numId w:val="39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91170E">
        <w:rPr>
          <w:rFonts w:ascii="Times New Roman" w:hAnsi="Times New Roman" w:cs="Times New Roman"/>
          <w:bCs/>
          <w:color w:val="000000" w:themeColor="text1"/>
        </w:rPr>
        <w:t xml:space="preserve">Realisasi </w:t>
      </w:r>
      <w:r w:rsidRPr="00704B48">
        <w:rPr>
          <w:rFonts w:ascii="Times New Roman" w:hAnsi="Times New Roman" w:cs="Times New Roman"/>
          <w:bCs/>
          <w:color w:val="000000" w:themeColor="text1"/>
        </w:rPr>
        <w:t>atas</w:t>
      </w:r>
      <w:r w:rsidRPr="0091170E">
        <w:rPr>
          <w:rFonts w:ascii="Times New Roman" w:hAnsi="Times New Roman" w:cs="Times New Roman"/>
          <w:bCs/>
          <w:color w:val="000000" w:themeColor="text1"/>
        </w:rPr>
        <w:t xml:space="preserve"> pekerjaan </w:t>
      </w:r>
      <w:r w:rsidRPr="00704B48">
        <w:rPr>
          <w:rFonts w:ascii="Times New Roman" w:hAnsi="Times New Roman" w:cs="Times New Roman"/>
          <w:bCs/>
          <w:color w:val="000000" w:themeColor="text1"/>
        </w:rPr>
        <w:t>jasa</w:t>
      </w:r>
      <w:r w:rsidRPr="0091170E">
        <w:rPr>
          <w:rFonts w:ascii="Times New Roman" w:hAnsi="Times New Roman" w:cs="Times New Roman"/>
          <w:bCs/>
          <w:color w:val="000000" w:themeColor="text1"/>
        </w:rPr>
        <w:t xml:space="preserve"> konsultansi perencanaan yang pelaksanaan konstruksinya akan dilaksanakan pada tahun selanjutnya sepanjang sudah terdapat kepastian akan pelaksanaan konstruksinya diakui sebagai konstruksi </w:t>
      </w:r>
      <w:r w:rsidRPr="00704B48">
        <w:rPr>
          <w:rFonts w:ascii="Times New Roman" w:hAnsi="Times New Roman" w:cs="Times New Roman"/>
          <w:bCs/>
          <w:color w:val="000000" w:themeColor="text1"/>
        </w:rPr>
        <w:t>dalam</w:t>
      </w:r>
      <w:r w:rsidRPr="0091170E">
        <w:rPr>
          <w:rFonts w:ascii="Times New Roman" w:hAnsi="Times New Roman" w:cs="Times New Roman"/>
          <w:bCs/>
          <w:color w:val="000000" w:themeColor="text1"/>
        </w:rPr>
        <w:t xml:space="preserve"> pengerjaan.</w:t>
      </w:r>
    </w:p>
    <w:p w14:paraId="7BD96FE8" w14:textId="73F2CBA1" w:rsidR="00EA2CC3" w:rsidRPr="004B2F60" w:rsidRDefault="00EA2CC3" w:rsidP="004B2F60">
      <w:pPr>
        <w:pStyle w:val="Heading3"/>
        <w:rPr>
          <w:rFonts w:ascii="Times New Roman" w:hAnsi="Times New Roman" w:cs="Times New Roman"/>
          <w:b/>
          <w:bCs/>
          <w:color w:val="auto"/>
          <w:sz w:val="22"/>
          <w:szCs w:val="22"/>
        </w:rPr>
      </w:pPr>
      <w:proofErr w:type="spellStart"/>
      <w:r w:rsidRPr="004B2F60">
        <w:rPr>
          <w:rFonts w:ascii="Times New Roman" w:hAnsi="Times New Roman" w:cs="Times New Roman"/>
          <w:b/>
          <w:bCs/>
          <w:color w:val="auto"/>
          <w:sz w:val="22"/>
          <w:szCs w:val="22"/>
        </w:rPr>
        <w:t>Pengungkapan</w:t>
      </w:r>
      <w:proofErr w:type="spellEnd"/>
      <w:r w:rsidRPr="004B2F60">
        <w:rPr>
          <w:rFonts w:ascii="Times New Roman" w:hAnsi="Times New Roman" w:cs="Times New Roman"/>
          <w:b/>
          <w:bCs/>
          <w:color w:val="auto"/>
          <w:sz w:val="22"/>
          <w:szCs w:val="22"/>
        </w:rPr>
        <w:t xml:space="preserve"> </w:t>
      </w:r>
      <w:proofErr w:type="spellStart"/>
      <w:r w:rsidRPr="004B2F60">
        <w:rPr>
          <w:rFonts w:ascii="Times New Roman" w:hAnsi="Times New Roman" w:cs="Times New Roman"/>
          <w:b/>
          <w:bCs/>
          <w:color w:val="auto"/>
          <w:sz w:val="22"/>
          <w:szCs w:val="22"/>
        </w:rPr>
        <w:t>Konstruksi</w:t>
      </w:r>
      <w:proofErr w:type="spellEnd"/>
      <w:r w:rsidRPr="004B2F60">
        <w:rPr>
          <w:rFonts w:ascii="Times New Roman" w:hAnsi="Times New Roman" w:cs="Times New Roman"/>
          <w:b/>
          <w:bCs/>
          <w:color w:val="auto"/>
          <w:sz w:val="22"/>
          <w:szCs w:val="22"/>
        </w:rPr>
        <w:t xml:space="preserve"> Dalam </w:t>
      </w:r>
      <w:proofErr w:type="spellStart"/>
      <w:r w:rsidRPr="004B2F60">
        <w:rPr>
          <w:rFonts w:ascii="Times New Roman" w:hAnsi="Times New Roman" w:cs="Times New Roman"/>
          <w:b/>
          <w:bCs/>
          <w:color w:val="auto"/>
          <w:sz w:val="22"/>
          <w:szCs w:val="22"/>
        </w:rPr>
        <w:t>Pengerjaan</w:t>
      </w:r>
      <w:proofErr w:type="spellEnd"/>
    </w:p>
    <w:p w14:paraId="5FA70D37" w14:textId="19AB870C" w:rsidR="00EA2CC3" w:rsidRPr="004B2F60" w:rsidRDefault="00EA2CC3" w:rsidP="004B2F60">
      <w:pPr>
        <w:pStyle w:val="ListParagraph"/>
        <w:numPr>
          <w:ilvl w:val="0"/>
          <w:numId w:val="39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4B2F60">
        <w:rPr>
          <w:rFonts w:ascii="Times New Roman" w:hAnsi="Times New Roman" w:cs="Times New Roman"/>
          <w:bCs/>
          <w:color w:val="000000" w:themeColor="text1"/>
        </w:rPr>
        <w:t xml:space="preserve">Suatu entitas harus mengungkapkan informasi mengenai Konstruksi </w:t>
      </w:r>
      <w:r w:rsidRPr="00704B48">
        <w:rPr>
          <w:rFonts w:ascii="Times New Roman" w:hAnsi="Times New Roman" w:cs="Times New Roman"/>
          <w:bCs/>
          <w:color w:val="000000" w:themeColor="text1"/>
        </w:rPr>
        <w:t>Dalam</w:t>
      </w:r>
      <w:r w:rsidRPr="004B2F60">
        <w:rPr>
          <w:rFonts w:ascii="Times New Roman" w:hAnsi="Times New Roman" w:cs="Times New Roman"/>
          <w:bCs/>
          <w:color w:val="000000" w:themeColor="text1"/>
        </w:rPr>
        <w:t xml:space="preserve"> Pengerjaan </w:t>
      </w:r>
      <w:r w:rsidRPr="00704B48">
        <w:rPr>
          <w:rFonts w:ascii="Times New Roman" w:hAnsi="Times New Roman" w:cs="Times New Roman"/>
          <w:bCs/>
          <w:color w:val="000000" w:themeColor="text1"/>
        </w:rPr>
        <w:t>pada</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akhir</w:t>
      </w:r>
      <w:r w:rsidRPr="004B2F60">
        <w:rPr>
          <w:rFonts w:ascii="Times New Roman" w:hAnsi="Times New Roman" w:cs="Times New Roman"/>
          <w:bCs/>
          <w:color w:val="000000" w:themeColor="text1"/>
        </w:rPr>
        <w:t xml:space="preserve"> periode akuntansi</w:t>
      </w:r>
      <w:r w:rsidRPr="00704B48">
        <w:rPr>
          <w:rFonts w:ascii="Times New Roman" w:hAnsi="Times New Roman" w:cs="Times New Roman"/>
          <w:bCs/>
          <w:color w:val="000000" w:themeColor="text1"/>
        </w:rPr>
        <w:t>:</w:t>
      </w:r>
    </w:p>
    <w:p w14:paraId="26B2F397" w14:textId="65475788" w:rsidR="00EA2CC3" w:rsidRPr="004B2F60" w:rsidRDefault="00EA2CC3" w:rsidP="004B2F60">
      <w:pPr>
        <w:pStyle w:val="ListParagraph"/>
        <w:numPr>
          <w:ilvl w:val="0"/>
          <w:numId w:val="396"/>
        </w:numPr>
        <w:ind w:left="567" w:hanging="283"/>
        <w:jc w:val="both"/>
        <w:rPr>
          <w:rFonts w:ascii="Times New Roman" w:hAnsi="Times New Roman" w:cs="Times New Roman"/>
          <w:bCs/>
          <w:color w:val="000000" w:themeColor="text1"/>
        </w:rPr>
      </w:pPr>
      <w:r w:rsidRPr="004B2F60">
        <w:rPr>
          <w:rFonts w:ascii="Times New Roman" w:hAnsi="Times New Roman" w:cs="Times New Roman"/>
          <w:bCs/>
          <w:color w:val="000000" w:themeColor="text1"/>
        </w:rPr>
        <w:t>Rincian</w:t>
      </w:r>
      <w:r w:rsidR="007B4DA7" w:rsidRPr="004B2F60">
        <w:rPr>
          <w:rFonts w:ascii="Times New Roman" w:hAnsi="Times New Roman" w:cs="Times New Roman"/>
          <w:bCs/>
          <w:color w:val="000000" w:themeColor="text1"/>
        </w:rPr>
        <w:t xml:space="preserve"> </w:t>
      </w:r>
      <w:r w:rsidRPr="004B2F60">
        <w:rPr>
          <w:rFonts w:ascii="Times New Roman" w:hAnsi="Times New Roman" w:cs="Times New Roman"/>
          <w:bCs/>
          <w:color w:val="000000" w:themeColor="text1"/>
        </w:rPr>
        <w:t xml:space="preserve">kontrak konstruksi dalam </w:t>
      </w:r>
      <w:r w:rsidR="007B4DA7" w:rsidRPr="004B2F60">
        <w:rPr>
          <w:rFonts w:ascii="Times New Roman" w:hAnsi="Times New Roman" w:cs="Times New Roman"/>
          <w:bCs/>
          <w:color w:val="000000" w:themeColor="text1"/>
        </w:rPr>
        <w:t xml:space="preserve">pengerjaan berikut </w:t>
      </w:r>
      <w:r w:rsidRPr="004B2F60">
        <w:rPr>
          <w:rFonts w:ascii="Times New Roman" w:hAnsi="Times New Roman" w:cs="Times New Roman"/>
          <w:bCs/>
          <w:color w:val="000000" w:themeColor="text1"/>
        </w:rPr>
        <w:t>tingkat penyelesaian dan jangka waktu penyelesaiannya;</w:t>
      </w:r>
    </w:p>
    <w:p w14:paraId="3A379DF4" w14:textId="77777777" w:rsidR="00EA2CC3" w:rsidRPr="004B2F60" w:rsidRDefault="00EA2CC3" w:rsidP="004B2F60">
      <w:pPr>
        <w:pStyle w:val="ListParagraph"/>
        <w:numPr>
          <w:ilvl w:val="0"/>
          <w:numId w:val="396"/>
        </w:numPr>
        <w:ind w:left="567" w:hanging="283"/>
        <w:jc w:val="both"/>
        <w:rPr>
          <w:rFonts w:ascii="Times New Roman" w:hAnsi="Times New Roman" w:cs="Times New Roman"/>
          <w:bCs/>
          <w:color w:val="000000" w:themeColor="text1"/>
        </w:rPr>
      </w:pPr>
      <w:r w:rsidRPr="004B2F60">
        <w:rPr>
          <w:rFonts w:ascii="Times New Roman" w:hAnsi="Times New Roman" w:cs="Times New Roman"/>
          <w:bCs/>
          <w:color w:val="000000" w:themeColor="text1"/>
        </w:rPr>
        <w:t>Nilai kontrak konstruksi dan sumber pembiayaannya;</w:t>
      </w:r>
    </w:p>
    <w:p w14:paraId="02B37907" w14:textId="77777777" w:rsidR="00EA2CC3" w:rsidRPr="004B2F60" w:rsidRDefault="00EA2CC3" w:rsidP="004B2F60">
      <w:pPr>
        <w:pStyle w:val="ListParagraph"/>
        <w:numPr>
          <w:ilvl w:val="0"/>
          <w:numId w:val="396"/>
        </w:numPr>
        <w:ind w:left="567" w:hanging="283"/>
        <w:jc w:val="both"/>
        <w:rPr>
          <w:rFonts w:ascii="Times New Roman" w:hAnsi="Times New Roman" w:cs="Times New Roman"/>
          <w:bCs/>
          <w:color w:val="000000" w:themeColor="text1"/>
        </w:rPr>
      </w:pPr>
      <w:r w:rsidRPr="004B2F60">
        <w:rPr>
          <w:rFonts w:ascii="Times New Roman" w:hAnsi="Times New Roman" w:cs="Times New Roman"/>
          <w:bCs/>
          <w:color w:val="000000" w:themeColor="text1"/>
        </w:rPr>
        <w:t>Jumlah biaya yang telah dikeluarkan;</w:t>
      </w:r>
    </w:p>
    <w:p w14:paraId="4FD0EDB7" w14:textId="77777777" w:rsidR="00883771" w:rsidRPr="004B2F60" w:rsidRDefault="00EA2CC3" w:rsidP="004B2F60">
      <w:pPr>
        <w:pStyle w:val="ListParagraph"/>
        <w:numPr>
          <w:ilvl w:val="0"/>
          <w:numId w:val="396"/>
        </w:numPr>
        <w:ind w:left="567" w:hanging="283"/>
        <w:jc w:val="both"/>
        <w:rPr>
          <w:rFonts w:ascii="Times New Roman" w:hAnsi="Times New Roman" w:cs="Times New Roman"/>
          <w:bCs/>
          <w:color w:val="000000" w:themeColor="text1"/>
        </w:rPr>
      </w:pPr>
      <w:r w:rsidRPr="004B2F60">
        <w:rPr>
          <w:rFonts w:ascii="Times New Roman" w:hAnsi="Times New Roman" w:cs="Times New Roman"/>
          <w:bCs/>
          <w:color w:val="000000" w:themeColor="text1"/>
        </w:rPr>
        <w:t>Uang muka kerja yang diberikan; dan</w:t>
      </w:r>
    </w:p>
    <w:p w14:paraId="6F85CF5D" w14:textId="4E3AA36F" w:rsidR="00EA2CC3" w:rsidRDefault="00EA2CC3" w:rsidP="004B2F60">
      <w:pPr>
        <w:pStyle w:val="ListParagraph"/>
        <w:numPr>
          <w:ilvl w:val="0"/>
          <w:numId w:val="396"/>
        </w:numPr>
        <w:ind w:left="567" w:hanging="283"/>
        <w:jc w:val="both"/>
        <w:rPr>
          <w:rFonts w:ascii="Times New Roman" w:hAnsi="Times New Roman" w:cs="Times New Roman"/>
          <w:bCs/>
          <w:color w:val="000000" w:themeColor="text1"/>
        </w:rPr>
      </w:pPr>
      <w:r w:rsidRPr="004B2F60">
        <w:rPr>
          <w:rFonts w:ascii="Times New Roman" w:hAnsi="Times New Roman" w:cs="Times New Roman"/>
          <w:bCs/>
          <w:color w:val="000000" w:themeColor="text1"/>
        </w:rPr>
        <w:t>Retensi.</w:t>
      </w:r>
    </w:p>
    <w:p w14:paraId="3A9CAFB8" w14:textId="280DE9E1" w:rsidR="000F73C3" w:rsidRDefault="000F73C3" w:rsidP="000F73C3">
      <w:pPr>
        <w:pStyle w:val="ListParagraph"/>
        <w:ind w:left="567"/>
        <w:jc w:val="both"/>
        <w:rPr>
          <w:rFonts w:ascii="Times New Roman" w:hAnsi="Times New Roman" w:cs="Times New Roman"/>
          <w:bCs/>
          <w:color w:val="000000" w:themeColor="text1"/>
        </w:rPr>
      </w:pPr>
    </w:p>
    <w:p w14:paraId="38D233E1" w14:textId="731D2217" w:rsidR="000F73C3" w:rsidRDefault="000F73C3" w:rsidP="000F73C3">
      <w:pPr>
        <w:pStyle w:val="ListParagraph"/>
        <w:ind w:left="567"/>
        <w:jc w:val="both"/>
        <w:rPr>
          <w:rFonts w:ascii="Times New Roman" w:hAnsi="Times New Roman" w:cs="Times New Roman"/>
          <w:bCs/>
          <w:color w:val="000000" w:themeColor="text1"/>
        </w:rPr>
      </w:pPr>
    </w:p>
    <w:p w14:paraId="3FB1C703" w14:textId="77777777" w:rsidR="000F73C3" w:rsidRPr="004B2F60" w:rsidRDefault="000F73C3" w:rsidP="000F73C3">
      <w:pPr>
        <w:pStyle w:val="ListParagraph"/>
        <w:ind w:left="567"/>
        <w:jc w:val="both"/>
        <w:rPr>
          <w:rFonts w:ascii="Times New Roman" w:hAnsi="Times New Roman" w:cs="Times New Roman"/>
          <w:bCs/>
          <w:color w:val="000000" w:themeColor="text1"/>
        </w:rPr>
      </w:pPr>
    </w:p>
    <w:p w14:paraId="53AC9466" w14:textId="6990A835" w:rsidR="00EA2CC3" w:rsidRPr="004B2F60" w:rsidRDefault="00EA2CC3" w:rsidP="004B2F60">
      <w:pPr>
        <w:pStyle w:val="Heading2"/>
        <w:ind w:left="0" w:firstLine="0"/>
        <w:rPr>
          <w:rFonts w:ascii="Times New Roman" w:hAnsi="Times New Roman"/>
          <w:i w:val="0"/>
          <w:iCs/>
          <w:sz w:val="22"/>
          <w:szCs w:val="22"/>
        </w:rPr>
      </w:pPr>
      <w:r w:rsidRPr="004B2F60">
        <w:rPr>
          <w:rFonts w:ascii="Times New Roman" w:hAnsi="Times New Roman"/>
          <w:i w:val="0"/>
          <w:iCs/>
          <w:sz w:val="22"/>
          <w:szCs w:val="22"/>
        </w:rPr>
        <w:t>K</w:t>
      </w:r>
      <w:bookmarkStart w:id="14" w:name="9._Kebijakan_Akuntansi_Dana_Cadangan_(re"/>
      <w:bookmarkEnd w:id="14"/>
      <w:r w:rsidRPr="004B2F60">
        <w:rPr>
          <w:rFonts w:ascii="Times New Roman" w:hAnsi="Times New Roman"/>
          <w:i w:val="0"/>
          <w:iCs/>
          <w:sz w:val="22"/>
          <w:szCs w:val="22"/>
        </w:rPr>
        <w:t>EBIJAKAN AKUNTANSI DANA CADANGAN</w:t>
      </w:r>
    </w:p>
    <w:p w14:paraId="65BE3966" w14:textId="77777777" w:rsidR="00EA2CC3" w:rsidRPr="004B2F60" w:rsidRDefault="00EA2CC3" w:rsidP="004B2F60">
      <w:pPr>
        <w:pStyle w:val="Heading3"/>
        <w:rPr>
          <w:rFonts w:ascii="Times New Roman" w:hAnsi="Times New Roman" w:cs="Times New Roman"/>
          <w:b/>
          <w:bCs/>
          <w:color w:val="auto"/>
          <w:sz w:val="22"/>
          <w:szCs w:val="22"/>
        </w:rPr>
      </w:pPr>
      <w:r w:rsidRPr="004B2F60">
        <w:rPr>
          <w:rFonts w:ascii="Times New Roman" w:hAnsi="Times New Roman" w:cs="Times New Roman"/>
          <w:b/>
          <w:bCs/>
          <w:color w:val="auto"/>
          <w:sz w:val="22"/>
          <w:szCs w:val="22"/>
        </w:rPr>
        <w:t>PENGAKUAN</w:t>
      </w:r>
    </w:p>
    <w:p w14:paraId="4DACF62A" w14:textId="31625480" w:rsidR="00EA2CC3" w:rsidRPr="00704B48" w:rsidRDefault="00EA2CC3" w:rsidP="004B2F60">
      <w:pPr>
        <w:pStyle w:val="ListParagraph"/>
        <w:numPr>
          <w:ilvl w:val="0"/>
          <w:numId w:val="39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Pembentukan dan peruntukan suatu Dana Cadangan harus didasarkan pada peraturan</w:t>
      </w:r>
      <w:r w:rsidR="007B4DA7" w:rsidRPr="004B2F60">
        <w:rPr>
          <w:rFonts w:ascii="Times New Roman" w:hAnsi="Times New Roman" w:cs="Times New Roman"/>
          <w:bCs/>
          <w:color w:val="000000" w:themeColor="text1"/>
        </w:rPr>
        <w:t xml:space="preserve"> </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 tentang pembentukan Dana Cadangan tersebut sehingga dana cadangan tida</w:t>
      </w:r>
      <w:r w:rsidR="007B4DA7" w:rsidRPr="004B2F60">
        <w:rPr>
          <w:rFonts w:ascii="Times New Roman" w:hAnsi="Times New Roman" w:cs="Times New Roman"/>
          <w:bCs/>
          <w:color w:val="000000" w:themeColor="text1"/>
        </w:rPr>
        <w:t xml:space="preserve">k </w:t>
      </w:r>
      <w:r w:rsidRPr="00704B48">
        <w:rPr>
          <w:rFonts w:ascii="Times New Roman" w:hAnsi="Times New Roman" w:cs="Times New Roman"/>
          <w:bCs/>
          <w:color w:val="000000" w:themeColor="text1"/>
        </w:rPr>
        <w:t>dapat</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digunakan untuk peruntukan yang</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lain.</w:t>
      </w:r>
    </w:p>
    <w:p w14:paraId="7F6C899D" w14:textId="77777777" w:rsidR="00EA2CC3" w:rsidRPr="00704B48" w:rsidRDefault="00EA2CC3" w:rsidP="004B2F60">
      <w:pPr>
        <w:pStyle w:val="ListParagraph"/>
        <w:numPr>
          <w:ilvl w:val="0"/>
          <w:numId w:val="39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Dana</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Cadangan</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terbit</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SP2D-LS Pembentukan</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Cadangan.</w:t>
      </w:r>
    </w:p>
    <w:p w14:paraId="01E83C82" w14:textId="77777777" w:rsidR="00EA2CC3" w:rsidRPr="00704B48" w:rsidRDefault="00EA2CC3" w:rsidP="004B2F60">
      <w:pPr>
        <w:pStyle w:val="ListParagraph"/>
        <w:numPr>
          <w:ilvl w:val="0"/>
          <w:numId w:val="39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Pencairan</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Cadangan</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mengurangi</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Cadangan</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bersangkutan.</w:t>
      </w:r>
    </w:p>
    <w:p w14:paraId="4565ED11" w14:textId="77777777" w:rsidR="00EA2CC3" w:rsidRPr="00704B48" w:rsidRDefault="00EA2CC3" w:rsidP="004B2F60">
      <w:pPr>
        <w:pStyle w:val="ListParagraph"/>
        <w:numPr>
          <w:ilvl w:val="0"/>
          <w:numId w:val="39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Pencairan Dana Cadangan diakui pada saat terbit dokumen pemindah-bukuan atau</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 sejenisnya</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 Dana Cadangan, yang dikeluarkan oleh BUD atau Kuasa BUD</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persetujuan PPKD.</w:t>
      </w:r>
    </w:p>
    <w:p w14:paraId="72447499" w14:textId="77777777" w:rsidR="00EA2CC3" w:rsidRPr="00704B48" w:rsidRDefault="00EA2CC3" w:rsidP="004B2F60">
      <w:pPr>
        <w:pStyle w:val="ListParagraph"/>
        <w:numPr>
          <w:ilvl w:val="0"/>
          <w:numId w:val="39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Hasil-hasil yang diperoleh dari pengelolaan Dana Cadangan di pemerintah daerah merupakan penambah Dana Cadangan dan diakui sebagai Pendapatan-LRA maupun Pendapatan-LO.</w:t>
      </w:r>
    </w:p>
    <w:p w14:paraId="473A171B" w14:textId="77777777" w:rsidR="00EA2CC3" w:rsidRPr="00704B48" w:rsidRDefault="00EA2CC3" w:rsidP="004B2F60">
      <w:pPr>
        <w:pStyle w:val="ListParagraph"/>
        <w:numPr>
          <w:ilvl w:val="0"/>
          <w:numId w:val="39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 xml:space="preserve">Pembentukan Dana Cadangan dianggarkan pada Pengeluaran Pembiayaan dalam tahun anggaran yang berkenaan. </w:t>
      </w:r>
    </w:p>
    <w:p w14:paraId="1A9534A9" w14:textId="77777777" w:rsidR="00EA2CC3" w:rsidRPr="00704B48" w:rsidRDefault="00EA2CC3" w:rsidP="004B2F60">
      <w:pPr>
        <w:pStyle w:val="ListParagraph"/>
        <w:numPr>
          <w:ilvl w:val="0"/>
          <w:numId w:val="39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Pembentukan Dana Cadangan dapat diakui dengan dua cara, yaitu:</w:t>
      </w:r>
    </w:p>
    <w:p w14:paraId="691206AB" w14:textId="38F7DBEB" w:rsidR="00EA2CC3" w:rsidRPr="00704B48" w:rsidRDefault="00EA2CC3" w:rsidP="004B2F60">
      <w:pPr>
        <w:pStyle w:val="ListParagraph"/>
        <w:numPr>
          <w:ilvl w:val="0"/>
          <w:numId w:val="398"/>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Pada saat terjadi pemindahbukuan dari Rekening Kas Umum</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 ke Rekening Dana Cadangan berdasarkan bukti yang sah,</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seperti nota kredit, rekening koran, dan/atau SP2D sesuai dengan</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ketentuan yang berlaku.</w:t>
      </w:r>
    </w:p>
    <w:p w14:paraId="7396AEB3" w14:textId="14A39FB3" w:rsidR="00EA2CC3" w:rsidRPr="00704B48" w:rsidRDefault="00EA2CC3" w:rsidP="004B2F60">
      <w:pPr>
        <w:pStyle w:val="ListParagraph"/>
        <w:numPr>
          <w:ilvl w:val="0"/>
          <w:numId w:val="398"/>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Pada saat pene</w:t>
      </w:r>
      <w:r w:rsidR="007B4DA7" w:rsidRPr="004B2F60">
        <w:rPr>
          <w:rFonts w:ascii="Times New Roman" w:hAnsi="Times New Roman" w:cs="Times New Roman"/>
          <w:bCs/>
          <w:color w:val="000000" w:themeColor="text1"/>
        </w:rPr>
        <w:t>ri</w:t>
      </w:r>
      <w:r w:rsidRPr="00704B48">
        <w:rPr>
          <w:rFonts w:ascii="Times New Roman" w:hAnsi="Times New Roman" w:cs="Times New Roman"/>
          <w:bCs/>
          <w:color w:val="000000" w:themeColor="text1"/>
        </w:rPr>
        <w:t>maan hasil bunga/dividen rekening Dana</w:t>
      </w:r>
      <w:r w:rsidRPr="004B2F60">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Cadanga</w:t>
      </w:r>
      <w:r w:rsidR="007B4DA7" w:rsidRPr="004B2F60">
        <w:rPr>
          <w:rFonts w:ascii="Times New Roman" w:hAnsi="Times New Roman" w:cs="Times New Roman"/>
          <w:bCs/>
          <w:color w:val="000000" w:themeColor="text1"/>
        </w:rPr>
        <w:t>n.</w:t>
      </w:r>
    </w:p>
    <w:p w14:paraId="346A452F" w14:textId="77777777" w:rsidR="00EA2CC3" w:rsidRPr="00043406" w:rsidRDefault="00EA2CC3" w:rsidP="00043406">
      <w:pPr>
        <w:pStyle w:val="Heading3"/>
        <w:rPr>
          <w:rFonts w:ascii="Times New Roman" w:hAnsi="Times New Roman" w:cs="Times New Roman"/>
          <w:b/>
          <w:bCs/>
          <w:color w:val="auto"/>
          <w:sz w:val="22"/>
          <w:szCs w:val="22"/>
        </w:rPr>
      </w:pPr>
      <w:r w:rsidRPr="00043406">
        <w:rPr>
          <w:rFonts w:ascii="Times New Roman" w:hAnsi="Times New Roman" w:cs="Times New Roman"/>
          <w:b/>
          <w:bCs/>
          <w:color w:val="auto"/>
          <w:sz w:val="22"/>
          <w:szCs w:val="22"/>
        </w:rPr>
        <w:t>PENGUKURAN</w:t>
      </w:r>
    </w:p>
    <w:p w14:paraId="6BECE5BA" w14:textId="78B925D7" w:rsidR="00EA2CC3" w:rsidRPr="00704B48" w:rsidRDefault="00EA2CC3" w:rsidP="00043406">
      <w:pPr>
        <w:pStyle w:val="ListParagraph"/>
        <w:numPr>
          <w:ilvl w:val="0"/>
          <w:numId w:val="399"/>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Dana Cadangan diukur sesuai dengan nilai nominal dari Kas yang</w:t>
      </w:r>
      <w:r w:rsidR="007B4DA7"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diklasifikasikan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 Dana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Cadangan.</w:t>
      </w:r>
    </w:p>
    <w:p w14:paraId="7A35FF9C" w14:textId="77777777" w:rsidR="00EA2CC3" w:rsidRPr="00704B48" w:rsidRDefault="00EA2CC3" w:rsidP="00043406">
      <w:pPr>
        <w:pStyle w:val="ListParagraph"/>
        <w:numPr>
          <w:ilvl w:val="0"/>
          <w:numId w:val="399"/>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Hasil-hasil yang diperoleh dari pengelolaan Dana Cadangan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diukur sebesar nilai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nominal</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diterima.</w:t>
      </w:r>
    </w:p>
    <w:p w14:paraId="716CED30" w14:textId="77777777" w:rsidR="00EA2CC3" w:rsidRPr="00043406" w:rsidRDefault="00EA2CC3" w:rsidP="00043406">
      <w:pPr>
        <w:pStyle w:val="Heading3"/>
        <w:rPr>
          <w:rFonts w:ascii="Times New Roman" w:hAnsi="Times New Roman" w:cs="Times New Roman"/>
          <w:b/>
          <w:bCs/>
          <w:color w:val="auto"/>
          <w:sz w:val="22"/>
          <w:szCs w:val="22"/>
        </w:rPr>
      </w:pPr>
      <w:r w:rsidRPr="00043406">
        <w:rPr>
          <w:rFonts w:ascii="Times New Roman" w:hAnsi="Times New Roman" w:cs="Times New Roman"/>
          <w:b/>
          <w:bCs/>
          <w:color w:val="auto"/>
          <w:sz w:val="22"/>
          <w:szCs w:val="22"/>
        </w:rPr>
        <w:t>PENYAJIAN DAN PENGUNGKAPAN</w:t>
      </w:r>
    </w:p>
    <w:p w14:paraId="7AD434AF" w14:textId="77777777" w:rsidR="00EA2CC3" w:rsidRPr="00704B48" w:rsidRDefault="00EA2CC3" w:rsidP="00043406">
      <w:pPr>
        <w:pStyle w:val="ListParagraph"/>
        <w:numPr>
          <w:ilvl w:val="0"/>
          <w:numId w:val="40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Dana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Cadangan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disajikan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Neraca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kelompok</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Aset</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Nonlancar.</w:t>
      </w:r>
    </w:p>
    <w:p w14:paraId="39F60D4B" w14:textId="77777777" w:rsidR="00EA2CC3" w:rsidRPr="00704B48" w:rsidRDefault="00EA2CC3" w:rsidP="00043406">
      <w:pPr>
        <w:pStyle w:val="ListParagraph"/>
        <w:numPr>
          <w:ilvl w:val="0"/>
          <w:numId w:val="40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Dana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Cadangan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disajikan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Rupiah.</w:t>
      </w:r>
    </w:p>
    <w:p w14:paraId="2F68C97E" w14:textId="0F9B7CF8" w:rsidR="00EA2CC3" w:rsidRPr="00704B48" w:rsidRDefault="00EA2CC3" w:rsidP="00043406">
      <w:pPr>
        <w:pStyle w:val="ListParagraph"/>
        <w:numPr>
          <w:ilvl w:val="0"/>
          <w:numId w:val="40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Dalam</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hal</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Cadangan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dibentuk</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untuk</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lebih</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satu</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peruntukan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maka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w:t>
      </w:r>
      <w:r w:rsidR="007B4DA7" w:rsidRPr="00043406">
        <w:rPr>
          <w:rFonts w:ascii="Times New Roman" w:hAnsi="Times New Roman" w:cs="Times New Roman"/>
          <w:bCs/>
          <w:color w:val="000000" w:themeColor="text1"/>
        </w:rPr>
        <w:t xml:space="preserve"> </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Cadangan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dirinci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menurut tujuan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pembentukannya.</w:t>
      </w:r>
    </w:p>
    <w:p w14:paraId="6206B90B" w14:textId="77777777" w:rsidR="00EA2CC3" w:rsidRPr="00704B48" w:rsidRDefault="00EA2CC3" w:rsidP="00043406">
      <w:pPr>
        <w:pStyle w:val="ListParagraph"/>
        <w:numPr>
          <w:ilvl w:val="0"/>
          <w:numId w:val="40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lastRenderedPageBreak/>
        <w:t>Pengungkapan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Cadangan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Catatan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Keuangan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(CaLK),</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sekurang-kurangnya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meliputi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hal-hal</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 berikut:</w:t>
      </w:r>
    </w:p>
    <w:p w14:paraId="36F5C5C5" w14:textId="77777777" w:rsidR="00EA2CC3" w:rsidRPr="00704B48" w:rsidRDefault="00EA2CC3" w:rsidP="00043406">
      <w:pPr>
        <w:pStyle w:val="ListParagraph"/>
        <w:numPr>
          <w:ilvl w:val="0"/>
          <w:numId w:val="401"/>
        </w:numPr>
        <w:ind w:left="567" w:hanging="283"/>
        <w:jc w:val="both"/>
        <w:rPr>
          <w:rFonts w:ascii="Times New Roman" w:hAnsi="Times New Roman" w:cs="Times New Roman"/>
          <w:bCs/>
          <w:color w:val="000000" w:themeColor="text1"/>
        </w:rPr>
      </w:pPr>
      <w:r w:rsidRPr="00043406">
        <w:rPr>
          <w:rFonts w:ascii="Times New Roman" w:hAnsi="Times New Roman" w:cs="Times New Roman"/>
          <w:bCs/>
          <w:color w:val="000000" w:themeColor="text1"/>
        </w:rPr>
        <w:t>Peraturan daerah pembentukan Dana Cadangan;</w:t>
      </w:r>
    </w:p>
    <w:p w14:paraId="0DB0EA31" w14:textId="77777777" w:rsidR="00EA2CC3" w:rsidRPr="00704B48" w:rsidRDefault="00EA2CC3" w:rsidP="00043406">
      <w:pPr>
        <w:pStyle w:val="ListParagraph"/>
        <w:numPr>
          <w:ilvl w:val="0"/>
          <w:numId w:val="401"/>
        </w:numPr>
        <w:ind w:left="567" w:hanging="283"/>
        <w:jc w:val="both"/>
        <w:rPr>
          <w:rFonts w:ascii="Times New Roman" w:hAnsi="Times New Roman" w:cs="Times New Roman"/>
          <w:bCs/>
          <w:color w:val="000000" w:themeColor="text1"/>
        </w:rPr>
      </w:pPr>
      <w:r w:rsidRPr="00043406">
        <w:rPr>
          <w:rFonts w:ascii="Times New Roman" w:hAnsi="Times New Roman" w:cs="Times New Roman"/>
          <w:bCs/>
          <w:color w:val="000000" w:themeColor="text1"/>
        </w:rPr>
        <w:t>Tujuan pembentukan Dana Cadangan;</w:t>
      </w:r>
    </w:p>
    <w:p w14:paraId="57150230" w14:textId="77777777" w:rsidR="00EA2CC3" w:rsidRPr="00704B48" w:rsidRDefault="00EA2CC3" w:rsidP="00043406">
      <w:pPr>
        <w:pStyle w:val="ListParagraph"/>
        <w:numPr>
          <w:ilvl w:val="0"/>
          <w:numId w:val="401"/>
        </w:numPr>
        <w:ind w:left="567" w:hanging="283"/>
        <w:jc w:val="both"/>
        <w:rPr>
          <w:rFonts w:ascii="Times New Roman" w:hAnsi="Times New Roman" w:cs="Times New Roman"/>
          <w:bCs/>
          <w:color w:val="000000" w:themeColor="text1"/>
        </w:rPr>
      </w:pPr>
      <w:r w:rsidRPr="00043406">
        <w:rPr>
          <w:rFonts w:ascii="Times New Roman" w:hAnsi="Times New Roman" w:cs="Times New Roman"/>
          <w:bCs/>
          <w:color w:val="000000" w:themeColor="text1"/>
        </w:rPr>
        <w:t>Program dan kegiatan yang akan dibiayai dari Dana Cadangan;</w:t>
      </w:r>
    </w:p>
    <w:p w14:paraId="5C01C19B" w14:textId="51D7698F" w:rsidR="00EA2CC3" w:rsidRPr="00704B48" w:rsidRDefault="00EA2CC3" w:rsidP="00043406">
      <w:pPr>
        <w:pStyle w:val="ListParagraph"/>
        <w:numPr>
          <w:ilvl w:val="0"/>
          <w:numId w:val="401"/>
        </w:numPr>
        <w:ind w:left="567" w:hanging="283"/>
        <w:jc w:val="both"/>
        <w:rPr>
          <w:rFonts w:ascii="Times New Roman" w:hAnsi="Times New Roman" w:cs="Times New Roman"/>
          <w:bCs/>
          <w:color w:val="000000" w:themeColor="text1"/>
        </w:rPr>
      </w:pPr>
      <w:r w:rsidRPr="00043406">
        <w:rPr>
          <w:rFonts w:ascii="Times New Roman" w:hAnsi="Times New Roman" w:cs="Times New Roman"/>
          <w:bCs/>
          <w:color w:val="000000" w:themeColor="text1"/>
        </w:rPr>
        <w:t>Besaran dan rincian tahunan Dana Cadangan yang harus dianggarkan dan ditransfer k</w:t>
      </w:r>
      <w:r w:rsidR="007E24B5" w:rsidRPr="00043406">
        <w:rPr>
          <w:rFonts w:ascii="Times New Roman" w:hAnsi="Times New Roman" w:cs="Times New Roman"/>
          <w:bCs/>
          <w:color w:val="000000" w:themeColor="text1"/>
        </w:rPr>
        <w:t xml:space="preserve">e </w:t>
      </w:r>
      <w:r w:rsidRPr="00704B48">
        <w:rPr>
          <w:rFonts w:ascii="Times New Roman" w:hAnsi="Times New Roman" w:cs="Times New Roman"/>
          <w:bCs/>
          <w:color w:val="000000" w:themeColor="text1"/>
        </w:rPr>
        <w:t>rekening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Cadangan;</w:t>
      </w:r>
    </w:p>
    <w:p w14:paraId="4A6D2CCD" w14:textId="77777777" w:rsidR="00EA2CC3" w:rsidRPr="00704B48" w:rsidRDefault="00EA2CC3" w:rsidP="00043406">
      <w:pPr>
        <w:pStyle w:val="ListParagraph"/>
        <w:numPr>
          <w:ilvl w:val="0"/>
          <w:numId w:val="401"/>
        </w:numPr>
        <w:ind w:left="567" w:hanging="283"/>
        <w:jc w:val="both"/>
        <w:rPr>
          <w:rFonts w:ascii="Times New Roman" w:hAnsi="Times New Roman" w:cs="Times New Roman"/>
          <w:bCs/>
          <w:color w:val="000000" w:themeColor="text1"/>
        </w:rPr>
      </w:pPr>
      <w:r w:rsidRPr="00043406">
        <w:rPr>
          <w:rFonts w:ascii="Times New Roman" w:hAnsi="Times New Roman" w:cs="Times New Roman"/>
          <w:bCs/>
          <w:color w:val="000000" w:themeColor="text1"/>
        </w:rPr>
        <w:t>Sumber Dana Cadangan; dan</w:t>
      </w:r>
    </w:p>
    <w:p w14:paraId="595C97FA" w14:textId="77777777" w:rsidR="00EA2CC3" w:rsidRDefault="00EA2CC3" w:rsidP="00043406">
      <w:pPr>
        <w:pStyle w:val="ListParagraph"/>
        <w:numPr>
          <w:ilvl w:val="0"/>
          <w:numId w:val="401"/>
        </w:numPr>
        <w:ind w:left="567" w:hanging="283"/>
        <w:jc w:val="both"/>
        <w:rPr>
          <w:rFonts w:ascii="Times New Roman" w:hAnsi="Times New Roman" w:cs="Times New Roman"/>
          <w:bCs/>
          <w:color w:val="000000" w:themeColor="text1"/>
        </w:rPr>
      </w:pPr>
      <w:r w:rsidRPr="00043406">
        <w:rPr>
          <w:rFonts w:ascii="Times New Roman" w:hAnsi="Times New Roman" w:cs="Times New Roman"/>
          <w:bCs/>
          <w:color w:val="000000" w:themeColor="text1"/>
        </w:rPr>
        <w:t>Tahun anggaran pelaksanaan dan pencairan Dana Cadangan.</w:t>
      </w:r>
    </w:p>
    <w:p w14:paraId="7DC35DFA" w14:textId="77777777" w:rsidR="00D619FA" w:rsidRDefault="00D619FA" w:rsidP="00D619FA">
      <w:pPr>
        <w:pStyle w:val="ListParagraph"/>
        <w:ind w:left="567"/>
        <w:jc w:val="both"/>
        <w:rPr>
          <w:rFonts w:ascii="Times New Roman" w:hAnsi="Times New Roman" w:cs="Times New Roman"/>
          <w:bCs/>
          <w:color w:val="000000" w:themeColor="text1"/>
        </w:rPr>
      </w:pPr>
    </w:p>
    <w:p w14:paraId="58FCE233" w14:textId="77777777" w:rsidR="00D619FA" w:rsidRPr="00704B48" w:rsidRDefault="00D619FA" w:rsidP="00D619FA">
      <w:pPr>
        <w:pStyle w:val="ListParagraph"/>
        <w:ind w:left="567"/>
        <w:jc w:val="both"/>
        <w:rPr>
          <w:rFonts w:ascii="Times New Roman" w:hAnsi="Times New Roman" w:cs="Times New Roman"/>
          <w:bCs/>
          <w:color w:val="000000" w:themeColor="text1"/>
        </w:rPr>
      </w:pPr>
    </w:p>
    <w:p w14:paraId="0143F0CA" w14:textId="2C6A2EFC" w:rsidR="00EA2CC3" w:rsidRPr="00043406" w:rsidRDefault="00EA2CC3" w:rsidP="00043406">
      <w:pPr>
        <w:pStyle w:val="Heading2"/>
        <w:ind w:left="0" w:firstLine="0"/>
        <w:rPr>
          <w:rFonts w:ascii="Times New Roman" w:hAnsi="Times New Roman"/>
          <w:i w:val="0"/>
          <w:iCs/>
          <w:sz w:val="22"/>
          <w:szCs w:val="22"/>
        </w:rPr>
      </w:pPr>
      <w:r w:rsidRPr="00043406">
        <w:rPr>
          <w:rFonts w:ascii="Times New Roman" w:hAnsi="Times New Roman"/>
          <w:i w:val="0"/>
          <w:iCs/>
          <w:sz w:val="22"/>
          <w:szCs w:val="22"/>
        </w:rPr>
        <w:t>KEBIJAKAN AKUNTANSI ASET LAINNYA</w:t>
      </w:r>
    </w:p>
    <w:p w14:paraId="67C18F3D" w14:textId="77777777" w:rsidR="00EA2CC3" w:rsidRPr="00043406" w:rsidRDefault="00EA2CC3" w:rsidP="00043406">
      <w:pPr>
        <w:pStyle w:val="Heading3"/>
        <w:rPr>
          <w:rFonts w:ascii="Times New Roman" w:hAnsi="Times New Roman" w:cs="Times New Roman"/>
          <w:b/>
          <w:bCs/>
          <w:color w:val="auto"/>
          <w:sz w:val="22"/>
          <w:szCs w:val="22"/>
        </w:rPr>
      </w:pPr>
      <w:r w:rsidRPr="00043406">
        <w:rPr>
          <w:rFonts w:ascii="Times New Roman" w:hAnsi="Times New Roman" w:cs="Times New Roman"/>
          <w:b/>
          <w:bCs/>
          <w:color w:val="auto"/>
          <w:sz w:val="22"/>
          <w:szCs w:val="22"/>
        </w:rPr>
        <w:t>PENGAKUAN</w:t>
      </w:r>
    </w:p>
    <w:p w14:paraId="07A11232" w14:textId="77777777" w:rsidR="00EA2CC3" w:rsidRPr="00043406" w:rsidRDefault="00EA2CC3" w:rsidP="00043406">
      <w:pPr>
        <w:pStyle w:val="ListParagraph"/>
        <w:numPr>
          <w:ilvl w:val="0"/>
          <w:numId w:val="402"/>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043406">
        <w:rPr>
          <w:rFonts w:ascii="Times New Roman" w:hAnsi="Times New Roman" w:cs="Times New Roman"/>
          <w:bCs/>
          <w:color w:val="000000" w:themeColor="text1"/>
        </w:rPr>
        <w:t>Secara umum aset lainnya dapat diakui pada saat:</w:t>
      </w:r>
    </w:p>
    <w:p w14:paraId="4943C561" w14:textId="77777777" w:rsidR="00EA2CC3" w:rsidRPr="00043406" w:rsidRDefault="00EA2CC3" w:rsidP="00043406">
      <w:pPr>
        <w:pStyle w:val="ListParagraph"/>
        <w:numPr>
          <w:ilvl w:val="0"/>
          <w:numId w:val="403"/>
        </w:numPr>
        <w:ind w:left="567" w:hanging="283"/>
        <w:jc w:val="both"/>
        <w:rPr>
          <w:rFonts w:ascii="Times New Roman" w:hAnsi="Times New Roman" w:cs="Times New Roman"/>
          <w:bCs/>
          <w:color w:val="000000" w:themeColor="text1"/>
        </w:rPr>
      </w:pPr>
      <w:r w:rsidRPr="00043406">
        <w:rPr>
          <w:rFonts w:ascii="Times New Roman" w:hAnsi="Times New Roman" w:cs="Times New Roman"/>
          <w:bCs/>
          <w:color w:val="000000" w:themeColor="text1"/>
        </w:rPr>
        <w:t>Potensi manfaat ekonomi masa depan diperoleh oleh pemerintah daerah dan mempunyai nilai atau biaya yang dapat diukur dengan andal; dan</w:t>
      </w:r>
    </w:p>
    <w:p w14:paraId="47F80370" w14:textId="730E868B" w:rsidR="00EA2CC3" w:rsidRPr="00704B48" w:rsidRDefault="00EA2CC3" w:rsidP="00043406">
      <w:pPr>
        <w:pStyle w:val="ListParagraph"/>
        <w:numPr>
          <w:ilvl w:val="0"/>
          <w:numId w:val="403"/>
        </w:numPr>
        <w:ind w:left="567" w:hanging="283"/>
        <w:jc w:val="both"/>
        <w:rPr>
          <w:rFonts w:ascii="Times New Roman" w:hAnsi="Times New Roman" w:cs="Times New Roman"/>
          <w:bCs/>
          <w:color w:val="000000" w:themeColor="text1"/>
          <w:lang w:val="fi-FI"/>
        </w:rPr>
      </w:pPr>
      <w:r w:rsidRPr="00043406">
        <w:rPr>
          <w:rFonts w:ascii="Times New Roman" w:hAnsi="Times New Roman" w:cs="Times New Roman"/>
          <w:bCs/>
          <w:color w:val="000000" w:themeColor="text1"/>
        </w:rPr>
        <w:t>Diterima atau kepemilikannya</w:t>
      </w:r>
      <w:r w:rsidRPr="00704B48">
        <w:rPr>
          <w:rFonts w:ascii="Times New Roman" w:hAnsi="Times New Roman" w:cs="Times New Roman"/>
          <w:bCs/>
          <w:color w:val="000000" w:themeColor="text1"/>
          <w:lang w:val="fi-FI"/>
        </w:rPr>
        <w:t xml:space="preserve"> dan/atau kepenguasaannya berpindah.</w:t>
      </w:r>
    </w:p>
    <w:p w14:paraId="10A8BA6E" w14:textId="77777777" w:rsidR="00EA2CC3" w:rsidRPr="00043406" w:rsidRDefault="00EA2CC3" w:rsidP="00043406">
      <w:pPr>
        <w:pStyle w:val="ListParagraph"/>
        <w:numPr>
          <w:ilvl w:val="0"/>
          <w:numId w:val="402"/>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043406">
        <w:rPr>
          <w:rFonts w:ascii="Times New Roman" w:hAnsi="Times New Roman" w:cs="Times New Roman"/>
          <w:bCs/>
          <w:color w:val="000000" w:themeColor="text1"/>
        </w:rPr>
        <w:t>Aset lainnya yang diperoleh melalui pengeluaran kas maupun tanpa pengeluaran kas dapat diakui pada saat terjadinya transaksi berdasarkan dokumen perolehan yang sah sesuai dengan ketentuan yang berlaku.</w:t>
      </w:r>
    </w:p>
    <w:p w14:paraId="3404C02A" w14:textId="77777777" w:rsidR="00EA2CC3" w:rsidRPr="00043406" w:rsidRDefault="00EA2CC3" w:rsidP="00043406">
      <w:pPr>
        <w:pStyle w:val="ListParagraph"/>
        <w:numPr>
          <w:ilvl w:val="0"/>
          <w:numId w:val="402"/>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043406">
        <w:rPr>
          <w:rFonts w:ascii="Times New Roman" w:hAnsi="Times New Roman" w:cs="Times New Roman"/>
          <w:bCs/>
          <w:color w:val="000000" w:themeColor="text1"/>
        </w:rPr>
        <w:t xml:space="preserve">Aset lainnya yang berkurang melalui penerimaan kas maupun tanpa penerimaan kas, diakui pada saat terjadinya transaksi berdasarkan dokumen yang sah sesuai dengan ketentuan yang berlaku.  </w:t>
      </w:r>
    </w:p>
    <w:p w14:paraId="604315AB" w14:textId="77777777" w:rsidR="00EA2CC3" w:rsidRPr="00043406" w:rsidRDefault="00EA2CC3" w:rsidP="00043406">
      <w:pPr>
        <w:pStyle w:val="Heading3"/>
        <w:rPr>
          <w:rFonts w:ascii="Times New Roman" w:hAnsi="Times New Roman" w:cs="Times New Roman"/>
          <w:b/>
          <w:bCs/>
          <w:color w:val="auto"/>
          <w:sz w:val="22"/>
          <w:szCs w:val="22"/>
        </w:rPr>
      </w:pPr>
      <w:r w:rsidRPr="00043406">
        <w:rPr>
          <w:rFonts w:ascii="Times New Roman" w:hAnsi="Times New Roman" w:cs="Times New Roman"/>
          <w:b/>
          <w:bCs/>
          <w:color w:val="auto"/>
          <w:sz w:val="22"/>
          <w:szCs w:val="22"/>
        </w:rPr>
        <w:t>PENGUKURAN DAN PENILAIAN</w:t>
      </w:r>
    </w:p>
    <w:p w14:paraId="3F8040D2" w14:textId="77777777" w:rsidR="00883771" w:rsidRPr="00043406" w:rsidRDefault="00EA2CC3" w:rsidP="00043406">
      <w:pPr>
        <w:pStyle w:val="ListParagraph"/>
        <w:numPr>
          <w:ilvl w:val="0"/>
          <w:numId w:val="40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 xml:space="preserve">Tagihan penjualan angsuran dinilai sebesar nilai nominal dari kontrak/berita acara penjualan aset yang bersangkutan setelah dikurangi dengan angsuran yang telah dibayarkan oleh pegawai ke kas umum daerah atau </w:t>
      </w:r>
      <w:r w:rsidRPr="00043406">
        <w:rPr>
          <w:rFonts w:ascii="Times New Roman" w:hAnsi="Times New Roman" w:cs="Times New Roman"/>
          <w:bCs/>
          <w:color w:val="000000" w:themeColor="text1"/>
        </w:rPr>
        <w:t xml:space="preserve">berdasarkan </w:t>
      </w:r>
      <w:r w:rsidRPr="00704B48">
        <w:rPr>
          <w:rFonts w:ascii="Times New Roman" w:hAnsi="Times New Roman" w:cs="Times New Roman"/>
          <w:bCs/>
          <w:color w:val="000000" w:themeColor="text1"/>
        </w:rPr>
        <w:t>daftar saldo tagihan penjualan angsuran.</w:t>
      </w:r>
    </w:p>
    <w:p w14:paraId="775BFDDC" w14:textId="1CD20115" w:rsidR="00EA2CC3" w:rsidRPr="00043406" w:rsidRDefault="00EA2CC3" w:rsidP="00043406">
      <w:pPr>
        <w:pStyle w:val="ListParagraph"/>
        <w:numPr>
          <w:ilvl w:val="0"/>
          <w:numId w:val="40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Tuntutan Perbendaharaan dinilai sebesar nilai nominal dalam Surat Keputusan Pembebanan setelah dikurangi dengan setoran yang telah dilakukan oleh bendahara yang bersangkutan ke kas umum daerah.</w:t>
      </w:r>
    </w:p>
    <w:p w14:paraId="1F26D849" w14:textId="77777777" w:rsidR="00EA2CC3" w:rsidRPr="00043406" w:rsidRDefault="00EA2CC3" w:rsidP="00043406">
      <w:pPr>
        <w:pStyle w:val="ListParagraph"/>
        <w:numPr>
          <w:ilvl w:val="0"/>
          <w:numId w:val="40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Tuntutan Ganti Rugi dinilai sebesar nilai nominal dalam Surat Keterangan Tanggungjawab Mutlak (SKTM) setelah dikurangi dengan setoran yang telah dilakukan oleh pegawai yang bersangkutan ke kas umum daerah.</w:t>
      </w:r>
    </w:p>
    <w:p w14:paraId="304429A2" w14:textId="77777777" w:rsidR="00EA2CC3" w:rsidRPr="00043406" w:rsidRDefault="00EA2CC3" w:rsidP="00043406">
      <w:pPr>
        <w:pStyle w:val="ListParagraph"/>
        <w:numPr>
          <w:ilvl w:val="0"/>
          <w:numId w:val="40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043406">
        <w:rPr>
          <w:rFonts w:ascii="Times New Roman" w:hAnsi="Times New Roman" w:cs="Times New Roman"/>
          <w:bCs/>
          <w:color w:val="000000" w:themeColor="text1"/>
        </w:rPr>
        <w:t>Bangun, Kelola, Serah (BKS) dicatat sebesar nilai aset yang diserahkan oleh pemerintah kepada pihak ketiga/investor untuk membangun aset BKS tersebut. Aset yang berada dalam BKS ini disajikan terpisah dari Aset Tetap.</w:t>
      </w:r>
    </w:p>
    <w:p w14:paraId="41FDFFC5" w14:textId="77777777" w:rsidR="00EA2CC3" w:rsidRPr="00043406" w:rsidRDefault="00EA2CC3" w:rsidP="00043406">
      <w:pPr>
        <w:pStyle w:val="ListParagraph"/>
        <w:numPr>
          <w:ilvl w:val="0"/>
          <w:numId w:val="40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043406">
        <w:rPr>
          <w:rFonts w:ascii="Times New Roman" w:hAnsi="Times New Roman" w:cs="Times New Roman"/>
          <w:bCs/>
          <w:color w:val="000000" w:themeColor="text1"/>
        </w:rPr>
        <w:t>Aset Bangun Kelola Serah yang harus disusutkan tetap disusutkan sesuai dengan metode penyusutan yang digunakan.</w:t>
      </w:r>
    </w:p>
    <w:p w14:paraId="484A1330" w14:textId="508656BB" w:rsidR="00EA2CC3" w:rsidRPr="00043406" w:rsidRDefault="00EA2CC3" w:rsidP="00043406">
      <w:pPr>
        <w:pStyle w:val="ListParagraph"/>
        <w:numPr>
          <w:ilvl w:val="0"/>
          <w:numId w:val="40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043406">
        <w:rPr>
          <w:rFonts w:ascii="Times New Roman" w:hAnsi="Times New Roman" w:cs="Times New Roman"/>
          <w:bCs/>
          <w:color w:val="000000" w:themeColor="text1"/>
        </w:rPr>
        <w:t>Penyerahan/pengembalian aset BKS oleh pihak ketiga/investor kepada pemerintah daerah pada akhir masa perjanjian sebagai berikut:</w:t>
      </w:r>
    </w:p>
    <w:p w14:paraId="5CCF047C" w14:textId="77777777" w:rsidR="00EA2CC3" w:rsidRPr="00043406" w:rsidRDefault="00EA2CC3" w:rsidP="00043406">
      <w:pPr>
        <w:pStyle w:val="ListParagraph"/>
        <w:numPr>
          <w:ilvl w:val="0"/>
          <w:numId w:val="404"/>
        </w:numPr>
        <w:ind w:left="567" w:hanging="283"/>
        <w:jc w:val="both"/>
        <w:rPr>
          <w:rFonts w:ascii="Times New Roman" w:hAnsi="Times New Roman" w:cs="Times New Roman"/>
          <w:bCs/>
          <w:color w:val="000000" w:themeColor="text1"/>
        </w:rPr>
      </w:pPr>
      <w:r w:rsidRPr="00043406">
        <w:rPr>
          <w:rFonts w:ascii="Times New Roman" w:hAnsi="Times New Roman" w:cs="Times New Roman"/>
          <w:bCs/>
          <w:color w:val="000000" w:themeColor="text1"/>
        </w:rPr>
        <w:t>Untuk aset yang berasal dari pemerintah daerah dinilai sebesar nilai tercatat yang diserahkan pada saat aset tersebut dikerjasamakan dan disajikan kembali sebagai aset tetap.</w:t>
      </w:r>
    </w:p>
    <w:p w14:paraId="0CEBE00B" w14:textId="77777777" w:rsidR="00EA2CC3" w:rsidRPr="00043406" w:rsidRDefault="00EA2CC3" w:rsidP="00043406">
      <w:pPr>
        <w:pStyle w:val="ListParagraph"/>
        <w:numPr>
          <w:ilvl w:val="0"/>
          <w:numId w:val="404"/>
        </w:numPr>
        <w:ind w:left="567" w:hanging="283"/>
        <w:jc w:val="both"/>
        <w:rPr>
          <w:rFonts w:ascii="Times New Roman" w:hAnsi="Times New Roman" w:cs="Times New Roman"/>
          <w:bCs/>
          <w:color w:val="000000" w:themeColor="text1"/>
        </w:rPr>
      </w:pPr>
      <w:r w:rsidRPr="00043406">
        <w:rPr>
          <w:rFonts w:ascii="Times New Roman" w:hAnsi="Times New Roman" w:cs="Times New Roman"/>
          <w:bCs/>
          <w:color w:val="000000" w:themeColor="text1"/>
        </w:rPr>
        <w:t>Untuk aset yang dibangun oleh pihak ketiga dinilai sebesar harga wajar pada saat perolehan/penyerahan.</w:t>
      </w:r>
    </w:p>
    <w:p w14:paraId="4FFEB50D" w14:textId="77777777" w:rsidR="00EA2CC3" w:rsidRPr="00043406" w:rsidRDefault="00EA2CC3" w:rsidP="00043406">
      <w:pPr>
        <w:pStyle w:val="ListParagraph"/>
        <w:numPr>
          <w:ilvl w:val="0"/>
          <w:numId w:val="40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043406">
        <w:rPr>
          <w:rFonts w:ascii="Times New Roman" w:hAnsi="Times New Roman" w:cs="Times New Roman"/>
          <w:bCs/>
          <w:color w:val="000000" w:themeColor="text1"/>
        </w:rPr>
        <w:t xml:space="preserve">Aset Tak Berwujud diukur dengan harga perolehan, yaitu harga yang harus dibayar entitas untuk memperoleh suatu Aset Tak Berwujud hingga siap untuk digunakan dan Aset Tak Berwujud </w:t>
      </w:r>
      <w:r w:rsidRPr="00043406">
        <w:rPr>
          <w:rFonts w:ascii="Times New Roman" w:hAnsi="Times New Roman" w:cs="Times New Roman"/>
          <w:bCs/>
          <w:color w:val="000000" w:themeColor="text1"/>
        </w:rPr>
        <w:lastRenderedPageBreak/>
        <w:t>tersebut mempunyai manfaat ekonomi yang diharapkan dimasa datang atau jasa potensial yang melekat pada aset tersebut akan mengalir masuk kedalam entitas tersebut.</w:t>
      </w:r>
    </w:p>
    <w:p w14:paraId="79749042" w14:textId="1C56F81F" w:rsidR="00EA2CC3" w:rsidRPr="00043406" w:rsidRDefault="00EA2CC3" w:rsidP="00043406">
      <w:pPr>
        <w:pStyle w:val="ListParagraph"/>
        <w:numPr>
          <w:ilvl w:val="0"/>
          <w:numId w:val="40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043406">
        <w:rPr>
          <w:rFonts w:ascii="Times New Roman" w:hAnsi="Times New Roman" w:cs="Times New Roman"/>
          <w:bCs/>
          <w:color w:val="000000" w:themeColor="text1"/>
        </w:rPr>
        <w:t>Aset Tidak Berwujud disajikan di neraca berdasarkan nilai bruto setelah dikurang</w:t>
      </w:r>
      <w:r w:rsidR="007E24B5" w:rsidRPr="00043406">
        <w:rPr>
          <w:rFonts w:ascii="Times New Roman" w:hAnsi="Times New Roman" w:cs="Times New Roman"/>
          <w:bCs/>
          <w:color w:val="000000" w:themeColor="text1"/>
        </w:rPr>
        <w:t>i</w:t>
      </w:r>
      <w:r w:rsidRPr="00043406">
        <w:rPr>
          <w:rFonts w:ascii="Times New Roman" w:hAnsi="Times New Roman" w:cs="Times New Roman"/>
          <w:bCs/>
          <w:color w:val="000000" w:themeColor="text1"/>
        </w:rPr>
        <w:t xml:space="preserve"> amortisasi. Perhitungan amortisasi dilakukan dengan metode garis lurus dengan masa manfaat selama 10 tahun.</w:t>
      </w:r>
    </w:p>
    <w:p w14:paraId="07CF1A55" w14:textId="77777777" w:rsidR="00EA2CC3" w:rsidRDefault="00EA2CC3" w:rsidP="00043406">
      <w:pPr>
        <w:pStyle w:val="ListParagraph"/>
        <w:numPr>
          <w:ilvl w:val="0"/>
          <w:numId w:val="40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043406">
        <w:rPr>
          <w:rFonts w:ascii="Times New Roman" w:hAnsi="Times New Roman" w:cs="Times New Roman"/>
          <w:bCs/>
          <w:color w:val="000000" w:themeColor="text1"/>
        </w:rPr>
        <w:t>Aset lain-lain disajikan dalam neraca sebesar nilai bukunya.</w:t>
      </w:r>
    </w:p>
    <w:p w14:paraId="2C5D37AD" w14:textId="77777777" w:rsidR="00D619FA" w:rsidRPr="00043406" w:rsidRDefault="00D619FA" w:rsidP="00D619FA">
      <w:pPr>
        <w:pStyle w:val="ListParagraph"/>
        <w:autoSpaceDE w:val="0"/>
        <w:autoSpaceDN w:val="0"/>
        <w:adjustRightInd w:val="0"/>
        <w:spacing w:after="0" w:line="280" w:lineRule="exact"/>
        <w:ind w:left="284"/>
        <w:contextualSpacing w:val="0"/>
        <w:jc w:val="both"/>
        <w:rPr>
          <w:rFonts w:ascii="Times New Roman" w:hAnsi="Times New Roman" w:cs="Times New Roman"/>
          <w:bCs/>
          <w:color w:val="000000" w:themeColor="text1"/>
        </w:rPr>
      </w:pPr>
    </w:p>
    <w:p w14:paraId="6312CC5A" w14:textId="77777777" w:rsidR="00EA2CC3" w:rsidRPr="00043406" w:rsidRDefault="00EA2CC3" w:rsidP="00043406">
      <w:pPr>
        <w:pStyle w:val="Heading3"/>
        <w:rPr>
          <w:rFonts w:ascii="Times New Roman" w:hAnsi="Times New Roman" w:cs="Times New Roman"/>
          <w:b/>
          <w:bCs/>
          <w:color w:val="auto"/>
          <w:sz w:val="22"/>
          <w:szCs w:val="22"/>
        </w:rPr>
      </w:pPr>
      <w:r w:rsidRPr="00043406">
        <w:rPr>
          <w:rFonts w:ascii="Times New Roman" w:hAnsi="Times New Roman" w:cs="Times New Roman"/>
          <w:b/>
          <w:bCs/>
          <w:color w:val="auto"/>
          <w:sz w:val="22"/>
          <w:szCs w:val="22"/>
        </w:rPr>
        <w:t>PENGUNGKAPAN</w:t>
      </w:r>
    </w:p>
    <w:p w14:paraId="3F301143" w14:textId="77777777" w:rsidR="00EA2CC3" w:rsidRPr="00704B48" w:rsidRDefault="00EA2CC3" w:rsidP="00704B48">
      <w:pPr>
        <w:pStyle w:val="Default"/>
        <w:tabs>
          <w:tab w:val="left" w:pos="540"/>
        </w:tabs>
        <w:spacing w:line="280" w:lineRule="exact"/>
        <w:jc w:val="both"/>
        <w:rPr>
          <w:rFonts w:ascii="Times New Roman" w:hAnsi="Times New Roman" w:cs="Times New Roman"/>
          <w:bCs/>
          <w:color w:val="000000" w:themeColor="text1"/>
          <w:sz w:val="22"/>
          <w:szCs w:val="22"/>
        </w:rPr>
      </w:pPr>
      <w:proofErr w:type="spellStart"/>
      <w:r w:rsidRPr="00704B48">
        <w:rPr>
          <w:rFonts w:ascii="Times New Roman" w:hAnsi="Times New Roman" w:cs="Times New Roman"/>
          <w:bCs/>
          <w:color w:val="000000" w:themeColor="text1"/>
          <w:sz w:val="22"/>
          <w:szCs w:val="22"/>
        </w:rPr>
        <w:t>Pengungkapan</w:t>
      </w:r>
      <w:proofErr w:type="spellEnd"/>
      <w:r w:rsidRPr="00704B48">
        <w:rPr>
          <w:rFonts w:ascii="Times New Roman" w:hAnsi="Times New Roman" w:cs="Times New Roman"/>
          <w:bCs/>
          <w:color w:val="000000" w:themeColor="text1"/>
          <w:sz w:val="22"/>
          <w:szCs w:val="22"/>
        </w:rPr>
        <w:t xml:space="preserve"> </w:t>
      </w:r>
      <w:proofErr w:type="spellStart"/>
      <w:r w:rsidRPr="00704B48">
        <w:rPr>
          <w:rFonts w:ascii="Times New Roman" w:hAnsi="Times New Roman" w:cs="Times New Roman"/>
          <w:bCs/>
          <w:color w:val="000000" w:themeColor="text1"/>
          <w:sz w:val="22"/>
          <w:szCs w:val="22"/>
        </w:rPr>
        <w:t>aset</w:t>
      </w:r>
      <w:proofErr w:type="spellEnd"/>
      <w:r w:rsidRPr="00704B48">
        <w:rPr>
          <w:rFonts w:ascii="Times New Roman" w:hAnsi="Times New Roman" w:cs="Times New Roman"/>
          <w:bCs/>
          <w:color w:val="000000" w:themeColor="text1"/>
          <w:sz w:val="22"/>
          <w:szCs w:val="22"/>
        </w:rPr>
        <w:t xml:space="preserve"> </w:t>
      </w:r>
      <w:proofErr w:type="spellStart"/>
      <w:r w:rsidRPr="00704B48">
        <w:rPr>
          <w:rFonts w:ascii="Times New Roman" w:hAnsi="Times New Roman" w:cs="Times New Roman"/>
          <w:bCs/>
          <w:color w:val="000000" w:themeColor="text1"/>
          <w:sz w:val="22"/>
          <w:szCs w:val="22"/>
        </w:rPr>
        <w:t>lainnya</w:t>
      </w:r>
      <w:proofErr w:type="spellEnd"/>
      <w:r w:rsidRPr="00704B48">
        <w:rPr>
          <w:rFonts w:ascii="Times New Roman" w:hAnsi="Times New Roman" w:cs="Times New Roman"/>
          <w:bCs/>
          <w:color w:val="000000" w:themeColor="text1"/>
          <w:sz w:val="22"/>
          <w:szCs w:val="22"/>
        </w:rPr>
        <w:t xml:space="preserve"> </w:t>
      </w:r>
      <w:proofErr w:type="spellStart"/>
      <w:r w:rsidRPr="00704B48">
        <w:rPr>
          <w:rFonts w:ascii="Times New Roman" w:hAnsi="Times New Roman" w:cs="Times New Roman"/>
          <w:bCs/>
          <w:color w:val="000000" w:themeColor="text1"/>
          <w:sz w:val="22"/>
          <w:szCs w:val="22"/>
        </w:rPr>
        <w:t>dalam</w:t>
      </w:r>
      <w:proofErr w:type="spellEnd"/>
      <w:r w:rsidRPr="00704B48">
        <w:rPr>
          <w:rFonts w:ascii="Times New Roman" w:hAnsi="Times New Roman" w:cs="Times New Roman"/>
          <w:bCs/>
          <w:color w:val="000000" w:themeColor="text1"/>
          <w:sz w:val="22"/>
          <w:szCs w:val="22"/>
        </w:rPr>
        <w:t xml:space="preserve"> </w:t>
      </w:r>
      <w:proofErr w:type="spellStart"/>
      <w:r w:rsidRPr="00704B48">
        <w:rPr>
          <w:rFonts w:ascii="Times New Roman" w:hAnsi="Times New Roman" w:cs="Times New Roman"/>
          <w:bCs/>
          <w:color w:val="000000" w:themeColor="text1"/>
          <w:sz w:val="22"/>
          <w:szCs w:val="22"/>
        </w:rPr>
        <w:t>catatan</w:t>
      </w:r>
      <w:proofErr w:type="spellEnd"/>
      <w:r w:rsidRPr="00704B48">
        <w:rPr>
          <w:rFonts w:ascii="Times New Roman" w:hAnsi="Times New Roman" w:cs="Times New Roman"/>
          <w:bCs/>
          <w:color w:val="000000" w:themeColor="text1"/>
          <w:sz w:val="22"/>
          <w:szCs w:val="22"/>
        </w:rPr>
        <w:t xml:space="preserve"> </w:t>
      </w:r>
      <w:proofErr w:type="spellStart"/>
      <w:r w:rsidRPr="00704B48">
        <w:rPr>
          <w:rFonts w:ascii="Times New Roman" w:hAnsi="Times New Roman" w:cs="Times New Roman"/>
          <w:bCs/>
          <w:color w:val="000000" w:themeColor="text1"/>
          <w:sz w:val="22"/>
          <w:szCs w:val="22"/>
        </w:rPr>
        <w:t>atas</w:t>
      </w:r>
      <w:proofErr w:type="spellEnd"/>
      <w:r w:rsidRPr="00704B48">
        <w:rPr>
          <w:rFonts w:ascii="Times New Roman" w:hAnsi="Times New Roman" w:cs="Times New Roman"/>
          <w:bCs/>
          <w:color w:val="000000" w:themeColor="text1"/>
          <w:sz w:val="22"/>
          <w:szCs w:val="22"/>
        </w:rPr>
        <w:t xml:space="preserve"> </w:t>
      </w:r>
      <w:proofErr w:type="spellStart"/>
      <w:r w:rsidRPr="00704B48">
        <w:rPr>
          <w:rFonts w:ascii="Times New Roman" w:hAnsi="Times New Roman" w:cs="Times New Roman"/>
          <w:bCs/>
          <w:color w:val="000000" w:themeColor="text1"/>
          <w:sz w:val="22"/>
          <w:szCs w:val="22"/>
        </w:rPr>
        <w:t>laporan</w:t>
      </w:r>
      <w:proofErr w:type="spellEnd"/>
      <w:r w:rsidRPr="00704B48">
        <w:rPr>
          <w:rFonts w:ascii="Times New Roman" w:hAnsi="Times New Roman" w:cs="Times New Roman"/>
          <w:bCs/>
          <w:color w:val="000000" w:themeColor="text1"/>
          <w:sz w:val="22"/>
          <w:szCs w:val="22"/>
        </w:rPr>
        <w:t xml:space="preserve"> </w:t>
      </w:r>
      <w:proofErr w:type="spellStart"/>
      <w:r w:rsidRPr="00704B48">
        <w:rPr>
          <w:rFonts w:ascii="Times New Roman" w:hAnsi="Times New Roman" w:cs="Times New Roman"/>
          <w:bCs/>
          <w:color w:val="000000" w:themeColor="text1"/>
          <w:sz w:val="22"/>
          <w:szCs w:val="22"/>
        </w:rPr>
        <w:t>keuangan</w:t>
      </w:r>
      <w:proofErr w:type="spellEnd"/>
      <w:r w:rsidRPr="00704B48">
        <w:rPr>
          <w:rFonts w:ascii="Times New Roman" w:hAnsi="Times New Roman" w:cs="Times New Roman"/>
          <w:bCs/>
          <w:color w:val="000000" w:themeColor="text1"/>
          <w:sz w:val="22"/>
          <w:szCs w:val="22"/>
        </w:rPr>
        <w:t xml:space="preserve">, </w:t>
      </w:r>
      <w:proofErr w:type="spellStart"/>
      <w:r w:rsidRPr="00704B48">
        <w:rPr>
          <w:rFonts w:ascii="Times New Roman" w:hAnsi="Times New Roman" w:cs="Times New Roman"/>
          <w:bCs/>
          <w:color w:val="000000" w:themeColor="text1"/>
          <w:sz w:val="22"/>
          <w:szCs w:val="22"/>
        </w:rPr>
        <w:t>sekurang-kurangnya</w:t>
      </w:r>
      <w:proofErr w:type="spellEnd"/>
      <w:r w:rsidRPr="00704B48">
        <w:rPr>
          <w:rFonts w:ascii="Times New Roman" w:hAnsi="Times New Roman" w:cs="Times New Roman"/>
          <w:bCs/>
          <w:color w:val="000000" w:themeColor="text1"/>
          <w:sz w:val="22"/>
          <w:szCs w:val="22"/>
        </w:rPr>
        <w:t xml:space="preserve"> </w:t>
      </w:r>
      <w:proofErr w:type="spellStart"/>
      <w:r w:rsidRPr="00704B48">
        <w:rPr>
          <w:rFonts w:ascii="Times New Roman" w:hAnsi="Times New Roman" w:cs="Times New Roman"/>
          <w:bCs/>
          <w:color w:val="000000" w:themeColor="text1"/>
          <w:sz w:val="22"/>
          <w:szCs w:val="22"/>
        </w:rPr>
        <w:t>mencakup</w:t>
      </w:r>
      <w:proofErr w:type="spellEnd"/>
      <w:r w:rsidRPr="00704B48">
        <w:rPr>
          <w:rFonts w:ascii="Times New Roman" w:hAnsi="Times New Roman" w:cs="Times New Roman"/>
          <w:bCs/>
          <w:color w:val="000000" w:themeColor="text1"/>
          <w:sz w:val="22"/>
          <w:szCs w:val="22"/>
        </w:rPr>
        <w:t xml:space="preserve"> </w:t>
      </w:r>
      <w:proofErr w:type="spellStart"/>
      <w:r w:rsidRPr="00704B48">
        <w:rPr>
          <w:rFonts w:ascii="Times New Roman" w:hAnsi="Times New Roman" w:cs="Times New Roman"/>
          <w:bCs/>
          <w:color w:val="000000" w:themeColor="text1"/>
          <w:sz w:val="22"/>
          <w:szCs w:val="22"/>
        </w:rPr>
        <w:t>hal-hal</w:t>
      </w:r>
      <w:proofErr w:type="spellEnd"/>
      <w:r w:rsidRPr="00704B48">
        <w:rPr>
          <w:rFonts w:ascii="Times New Roman" w:hAnsi="Times New Roman" w:cs="Times New Roman"/>
          <w:bCs/>
          <w:color w:val="000000" w:themeColor="text1"/>
          <w:sz w:val="22"/>
          <w:szCs w:val="22"/>
        </w:rPr>
        <w:t xml:space="preserve"> </w:t>
      </w:r>
      <w:proofErr w:type="spellStart"/>
      <w:r w:rsidRPr="00704B48">
        <w:rPr>
          <w:rFonts w:ascii="Times New Roman" w:hAnsi="Times New Roman" w:cs="Times New Roman"/>
          <w:bCs/>
          <w:color w:val="000000" w:themeColor="text1"/>
          <w:sz w:val="22"/>
          <w:szCs w:val="22"/>
        </w:rPr>
        <w:t>sebagai</w:t>
      </w:r>
      <w:proofErr w:type="spellEnd"/>
      <w:r w:rsidRPr="00704B48">
        <w:rPr>
          <w:rFonts w:ascii="Times New Roman" w:hAnsi="Times New Roman" w:cs="Times New Roman"/>
          <w:bCs/>
          <w:color w:val="000000" w:themeColor="text1"/>
          <w:sz w:val="22"/>
          <w:szCs w:val="22"/>
        </w:rPr>
        <w:t xml:space="preserve"> </w:t>
      </w:r>
      <w:proofErr w:type="spellStart"/>
      <w:r w:rsidRPr="00704B48">
        <w:rPr>
          <w:rFonts w:ascii="Times New Roman" w:hAnsi="Times New Roman" w:cs="Times New Roman"/>
          <w:bCs/>
          <w:color w:val="000000" w:themeColor="text1"/>
          <w:sz w:val="22"/>
          <w:szCs w:val="22"/>
        </w:rPr>
        <w:t>berikut</w:t>
      </w:r>
      <w:proofErr w:type="spellEnd"/>
      <w:r w:rsidRPr="00704B48">
        <w:rPr>
          <w:rFonts w:ascii="Times New Roman" w:hAnsi="Times New Roman" w:cs="Times New Roman"/>
          <w:bCs/>
          <w:color w:val="000000" w:themeColor="text1"/>
          <w:sz w:val="22"/>
          <w:szCs w:val="22"/>
        </w:rPr>
        <w:t xml:space="preserve">: </w:t>
      </w:r>
    </w:p>
    <w:p w14:paraId="32131D05" w14:textId="77777777" w:rsidR="00EA2CC3" w:rsidRPr="00704B48" w:rsidRDefault="00EA2CC3" w:rsidP="00043406">
      <w:pPr>
        <w:pStyle w:val="ListParagraph"/>
        <w:numPr>
          <w:ilvl w:val="0"/>
          <w:numId w:val="406"/>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 xml:space="preserve">Rincian aset lainnya; </w:t>
      </w:r>
    </w:p>
    <w:p w14:paraId="224D0EF4" w14:textId="77777777" w:rsidR="00EA2CC3" w:rsidRPr="00704B48" w:rsidRDefault="00EA2CC3" w:rsidP="00043406">
      <w:pPr>
        <w:pStyle w:val="ListParagraph"/>
        <w:numPr>
          <w:ilvl w:val="0"/>
          <w:numId w:val="406"/>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Kebijakan amortisasi atas Aset Tidak Berwujud;</w:t>
      </w:r>
    </w:p>
    <w:p w14:paraId="01435AB8" w14:textId="77777777" w:rsidR="00EA2CC3" w:rsidRPr="00704B48" w:rsidRDefault="00EA2CC3" w:rsidP="00043406">
      <w:pPr>
        <w:pStyle w:val="ListParagraph"/>
        <w:numPr>
          <w:ilvl w:val="0"/>
          <w:numId w:val="406"/>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Kebijakan pelaksanaan kemitraan dengan pihak ketiga (sewa, KSP, BOT dan BTO);</w:t>
      </w:r>
    </w:p>
    <w:p w14:paraId="0FFC018A" w14:textId="77777777" w:rsidR="00EA2CC3" w:rsidRPr="00704B48" w:rsidRDefault="00EA2CC3" w:rsidP="00043406">
      <w:pPr>
        <w:pStyle w:val="ListParagraph"/>
        <w:numPr>
          <w:ilvl w:val="0"/>
          <w:numId w:val="406"/>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 xml:space="preserve">Informasi lainnya yang penting. </w:t>
      </w:r>
    </w:p>
    <w:p w14:paraId="09613B84" w14:textId="76199167" w:rsidR="00EA2CC3" w:rsidRDefault="00EA2CC3" w:rsidP="00704B48">
      <w:pPr>
        <w:pStyle w:val="Default"/>
        <w:spacing w:line="280" w:lineRule="exact"/>
        <w:rPr>
          <w:rFonts w:ascii="Times New Roman" w:hAnsi="Times New Roman" w:cs="Times New Roman"/>
          <w:sz w:val="22"/>
          <w:szCs w:val="22"/>
        </w:rPr>
      </w:pPr>
    </w:p>
    <w:p w14:paraId="4DEC22D7" w14:textId="77777777" w:rsidR="000263B6" w:rsidRPr="00704B48" w:rsidRDefault="000263B6" w:rsidP="00704B48">
      <w:pPr>
        <w:pStyle w:val="Default"/>
        <w:spacing w:line="280" w:lineRule="exact"/>
        <w:rPr>
          <w:rFonts w:ascii="Times New Roman" w:hAnsi="Times New Roman" w:cs="Times New Roman"/>
          <w:sz w:val="22"/>
          <w:szCs w:val="22"/>
        </w:rPr>
      </w:pPr>
    </w:p>
    <w:p w14:paraId="1B9BEEB9" w14:textId="0C58ACF2" w:rsidR="00EA2CC3" w:rsidRPr="00043406" w:rsidRDefault="00EA2CC3" w:rsidP="00043406">
      <w:pPr>
        <w:pStyle w:val="Heading2"/>
        <w:ind w:left="0" w:firstLine="0"/>
        <w:rPr>
          <w:rFonts w:ascii="Times New Roman" w:hAnsi="Times New Roman"/>
          <w:i w:val="0"/>
          <w:iCs/>
          <w:sz w:val="22"/>
          <w:szCs w:val="22"/>
        </w:rPr>
      </w:pPr>
      <w:r w:rsidRPr="00043406">
        <w:rPr>
          <w:rFonts w:ascii="Times New Roman" w:hAnsi="Times New Roman"/>
          <w:i w:val="0"/>
          <w:iCs/>
          <w:sz w:val="22"/>
          <w:szCs w:val="22"/>
        </w:rPr>
        <w:t>KEBIJAKAN AKUNTANSI KEWAJIBAN</w:t>
      </w:r>
    </w:p>
    <w:p w14:paraId="20BF19DD" w14:textId="77777777" w:rsidR="00EA2CC3" w:rsidRPr="00043406" w:rsidRDefault="00EA2CC3" w:rsidP="00043406">
      <w:pPr>
        <w:pStyle w:val="Heading3"/>
        <w:rPr>
          <w:rFonts w:ascii="Times New Roman" w:hAnsi="Times New Roman" w:cs="Times New Roman"/>
          <w:b/>
          <w:bCs/>
          <w:color w:val="auto"/>
          <w:sz w:val="22"/>
          <w:szCs w:val="22"/>
        </w:rPr>
      </w:pPr>
      <w:r w:rsidRPr="00043406">
        <w:rPr>
          <w:rFonts w:ascii="Times New Roman" w:hAnsi="Times New Roman" w:cs="Times New Roman"/>
          <w:b/>
          <w:bCs/>
          <w:color w:val="auto"/>
          <w:sz w:val="22"/>
          <w:szCs w:val="22"/>
        </w:rPr>
        <w:t>PENGAKUAN</w:t>
      </w:r>
    </w:p>
    <w:p w14:paraId="5E4FF1C6" w14:textId="45C05364" w:rsidR="00EA2CC3" w:rsidRPr="00704B48" w:rsidRDefault="00EA2CC3" w:rsidP="00043406">
      <w:pPr>
        <w:pStyle w:val="ListParagraph"/>
        <w:numPr>
          <w:ilvl w:val="0"/>
          <w:numId w:val="40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Kewajiban diakui jika besar kemungkinan bahwa pengeluaran sumber daya ekonomi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akan dilakukan untuk menyelesaikan kewajiban yang ada sampai saat pelaporan, da</w:t>
      </w:r>
      <w:r w:rsidR="007E24B5" w:rsidRPr="00043406">
        <w:rPr>
          <w:rFonts w:ascii="Times New Roman" w:hAnsi="Times New Roman" w:cs="Times New Roman"/>
          <w:bCs/>
          <w:color w:val="000000" w:themeColor="text1"/>
        </w:rPr>
        <w:t xml:space="preserve">n </w:t>
      </w:r>
      <w:r w:rsidRPr="00704B48">
        <w:rPr>
          <w:rFonts w:ascii="Times New Roman" w:hAnsi="Times New Roman" w:cs="Times New Roman"/>
          <w:bCs/>
          <w:color w:val="000000" w:themeColor="text1"/>
        </w:rPr>
        <w:t>perubahan atas kewajiban tersebut mempunyai nilai penyelesaian yang dapat diukur</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 andal.</w:t>
      </w:r>
    </w:p>
    <w:p w14:paraId="3BFB2580" w14:textId="77777777" w:rsidR="00EA2CC3" w:rsidRPr="00704B48" w:rsidRDefault="00EA2CC3" w:rsidP="00043406">
      <w:pPr>
        <w:pStyle w:val="ListParagraph"/>
        <w:numPr>
          <w:ilvl w:val="0"/>
          <w:numId w:val="40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Kewajiban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dapat</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timbul</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p>
    <w:p w14:paraId="2CDA80E9" w14:textId="64F9B61F" w:rsidR="00EA2CC3" w:rsidRPr="00704B48" w:rsidRDefault="00EA2CC3" w:rsidP="00043406">
      <w:pPr>
        <w:pStyle w:val="ListParagraph"/>
        <w:numPr>
          <w:ilvl w:val="0"/>
          <w:numId w:val="408"/>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Transaksi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pertukaran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t>
      </w:r>
      <w:r w:rsidRPr="00043406">
        <w:rPr>
          <w:rFonts w:ascii="Times New Roman" w:hAnsi="Times New Roman" w:cs="Times New Roman"/>
          <w:bCs/>
          <w:color w:val="000000" w:themeColor="text1"/>
        </w:rPr>
        <w:t>exchange transactions</w:t>
      </w:r>
      <w:r w:rsidRPr="00704B48">
        <w:rPr>
          <w:rFonts w:ascii="Times New Roman" w:hAnsi="Times New Roman" w:cs="Times New Roman"/>
          <w:bCs/>
          <w:color w:val="000000" w:themeColor="text1"/>
        </w:rPr>
        <w:t>)</w:t>
      </w:r>
      <w:r w:rsidR="007E24B5" w:rsidRPr="00043406">
        <w:rPr>
          <w:rFonts w:ascii="Times New Roman" w:hAnsi="Times New Roman" w:cs="Times New Roman"/>
          <w:bCs/>
          <w:color w:val="000000" w:themeColor="text1"/>
        </w:rPr>
        <w:t>;</w:t>
      </w:r>
    </w:p>
    <w:p w14:paraId="55902337" w14:textId="33E7F6F4" w:rsidR="00EA2CC3" w:rsidRPr="00704B48" w:rsidRDefault="00EA2CC3" w:rsidP="00043406">
      <w:pPr>
        <w:pStyle w:val="ListParagraph"/>
        <w:numPr>
          <w:ilvl w:val="0"/>
          <w:numId w:val="408"/>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Transaksi tanpa pertukaran (</w:t>
      </w:r>
      <w:r w:rsidRPr="00043406">
        <w:rPr>
          <w:rFonts w:ascii="Times New Roman" w:hAnsi="Times New Roman" w:cs="Times New Roman"/>
          <w:bCs/>
          <w:color w:val="000000" w:themeColor="text1"/>
        </w:rPr>
        <w:t>non-exchange transactions</w:t>
      </w:r>
      <w:r w:rsidRPr="00704B48">
        <w:rPr>
          <w:rFonts w:ascii="Times New Roman" w:hAnsi="Times New Roman" w:cs="Times New Roman"/>
          <w:bCs/>
          <w:color w:val="000000" w:themeColor="text1"/>
        </w:rPr>
        <w:t>), sesuai hukum yang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berlaku dan kebijakan yang diterapkan belum lunas dibayar sampai dengan saat</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tanggal</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pelaporan</w:t>
      </w:r>
      <w:r w:rsidR="007E24B5" w:rsidRPr="00043406">
        <w:rPr>
          <w:rFonts w:ascii="Times New Roman" w:hAnsi="Times New Roman" w:cs="Times New Roman"/>
          <w:bCs/>
          <w:color w:val="000000" w:themeColor="text1"/>
        </w:rPr>
        <w:t>;</w:t>
      </w:r>
    </w:p>
    <w:p w14:paraId="15A3D424" w14:textId="4109E6CC" w:rsidR="00EA2CC3" w:rsidRPr="00704B48" w:rsidRDefault="00EA2CC3" w:rsidP="00043406">
      <w:pPr>
        <w:pStyle w:val="ListParagraph"/>
        <w:numPr>
          <w:ilvl w:val="0"/>
          <w:numId w:val="408"/>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Kejadian yang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berkaitan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t>
      </w:r>
      <w:r w:rsidRPr="00043406">
        <w:rPr>
          <w:rFonts w:ascii="Times New Roman" w:hAnsi="Times New Roman" w:cs="Times New Roman"/>
          <w:bCs/>
          <w:color w:val="000000" w:themeColor="text1"/>
        </w:rPr>
        <w:t>government-related events</w:t>
      </w:r>
      <w:r w:rsidRPr="00704B48">
        <w:rPr>
          <w:rFonts w:ascii="Times New Roman" w:hAnsi="Times New Roman" w:cs="Times New Roman"/>
          <w:bCs/>
          <w:color w:val="000000" w:themeColor="text1"/>
        </w:rPr>
        <w:t>)</w:t>
      </w:r>
      <w:r w:rsidR="007E24B5" w:rsidRPr="00043406">
        <w:rPr>
          <w:rFonts w:ascii="Times New Roman" w:hAnsi="Times New Roman" w:cs="Times New Roman"/>
          <w:bCs/>
          <w:color w:val="000000" w:themeColor="text1"/>
        </w:rPr>
        <w:t>; dan</w:t>
      </w:r>
    </w:p>
    <w:p w14:paraId="490E36C7" w14:textId="77777777" w:rsidR="00EA2CC3" w:rsidRPr="00704B48" w:rsidRDefault="00EA2CC3" w:rsidP="00043406">
      <w:pPr>
        <w:pStyle w:val="ListParagraph"/>
        <w:numPr>
          <w:ilvl w:val="0"/>
          <w:numId w:val="408"/>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Kejadian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t>
      </w:r>
      <w:r w:rsidRPr="00043406">
        <w:rPr>
          <w:rFonts w:ascii="Times New Roman" w:hAnsi="Times New Roman" w:cs="Times New Roman"/>
          <w:bCs/>
          <w:color w:val="000000" w:themeColor="text1"/>
        </w:rPr>
        <w:t>government-acknowledged events</w:t>
      </w:r>
      <w:r w:rsidRPr="00704B48">
        <w:rPr>
          <w:rFonts w:ascii="Times New Roman" w:hAnsi="Times New Roman" w:cs="Times New Roman"/>
          <w:bCs/>
          <w:color w:val="000000" w:themeColor="text1"/>
        </w:rPr>
        <w:t>).</w:t>
      </w:r>
    </w:p>
    <w:p w14:paraId="415857FE" w14:textId="5ACCA80A" w:rsidR="00EA2CC3" w:rsidRPr="00704B48" w:rsidRDefault="00EA2CC3" w:rsidP="00043406">
      <w:pPr>
        <w:pStyle w:val="ListParagraph"/>
        <w:numPr>
          <w:ilvl w:val="0"/>
          <w:numId w:val="40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Kewajiban diakui pada saat dana pinjaman diterima oleh pemerintah daerah atau</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dikeluarkan oleh kreditur sesuai dengan kesepakatan, dan/atau pada saat kewajiban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timbul</w:t>
      </w:r>
      <w:r w:rsidR="007E24B5" w:rsidRPr="00043406">
        <w:rPr>
          <w:rFonts w:ascii="Times New Roman" w:hAnsi="Times New Roman" w:cs="Times New Roman"/>
          <w:bCs/>
          <w:color w:val="000000" w:themeColor="text1"/>
        </w:rPr>
        <w:t>.</w:t>
      </w:r>
    </w:p>
    <w:p w14:paraId="75349418" w14:textId="77777777" w:rsidR="00EA2CC3" w:rsidRPr="00704B48" w:rsidRDefault="00EA2CC3" w:rsidP="00043406">
      <w:pPr>
        <w:pStyle w:val="ListParagraph"/>
        <w:numPr>
          <w:ilvl w:val="0"/>
          <w:numId w:val="40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Pengakuan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terhadap</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pos-pos</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kewajiban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jangka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panjang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adalah</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ditandatanganinya kesepakatan perjanjian utang antara pemerintah daerah dengan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Sektor Perbankan/ Sektor Lembaga Keuangan Non Bank/ Pemerintah Pusat atau saat</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diterimanya uang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hasil</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penjualan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obligasi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 daerah.</w:t>
      </w:r>
    </w:p>
    <w:p w14:paraId="7D226157" w14:textId="77777777" w:rsidR="00EA2CC3" w:rsidRPr="00704B48" w:rsidRDefault="00EA2CC3" w:rsidP="00043406">
      <w:pPr>
        <w:pStyle w:val="ListParagraph"/>
        <w:numPr>
          <w:ilvl w:val="0"/>
          <w:numId w:val="40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Utang perhitungan fihak ketiga, diakui oleh PPKD pada saat dilakukan pemotongan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oleh Bendahara Umum Daerah (BUD)</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 pengeluaran dari Kas Daerah untuk</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pembayaran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seperti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gaji dan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tunjangan serta pengadaan barang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 jasa.</w:t>
      </w:r>
    </w:p>
    <w:p w14:paraId="2AFD33ED" w14:textId="77777777" w:rsidR="00EA2CC3" w:rsidRPr="00704B48" w:rsidRDefault="00EA2CC3" w:rsidP="00043406">
      <w:pPr>
        <w:pStyle w:val="ListParagraph"/>
        <w:numPr>
          <w:ilvl w:val="0"/>
          <w:numId w:val="40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Utang perhitungan fihak ketiga, diakui oleh SKPD pada saat dilakukan pemungutan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oleh</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bendahara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oleh</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bendahara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 menggunakan uang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persediaan.</w:t>
      </w:r>
    </w:p>
    <w:p w14:paraId="4C35CC70" w14:textId="77777777" w:rsidR="00EA2CC3" w:rsidRPr="00704B48" w:rsidRDefault="00EA2CC3" w:rsidP="00043406">
      <w:pPr>
        <w:pStyle w:val="ListParagraph"/>
        <w:numPr>
          <w:ilvl w:val="0"/>
          <w:numId w:val="40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Utang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bunga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bagian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kewajiban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pokok</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utang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berupa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 xml:space="preserve">kewajiban bunga atau </w:t>
      </w:r>
      <w:r w:rsidRPr="00043406">
        <w:rPr>
          <w:rFonts w:ascii="Times New Roman" w:hAnsi="Times New Roman" w:cs="Times New Roman"/>
          <w:bCs/>
          <w:color w:val="000000" w:themeColor="text1"/>
        </w:rPr>
        <w:t>commitment fee</w:t>
      </w:r>
      <w:r w:rsidRPr="00704B48">
        <w:rPr>
          <w:rFonts w:ascii="Times New Roman" w:hAnsi="Times New Roman" w:cs="Times New Roman"/>
          <w:bCs/>
          <w:color w:val="000000" w:themeColor="text1"/>
        </w:rPr>
        <w:t xml:space="preserve"> yang telah terjadi dan belum dibayar. Pada dasarnya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berakumulasi seiring dengan berjalannya waktu, sehingga untuk kepraktisan utang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bunga diakui pada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akhir periode</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pelaporan.</w:t>
      </w:r>
    </w:p>
    <w:p w14:paraId="46F0B5E9" w14:textId="77777777" w:rsidR="00EA2CC3" w:rsidRPr="00704B48" w:rsidRDefault="00EA2CC3" w:rsidP="00043406">
      <w:pPr>
        <w:pStyle w:val="ListParagraph"/>
        <w:numPr>
          <w:ilvl w:val="0"/>
          <w:numId w:val="40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Bagian Lancar Hutang Jangka Panjang, diakui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 saat reklasifikasi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kewajiban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jangka panjang yang akan jatuh tempo dalam 12 bulan setelah</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tanggal neraca pada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setiap akhir periode akuntansi, kecuali bagian lancar hutang jangka panjang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didanai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kembali.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Termasuk</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lastRenderedPageBreak/>
        <w:t>dalam</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Bagian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Lancar</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Hutang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Jangka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Panjang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adalah utang jangka panjang yang persyaratan tertentunya telah dilanggar sehingga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kewajiban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itu menjadi kewajiban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jangka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pendek.</w:t>
      </w:r>
    </w:p>
    <w:p w14:paraId="1B7F8197" w14:textId="77777777" w:rsidR="00EA2CC3" w:rsidRPr="00704B48" w:rsidRDefault="00EA2CC3" w:rsidP="00043406">
      <w:pPr>
        <w:pStyle w:val="ListParagraph"/>
        <w:numPr>
          <w:ilvl w:val="0"/>
          <w:numId w:val="40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Pendapatan Diterima Dimuka, diakui pada saat kas telah diterima dari pihak ketiga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tetapi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belum</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penyerahan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barang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 jasa oleh</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p>
    <w:p w14:paraId="059B3E73" w14:textId="77777777" w:rsidR="00EA2CC3" w:rsidRPr="00704B48" w:rsidRDefault="00EA2CC3" w:rsidP="00043406">
      <w:pPr>
        <w:pStyle w:val="ListParagraph"/>
        <w:numPr>
          <w:ilvl w:val="0"/>
          <w:numId w:val="40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Utang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p>
    <w:p w14:paraId="2FB764EC" w14:textId="77777777" w:rsidR="00EA2CC3" w:rsidRPr="00704B48" w:rsidRDefault="00EA2CC3" w:rsidP="00043406">
      <w:pPr>
        <w:pStyle w:val="ListParagraph"/>
        <w:numPr>
          <w:ilvl w:val="0"/>
          <w:numId w:val="409"/>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Beban secara peraturan perundang-undangan telah terjadi tetapi sampai dengan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tanggal</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pelaporan belum dibayar.</w:t>
      </w:r>
    </w:p>
    <w:p w14:paraId="29A76C7B" w14:textId="77777777" w:rsidR="00EA2CC3" w:rsidRPr="00704B48" w:rsidRDefault="00EA2CC3" w:rsidP="00043406">
      <w:pPr>
        <w:pStyle w:val="ListParagraph"/>
        <w:numPr>
          <w:ilvl w:val="0"/>
          <w:numId w:val="409"/>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Terdapat tagihan dari pihak ketiga yang biasanya berupa surat penagihan atau</w:t>
      </w:r>
      <w:r w:rsidRPr="00043406">
        <w:rPr>
          <w:rFonts w:ascii="Times New Roman" w:hAnsi="Times New Roman" w:cs="Times New Roman"/>
          <w:bCs/>
          <w:color w:val="000000" w:themeColor="text1"/>
        </w:rPr>
        <w:t xml:space="preserve"> invoice </w:t>
      </w:r>
      <w:r w:rsidRPr="00704B48">
        <w:rPr>
          <w:rFonts w:ascii="Times New Roman" w:hAnsi="Times New Roman" w:cs="Times New Roman"/>
          <w:bCs/>
          <w:color w:val="000000" w:themeColor="text1"/>
        </w:rPr>
        <w:t>kepada pemerintah daerah terkait penyerahan barang dan jasa tetapi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belum</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diselesaikan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pembayarannya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oleh</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p>
    <w:p w14:paraId="16F96DBF" w14:textId="77777777" w:rsidR="00EA2CC3" w:rsidRPr="00704B48" w:rsidRDefault="00EA2CC3" w:rsidP="00043406">
      <w:pPr>
        <w:pStyle w:val="ListParagraph"/>
        <w:numPr>
          <w:ilvl w:val="0"/>
          <w:numId w:val="409"/>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Barang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dibeli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sudah</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diterima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tetapi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belum</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dibayar.</w:t>
      </w:r>
    </w:p>
    <w:p w14:paraId="79F401AA" w14:textId="77777777" w:rsidR="00EA2CC3" w:rsidRPr="00704B48" w:rsidRDefault="00EA2CC3" w:rsidP="00043406">
      <w:pPr>
        <w:pStyle w:val="ListParagraph"/>
        <w:numPr>
          <w:ilvl w:val="0"/>
          <w:numId w:val="40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Utang Jangka Pendek Lainnya diakui pada saat terdapat/timbulnya klaim kepada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 namun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belum</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pembayaran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sampai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tanggal</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pelaporan.</w:t>
      </w:r>
    </w:p>
    <w:p w14:paraId="20F0C953" w14:textId="222CA545" w:rsidR="00EA2CC3" w:rsidRPr="00704B48" w:rsidRDefault="00EA2CC3" w:rsidP="00043406">
      <w:pPr>
        <w:pStyle w:val="ListParagraph"/>
        <w:numPr>
          <w:ilvl w:val="0"/>
          <w:numId w:val="40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Utang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kepada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pihak</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ketiga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penyusunan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keuangan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apabila:</w:t>
      </w:r>
    </w:p>
    <w:p w14:paraId="506844A7" w14:textId="0CDC5ACA" w:rsidR="00EA2CC3" w:rsidRPr="00704B48" w:rsidRDefault="00EA2CC3" w:rsidP="00043406">
      <w:pPr>
        <w:pStyle w:val="ListParagraph"/>
        <w:numPr>
          <w:ilvl w:val="0"/>
          <w:numId w:val="410"/>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barang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dibeli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sudah</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diterima</w:t>
      </w:r>
      <w:r w:rsidR="007E24B5" w:rsidRPr="00043406">
        <w:rPr>
          <w:rFonts w:ascii="Times New Roman" w:hAnsi="Times New Roman" w:cs="Times New Roman"/>
          <w:bCs/>
          <w:color w:val="000000" w:themeColor="text1"/>
        </w:rPr>
        <w:t>;</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p>
    <w:p w14:paraId="4B1E89CB" w14:textId="5517669D" w:rsidR="00EA2CC3" w:rsidRPr="00704B48" w:rsidRDefault="00EA2CC3" w:rsidP="00043406">
      <w:pPr>
        <w:pStyle w:val="ListParagraph"/>
        <w:numPr>
          <w:ilvl w:val="0"/>
          <w:numId w:val="410"/>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jasa/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bagian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jasa sudah</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diserahkan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sesuai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perjanjian</w:t>
      </w:r>
      <w:r w:rsidR="007E24B5"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p>
    <w:p w14:paraId="2223FA95" w14:textId="78576D3C" w:rsidR="00EA2CC3" w:rsidRPr="00704B48" w:rsidRDefault="00EA2CC3" w:rsidP="00043406">
      <w:pPr>
        <w:pStyle w:val="ListParagraph"/>
        <w:numPr>
          <w:ilvl w:val="0"/>
          <w:numId w:val="410"/>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sebagian/seluruh</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fasilitas</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 peralatan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telah</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diselesaikan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sebagaimana</w:t>
      </w:r>
      <w:r w:rsidR="007E24B5" w:rsidRPr="00043406">
        <w:rPr>
          <w:rFonts w:ascii="Times New Roman" w:hAnsi="Times New Roman" w:cs="Times New Roman"/>
          <w:bCs/>
          <w:color w:val="000000" w:themeColor="text1"/>
        </w:rPr>
        <w:t xml:space="preserve"> </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dituangkan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 berita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acara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kemajuan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pekerjaan/serah terima.</w:t>
      </w:r>
      <w:r w:rsidR="00E10849" w:rsidRPr="00704B48">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tetapi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sampai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tanggal</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pelaporan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belum</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dibayar.</w:t>
      </w:r>
    </w:p>
    <w:p w14:paraId="5950E54B" w14:textId="0CF93D0F" w:rsidR="00EA2CC3" w:rsidRPr="00704B48" w:rsidRDefault="00EA2CC3" w:rsidP="00043406">
      <w:pPr>
        <w:pStyle w:val="ListParagraph"/>
        <w:numPr>
          <w:ilvl w:val="0"/>
          <w:numId w:val="40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Utang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Bagi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Hasil</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(DBH)</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terjadi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karena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kesalahan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tujuan</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dan/atau jumlah transfer merupakan kewajiban jangka pendek yang harus</w:t>
      </w:r>
      <w:r w:rsidR="007E24B5"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 saat</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penyusunan laporan keuangan.</w:t>
      </w:r>
    </w:p>
    <w:p w14:paraId="0F794CCF" w14:textId="77777777" w:rsidR="00EA2CC3" w:rsidRDefault="00EA2CC3" w:rsidP="00043406">
      <w:pPr>
        <w:pStyle w:val="ListParagraph"/>
        <w:numPr>
          <w:ilvl w:val="0"/>
          <w:numId w:val="40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Utang Transfer DBH yang terjadi akibat realisasi penerimaan melebihi proyeksi</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penerimaan diakui pada saat jumlah definitif diketahui berdasarkan Berita Acara</w:t>
      </w:r>
      <w:r w:rsidRPr="0004340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Rekonsiliasi.</w:t>
      </w:r>
    </w:p>
    <w:p w14:paraId="64F44214" w14:textId="77777777" w:rsidR="00D619FA" w:rsidRPr="00704B48" w:rsidRDefault="00D619FA" w:rsidP="00D619FA">
      <w:pPr>
        <w:pStyle w:val="ListParagraph"/>
        <w:autoSpaceDE w:val="0"/>
        <w:autoSpaceDN w:val="0"/>
        <w:adjustRightInd w:val="0"/>
        <w:spacing w:after="0" w:line="280" w:lineRule="exact"/>
        <w:ind w:left="284"/>
        <w:contextualSpacing w:val="0"/>
        <w:jc w:val="both"/>
        <w:rPr>
          <w:rFonts w:ascii="Times New Roman" w:hAnsi="Times New Roman" w:cs="Times New Roman"/>
          <w:bCs/>
          <w:color w:val="000000" w:themeColor="text1"/>
        </w:rPr>
      </w:pPr>
    </w:p>
    <w:p w14:paraId="25C690CE" w14:textId="77777777" w:rsidR="00EA2CC3" w:rsidRPr="000F0D02" w:rsidRDefault="00EA2CC3" w:rsidP="000F0D02">
      <w:pPr>
        <w:pStyle w:val="Heading3"/>
        <w:rPr>
          <w:rFonts w:ascii="Times New Roman" w:hAnsi="Times New Roman" w:cs="Times New Roman"/>
          <w:b/>
          <w:bCs/>
          <w:color w:val="auto"/>
          <w:sz w:val="22"/>
          <w:szCs w:val="22"/>
        </w:rPr>
      </w:pPr>
      <w:r w:rsidRPr="000F0D02">
        <w:rPr>
          <w:rFonts w:ascii="Times New Roman" w:hAnsi="Times New Roman" w:cs="Times New Roman"/>
          <w:b/>
          <w:bCs/>
          <w:color w:val="auto"/>
          <w:sz w:val="22"/>
          <w:szCs w:val="22"/>
        </w:rPr>
        <w:t>PENGUKURAN</w:t>
      </w:r>
    </w:p>
    <w:p w14:paraId="4DAE02E8" w14:textId="77777777" w:rsidR="00EA2CC3" w:rsidRPr="00704B48" w:rsidRDefault="00EA2CC3" w:rsidP="000F0D02">
      <w:pPr>
        <w:pStyle w:val="ListParagraph"/>
        <w:numPr>
          <w:ilvl w:val="0"/>
          <w:numId w:val="41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Kewajiban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dicatat</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sebesar</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nominal.</w:t>
      </w:r>
    </w:p>
    <w:p w14:paraId="27B2507B" w14:textId="441C9DDB" w:rsidR="00EA2CC3" w:rsidRPr="00704B48" w:rsidRDefault="00EA2CC3" w:rsidP="000F0D02">
      <w:pPr>
        <w:pStyle w:val="ListParagraph"/>
        <w:numPr>
          <w:ilvl w:val="0"/>
          <w:numId w:val="41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Pada akhir periode pelaporan, saldo pungutan/potongan berupa PFK yang belum</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disetorkan kepada pihak lain harus dicatat pada laporan keuangan sebesar jumlah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masih harus</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disetorkan.</w:t>
      </w:r>
    </w:p>
    <w:p w14:paraId="7EC63C1F" w14:textId="77777777" w:rsidR="00EA2CC3" w:rsidRPr="00704B48" w:rsidRDefault="00EA2CC3" w:rsidP="000F0D02">
      <w:pPr>
        <w:pStyle w:val="ListParagraph"/>
        <w:numPr>
          <w:ilvl w:val="0"/>
          <w:numId w:val="41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Pada saat pemerintah menerima hak atas barang, termasuk barang dalam perjalanan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 telah menjadi haknya, pemerintah harus mengakui kewajiban atas jumlah yang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belum</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dibayarkan untuk barang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w:t>
      </w:r>
    </w:p>
    <w:p w14:paraId="15FD6F5E" w14:textId="0718B826" w:rsidR="00EA2CC3" w:rsidRPr="00704B48" w:rsidRDefault="00EA2CC3" w:rsidP="000F0D02">
      <w:pPr>
        <w:pStyle w:val="ListParagraph"/>
        <w:numPr>
          <w:ilvl w:val="0"/>
          <w:numId w:val="41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Utang bunga atas utang pemerintah harus dicatat sebesar biaya bunga yang telah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terjadi dan belum dibayar. Bunga dimaksud dapat berasal dari utang pemerintah bai</w:t>
      </w:r>
      <w:r w:rsidR="007E24B5" w:rsidRPr="000F0D02">
        <w:rPr>
          <w:rFonts w:ascii="Times New Roman" w:hAnsi="Times New Roman" w:cs="Times New Roman"/>
          <w:bCs/>
          <w:color w:val="000000" w:themeColor="text1"/>
        </w:rPr>
        <w:t xml:space="preserve">k </w:t>
      </w:r>
      <w:r w:rsidRPr="00704B48">
        <w:rPr>
          <w:rFonts w:ascii="Times New Roman" w:hAnsi="Times New Roman" w:cs="Times New Roman"/>
          <w:bCs/>
          <w:color w:val="000000" w:themeColor="text1"/>
        </w:rPr>
        <w:t>dari dalam maupun luar negeri. Utang bunga atas utang pemerintah yang belum</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dibayar</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harus</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setiap</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akhir</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periode</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pelaporan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bagian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kewajiban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berkaitan.</w:t>
      </w:r>
    </w:p>
    <w:p w14:paraId="36A63799" w14:textId="77777777" w:rsidR="00EA2CC3" w:rsidRPr="00704B48" w:rsidRDefault="00EA2CC3" w:rsidP="000F0D02">
      <w:pPr>
        <w:pStyle w:val="ListParagraph"/>
        <w:numPr>
          <w:ilvl w:val="0"/>
          <w:numId w:val="41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Nilai yang dicantumkan dalam laporan keuangan untuk bagian lancar utang jangka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panjang adalah jumlah yang akan jatuh tempo dalam waktu 12 (dua belas) bulan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setelah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tanggal pelaporan.</w:t>
      </w:r>
    </w:p>
    <w:p w14:paraId="21AFC93E" w14:textId="77777777" w:rsidR="00EA2CC3" w:rsidRPr="00704B48" w:rsidRDefault="00EA2CC3" w:rsidP="000F0D02">
      <w:pPr>
        <w:pStyle w:val="ListParagraph"/>
        <w:numPr>
          <w:ilvl w:val="0"/>
          <w:numId w:val="41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Pendapatan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diterima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dimuka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merupakan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barang/jasa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belum</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diserahkan oleh pemerintah daerah kepada pihak lain sampai dengan tanggal neraca,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namun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kasnya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telah diterima.</w:t>
      </w:r>
    </w:p>
    <w:p w14:paraId="6FC80F23" w14:textId="77777777" w:rsidR="00EA2CC3" w:rsidRPr="00704B48" w:rsidRDefault="00EA2CC3" w:rsidP="000F0D02">
      <w:pPr>
        <w:pStyle w:val="ListParagraph"/>
        <w:numPr>
          <w:ilvl w:val="0"/>
          <w:numId w:val="41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Utang Beban merupakan beban yang belum dibayar oleh pemerintah daerah sesuai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perjanjian atau</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perikatan sampai dengan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tanggal neraca.</w:t>
      </w:r>
    </w:p>
    <w:p w14:paraId="68F993B8" w14:textId="77777777" w:rsidR="00EA2CC3" w:rsidRPr="00704B48" w:rsidRDefault="00EA2CC3" w:rsidP="000F0D02">
      <w:pPr>
        <w:pStyle w:val="ListParagraph"/>
        <w:numPr>
          <w:ilvl w:val="0"/>
          <w:numId w:val="41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Kewajiban lancar lainnya merupakan kewajiban lancar yang tidak termasuk dalam</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kategori yang ada. Termasuk dalam kewajiban lancar lainnya tersebut adalah biaya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 masih harus dibayar pada saat laporan keuangan disusun. Pengukuran untuk</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 xml:space="preserve">masing-masing item </w:t>
      </w:r>
      <w:r w:rsidRPr="00704B48">
        <w:rPr>
          <w:rFonts w:ascii="Times New Roman" w:hAnsi="Times New Roman" w:cs="Times New Roman"/>
          <w:bCs/>
          <w:color w:val="000000" w:themeColor="text1"/>
        </w:rPr>
        <w:lastRenderedPageBreak/>
        <w:t>disesuaikan dengan karakteristik masing-masing pos tersebut,</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misalnya utang pembayaran gaji kepada pegawai dinilai berdasarkan jumlah gaji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 masih harus dibayarkan atas jasa yang telah diserahkan oleh pegawai tersebut.</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Contoh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lainnya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adalah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pembayaran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 muka atas penyerahan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barang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jasa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oleh pemerintah kepada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pihak</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lain.</w:t>
      </w:r>
    </w:p>
    <w:p w14:paraId="49A4EA29" w14:textId="77777777" w:rsidR="00EA2CC3" w:rsidRPr="00704B48" w:rsidRDefault="00EA2CC3" w:rsidP="000F0D02">
      <w:pPr>
        <w:pStyle w:val="ListParagraph"/>
        <w:numPr>
          <w:ilvl w:val="0"/>
          <w:numId w:val="41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Utang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sebesar</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kekurangan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p>
    <w:p w14:paraId="6D9C0B79" w14:textId="77777777" w:rsidR="00EA2CC3" w:rsidRPr="000F0D02" w:rsidRDefault="00EA2CC3" w:rsidP="000F0D02">
      <w:pPr>
        <w:pStyle w:val="Heading3"/>
        <w:rPr>
          <w:rFonts w:ascii="Times New Roman" w:hAnsi="Times New Roman" w:cs="Times New Roman"/>
          <w:b/>
          <w:bCs/>
          <w:color w:val="auto"/>
          <w:sz w:val="22"/>
          <w:szCs w:val="22"/>
        </w:rPr>
      </w:pPr>
      <w:r w:rsidRPr="000F0D02">
        <w:rPr>
          <w:rFonts w:ascii="Times New Roman" w:hAnsi="Times New Roman" w:cs="Times New Roman"/>
          <w:b/>
          <w:bCs/>
          <w:color w:val="auto"/>
          <w:sz w:val="22"/>
          <w:szCs w:val="22"/>
        </w:rPr>
        <w:t>PENYAJIAN DAN PENGUNGKAPAN</w:t>
      </w:r>
    </w:p>
    <w:p w14:paraId="167112DA" w14:textId="77777777" w:rsidR="00EA2CC3" w:rsidRPr="00704B48" w:rsidRDefault="00EA2CC3" w:rsidP="00704B48">
      <w:pPr>
        <w:widowControl w:val="0"/>
        <w:tabs>
          <w:tab w:val="left" w:pos="540"/>
          <w:tab w:val="left" w:pos="1053"/>
        </w:tabs>
        <w:autoSpaceDE w:val="0"/>
        <w:autoSpaceDN w:val="0"/>
        <w:spacing w:line="280" w:lineRule="exact"/>
        <w:jc w:val="both"/>
        <w:rPr>
          <w:bCs/>
          <w:color w:val="000000" w:themeColor="text1"/>
          <w:sz w:val="22"/>
          <w:szCs w:val="22"/>
        </w:rPr>
      </w:pPr>
      <w:proofErr w:type="spellStart"/>
      <w:r w:rsidRPr="00704B48">
        <w:rPr>
          <w:bCs/>
          <w:color w:val="000000" w:themeColor="text1"/>
          <w:sz w:val="22"/>
          <w:szCs w:val="22"/>
        </w:rPr>
        <w:t>Pengungkapan</w:t>
      </w:r>
      <w:proofErr w:type="spellEnd"/>
      <w:r w:rsidRPr="00704B48">
        <w:rPr>
          <w:bCs/>
          <w:color w:val="000000" w:themeColor="text1"/>
          <w:sz w:val="22"/>
          <w:szCs w:val="22"/>
        </w:rPr>
        <w:t xml:space="preserve"> </w:t>
      </w:r>
      <w:proofErr w:type="spellStart"/>
      <w:r w:rsidRPr="00704B48">
        <w:rPr>
          <w:bCs/>
          <w:color w:val="000000" w:themeColor="text1"/>
          <w:sz w:val="22"/>
          <w:szCs w:val="22"/>
        </w:rPr>
        <w:t>Kewajiban</w:t>
      </w:r>
      <w:proofErr w:type="spellEnd"/>
      <w:r w:rsidRPr="00704B48">
        <w:rPr>
          <w:bCs/>
          <w:color w:val="000000" w:themeColor="text1"/>
          <w:sz w:val="22"/>
          <w:szCs w:val="22"/>
        </w:rPr>
        <w:t xml:space="preserve"> </w:t>
      </w:r>
      <w:proofErr w:type="spellStart"/>
      <w:r w:rsidRPr="00704B48">
        <w:rPr>
          <w:bCs/>
          <w:color w:val="000000" w:themeColor="text1"/>
          <w:sz w:val="22"/>
          <w:szCs w:val="22"/>
        </w:rPr>
        <w:t>dalam</w:t>
      </w:r>
      <w:proofErr w:type="spellEnd"/>
      <w:r w:rsidRPr="00704B48">
        <w:rPr>
          <w:bCs/>
          <w:color w:val="000000" w:themeColor="text1"/>
          <w:sz w:val="22"/>
          <w:szCs w:val="22"/>
        </w:rPr>
        <w:t xml:space="preserve"> </w:t>
      </w:r>
      <w:proofErr w:type="spellStart"/>
      <w:r w:rsidRPr="00704B48">
        <w:rPr>
          <w:bCs/>
          <w:color w:val="000000" w:themeColor="text1"/>
          <w:sz w:val="22"/>
          <w:szCs w:val="22"/>
        </w:rPr>
        <w:t>Catatan</w:t>
      </w:r>
      <w:proofErr w:type="spellEnd"/>
      <w:r w:rsidRPr="00704B48">
        <w:rPr>
          <w:bCs/>
          <w:color w:val="000000" w:themeColor="text1"/>
          <w:sz w:val="22"/>
          <w:szCs w:val="22"/>
        </w:rPr>
        <w:t xml:space="preserve"> </w:t>
      </w:r>
      <w:proofErr w:type="spellStart"/>
      <w:r w:rsidRPr="00704B48">
        <w:rPr>
          <w:bCs/>
          <w:color w:val="000000" w:themeColor="text1"/>
          <w:sz w:val="22"/>
          <w:szCs w:val="22"/>
        </w:rPr>
        <w:t>atas</w:t>
      </w:r>
      <w:proofErr w:type="spellEnd"/>
      <w:r w:rsidRPr="00704B48">
        <w:rPr>
          <w:bCs/>
          <w:color w:val="000000" w:themeColor="text1"/>
          <w:sz w:val="22"/>
          <w:szCs w:val="22"/>
        </w:rPr>
        <w:t xml:space="preserve"> </w:t>
      </w:r>
      <w:proofErr w:type="spellStart"/>
      <w:r w:rsidRPr="00704B48">
        <w:rPr>
          <w:bCs/>
          <w:color w:val="000000" w:themeColor="text1"/>
          <w:sz w:val="22"/>
          <w:szCs w:val="22"/>
        </w:rPr>
        <w:t>Laporan</w:t>
      </w:r>
      <w:proofErr w:type="spellEnd"/>
      <w:r w:rsidRPr="00704B48">
        <w:rPr>
          <w:bCs/>
          <w:color w:val="000000" w:themeColor="text1"/>
          <w:sz w:val="22"/>
          <w:szCs w:val="22"/>
        </w:rPr>
        <w:t xml:space="preserve"> </w:t>
      </w:r>
      <w:proofErr w:type="spellStart"/>
      <w:r w:rsidRPr="00704B48">
        <w:rPr>
          <w:bCs/>
          <w:color w:val="000000" w:themeColor="text1"/>
          <w:sz w:val="22"/>
          <w:szCs w:val="22"/>
        </w:rPr>
        <w:t>Keuangan</w:t>
      </w:r>
      <w:proofErr w:type="spellEnd"/>
      <w:r w:rsidRPr="00704B48">
        <w:rPr>
          <w:bCs/>
          <w:color w:val="000000" w:themeColor="text1"/>
          <w:sz w:val="22"/>
          <w:szCs w:val="22"/>
        </w:rPr>
        <w:t xml:space="preserve"> (</w:t>
      </w:r>
      <w:proofErr w:type="spellStart"/>
      <w:r w:rsidRPr="00704B48">
        <w:rPr>
          <w:bCs/>
          <w:color w:val="000000" w:themeColor="text1"/>
          <w:sz w:val="22"/>
          <w:szCs w:val="22"/>
        </w:rPr>
        <w:t>CaLK</w:t>
      </w:r>
      <w:proofErr w:type="spellEnd"/>
      <w:r w:rsidRPr="00704B48">
        <w:rPr>
          <w:bCs/>
          <w:color w:val="000000" w:themeColor="text1"/>
          <w:sz w:val="22"/>
          <w:szCs w:val="22"/>
        </w:rPr>
        <w:t xml:space="preserve">), </w:t>
      </w:r>
      <w:proofErr w:type="spellStart"/>
      <w:r w:rsidRPr="00704B48">
        <w:rPr>
          <w:bCs/>
          <w:color w:val="000000" w:themeColor="text1"/>
          <w:sz w:val="22"/>
          <w:szCs w:val="22"/>
        </w:rPr>
        <w:t>meliputi</w:t>
      </w:r>
      <w:proofErr w:type="spellEnd"/>
      <w:r w:rsidRPr="00704B48">
        <w:rPr>
          <w:bCs/>
          <w:color w:val="000000" w:themeColor="text1"/>
          <w:spacing w:val="1"/>
          <w:sz w:val="22"/>
          <w:szCs w:val="22"/>
        </w:rPr>
        <w:t xml:space="preserve"> </w:t>
      </w:r>
      <w:proofErr w:type="spellStart"/>
      <w:r w:rsidRPr="00704B48">
        <w:rPr>
          <w:bCs/>
          <w:color w:val="000000" w:themeColor="text1"/>
          <w:sz w:val="22"/>
          <w:szCs w:val="22"/>
        </w:rPr>
        <w:t>hal-hal</w:t>
      </w:r>
      <w:proofErr w:type="spellEnd"/>
      <w:r w:rsidRPr="00704B48">
        <w:rPr>
          <w:bCs/>
          <w:color w:val="000000" w:themeColor="text1"/>
          <w:spacing w:val="-1"/>
          <w:sz w:val="22"/>
          <w:szCs w:val="22"/>
        </w:rPr>
        <w:t xml:space="preserve"> </w:t>
      </w:r>
      <w:proofErr w:type="spellStart"/>
      <w:r w:rsidRPr="00704B48">
        <w:rPr>
          <w:bCs/>
          <w:color w:val="000000" w:themeColor="text1"/>
          <w:sz w:val="22"/>
          <w:szCs w:val="22"/>
        </w:rPr>
        <w:t>sebagai</w:t>
      </w:r>
      <w:proofErr w:type="spellEnd"/>
      <w:r w:rsidRPr="00704B48">
        <w:rPr>
          <w:bCs/>
          <w:color w:val="000000" w:themeColor="text1"/>
          <w:sz w:val="22"/>
          <w:szCs w:val="22"/>
        </w:rPr>
        <w:t xml:space="preserve"> </w:t>
      </w:r>
      <w:proofErr w:type="spellStart"/>
      <w:r w:rsidRPr="00704B48">
        <w:rPr>
          <w:bCs/>
          <w:color w:val="000000" w:themeColor="text1"/>
          <w:sz w:val="22"/>
          <w:szCs w:val="22"/>
        </w:rPr>
        <w:t>berikut</w:t>
      </w:r>
      <w:proofErr w:type="spellEnd"/>
      <w:r w:rsidRPr="00704B48">
        <w:rPr>
          <w:bCs/>
          <w:color w:val="000000" w:themeColor="text1"/>
          <w:sz w:val="22"/>
          <w:szCs w:val="22"/>
        </w:rPr>
        <w:t>:</w:t>
      </w:r>
    </w:p>
    <w:p w14:paraId="0AECEC45" w14:textId="11A566E5" w:rsidR="00EA2CC3" w:rsidRPr="00704B48" w:rsidRDefault="00EA2CC3" w:rsidP="000F0D02">
      <w:pPr>
        <w:pStyle w:val="ListParagraph"/>
        <w:numPr>
          <w:ilvl w:val="0"/>
          <w:numId w:val="412"/>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Jumlah</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kewajiban</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jangka</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pendek</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704B48">
        <w:rPr>
          <w:rFonts w:ascii="Times New Roman" w:hAnsi="Times New Roman" w:cs="Times New Roman"/>
          <w:bCs/>
          <w:color w:val="000000" w:themeColor="text1"/>
        </w:rPr>
        <w:tab/>
        <w:t>jangka</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panjang</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diklasifikasikan</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berdasarkan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pemberi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pinjaman;</w:t>
      </w:r>
    </w:p>
    <w:p w14:paraId="3E30D9F3" w14:textId="1169240E" w:rsidR="00EA2CC3" w:rsidRPr="00704B48" w:rsidRDefault="00EA2CC3" w:rsidP="000F0D02">
      <w:pPr>
        <w:pStyle w:val="ListParagraph"/>
        <w:numPr>
          <w:ilvl w:val="0"/>
          <w:numId w:val="412"/>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Jumlah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kewajiban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berupa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utang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berdasarkan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jen</w:t>
      </w:r>
      <w:r w:rsidR="007E24B5" w:rsidRPr="000F0D02">
        <w:rPr>
          <w:rFonts w:ascii="Times New Roman" w:hAnsi="Times New Roman" w:cs="Times New Roman"/>
          <w:bCs/>
          <w:color w:val="000000" w:themeColor="text1"/>
        </w:rPr>
        <w:t xml:space="preserve">is </w:t>
      </w:r>
      <w:r w:rsidRPr="00704B48">
        <w:rPr>
          <w:rFonts w:ascii="Times New Roman" w:hAnsi="Times New Roman" w:cs="Times New Roman"/>
          <w:bCs/>
          <w:color w:val="000000" w:themeColor="text1"/>
        </w:rPr>
        <w:t>sekuritas</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utang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 dan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jatuh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temponya;</w:t>
      </w:r>
    </w:p>
    <w:p w14:paraId="732612AB" w14:textId="0998DDCB" w:rsidR="00EA2CC3" w:rsidRPr="00704B48" w:rsidRDefault="00EA2CC3" w:rsidP="000F0D02">
      <w:pPr>
        <w:pStyle w:val="ListParagraph"/>
        <w:numPr>
          <w:ilvl w:val="0"/>
          <w:numId w:val="412"/>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Bunga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pinjaman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terutang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periode</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berjalan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tingkat</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bung</w:t>
      </w:r>
      <w:r w:rsidR="007E24B5" w:rsidRPr="000F0D02">
        <w:rPr>
          <w:rFonts w:ascii="Times New Roman" w:hAnsi="Times New Roman" w:cs="Times New Roman"/>
          <w:bCs/>
          <w:color w:val="000000" w:themeColor="text1"/>
        </w:rPr>
        <w:t xml:space="preserve">a </w:t>
      </w:r>
      <w:r w:rsidRPr="00704B48">
        <w:rPr>
          <w:rFonts w:ascii="Times New Roman" w:hAnsi="Times New Roman" w:cs="Times New Roman"/>
          <w:bCs/>
          <w:color w:val="000000" w:themeColor="text1"/>
        </w:rPr>
        <w:t>yang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berlaku;</w:t>
      </w:r>
    </w:p>
    <w:p w14:paraId="16A730B2" w14:textId="48816AC5" w:rsidR="00EA2CC3" w:rsidRPr="00704B48" w:rsidRDefault="00EA2CC3" w:rsidP="000F0D02">
      <w:pPr>
        <w:pStyle w:val="ListParagraph"/>
        <w:numPr>
          <w:ilvl w:val="0"/>
          <w:numId w:val="412"/>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Konsekuensi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dilakukannya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penyelesaian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kewajiban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sebelum</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jatuh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tempo;</w:t>
      </w:r>
    </w:p>
    <w:p w14:paraId="2703D8D5" w14:textId="77777777" w:rsidR="00EA2CC3" w:rsidRPr="00704B48" w:rsidRDefault="00EA2CC3" w:rsidP="000F0D02">
      <w:pPr>
        <w:pStyle w:val="ListParagraph"/>
        <w:numPr>
          <w:ilvl w:val="0"/>
          <w:numId w:val="413"/>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Perjanjian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restrukturisasi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utang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meliputi:</w:t>
      </w:r>
    </w:p>
    <w:p w14:paraId="59A237BF" w14:textId="77777777" w:rsidR="00EA2CC3" w:rsidRPr="00704B48" w:rsidRDefault="00EA2CC3" w:rsidP="000F0D02">
      <w:pPr>
        <w:pStyle w:val="ListParagraph"/>
        <w:widowControl w:val="0"/>
        <w:numPr>
          <w:ilvl w:val="3"/>
          <w:numId w:val="258"/>
        </w:numPr>
        <w:autoSpaceDE w:val="0"/>
        <w:autoSpaceDN w:val="0"/>
        <w:spacing w:after="0" w:line="280" w:lineRule="exact"/>
        <w:ind w:left="709"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spacing w:val="-1"/>
        </w:rPr>
        <w:t>Pengurangan</w:t>
      </w:r>
      <w:r w:rsidRPr="00704B48">
        <w:rPr>
          <w:rFonts w:ascii="Times New Roman" w:hAnsi="Times New Roman" w:cs="Times New Roman"/>
          <w:bCs/>
          <w:color w:val="000000" w:themeColor="text1"/>
          <w:spacing w:val="-15"/>
        </w:rPr>
        <w:t xml:space="preserve"> </w:t>
      </w:r>
      <w:r w:rsidRPr="00704B48">
        <w:rPr>
          <w:rFonts w:ascii="Times New Roman" w:hAnsi="Times New Roman" w:cs="Times New Roman"/>
          <w:bCs/>
          <w:color w:val="000000" w:themeColor="text1"/>
        </w:rPr>
        <w:t>pinjaman;</w:t>
      </w:r>
    </w:p>
    <w:p w14:paraId="3F418875" w14:textId="77777777" w:rsidR="00EA2CC3" w:rsidRPr="00704B48" w:rsidRDefault="00EA2CC3" w:rsidP="000F0D02">
      <w:pPr>
        <w:pStyle w:val="ListParagraph"/>
        <w:widowControl w:val="0"/>
        <w:numPr>
          <w:ilvl w:val="3"/>
          <w:numId w:val="258"/>
        </w:numPr>
        <w:autoSpaceDE w:val="0"/>
        <w:autoSpaceDN w:val="0"/>
        <w:spacing w:after="0" w:line="280" w:lineRule="exact"/>
        <w:ind w:left="709"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Modifikasi</w:t>
      </w:r>
      <w:r w:rsidRPr="00704B48">
        <w:rPr>
          <w:rFonts w:ascii="Times New Roman" w:hAnsi="Times New Roman" w:cs="Times New Roman"/>
          <w:bCs/>
          <w:color w:val="000000" w:themeColor="text1"/>
          <w:spacing w:val="-14"/>
        </w:rPr>
        <w:t xml:space="preserve"> </w:t>
      </w:r>
      <w:r w:rsidRPr="00704B48">
        <w:rPr>
          <w:rFonts w:ascii="Times New Roman" w:hAnsi="Times New Roman" w:cs="Times New Roman"/>
          <w:bCs/>
          <w:color w:val="000000" w:themeColor="text1"/>
        </w:rPr>
        <w:t>persyaratan</w:t>
      </w:r>
      <w:r w:rsidRPr="00704B48">
        <w:rPr>
          <w:rFonts w:ascii="Times New Roman" w:hAnsi="Times New Roman" w:cs="Times New Roman"/>
          <w:bCs/>
          <w:color w:val="000000" w:themeColor="text1"/>
          <w:spacing w:val="-4"/>
        </w:rPr>
        <w:t xml:space="preserve"> </w:t>
      </w:r>
      <w:r w:rsidRPr="00704B48">
        <w:rPr>
          <w:rFonts w:ascii="Times New Roman" w:hAnsi="Times New Roman" w:cs="Times New Roman"/>
          <w:bCs/>
          <w:color w:val="000000" w:themeColor="text1"/>
        </w:rPr>
        <w:t>utang;</w:t>
      </w:r>
    </w:p>
    <w:p w14:paraId="501CC3D3" w14:textId="77777777" w:rsidR="00EA2CC3" w:rsidRPr="00704B48" w:rsidRDefault="00EA2CC3" w:rsidP="000F0D02">
      <w:pPr>
        <w:pStyle w:val="ListParagraph"/>
        <w:widowControl w:val="0"/>
        <w:numPr>
          <w:ilvl w:val="3"/>
          <w:numId w:val="258"/>
        </w:numPr>
        <w:autoSpaceDE w:val="0"/>
        <w:autoSpaceDN w:val="0"/>
        <w:spacing w:after="0" w:line="280" w:lineRule="exact"/>
        <w:ind w:left="709"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spacing w:val="-1"/>
        </w:rPr>
        <w:t>Pengurangan</w:t>
      </w:r>
      <w:r w:rsidRPr="00704B48">
        <w:rPr>
          <w:rFonts w:ascii="Times New Roman" w:hAnsi="Times New Roman" w:cs="Times New Roman"/>
          <w:bCs/>
          <w:color w:val="000000" w:themeColor="text1"/>
          <w:spacing w:val="-15"/>
        </w:rPr>
        <w:t xml:space="preserve"> </w:t>
      </w:r>
      <w:r w:rsidRPr="00704B48">
        <w:rPr>
          <w:rFonts w:ascii="Times New Roman" w:hAnsi="Times New Roman" w:cs="Times New Roman"/>
          <w:bCs/>
          <w:color w:val="000000" w:themeColor="text1"/>
          <w:spacing w:val="-1"/>
        </w:rPr>
        <w:t>tingkat</w:t>
      </w:r>
      <w:r w:rsidRPr="00704B48">
        <w:rPr>
          <w:rFonts w:ascii="Times New Roman" w:hAnsi="Times New Roman" w:cs="Times New Roman"/>
          <w:bCs/>
          <w:color w:val="000000" w:themeColor="text1"/>
          <w:spacing w:val="-4"/>
        </w:rPr>
        <w:t xml:space="preserve"> </w:t>
      </w:r>
      <w:r w:rsidRPr="00704B48">
        <w:rPr>
          <w:rFonts w:ascii="Times New Roman" w:hAnsi="Times New Roman" w:cs="Times New Roman"/>
          <w:bCs/>
          <w:color w:val="000000" w:themeColor="text1"/>
        </w:rPr>
        <w:t>bunga</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pinjaman;</w:t>
      </w:r>
    </w:p>
    <w:p w14:paraId="7A914EE4" w14:textId="77777777" w:rsidR="00EA2CC3" w:rsidRPr="00704B48" w:rsidRDefault="00EA2CC3" w:rsidP="000F0D02">
      <w:pPr>
        <w:pStyle w:val="ListParagraph"/>
        <w:widowControl w:val="0"/>
        <w:numPr>
          <w:ilvl w:val="3"/>
          <w:numId w:val="258"/>
        </w:numPr>
        <w:autoSpaceDE w:val="0"/>
        <w:autoSpaceDN w:val="0"/>
        <w:spacing w:after="0" w:line="280" w:lineRule="exact"/>
        <w:ind w:left="709"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spacing w:val="-1"/>
        </w:rPr>
        <w:t>Pengunduran</w:t>
      </w:r>
      <w:r w:rsidRPr="00704B48">
        <w:rPr>
          <w:rFonts w:ascii="Times New Roman" w:hAnsi="Times New Roman" w:cs="Times New Roman"/>
          <w:bCs/>
          <w:color w:val="000000" w:themeColor="text1"/>
          <w:spacing w:val="-15"/>
        </w:rPr>
        <w:t xml:space="preserve"> </w:t>
      </w:r>
      <w:r w:rsidRPr="00704B48">
        <w:rPr>
          <w:rFonts w:ascii="Times New Roman" w:hAnsi="Times New Roman" w:cs="Times New Roman"/>
          <w:bCs/>
          <w:color w:val="000000" w:themeColor="text1"/>
        </w:rPr>
        <w:t>jatuh</w:t>
      </w:r>
      <w:r w:rsidRPr="00704B48">
        <w:rPr>
          <w:rFonts w:ascii="Times New Roman" w:hAnsi="Times New Roman" w:cs="Times New Roman"/>
          <w:bCs/>
          <w:color w:val="000000" w:themeColor="text1"/>
          <w:spacing w:val="-8"/>
        </w:rPr>
        <w:t xml:space="preserve"> </w:t>
      </w:r>
      <w:r w:rsidRPr="00704B48">
        <w:rPr>
          <w:rFonts w:ascii="Times New Roman" w:hAnsi="Times New Roman" w:cs="Times New Roman"/>
          <w:bCs/>
          <w:color w:val="000000" w:themeColor="text1"/>
        </w:rPr>
        <w:t>tempo</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pinjaman;</w:t>
      </w:r>
    </w:p>
    <w:p w14:paraId="7D2D6E95" w14:textId="77777777" w:rsidR="000F0D02" w:rsidRDefault="00EA2CC3" w:rsidP="000F0D02">
      <w:pPr>
        <w:pStyle w:val="ListParagraph"/>
        <w:widowControl w:val="0"/>
        <w:numPr>
          <w:ilvl w:val="3"/>
          <w:numId w:val="258"/>
        </w:numPr>
        <w:autoSpaceDE w:val="0"/>
        <w:autoSpaceDN w:val="0"/>
        <w:spacing w:after="0" w:line="280" w:lineRule="exact"/>
        <w:ind w:left="709" w:hanging="283"/>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spacing w:val="-1"/>
        </w:rPr>
        <w:t>Pengurangan</w:t>
      </w:r>
      <w:r w:rsidRPr="00704B48">
        <w:rPr>
          <w:rFonts w:ascii="Times New Roman" w:hAnsi="Times New Roman" w:cs="Times New Roman"/>
          <w:bCs/>
          <w:color w:val="000000" w:themeColor="text1"/>
          <w:spacing w:val="-15"/>
        </w:rPr>
        <w:t xml:space="preserve"> </w:t>
      </w:r>
      <w:r w:rsidRPr="00704B48">
        <w:rPr>
          <w:rFonts w:ascii="Times New Roman" w:hAnsi="Times New Roman" w:cs="Times New Roman"/>
          <w:bCs/>
          <w:color w:val="000000" w:themeColor="text1"/>
          <w:spacing w:val="-1"/>
        </w:rPr>
        <w:t xml:space="preserve">nilai </w:t>
      </w:r>
      <w:r w:rsidRPr="00704B48">
        <w:rPr>
          <w:rFonts w:ascii="Times New Roman" w:hAnsi="Times New Roman" w:cs="Times New Roman"/>
          <w:bCs/>
          <w:color w:val="000000" w:themeColor="text1"/>
        </w:rPr>
        <w:t>jatuh</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tempo</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pinjaman;</w:t>
      </w:r>
      <w:r w:rsidRPr="00704B48">
        <w:rPr>
          <w:rFonts w:ascii="Times New Roman" w:hAnsi="Times New Roman" w:cs="Times New Roman"/>
          <w:bCs/>
          <w:color w:val="000000" w:themeColor="text1"/>
          <w:spacing w:val="-15"/>
        </w:rPr>
        <w:t xml:space="preserve"> </w:t>
      </w:r>
      <w:r w:rsidRPr="00704B48">
        <w:rPr>
          <w:rFonts w:ascii="Times New Roman" w:hAnsi="Times New Roman" w:cs="Times New Roman"/>
          <w:bCs/>
          <w:color w:val="000000" w:themeColor="text1"/>
        </w:rPr>
        <w:t>dan</w:t>
      </w:r>
    </w:p>
    <w:p w14:paraId="2C6AADD4" w14:textId="0C964DA5" w:rsidR="00EA2CC3" w:rsidRPr="000F0D02" w:rsidRDefault="00EA2CC3" w:rsidP="000F0D02">
      <w:pPr>
        <w:pStyle w:val="ListParagraph"/>
        <w:widowControl w:val="0"/>
        <w:numPr>
          <w:ilvl w:val="3"/>
          <w:numId w:val="258"/>
        </w:numPr>
        <w:autoSpaceDE w:val="0"/>
        <w:autoSpaceDN w:val="0"/>
        <w:spacing w:after="0" w:line="280" w:lineRule="exact"/>
        <w:ind w:left="709" w:hanging="283"/>
        <w:contextualSpacing w:val="0"/>
        <w:jc w:val="both"/>
        <w:rPr>
          <w:rFonts w:ascii="Times New Roman" w:hAnsi="Times New Roman" w:cs="Times New Roman"/>
          <w:bCs/>
          <w:color w:val="000000" w:themeColor="text1"/>
        </w:rPr>
      </w:pPr>
      <w:r w:rsidRPr="000F0D02">
        <w:rPr>
          <w:rFonts w:ascii="Times New Roman" w:hAnsi="Times New Roman" w:cs="Times New Roman"/>
          <w:bCs/>
          <w:color w:val="000000" w:themeColor="text1"/>
        </w:rPr>
        <w:t>Pengurangan</w:t>
      </w:r>
      <w:r w:rsidR="000F0D02" w:rsidRPr="000F0D02">
        <w:rPr>
          <w:rFonts w:ascii="Times New Roman" w:hAnsi="Times New Roman" w:cs="Times New Roman"/>
          <w:bCs/>
          <w:color w:val="000000" w:themeColor="text1"/>
          <w:lang w:val="en-US"/>
        </w:rPr>
        <w:t xml:space="preserve"> </w:t>
      </w:r>
      <w:r w:rsidRPr="000F0D02">
        <w:rPr>
          <w:rFonts w:ascii="Times New Roman" w:hAnsi="Times New Roman" w:cs="Times New Roman"/>
          <w:bCs/>
          <w:color w:val="000000" w:themeColor="text1"/>
        </w:rPr>
        <w:t>jumlah</w:t>
      </w:r>
      <w:r w:rsidR="000F0D02" w:rsidRPr="000F0D02">
        <w:rPr>
          <w:rFonts w:ascii="Times New Roman" w:hAnsi="Times New Roman" w:cs="Times New Roman"/>
          <w:bCs/>
          <w:color w:val="000000" w:themeColor="text1"/>
          <w:lang w:val="en-US"/>
        </w:rPr>
        <w:t xml:space="preserve"> </w:t>
      </w:r>
      <w:r w:rsidRPr="000F0D02">
        <w:rPr>
          <w:rFonts w:ascii="Times New Roman" w:hAnsi="Times New Roman" w:cs="Times New Roman"/>
          <w:bCs/>
          <w:color w:val="000000" w:themeColor="text1"/>
        </w:rPr>
        <w:t>bunga</w:t>
      </w:r>
      <w:r w:rsidR="000F0D02" w:rsidRPr="000F0D02">
        <w:rPr>
          <w:rFonts w:ascii="Times New Roman" w:hAnsi="Times New Roman" w:cs="Times New Roman"/>
          <w:bCs/>
          <w:color w:val="000000" w:themeColor="text1"/>
          <w:lang w:val="en-US"/>
        </w:rPr>
        <w:t xml:space="preserve"> </w:t>
      </w:r>
      <w:r w:rsidRPr="000F0D02">
        <w:rPr>
          <w:rFonts w:ascii="Times New Roman" w:hAnsi="Times New Roman" w:cs="Times New Roman"/>
          <w:bCs/>
          <w:color w:val="000000" w:themeColor="text1"/>
        </w:rPr>
        <w:t>terutang</w:t>
      </w:r>
      <w:r w:rsidR="000F0D02" w:rsidRPr="000F0D02">
        <w:rPr>
          <w:rFonts w:ascii="Times New Roman" w:hAnsi="Times New Roman" w:cs="Times New Roman"/>
          <w:bCs/>
          <w:color w:val="000000" w:themeColor="text1"/>
          <w:lang w:val="en-US"/>
        </w:rPr>
        <w:t xml:space="preserve"> </w:t>
      </w:r>
      <w:r w:rsidRPr="000F0D02">
        <w:rPr>
          <w:rFonts w:ascii="Times New Roman" w:hAnsi="Times New Roman" w:cs="Times New Roman"/>
          <w:bCs/>
          <w:color w:val="000000" w:themeColor="text1"/>
        </w:rPr>
        <w:t>sampai</w:t>
      </w:r>
      <w:r w:rsidR="000F0D02" w:rsidRPr="000F0D02">
        <w:rPr>
          <w:rFonts w:ascii="Times New Roman" w:hAnsi="Times New Roman" w:cs="Times New Roman"/>
          <w:bCs/>
          <w:color w:val="000000" w:themeColor="text1"/>
          <w:lang w:val="en-US"/>
        </w:rPr>
        <w:t xml:space="preserve"> </w:t>
      </w:r>
      <w:r w:rsidRPr="000F0D02">
        <w:rPr>
          <w:rFonts w:ascii="Times New Roman" w:hAnsi="Times New Roman" w:cs="Times New Roman"/>
          <w:bCs/>
          <w:color w:val="000000" w:themeColor="text1"/>
        </w:rPr>
        <w:t>dengan</w:t>
      </w:r>
      <w:r w:rsidR="000F0D02" w:rsidRPr="000F0D02">
        <w:rPr>
          <w:rFonts w:ascii="Times New Roman" w:hAnsi="Times New Roman" w:cs="Times New Roman"/>
          <w:bCs/>
          <w:color w:val="000000" w:themeColor="text1"/>
          <w:lang w:val="en-US"/>
        </w:rPr>
        <w:t xml:space="preserve"> </w:t>
      </w:r>
      <w:r w:rsidRPr="000F0D02">
        <w:rPr>
          <w:rFonts w:ascii="Times New Roman" w:hAnsi="Times New Roman" w:cs="Times New Roman"/>
          <w:bCs/>
          <w:color w:val="000000" w:themeColor="text1"/>
          <w:spacing w:val="-2"/>
        </w:rPr>
        <w:t>period</w:t>
      </w:r>
      <w:r w:rsidR="007E24B5" w:rsidRPr="000F0D02">
        <w:rPr>
          <w:rFonts w:ascii="Times New Roman" w:hAnsi="Times New Roman" w:cs="Times New Roman"/>
          <w:bCs/>
          <w:color w:val="000000" w:themeColor="text1"/>
          <w:spacing w:val="-2"/>
          <w:lang w:val="en-US"/>
        </w:rPr>
        <w:t xml:space="preserve">e </w:t>
      </w:r>
      <w:r w:rsidRPr="000F0D02">
        <w:rPr>
          <w:rFonts w:ascii="Times New Roman" w:hAnsi="Times New Roman" w:cs="Times New Roman"/>
          <w:bCs/>
          <w:color w:val="000000" w:themeColor="text1"/>
        </w:rPr>
        <w:t>pelaporan.</w:t>
      </w:r>
    </w:p>
    <w:p w14:paraId="139B772F" w14:textId="6C01197E" w:rsidR="00EA2CC3" w:rsidRPr="00704B48" w:rsidRDefault="00EA2CC3" w:rsidP="000F0D02">
      <w:pPr>
        <w:pStyle w:val="ListParagraph"/>
        <w:numPr>
          <w:ilvl w:val="0"/>
          <w:numId w:val="413"/>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Jumlah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tunggakan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pinjaman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disajikan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bentuk</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daftar</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um</w:t>
      </w:r>
      <w:r w:rsidR="007E24B5" w:rsidRPr="000F0D02">
        <w:rPr>
          <w:rFonts w:ascii="Times New Roman" w:hAnsi="Times New Roman" w:cs="Times New Roman"/>
          <w:bCs/>
          <w:color w:val="000000" w:themeColor="text1"/>
        </w:rPr>
        <w:t xml:space="preserve">ur </w:t>
      </w:r>
      <w:r w:rsidRPr="00704B48">
        <w:rPr>
          <w:rFonts w:ascii="Times New Roman" w:hAnsi="Times New Roman" w:cs="Times New Roman"/>
          <w:bCs/>
          <w:color w:val="000000" w:themeColor="text1"/>
        </w:rPr>
        <w:t>utang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berdasarkan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kreditur.</w:t>
      </w:r>
    </w:p>
    <w:p w14:paraId="4E37FF65" w14:textId="77777777" w:rsidR="00EA2CC3" w:rsidRPr="00704B48" w:rsidRDefault="00EA2CC3" w:rsidP="000F0D02">
      <w:pPr>
        <w:pStyle w:val="ListParagraph"/>
        <w:numPr>
          <w:ilvl w:val="0"/>
          <w:numId w:val="413"/>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Biaya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pinjaman:</w:t>
      </w:r>
    </w:p>
    <w:p w14:paraId="554D9DCE" w14:textId="77777777" w:rsidR="00EA2CC3" w:rsidRPr="000F0D02" w:rsidRDefault="00EA2CC3" w:rsidP="000F0D02">
      <w:pPr>
        <w:pStyle w:val="ListParagraph"/>
        <w:widowControl w:val="0"/>
        <w:numPr>
          <w:ilvl w:val="3"/>
          <w:numId w:val="414"/>
        </w:numPr>
        <w:autoSpaceDE w:val="0"/>
        <w:autoSpaceDN w:val="0"/>
        <w:spacing w:after="0" w:line="280" w:lineRule="exact"/>
        <w:ind w:left="709" w:hanging="283"/>
        <w:contextualSpacing w:val="0"/>
        <w:jc w:val="both"/>
        <w:rPr>
          <w:rFonts w:ascii="Times New Roman" w:hAnsi="Times New Roman" w:cs="Times New Roman"/>
          <w:bCs/>
          <w:color w:val="000000" w:themeColor="text1"/>
          <w:spacing w:val="-1"/>
        </w:rPr>
      </w:pPr>
      <w:r w:rsidRPr="000F0D02">
        <w:rPr>
          <w:rFonts w:ascii="Times New Roman" w:hAnsi="Times New Roman" w:cs="Times New Roman"/>
          <w:bCs/>
          <w:color w:val="000000" w:themeColor="text1"/>
          <w:spacing w:val="-1"/>
        </w:rPr>
        <w:t>Perlakuan biaya</w:t>
      </w:r>
      <w:r w:rsidRPr="00704B48">
        <w:rPr>
          <w:rFonts w:ascii="Times New Roman" w:hAnsi="Times New Roman" w:cs="Times New Roman"/>
          <w:bCs/>
          <w:color w:val="000000" w:themeColor="text1"/>
          <w:spacing w:val="-1"/>
        </w:rPr>
        <w:t xml:space="preserve"> </w:t>
      </w:r>
      <w:r w:rsidRPr="000F0D02">
        <w:rPr>
          <w:rFonts w:ascii="Times New Roman" w:hAnsi="Times New Roman" w:cs="Times New Roman"/>
          <w:bCs/>
          <w:color w:val="000000" w:themeColor="text1"/>
          <w:spacing w:val="-1"/>
        </w:rPr>
        <w:t>pinjaman;</w:t>
      </w:r>
    </w:p>
    <w:p w14:paraId="1DABD90E" w14:textId="2AB4BB12" w:rsidR="00EA2CC3" w:rsidRPr="000F0D02" w:rsidRDefault="00EA2CC3" w:rsidP="000F0D02">
      <w:pPr>
        <w:pStyle w:val="ListParagraph"/>
        <w:widowControl w:val="0"/>
        <w:numPr>
          <w:ilvl w:val="3"/>
          <w:numId w:val="414"/>
        </w:numPr>
        <w:autoSpaceDE w:val="0"/>
        <w:autoSpaceDN w:val="0"/>
        <w:spacing w:after="0" w:line="280" w:lineRule="exact"/>
        <w:ind w:left="567" w:hanging="141"/>
        <w:contextualSpacing w:val="0"/>
        <w:jc w:val="both"/>
        <w:rPr>
          <w:rFonts w:ascii="Times New Roman" w:hAnsi="Times New Roman" w:cs="Times New Roman"/>
          <w:bCs/>
          <w:color w:val="000000" w:themeColor="text1"/>
          <w:spacing w:val="-1"/>
        </w:rPr>
      </w:pPr>
      <w:r w:rsidRPr="000F0D02">
        <w:rPr>
          <w:rFonts w:ascii="Times New Roman" w:hAnsi="Times New Roman" w:cs="Times New Roman"/>
          <w:bCs/>
          <w:color w:val="000000" w:themeColor="text1"/>
          <w:spacing w:val="-1"/>
        </w:rPr>
        <w:t>Jumlah biaya pinjaman yang dikapitalisasi pada periode yan</w:t>
      </w:r>
      <w:r w:rsidR="007E24B5" w:rsidRPr="000F0D02">
        <w:rPr>
          <w:rFonts w:ascii="Times New Roman" w:hAnsi="Times New Roman" w:cs="Times New Roman"/>
          <w:bCs/>
          <w:color w:val="000000" w:themeColor="text1"/>
          <w:spacing w:val="-1"/>
        </w:rPr>
        <w:t xml:space="preserve">g </w:t>
      </w:r>
      <w:r w:rsidRPr="000F0D02">
        <w:rPr>
          <w:rFonts w:ascii="Times New Roman" w:hAnsi="Times New Roman" w:cs="Times New Roman"/>
          <w:bCs/>
          <w:color w:val="000000" w:themeColor="text1"/>
          <w:spacing w:val="-1"/>
        </w:rPr>
        <w:t>bersangkutan;</w:t>
      </w:r>
      <w:r w:rsidRPr="00704B48">
        <w:rPr>
          <w:rFonts w:ascii="Times New Roman" w:hAnsi="Times New Roman" w:cs="Times New Roman"/>
          <w:bCs/>
          <w:color w:val="000000" w:themeColor="text1"/>
          <w:spacing w:val="-1"/>
        </w:rPr>
        <w:t xml:space="preserve"> </w:t>
      </w:r>
      <w:r w:rsidRPr="000F0D02">
        <w:rPr>
          <w:rFonts w:ascii="Times New Roman" w:hAnsi="Times New Roman" w:cs="Times New Roman"/>
          <w:bCs/>
          <w:color w:val="000000" w:themeColor="text1"/>
          <w:spacing w:val="-1"/>
        </w:rPr>
        <w:t>dan</w:t>
      </w:r>
    </w:p>
    <w:p w14:paraId="34289649" w14:textId="3AA8D0D3" w:rsidR="00EA2CC3" w:rsidRDefault="00EA2CC3" w:rsidP="000F0D02">
      <w:pPr>
        <w:pStyle w:val="ListParagraph"/>
        <w:widowControl w:val="0"/>
        <w:numPr>
          <w:ilvl w:val="3"/>
          <w:numId w:val="414"/>
        </w:numPr>
        <w:autoSpaceDE w:val="0"/>
        <w:autoSpaceDN w:val="0"/>
        <w:spacing w:after="0" w:line="280" w:lineRule="exact"/>
        <w:ind w:left="567" w:hanging="141"/>
        <w:contextualSpacing w:val="0"/>
        <w:jc w:val="both"/>
        <w:rPr>
          <w:rFonts w:ascii="Times New Roman" w:hAnsi="Times New Roman" w:cs="Times New Roman"/>
          <w:bCs/>
          <w:color w:val="000000" w:themeColor="text1"/>
          <w:spacing w:val="-1"/>
        </w:rPr>
      </w:pPr>
      <w:r w:rsidRPr="000F0D02">
        <w:rPr>
          <w:rFonts w:ascii="Times New Roman" w:hAnsi="Times New Roman" w:cs="Times New Roman"/>
          <w:bCs/>
          <w:color w:val="000000" w:themeColor="text1"/>
          <w:spacing w:val="-1"/>
        </w:rPr>
        <w:t>Tingkat kapitalisasi yang dipergunakan.</w:t>
      </w:r>
    </w:p>
    <w:p w14:paraId="7960015F" w14:textId="77777777" w:rsidR="000F0D02" w:rsidRPr="000F0D02" w:rsidRDefault="000F0D02" w:rsidP="000F0D02">
      <w:pPr>
        <w:pStyle w:val="ListParagraph"/>
        <w:widowControl w:val="0"/>
        <w:autoSpaceDE w:val="0"/>
        <w:autoSpaceDN w:val="0"/>
        <w:spacing w:after="0" w:line="280" w:lineRule="exact"/>
        <w:ind w:left="567"/>
        <w:contextualSpacing w:val="0"/>
        <w:jc w:val="both"/>
        <w:rPr>
          <w:rFonts w:ascii="Times New Roman" w:hAnsi="Times New Roman" w:cs="Times New Roman"/>
          <w:bCs/>
          <w:color w:val="000000" w:themeColor="text1"/>
          <w:spacing w:val="-1"/>
        </w:rPr>
      </w:pPr>
    </w:p>
    <w:p w14:paraId="235D5706" w14:textId="619C4FDF" w:rsidR="00EA2CC3" w:rsidRPr="000F0D02" w:rsidRDefault="00EA2CC3" w:rsidP="000F0D02">
      <w:pPr>
        <w:pStyle w:val="Heading2"/>
        <w:ind w:left="0" w:firstLine="0"/>
        <w:rPr>
          <w:rFonts w:ascii="Times New Roman" w:hAnsi="Times New Roman"/>
          <w:i w:val="0"/>
          <w:iCs/>
          <w:sz w:val="22"/>
          <w:szCs w:val="22"/>
        </w:rPr>
      </w:pPr>
      <w:r w:rsidRPr="000F0D02">
        <w:rPr>
          <w:rFonts w:ascii="Times New Roman" w:hAnsi="Times New Roman"/>
          <w:i w:val="0"/>
          <w:iCs/>
          <w:sz w:val="22"/>
          <w:szCs w:val="22"/>
        </w:rPr>
        <w:t>KEBIJAKAN AKUNTAN</w:t>
      </w:r>
      <w:r w:rsidR="007E24B5" w:rsidRPr="000F0D02">
        <w:rPr>
          <w:rFonts w:ascii="Times New Roman" w:hAnsi="Times New Roman"/>
          <w:i w:val="0"/>
          <w:iCs/>
          <w:sz w:val="22"/>
          <w:szCs w:val="22"/>
        </w:rPr>
        <w:t xml:space="preserve">SI </w:t>
      </w:r>
      <w:r w:rsidRPr="000F0D02">
        <w:rPr>
          <w:rFonts w:ascii="Times New Roman" w:hAnsi="Times New Roman"/>
          <w:i w:val="0"/>
          <w:iCs/>
          <w:sz w:val="22"/>
          <w:szCs w:val="22"/>
        </w:rPr>
        <w:t>PENDAPATAN-LO</w:t>
      </w:r>
    </w:p>
    <w:p w14:paraId="087823C1" w14:textId="77777777" w:rsidR="00EA2CC3" w:rsidRPr="000F0D02" w:rsidRDefault="00EA2CC3" w:rsidP="000F0D02">
      <w:pPr>
        <w:pStyle w:val="Heading3"/>
        <w:rPr>
          <w:rFonts w:ascii="Times New Roman" w:hAnsi="Times New Roman" w:cs="Times New Roman"/>
          <w:b/>
          <w:bCs/>
          <w:color w:val="auto"/>
          <w:sz w:val="22"/>
          <w:szCs w:val="22"/>
        </w:rPr>
      </w:pPr>
      <w:r w:rsidRPr="000F0D02">
        <w:rPr>
          <w:rFonts w:ascii="Times New Roman" w:hAnsi="Times New Roman" w:cs="Times New Roman"/>
          <w:b/>
          <w:bCs/>
          <w:color w:val="auto"/>
          <w:sz w:val="22"/>
          <w:szCs w:val="22"/>
        </w:rPr>
        <w:t>PENGAKUAN</w:t>
      </w:r>
    </w:p>
    <w:p w14:paraId="04005133" w14:textId="77777777" w:rsidR="00EA2CC3" w:rsidRPr="00704B48" w:rsidRDefault="00EA2CC3" w:rsidP="000F0D02">
      <w:pPr>
        <w:pStyle w:val="ListParagraph"/>
        <w:numPr>
          <w:ilvl w:val="0"/>
          <w:numId w:val="41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Pendapatan-LO</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 saat:</w:t>
      </w:r>
    </w:p>
    <w:p w14:paraId="1B37B9D7" w14:textId="44B0FF45" w:rsidR="00EA2CC3" w:rsidRPr="00704B48" w:rsidRDefault="00EA2CC3" w:rsidP="000F0D02">
      <w:pPr>
        <w:pStyle w:val="ListParagraph"/>
        <w:numPr>
          <w:ilvl w:val="0"/>
          <w:numId w:val="416"/>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Timbulnya hak atas</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 (</w:t>
      </w:r>
      <w:r w:rsidRPr="000F0D02">
        <w:rPr>
          <w:rFonts w:ascii="Times New Roman" w:hAnsi="Times New Roman" w:cs="Times New Roman"/>
          <w:bCs/>
          <w:color w:val="000000" w:themeColor="text1"/>
        </w:rPr>
        <w:t>earned</w:t>
      </w:r>
      <w:r w:rsidRPr="00704B48">
        <w:rPr>
          <w:rFonts w:ascii="Times New Roman" w:hAnsi="Times New Roman" w:cs="Times New Roman"/>
          <w:bCs/>
          <w:color w:val="000000" w:themeColor="text1"/>
        </w:rPr>
        <w:t>)</w:t>
      </w:r>
      <w:r w:rsidR="007E24B5" w:rsidRPr="000F0D02">
        <w:rPr>
          <w:rFonts w:ascii="Times New Roman" w:hAnsi="Times New Roman" w:cs="Times New Roman"/>
          <w:bCs/>
          <w:color w:val="000000" w:themeColor="text1"/>
        </w:rPr>
        <w:t>;</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p>
    <w:p w14:paraId="43E13C4E" w14:textId="553DCB10" w:rsidR="00EA2CC3" w:rsidRPr="00704B48" w:rsidRDefault="00EA2CC3" w:rsidP="000F0D02">
      <w:pPr>
        <w:pStyle w:val="ListParagraph"/>
        <w:numPr>
          <w:ilvl w:val="0"/>
          <w:numId w:val="416"/>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Pendapatan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direalisasi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yaitu</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aliran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masuk</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sumber</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daya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ekonomi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t>
      </w:r>
      <w:r w:rsidRPr="000F0D02">
        <w:rPr>
          <w:rFonts w:ascii="Times New Roman" w:hAnsi="Times New Roman" w:cs="Times New Roman"/>
          <w:bCs/>
          <w:color w:val="000000" w:themeColor="text1"/>
        </w:rPr>
        <w:t>realized</w:t>
      </w:r>
      <w:r w:rsidRPr="00704B48">
        <w:rPr>
          <w:rFonts w:ascii="Times New Roman" w:hAnsi="Times New Roman" w:cs="Times New Roman"/>
          <w:bCs/>
          <w:color w:val="000000" w:themeColor="text1"/>
        </w:rPr>
        <w:t>)</w:t>
      </w:r>
      <w:r w:rsidR="007E24B5" w:rsidRPr="000F0D02">
        <w:rPr>
          <w:rFonts w:ascii="Times New Roman" w:hAnsi="Times New Roman" w:cs="Times New Roman"/>
          <w:bCs/>
          <w:color w:val="000000" w:themeColor="text1"/>
        </w:rPr>
        <w:t>.</w:t>
      </w:r>
    </w:p>
    <w:p w14:paraId="32D355F4" w14:textId="77777777" w:rsidR="00EA2CC3" w:rsidRPr="00704B48" w:rsidRDefault="00EA2CC3" w:rsidP="000F0D02">
      <w:pPr>
        <w:pStyle w:val="ListParagraph"/>
        <w:numPr>
          <w:ilvl w:val="0"/>
          <w:numId w:val="41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Pengakuan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pendapatan-LO</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timbulnya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hak</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yaitu:</w:t>
      </w:r>
    </w:p>
    <w:p w14:paraId="08D32206" w14:textId="3EA40C37" w:rsidR="00EA2CC3" w:rsidRPr="00704B48" w:rsidRDefault="00EA2CC3" w:rsidP="000F0D02">
      <w:pPr>
        <w:pStyle w:val="ListParagraph"/>
        <w:numPr>
          <w:ilvl w:val="0"/>
          <w:numId w:val="417"/>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pengakuan pendapatan-LO karena dokumen penetapan pendapatan yang terbit</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untuk</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mengakui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hak</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tagih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wajib</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pajak/wajib</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retribusi/pihak lain meskipun kas belum diterima (pendapatan LO diakui sebelum</w:t>
      </w:r>
      <w:r w:rsidR="007E24B5" w:rsidRPr="000F0D02">
        <w:rPr>
          <w:rFonts w:ascii="Times New Roman" w:hAnsi="Times New Roman" w:cs="Times New Roman"/>
          <w:bCs/>
          <w:color w:val="000000" w:themeColor="text1"/>
        </w:rPr>
        <w:t xml:space="preserve"> </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 atau</w:t>
      </w:r>
    </w:p>
    <w:p w14:paraId="26CCFE13" w14:textId="3D8EDD56" w:rsidR="00EA2CC3" w:rsidRPr="00704B48" w:rsidRDefault="00EA2CC3" w:rsidP="000F0D02">
      <w:pPr>
        <w:pStyle w:val="ListParagraph"/>
        <w:numPr>
          <w:ilvl w:val="0"/>
          <w:numId w:val="417"/>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pengakuan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pendapatan-LO</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karena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telah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menyelesaika</w:t>
      </w:r>
      <w:r w:rsidR="007E24B5" w:rsidRPr="000F0D02">
        <w:rPr>
          <w:rFonts w:ascii="Times New Roman" w:hAnsi="Times New Roman" w:cs="Times New Roman"/>
          <w:bCs/>
          <w:color w:val="000000" w:themeColor="text1"/>
        </w:rPr>
        <w:t xml:space="preserve">n </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sebagian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seluruh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penyerahan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manfaat</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barang/jasa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diterima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dimuka (pendapatan-LO</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setelah penerimaan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007E24B5" w:rsidRPr="000F0D02">
        <w:rPr>
          <w:rFonts w:ascii="Times New Roman" w:hAnsi="Times New Roman" w:cs="Times New Roman"/>
          <w:bCs/>
          <w:color w:val="000000" w:themeColor="text1"/>
        </w:rPr>
        <w:t>.</w:t>
      </w:r>
    </w:p>
    <w:p w14:paraId="213BD3BB" w14:textId="5987C102" w:rsidR="00EA2CC3" w:rsidRPr="00704B48" w:rsidRDefault="00EA2CC3" w:rsidP="000F0D02">
      <w:pPr>
        <w:pStyle w:val="ListParagraph"/>
        <w:numPr>
          <w:ilvl w:val="0"/>
          <w:numId w:val="41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Pengakuan pendapatan-LO diakui pada saat kas diterima dilakukan bersamaan deng</w:t>
      </w:r>
      <w:r w:rsidR="007E24B5" w:rsidRPr="000F0D02">
        <w:rPr>
          <w:rFonts w:ascii="Times New Roman" w:hAnsi="Times New Roman" w:cs="Times New Roman"/>
          <w:bCs/>
          <w:color w:val="000000" w:themeColor="text1"/>
        </w:rPr>
        <w:t xml:space="preserve">an </w:t>
      </w:r>
      <w:r w:rsidRPr="00704B48">
        <w:rPr>
          <w:rFonts w:ascii="Times New Roman" w:hAnsi="Times New Roman" w:cs="Times New Roman"/>
          <w:bCs/>
          <w:color w:val="000000" w:themeColor="text1"/>
        </w:rPr>
        <w:t>pengakuan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pendapatan-LRA,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alasan:</w:t>
      </w:r>
    </w:p>
    <w:p w14:paraId="0F366296" w14:textId="77777777" w:rsidR="00EA2CC3" w:rsidRPr="00704B48" w:rsidRDefault="00EA2CC3" w:rsidP="000F0D02">
      <w:pPr>
        <w:pStyle w:val="ListParagraph"/>
        <w:numPr>
          <w:ilvl w:val="0"/>
          <w:numId w:val="418"/>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Tidak terdapat perbedaan waktu yang signifikan antara penetapan hak pendapatan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 penerimaan kas.</w:t>
      </w:r>
    </w:p>
    <w:p w14:paraId="3470CA11" w14:textId="77777777" w:rsidR="00EA2CC3" w:rsidRPr="00704B48" w:rsidRDefault="00EA2CC3" w:rsidP="000F0D02">
      <w:pPr>
        <w:pStyle w:val="ListParagraph"/>
        <w:numPr>
          <w:ilvl w:val="0"/>
          <w:numId w:val="418"/>
        </w:numPr>
        <w:ind w:left="567" w:hanging="283"/>
        <w:jc w:val="both"/>
        <w:rPr>
          <w:rFonts w:ascii="Times New Roman" w:hAnsi="Times New Roman" w:cs="Times New Roman"/>
          <w:bCs/>
          <w:color w:val="000000" w:themeColor="text1"/>
        </w:rPr>
      </w:pPr>
      <w:r w:rsidRPr="000F0D02">
        <w:rPr>
          <w:rFonts w:ascii="Times New Roman" w:hAnsi="Times New Roman" w:cs="Times New Roman"/>
          <w:bCs/>
          <w:color w:val="000000" w:themeColor="text1"/>
        </w:rPr>
        <w:t xml:space="preserve">Ketidakpastian </w:t>
      </w:r>
      <w:r w:rsidRPr="00704B48">
        <w:rPr>
          <w:rFonts w:ascii="Times New Roman" w:hAnsi="Times New Roman" w:cs="Times New Roman"/>
          <w:bCs/>
          <w:color w:val="000000" w:themeColor="text1"/>
        </w:rPr>
        <w:t>penerimaan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relatif</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tinggi.</w:t>
      </w:r>
    </w:p>
    <w:p w14:paraId="6604C324" w14:textId="77777777" w:rsidR="00EA2CC3" w:rsidRPr="00704B48" w:rsidRDefault="00EA2CC3" w:rsidP="000F0D02">
      <w:pPr>
        <w:pStyle w:val="ListParagraph"/>
        <w:numPr>
          <w:ilvl w:val="0"/>
          <w:numId w:val="418"/>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Dokumen timbulnya hak sulit, tidak diperoleh atau tidak diterbitkan, misalnya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jasa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giro.</w:t>
      </w:r>
    </w:p>
    <w:p w14:paraId="5FBF3B88" w14:textId="77777777" w:rsidR="00EA2CC3" w:rsidRPr="00704B48" w:rsidRDefault="00EA2CC3" w:rsidP="000F0D02">
      <w:pPr>
        <w:pStyle w:val="ListParagraph"/>
        <w:numPr>
          <w:ilvl w:val="0"/>
          <w:numId w:val="418"/>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lastRenderedPageBreak/>
        <w:t>Sebagian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menggunakan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sistem</w:t>
      </w:r>
      <w:r w:rsidRPr="000F0D02">
        <w:rPr>
          <w:rFonts w:ascii="Times New Roman" w:hAnsi="Times New Roman" w:cs="Times New Roman"/>
          <w:bCs/>
          <w:color w:val="000000" w:themeColor="text1"/>
        </w:rPr>
        <w:t xml:space="preserve"> self assement </w:t>
      </w:r>
      <w:r w:rsidRPr="00704B48">
        <w:rPr>
          <w:rFonts w:ascii="Times New Roman" w:hAnsi="Times New Roman" w:cs="Times New Roman"/>
          <w:bCs/>
          <w:color w:val="000000" w:themeColor="text1"/>
        </w:rPr>
        <w:t>dimana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dokumen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penetapan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(dibayarkan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secara tunai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tanpa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penetapan).</w:t>
      </w:r>
    </w:p>
    <w:p w14:paraId="4573E680" w14:textId="1D1FF1C7" w:rsidR="00EA2CC3" w:rsidRPr="00704B48" w:rsidRDefault="00EA2CC3" w:rsidP="000F0D02">
      <w:pPr>
        <w:pStyle w:val="ListParagraph"/>
        <w:numPr>
          <w:ilvl w:val="0"/>
          <w:numId w:val="418"/>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Sistem</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administrasi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(termasuk</w:t>
      </w:r>
      <w:r w:rsidRPr="000F0D02">
        <w:rPr>
          <w:rFonts w:ascii="Times New Roman" w:hAnsi="Times New Roman" w:cs="Times New Roman"/>
          <w:bCs/>
          <w:color w:val="000000" w:themeColor="text1"/>
        </w:rPr>
        <w:t xml:space="preserve"> aging schedule </w:t>
      </w:r>
      <w:r w:rsidRPr="00704B48">
        <w:rPr>
          <w:rFonts w:ascii="Times New Roman" w:hAnsi="Times New Roman" w:cs="Times New Roman"/>
          <w:bCs/>
          <w:color w:val="000000" w:themeColor="text1"/>
        </w:rPr>
        <w:t>piutang)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harus</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memadai, hal ini terkait dengan penyesuaian di awal dan akhir tahun. Apabila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sistem administrasi tersebut tidak memadai, tidak diperkenankan untuk mengakui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hak bersamaan dengan penerimaan kas, karena ada risiko pemda tidak mengakui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adanya piutang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akhir tahun.</w:t>
      </w:r>
      <w:r w:rsidR="00E10849" w:rsidRPr="00704B48">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hal</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badan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layanan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umum daerah</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 mengacu</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peraturan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perundangan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mengatur</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mengenai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badan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layanan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umum</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p>
    <w:p w14:paraId="0A5E86FB" w14:textId="77777777" w:rsidR="00EA2CC3" w:rsidRPr="00704B48" w:rsidRDefault="00EA2CC3" w:rsidP="000F0D02">
      <w:pPr>
        <w:pStyle w:val="ListParagraph"/>
        <w:numPr>
          <w:ilvl w:val="0"/>
          <w:numId w:val="41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Apabila terdapat penetapan hak pendapatan belum dibukukan oleh pemerintah daerah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terjadinya,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pendapatan-LO</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dapat</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penyusunan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keuangan sebesar nilai hingga akhir tahun yang belum dilakukan pembayaran oleh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pihak ketiga atau belum diterima oleh pemerintah daerah. Hal ini merupakan tagihan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bagi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utang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bagi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wajib</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bayar</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pihak</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menerbitkan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keputusan/peraturan.</w:t>
      </w:r>
    </w:p>
    <w:p w14:paraId="5E9D0698" w14:textId="77777777" w:rsidR="00EA2CC3" w:rsidRPr="000F0D02" w:rsidRDefault="00EA2CC3" w:rsidP="000F0D02">
      <w:pPr>
        <w:pStyle w:val="Heading3"/>
        <w:rPr>
          <w:rFonts w:ascii="Times New Roman" w:hAnsi="Times New Roman" w:cs="Times New Roman"/>
          <w:b/>
          <w:bCs/>
          <w:color w:val="auto"/>
          <w:sz w:val="22"/>
          <w:szCs w:val="22"/>
        </w:rPr>
      </w:pPr>
      <w:r w:rsidRPr="000F0D02">
        <w:rPr>
          <w:rFonts w:ascii="Times New Roman" w:hAnsi="Times New Roman" w:cs="Times New Roman"/>
          <w:b/>
          <w:bCs/>
          <w:color w:val="auto"/>
          <w:sz w:val="22"/>
          <w:szCs w:val="22"/>
        </w:rPr>
        <w:t>PENGUKURAN</w:t>
      </w:r>
    </w:p>
    <w:p w14:paraId="4912E9BB" w14:textId="0114F98A" w:rsidR="00EA2CC3" w:rsidRPr="00704B48" w:rsidRDefault="00EA2CC3" w:rsidP="000F0D02">
      <w:pPr>
        <w:pStyle w:val="ListParagraph"/>
        <w:numPr>
          <w:ilvl w:val="0"/>
          <w:numId w:val="419"/>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Pendapatan-LO</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dilaksanakan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berdasarkan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w:t>
      </w:r>
      <w:r w:rsidR="00D5691E" w:rsidRPr="000F0D02">
        <w:rPr>
          <w:rFonts w:ascii="Times New Roman" w:hAnsi="Times New Roman" w:cs="Times New Roman"/>
          <w:bCs/>
          <w:color w:val="000000" w:themeColor="text1"/>
        </w:rPr>
        <w:t>s</w:t>
      </w:r>
      <w:r w:rsidRPr="00704B48">
        <w:rPr>
          <w:rFonts w:ascii="Times New Roman" w:hAnsi="Times New Roman" w:cs="Times New Roman"/>
          <w:bCs/>
          <w:color w:val="000000" w:themeColor="text1"/>
        </w:rPr>
        <w:t>as</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bruto,</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yaitu</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 membukukan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bruto,</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mencatat</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jumlah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netonya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(setelah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dikompensasikan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p>
    <w:p w14:paraId="759D9614" w14:textId="77777777" w:rsidR="00EA2CC3" w:rsidRPr="00704B48" w:rsidRDefault="00EA2CC3" w:rsidP="000F0D02">
      <w:pPr>
        <w:pStyle w:val="ListParagraph"/>
        <w:numPr>
          <w:ilvl w:val="0"/>
          <w:numId w:val="419"/>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Dalam</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hal</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besaran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pengurang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terhadap</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pendapatan-LO</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bruto</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(biaya)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bersifat</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variabel terhadap pendapatan dimaksud dan tidak dapat diestimasi terlebih dahulu</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dikarenakan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proses</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belum</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selesai,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maka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asas</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bruto dapat</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dikecualikan.</w:t>
      </w:r>
    </w:p>
    <w:p w14:paraId="399373BA" w14:textId="77777777" w:rsidR="00EA2CC3" w:rsidRPr="00704B48" w:rsidRDefault="00EA2CC3" w:rsidP="000F0D02">
      <w:pPr>
        <w:pStyle w:val="ListParagraph"/>
        <w:numPr>
          <w:ilvl w:val="0"/>
          <w:numId w:val="419"/>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Pendapatan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mata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asing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diukur</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dicatat</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tanggal</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transaksi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menggunakan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kurs</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tengah Bank</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Indonesia.</w:t>
      </w:r>
    </w:p>
    <w:p w14:paraId="630CC22D" w14:textId="77777777" w:rsidR="00EA2CC3" w:rsidRPr="000F0D02" w:rsidRDefault="00EA2CC3" w:rsidP="000F0D02">
      <w:pPr>
        <w:pStyle w:val="Heading3"/>
        <w:rPr>
          <w:rFonts w:ascii="Times New Roman" w:hAnsi="Times New Roman" w:cs="Times New Roman"/>
          <w:b/>
          <w:bCs/>
          <w:color w:val="auto"/>
          <w:sz w:val="22"/>
          <w:szCs w:val="22"/>
        </w:rPr>
      </w:pPr>
      <w:r w:rsidRPr="000F0D02">
        <w:rPr>
          <w:rFonts w:ascii="Times New Roman" w:hAnsi="Times New Roman" w:cs="Times New Roman"/>
          <w:b/>
          <w:bCs/>
          <w:color w:val="auto"/>
          <w:sz w:val="22"/>
          <w:szCs w:val="22"/>
        </w:rPr>
        <w:t>PENYAJIAN DAN PENGUNGKAPAN</w:t>
      </w:r>
    </w:p>
    <w:p w14:paraId="7B821E79" w14:textId="77777777" w:rsidR="00EA2CC3" w:rsidRPr="00704B48" w:rsidRDefault="00EA2CC3" w:rsidP="000F0D02">
      <w:pPr>
        <w:pStyle w:val="ListParagraph"/>
        <w:numPr>
          <w:ilvl w:val="0"/>
          <w:numId w:val="42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Pendapatan-LO</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disajikan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Operasional</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(LO)</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sesuai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klasifikasi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BAS.</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Rincian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dijelaskan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Catatan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Keuangan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(CaLK)</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sesuai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klasifikasi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sumber</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p>
    <w:p w14:paraId="49D7F7E6" w14:textId="77777777" w:rsidR="00EA2CC3" w:rsidRPr="00704B48" w:rsidRDefault="00EA2CC3" w:rsidP="000F0D02">
      <w:pPr>
        <w:pStyle w:val="ListParagraph"/>
        <w:numPr>
          <w:ilvl w:val="0"/>
          <w:numId w:val="420"/>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Hal-hal</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harus</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diungkapkan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CaLK</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terkait</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Pendapatan-LO</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adalah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t>
      </w:r>
    </w:p>
    <w:p w14:paraId="7D4E1AC7" w14:textId="6DC6987D" w:rsidR="00EA2CC3" w:rsidRPr="00704B48" w:rsidRDefault="00EA2CC3" w:rsidP="000F0D02">
      <w:pPr>
        <w:pStyle w:val="ListParagraph"/>
        <w:numPr>
          <w:ilvl w:val="0"/>
          <w:numId w:val="421"/>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penerimaan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Pendapatan-LO</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berkenaan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setelah</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tanggal</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berakhirnya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0F0D02">
        <w:rPr>
          <w:rFonts w:ascii="Times New Roman" w:hAnsi="Times New Roman" w:cs="Times New Roman"/>
          <w:bCs/>
          <w:color w:val="000000" w:themeColor="text1"/>
        </w:rPr>
        <w:t xml:space="preserve"> </w:t>
      </w:r>
      <w:r w:rsidR="007E24B5" w:rsidRPr="000F0D02">
        <w:rPr>
          <w:rFonts w:ascii="Times New Roman" w:hAnsi="Times New Roman" w:cs="Times New Roman"/>
          <w:bCs/>
          <w:color w:val="000000" w:themeColor="text1"/>
        </w:rPr>
        <w:t xml:space="preserve"> a</w:t>
      </w:r>
      <w:r w:rsidRPr="00704B48">
        <w:rPr>
          <w:rFonts w:ascii="Times New Roman" w:hAnsi="Times New Roman" w:cs="Times New Roman"/>
          <w:bCs/>
          <w:color w:val="000000" w:themeColor="text1"/>
        </w:rPr>
        <w:t>nggaran;</w:t>
      </w:r>
    </w:p>
    <w:p w14:paraId="38663789" w14:textId="40AD1D91" w:rsidR="00EA2CC3" w:rsidRPr="00704B48" w:rsidRDefault="00EA2CC3" w:rsidP="000F0D02">
      <w:pPr>
        <w:pStyle w:val="ListParagraph"/>
        <w:numPr>
          <w:ilvl w:val="0"/>
          <w:numId w:val="421"/>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penjelasan</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mengenai</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Pendapatan-LO</w:t>
      </w:r>
      <w:r w:rsidRPr="00704B48">
        <w:rPr>
          <w:rFonts w:ascii="Times New Roman" w:hAnsi="Times New Roman" w:cs="Times New Roman"/>
          <w:bCs/>
          <w:color w:val="000000" w:themeColor="text1"/>
        </w:rPr>
        <w:tab/>
        <w:t>yang</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 pelaporan</w:t>
      </w:r>
      <w:r w:rsidR="007E24B5" w:rsidRPr="000F0D02">
        <w:rPr>
          <w:rFonts w:ascii="Times New Roman" w:hAnsi="Times New Roman" w:cs="Times New Roman"/>
          <w:bCs/>
          <w:color w:val="000000" w:themeColor="text1"/>
        </w:rPr>
        <w:t xml:space="preserve"> </w:t>
      </w:r>
      <w:r w:rsidRPr="000F0D02">
        <w:rPr>
          <w:rFonts w:ascii="Times New Roman" w:hAnsi="Times New Roman" w:cs="Times New Roman"/>
          <w:bCs/>
          <w:color w:val="000000" w:themeColor="text1"/>
        </w:rPr>
        <w:t>yan</w:t>
      </w:r>
      <w:r w:rsidR="007E24B5" w:rsidRPr="000F0D02">
        <w:rPr>
          <w:rFonts w:ascii="Times New Roman" w:hAnsi="Times New Roman" w:cs="Times New Roman"/>
          <w:bCs/>
          <w:color w:val="000000" w:themeColor="text1"/>
        </w:rPr>
        <w:t xml:space="preserve">g </w:t>
      </w:r>
      <w:r w:rsidRPr="00704B48">
        <w:rPr>
          <w:rFonts w:ascii="Times New Roman" w:hAnsi="Times New Roman" w:cs="Times New Roman"/>
          <w:bCs/>
          <w:color w:val="000000" w:themeColor="text1"/>
        </w:rPr>
        <w:t>bersangkutan</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terjadi</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hal-hal</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bersifat khusus;</w:t>
      </w:r>
    </w:p>
    <w:p w14:paraId="446D4455" w14:textId="4B50BD95" w:rsidR="00EA2CC3" w:rsidRPr="00704B48" w:rsidRDefault="00EA2CC3" w:rsidP="000F0D02">
      <w:pPr>
        <w:pStyle w:val="ListParagraph"/>
        <w:numPr>
          <w:ilvl w:val="0"/>
          <w:numId w:val="421"/>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penjelasan</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sebab-sebab</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tercapainya</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target</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penerimaan</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007E24B5"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p>
    <w:p w14:paraId="2EE3483F" w14:textId="77777777" w:rsidR="00EA2CC3" w:rsidRPr="00704B48" w:rsidRDefault="00EA2CC3" w:rsidP="000F0D02">
      <w:pPr>
        <w:pStyle w:val="ListParagraph"/>
        <w:numPr>
          <w:ilvl w:val="0"/>
          <w:numId w:val="421"/>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informasi</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lainnya</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dianggap</w:t>
      </w:r>
      <w:r w:rsidRPr="000F0D02">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perlu.</w:t>
      </w:r>
    </w:p>
    <w:p w14:paraId="0297A6CE" w14:textId="21438AAB" w:rsidR="00EA2CC3" w:rsidRPr="000F0D02" w:rsidRDefault="00EA2CC3" w:rsidP="000F0D02">
      <w:pPr>
        <w:pStyle w:val="Heading2"/>
        <w:ind w:left="0" w:firstLine="0"/>
        <w:rPr>
          <w:rFonts w:ascii="Times New Roman" w:hAnsi="Times New Roman"/>
          <w:i w:val="0"/>
          <w:iCs/>
          <w:sz w:val="22"/>
          <w:szCs w:val="22"/>
        </w:rPr>
      </w:pPr>
      <w:r w:rsidRPr="000F0D02">
        <w:rPr>
          <w:rFonts w:ascii="Times New Roman" w:hAnsi="Times New Roman"/>
          <w:i w:val="0"/>
          <w:iCs/>
          <w:sz w:val="22"/>
          <w:szCs w:val="22"/>
        </w:rPr>
        <w:t>KEBIJAKAN AKUNTANSI PENDAPATAN-LRA</w:t>
      </w:r>
    </w:p>
    <w:p w14:paraId="0D5DE1DD" w14:textId="77777777" w:rsidR="00EA2CC3" w:rsidRPr="000F0D02" w:rsidRDefault="00EA2CC3" w:rsidP="000F0D02">
      <w:pPr>
        <w:pStyle w:val="Heading3"/>
        <w:rPr>
          <w:rFonts w:ascii="Times New Roman" w:hAnsi="Times New Roman" w:cs="Times New Roman"/>
          <w:b/>
          <w:bCs/>
          <w:color w:val="auto"/>
          <w:sz w:val="22"/>
          <w:szCs w:val="22"/>
        </w:rPr>
      </w:pPr>
      <w:r w:rsidRPr="000F0D02">
        <w:rPr>
          <w:rFonts w:ascii="Times New Roman" w:hAnsi="Times New Roman" w:cs="Times New Roman"/>
          <w:b/>
          <w:bCs/>
          <w:color w:val="auto"/>
          <w:sz w:val="22"/>
          <w:szCs w:val="22"/>
        </w:rPr>
        <w:t>PENGAKUAN</w:t>
      </w:r>
    </w:p>
    <w:p w14:paraId="65AE8578" w14:textId="658C7181" w:rsidR="00EA2CC3" w:rsidRPr="00704B48" w:rsidRDefault="00EA2CC3" w:rsidP="00BE44DA">
      <w:pPr>
        <w:pStyle w:val="ListParagraph"/>
        <w:numPr>
          <w:ilvl w:val="0"/>
          <w:numId w:val="422"/>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Pendapatan-LRA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p>
    <w:p w14:paraId="7343308C" w14:textId="77777777" w:rsidR="00EA2CC3" w:rsidRPr="00704B48" w:rsidRDefault="00EA2CC3" w:rsidP="00BE44DA">
      <w:pPr>
        <w:pStyle w:val="ListParagraph"/>
        <w:numPr>
          <w:ilvl w:val="0"/>
          <w:numId w:val="423"/>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telah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diterima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RKUD.</w:t>
      </w:r>
    </w:p>
    <w:p w14:paraId="73AA5089" w14:textId="77777777" w:rsidR="00EA2CC3" w:rsidRPr="00704B48" w:rsidRDefault="00EA2CC3" w:rsidP="00BE44DA">
      <w:pPr>
        <w:pStyle w:val="ListParagraph"/>
        <w:numPr>
          <w:ilvl w:val="0"/>
          <w:numId w:val="423"/>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telah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diterima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oleh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Bendahara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 ketentuan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Bendahara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merupakan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bagian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BUD.</w:t>
      </w:r>
    </w:p>
    <w:p w14:paraId="67E08457" w14:textId="77777777" w:rsidR="00EA2CC3" w:rsidRPr="00704B48" w:rsidRDefault="00EA2CC3" w:rsidP="00BE44DA">
      <w:pPr>
        <w:pStyle w:val="ListParagraph"/>
        <w:numPr>
          <w:ilvl w:val="0"/>
          <w:numId w:val="423"/>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telah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diterima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satker/SKPD</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digunakan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langsung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tanpa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disetor</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RKUD,</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syarat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entitas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wajib</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melaporkannya kepada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BUD.</w:t>
      </w:r>
    </w:p>
    <w:p w14:paraId="2B41DF17" w14:textId="5635F040" w:rsidR="00EA2CC3" w:rsidRPr="00704B48" w:rsidRDefault="00EA2CC3" w:rsidP="00BE44DA">
      <w:pPr>
        <w:pStyle w:val="ListParagraph"/>
        <w:numPr>
          <w:ilvl w:val="0"/>
          <w:numId w:val="423"/>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Kas</w:t>
      </w:r>
      <w:r w:rsidR="007E24B5" w:rsidRPr="00BE44DA">
        <w:rPr>
          <w:rFonts w:ascii="Times New Roman" w:hAnsi="Times New Roman" w:cs="Times New Roman"/>
          <w:bCs/>
          <w:color w:val="000000" w:themeColor="text1"/>
        </w:rPr>
        <w:t xml:space="preserve"> </w:t>
      </w:r>
      <w:r w:rsidRPr="00BE44DA">
        <w:rPr>
          <w:rFonts w:ascii="Times New Roman" w:hAnsi="Times New Roman" w:cs="Times New Roman"/>
          <w:bCs/>
          <w:color w:val="000000" w:themeColor="text1"/>
        </w:rPr>
        <w:t>diterima</w:t>
      </w:r>
      <w:r w:rsidR="007E24B5"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007E24B5"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berasal</w:t>
      </w:r>
      <w:r w:rsidR="007E24B5"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007E24B5"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hibah</w:t>
      </w:r>
      <w:r w:rsidR="007E24B5"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langsun</w:t>
      </w:r>
      <w:r w:rsidR="007E24B5" w:rsidRPr="00BE44DA">
        <w:rPr>
          <w:rFonts w:ascii="Times New Roman" w:hAnsi="Times New Roman" w:cs="Times New Roman"/>
          <w:bCs/>
          <w:color w:val="000000" w:themeColor="text1"/>
        </w:rPr>
        <w:t xml:space="preserve">g </w:t>
      </w:r>
      <w:r w:rsidRPr="00704B48">
        <w:rPr>
          <w:rFonts w:ascii="Times New Roman" w:hAnsi="Times New Roman" w:cs="Times New Roman"/>
          <w:bCs/>
          <w:color w:val="000000" w:themeColor="text1"/>
        </w:rPr>
        <w:t>dalam/luar negeri yang digunakan untuk mendanai pengeluaran</w:t>
      </w:r>
      <w:r w:rsidR="007E24B5"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entitas, dengan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syarat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entitas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wajib</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melaporkannya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kepada BUD; dan</w:t>
      </w:r>
    </w:p>
    <w:p w14:paraId="191834E6" w14:textId="5E321B60" w:rsidR="00EA2CC3" w:rsidRPr="00704B48" w:rsidRDefault="00EA2CC3" w:rsidP="00BE44DA">
      <w:pPr>
        <w:pStyle w:val="ListParagraph"/>
        <w:numPr>
          <w:ilvl w:val="0"/>
          <w:numId w:val="423"/>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diterima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entitas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lain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luar</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entitas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berdasarkan otoritas yang diberikan oleh BUD</w:t>
      </w:r>
      <w:r w:rsidR="007E24B5"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 BUD mengakuinya sebagai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p>
    <w:p w14:paraId="5A257582" w14:textId="77777777" w:rsidR="00EA2CC3" w:rsidRPr="00BE44DA" w:rsidRDefault="00EA2CC3" w:rsidP="00BE44DA">
      <w:pPr>
        <w:pStyle w:val="Heading3"/>
        <w:rPr>
          <w:rFonts w:ascii="Times New Roman" w:hAnsi="Times New Roman" w:cs="Times New Roman"/>
          <w:b/>
          <w:bCs/>
          <w:color w:val="auto"/>
          <w:sz w:val="22"/>
          <w:szCs w:val="22"/>
        </w:rPr>
      </w:pPr>
      <w:r w:rsidRPr="00BE44DA">
        <w:rPr>
          <w:rFonts w:ascii="Times New Roman" w:hAnsi="Times New Roman" w:cs="Times New Roman"/>
          <w:b/>
          <w:bCs/>
          <w:color w:val="auto"/>
          <w:sz w:val="22"/>
          <w:szCs w:val="22"/>
        </w:rPr>
        <w:lastRenderedPageBreak/>
        <w:t>PENGUKURAN</w:t>
      </w:r>
    </w:p>
    <w:p w14:paraId="6A19E067" w14:textId="0769EB2D" w:rsidR="00EA2CC3" w:rsidRPr="00704B48" w:rsidRDefault="00EA2CC3" w:rsidP="00BE44DA">
      <w:pPr>
        <w:pStyle w:val="ListParagraph"/>
        <w:numPr>
          <w:ilvl w:val="0"/>
          <w:numId w:val="42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Pendapatan-LRA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diukur</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dicatat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berdasarkan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w:t>
      </w:r>
      <w:r w:rsidR="00D5691E" w:rsidRPr="00BE44DA">
        <w:rPr>
          <w:rFonts w:ascii="Times New Roman" w:hAnsi="Times New Roman" w:cs="Times New Roman"/>
          <w:bCs/>
          <w:color w:val="000000" w:themeColor="text1"/>
        </w:rPr>
        <w:t>s</w:t>
      </w:r>
      <w:r w:rsidRPr="00704B48">
        <w:rPr>
          <w:rFonts w:ascii="Times New Roman" w:hAnsi="Times New Roman" w:cs="Times New Roman"/>
          <w:bCs/>
          <w:color w:val="000000" w:themeColor="text1"/>
        </w:rPr>
        <w:t>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bruto,</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yaitu</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membukukan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bruto,</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mencatat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jumlah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netonya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(setelah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dikompensasikan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 pengeluaran).</w:t>
      </w:r>
    </w:p>
    <w:p w14:paraId="7DC2C9FF" w14:textId="77777777" w:rsidR="00EA2CC3" w:rsidRPr="00704B48" w:rsidRDefault="00EA2CC3" w:rsidP="00BE44DA">
      <w:pPr>
        <w:pStyle w:val="ListParagraph"/>
        <w:numPr>
          <w:ilvl w:val="0"/>
          <w:numId w:val="42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Dalam</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hal</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besaran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pengurang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terhadap</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pendapatan-LRA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bruto</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(biaya)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bersifat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variabel terhadap pendapatan dimaksud dan tidak dapat dianggarkan terlebih dahulu</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dikarenakan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proses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belum selesai, maka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asas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bruto</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dapat dikecualikan.</w:t>
      </w:r>
    </w:p>
    <w:p w14:paraId="34CC4222" w14:textId="77777777" w:rsidR="00EA2CC3" w:rsidRPr="00704B48" w:rsidRDefault="00EA2CC3" w:rsidP="00BE44DA">
      <w:pPr>
        <w:pStyle w:val="ListParagraph"/>
        <w:numPr>
          <w:ilvl w:val="0"/>
          <w:numId w:val="424"/>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Pendapatan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mata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asing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diukur</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dicatat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tanggal</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transaksi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menggunakan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kurs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tengah Bank</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Indonesia.</w:t>
      </w:r>
    </w:p>
    <w:p w14:paraId="1B11EDFE" w14:textId="77777777" w:rsidR="00EA2CC3" w:rsidRPr="00704B48" w:rsidRDefault="00EA2CC3" w:rsidP="00704B48">
      <w:pPr>
        <w:pStyle w:val="BodyText"/>
        <w:tabs>
          <w:tab w:val="left" w:pos="540"/>
        </w:tabs>
        <w:spacing w:line="280" w:lineRule="exact"/>
        <w:jc w:val="both"/>
        <w:rPr>
          <w:rFonts w:ascii="Times New Roman" w:hAnsi="Times New Roman" w:cs="Times New Roman"/>
          <w:b w:val="0"/>
          <w:color w:val="000000" w:themeColor="text1"/>
          <w:sz w:val="22"/>
          <w:szCs w:val="22"/>
        </w:rPr>
      </w:pPr>
    </w:p>
    <w:p w14:paraId="19E3E25F" w14:textId="77777777" w:rsidR="00EA2CC3" w:rsidRPr="00BE44DA" w:rsidRDefault="00EA2CC3" w:rsidP="00BE44DA">
      <w:pPr>
        <w:pStyle w:val="Heading3"/>
        <w:rPr>
          <w:rFonts w:ascii="Times New Roman" w:hAnsi="Times New Roman" w:cs="Times New Roman"/>
          <w:b/>
          <w:bCs/>
          <w:color w:val="auto"/>
          <w:sz w:val="22"/>
          <w:szCs w:val="22"/>
        </w:rPr>
      </w:pPr>
      <w:r w:rsidRPr="00BE44DA">
        <w:rPr>
          <w:rFonts w:ascii="Times New Roman" w:hAnsi="Times New Roman" w:cs="Times New Roman"/>
          <w:b/>
          <w:bCs/>
          <w:color w:val="auto"/>
          <w:sz w:val="22"/>
          <w:szCs w:val="22"/>
        </w:rPr>
        <w:t>PENYAJIAN DAN PENGUNGKAPAN</w:t>
      </w:r>
    </w:p>
    <w:p w14:paraId="567019B9" w14:textId="43511FDF" w:rsidR="00EA2CC3" w:rsidRPr="00704B48" w:rsidRDefault="00EA2CC3" w:rsidP="00BE44DA">
      <w:pPr>
        <w:pStyle w:val="ListParagraph"/>
        <w:numPr>
          <w:ilvl w:val="0"/>
          <w:numId w:val="42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Pendapatan-LRA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disajikan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Realisasi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basis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007E24B5" w:rsidRPr="00BE44DA">
        <w:rPr>
          <w:rFonts w:ascii="Times New Roman" w:hAnsi="Times New Roman" w:cs="Times New Roman"/>
          <w:bCs/>
          <w:color w:val="000000" w:themeColor="text1"/>
        </w:rPr>
        <w:t xml:space="preserve"> </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sesuai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 klasifikasi dalam</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BAS.</w:t>
      </w:r>
    </w:p>
    <w:p w14:paraId="2597A56D" w14:textId="1A407A5E" w:rsidR="00EA2CC3" w:rsidRPr="00704B48" w:rsidRDefault="00EA2CC3" w:rsidP="00BE44DA">
      <w:pPr>
        <w:pStyle w:val="ListParagraph"/>
        <w:numPr>
          <w:ilvl w:val="0"/>
          <w:numId w:val="42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Hal-hal</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harus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diungkapkan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CaLK</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terkait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Pendapatan-LRA</w:t>
      </w:r>
      <w:r w:rsidR="007E24B5" w:rsidRPr="00BE44DA">
        <w:rPr>
          <w:rFonts w:ascii="Times New Roman" w:hAnsi="Times New Roman" w:cs="Times New Roman"/>
          <w:bCs/>
          <w:color w:val="000000" w:themeColor="text1"/>
        </w:rPr>
        <w:t xml:space="preserve"> </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adalah:</w:t>
      </w:r>
    </w:p>
    <w:p w14:paraId="45B20A8F" w14:textId="6C2C50BB" w:rsidR="00EA2CC3" w:rsidRPr="00704B48" w:rsidRDefault="00EA2CC3" w:rsidP="00BE44DA">
      <w:pPr>
        <w:pStyle w:val="ListParagraph"/>
        <w:numPr>
          <w:ilvl w:val="0"/>
          <w:numId w:val="426"/>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penerimaan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berkenaan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setelah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tanggal</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berakhirnya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w:t>
      </w:r>
      <w:r w:rsidR="007E24B5" w:rsidRPr="00BE44DA">
        <w:rPr>
          <w:rFonts w:ascii="Times New Roman" w:hAnsi="Times New Roman" w:cs="Times New Roman"/>
          <w:bCs/>
          <w:color w:val="000000" w:themeColor="text1"/>
        </w:rPr>
        <w:t xml:space="preserve">n </w:t>
      </w:r>
      <w:r w:rsidRPr="00704B48">
        <w:rPr>
          <w:rFonts w:ascii="Times New Roman" w:hAnsi="Times New Roman" w:cs="Times New Roman"/>
          <w:bCs/>
          <w:color w:val="000000" w:themeColor="text1"/>
        </w:rPr>
        <w:t>anggaran;</w:t>
      </w:r>
    </w:p>
    <w:p w14:paraId="5A4BE01F" w14:textId="539AAF97" w:rsidR="00EA2CC3" w:rsidRPr="00704B48" w:rsidRDefault="00EA2CC3" w:rsidP="00BE44DA">
      <w:pPr>
        <w:pStyle w:val="ListParagraph"/>
        <w:numPr>
          <w:ilvl w:val="0"/>
          <w:numId w:val="426"/>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penjelasan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mengenai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pelaporan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bersangkut</w:t>
      </w:r>
      <w:r w:rsidR="007E24B5" w:rsidRPr="00BE44DA">
        <w:rPr>
          <w:rFonts w:ascii="Times New Roman" w:hAnsi="Times New Roman" w:cs="Times New Roman"/>
          <w:bCs/>
          <w:color w:val="000000" w:themeColor="text1"/>
        </w:rPr>
        <w:t xml:space="preserve">an </w:t>
      </w:r>
      <w:r w:rsidRPr="00704B48">
        <w:rPr>
          <w:rFonts w:ascii="Times New Roman" w:hAnsi="Times New Roman" w:cs="Times New Roman"/>
          <w:bCs/>
          <w:color w:val="000000" w:themeColor="text1"/>
        </w:rPr>
        <w:t>terjadi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hal-hal 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bersifat khusus;</w:t>
      </w:r>
    </w:p>
    <w:p w14:paraId="2BE1ECBD" w14:textId="399F15E5" w:rsidR="00EA2CC3" w:rsidRPr="00704B48" w:rsidRDefault="00EA2CC3" w:rsidP="00BE44DA">
      <w:pPr>
        <w:pStyle w:val="ListParagraph"/>
        <w:numPr>
          <w:ilvl w:val="0"/>
          <w:numId w:val="426"/>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penjelasan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sebab-sebab</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tercapainya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target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w:t>
      </w:r>
      <w:r w:rsidR="007E24B5" w:rsidRPr="00BE44DA">
        <w:rPr>
          <w:rFonts w:ascii="Times New Roman" w:hAnsi="Times New Roman" w:cs="Times New Roman"/>
          <w:bCs/>
          <w:color w:val="000000" w:themeColor="text1"/>
        </w:rPr>
        <w:t xml:space="preserve">h; </w:t>
      </w:r>
      <w:r w:rsidRPr="00BE44DA">
        <w:rPr>
          <w:rFonts w:ascii="Times New Roman" w:hAnsi="Times New Roman" w:cs="Times New Roman"/>
          <w:bCs/>
          <w:color w:val="000000" w:themeColor="text1"/>
        </w:rPr>
        <w:t xml:space="preserve"> </w:t>
      </w:r>
      <w:r w:rsidR="007E24B5"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p>
    <w:p w14:paraId="1543E295" w14:textId="77777777" w:rsidR="00EA2CC3" w:rsidRPr="00704B48" w:rsidRDefault="00EA2CC3" w:rsidP="00BE44DA">
      <w:pPr>
        <w:pStyle w:val="ListParagraph"/>
        <w:numPr>
          <w:ilvl w:val="0"/>
          <w:numId w:val="426"/>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informasi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lainnya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dianggap</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perlu.</w:t>
      </w:r>
    </w:p>
    <w:p w14:paraId="20A5CF94" w14:textId="77777777" w:rsidR="00EA2CC3" w:rsidRPr="00BE44DA" w:rsidRDefault="00EA2CC3" w:rsidP="00BE44DA">
      <w:pPr>
        <w:pStyle w:val="ListParagraph"/>
        <w:ind w:left="567"/>
        <w:jc w:val="both"/>
        <w:rPr>
          <w:rFonts w:ascii="Times New Roman" w:hAnsi="Times New Roman" w:cs="Times New Roman"/>
          <w:bCs/>
          <w:color w:val="000000" w:themeColor="text1"/>
        </w:rPr>
      </w:pPr>
    </w:p>
    <w:p w14:paraId="7D60CA26" w14:textId="77777777" w:rsidR="00EA2CC3" w:rsidRPr="00BE44DA" w:rsidRDefault="00EA2CC3" w:rsidP="00BE44DA">
      <w:pPr>
        <w:pStyle w:val="Heading2"/>
        <w:ind w:left="0" w:firstLine="0"/>
        <w:rPr>
          <w:rFonts w:ascii="Times New Roman" w:hAnsi="Times New Roman"/>
          <w:i w:val="0"/>
          <w:iCs/>
          <w:sz w:val="22"/>
          <w:szCs w:val="22"/>
        </w:rPr>
      </w:pPr>
      <w:r w:rsidRPr="00BE44DA">
        <w:rPr>
          <w:rFonts w:ascii="Times New Roman" w:hAnsi="Times New Roman"/>
          <w:i w:val="0"/>
          <w:iCs/>
          <w:sz w:val="22"/>
          <w:szCs w:val="22"/>
        </w:rPr>
        <w:t>KEBIJAKAN AKUNTANSI BEBAN</w:t>
      </w:r>
    </w:p>
    <w:p w14:paraId="646CC1E7" w14:textId="77777777" w:rsidR="00EA2CC3" w:rsidRPr="00BE44DA" w:rsidRDefault="00EA2CC3" w:rsidP="00BE44DA">
      <w:pPr>
        <w:pStyle w:val="Heading3"/>
        <w:rPr>
          <w:rFonts w:ascii="Times New Roman" w:hAnsi="Times New Roman" w:cs="Times New Roman"/>
          <w:b/>
          <w:bCs/>
          <w:color w:val="auto"/>
          <w:sz w:val="22"/>
          <w:szCs w:val="22"/>
        </w:rPr>
      </w:pPr>
      <w:r w:rsidRPr="00BE44DA">
        <w:rPr>
          <w:rFonts w:ascii="Times New Roman" w:hAnsi="Times New Roman" w:cs="Times New Roman"/>
          <w:b/>
          <w:bCs/>
          <w:color w:val="auto"/>
          <w:sz w:val="22"/>
          <w:szCs w:val="22"/>
        </w:rPr>
        <w:t>PENGAKUAN</w:t>
      </w:r>
    </w:p>
    <w:p w14:paraId="3B579522" w14:textId="77777777" w:rsidR="00EA2CC3" w:rsidRPr="00704B48" w:rsidRDefault="00EA2CC3" w:rsidP="00BE44DA">
      <w:pPr>
        <w:pStyle w:val="ListParagraph"/>
        <w:numPr>
          <w:ilvl w:val="0"/>
          <w:numId w:val="42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Beban diakui pada:</w:t>
      </w:r>
    </w:p>
    <w:p w14:paraId="2A010781" w14:textId="77777777" w:rsidR="00EA2CC3" w:rsidRPr="00704B48" w:rsidRDefault="00EA2CC3" w:rsidP="00BE44DA">
      <w:pPr>
        <w:pStyle w:val="ListParagraph"/>
        <w:numPr>
          <w:ilvl w:val="0"/>
          <w:numId w:val="428"/>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Saat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timbulnya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kewajiban;</w:t>
      </w:r>
    </w:p>
    <w:p w14:paraId="0489A4A7" w14:textId="77777777" w:rsidR="00EA2CC3" w:rsidRPr="00704B48" w:rsidRDefault="00EA2CC3" w:rsidP="00BE44DA">
      <w:pPr>
        <w:pStyle w:val="ListParagraph"/>
        <w:numPr>
          <w:ilvl w:val="0"/>
          <w:numId w:val="428"/>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Saat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terjadinya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konsumsi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aset;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p>
    <w:p w14:paraId="2F7E4468" w14:textId="77777777" w:rsidR="00EA2CC3" w:rsidRPr="00704B48" w:rsidRDefault="00EA2CC3" w:rsidP="00BE44DA">
      <w:pPr>
        <w:pStyle w:val="ListParagraph"/>
        <w:numPr>
          <w:ilvl w:val="0"/>
          <w:numId w:val="428"/>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Saat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terjadinya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penurunan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manfaat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ekonomi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potensi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jasa.</w:t>
      </w:r>
    </w:p>
    <w:p w14:paraId="1A1303EE" w14:textId="77777777" w:rsidR="00EA2CC3" w:rsidRPr="00704B48" w:rsidRDefault="00EA2CC3" w:rsidP="00BE44DA">
      <w:pPr>
        <w:pStyle w:val="ListParagraph"/>
        <w:numPr>
          <w:ilvl w:val="0"/>
          <w:numId w:val="42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Saat timbulnya kewajiban artinya beban diakui pada saat terjadinya peralihan hak</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 pihak lain ke pemerintah daerah tanpa diikuti keluarnya kas dari kas umum</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p>
    <w:p w14:paraId="668A7323" w14:textId="4179A120" w:rsidR="00EA2CC3" w:rsidRPr="00704B48" w:rsidRDefault="00EA2CC3" w:rsidP="00BE44DA">
      <w:pPr>
        <w:pStyle w:val="ListParagraph"/>
        <w:numPr>
          <w:ilvl w:val="0"/>
          <w:numId w:val="42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Saat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terjadinya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konsumsi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aset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artinya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kepada pihak lain yang tidak didahului timbulnya kewajiban dan/atau konsumsi aset</w:t>
      </w:r>
      <w:r w:rsidR="007E24B5"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nonkas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 kegiatan operasional</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 daerah.</w:t>
      </w:r>
    </w:p>
    <w:p w14:paraId="686FEFF6" w14:textId="77777777" w:rsidR="00EA2CC3" w:rsidRPr="00704B48" w:rsidRDefault="00EA2CC3" w:rsidP="00BE44DA">
      <w:pPr>
        <w:pStyle w:val="ListParagraph"/>
        <w:numPr>
          <w:ilvl w:val="0"/>
          <w:numId w:val="42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Saat terjadinya penurunan manfaat ekonomi atau potensi jasa artinya beban diakui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penurunan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aset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sehubungan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penggunaan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aset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bersangkutan/berlalunya waktu.</w:t>
      </w:r>
    </w:p>
    <w:p w14:paraId="29559FF0" w14:textId="77777777" w:rsidR="00EA2CC3" w:rsidRPr="00704B48" w:rsidRDefault="00EA2CC3" w:rsidP="00BE44DA">
      <w:pPr>
        <w:pStyle w:val="ListParagraph"/>
        <w:numPr>
          <w:ilvl w:val="0"/>
          <w:numId w:val="42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Bila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dikaitkan dengan pengeluaran kas maka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pengakuan 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dapat dilakukan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 tiga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kondisi,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yaitu:</w:t>
      </w:r>
    </w:p>
    <w:p w14:paraId="54E57F6C" w14:textId="77777777" w:rsidR="00EA2CC3" w:rsidRPr="00704B48" w:rsidRDefault="00EA2CC3" w:rsidP="00BE44DA">
      <w:pPr>
        <w:pStyle w:val="ListParagraph"/>
        <w:numPr>
          <w:ilvl w:val="0"/>
          <w:numId w:val="429"/>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sebelum</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p>
    <w:p w14:paraId="035625C9" w14:textId="77777777" w:rsidR="00EA2CC3" w:rsidRPr="00704B48" w:rsidRDefault="00EA2CC3" w:rsidP="00BE44DA">
      <w:pPr>
        <w:pStyle w:val="ListParagraph"/>
        <w:numPr>
          <w:ilvl w:val="0"/>
          <w:numId w:val="429"/>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 bersamaan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p>
    <w:p w14:paraId="1AF43171" w14:textId="77777777" w:rsidR="00EA2CC3" w:rsidRPr="00704B48" w:rsidRDefault="00EA2CC3" w:rsidP="00BE44DA">
      <w:pPr>
        <w:pStyle w:val="ListParagraph"/>
        <w:numPr>
          <w:ilvl w:val="0"/>
          <w:numId w:val="429"/>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setelah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p>
    <w:p w14:paraId="25196FFA" w14:textId="72272A07" w:rsidR="00EA2CC3" w:rsidRPr="00704B48" w:rsidRDefault="00EA2CC3" w:rsidP="00BE44DA">
      <w:pPr>
        <w:pStyle w:val="ListParagraph"/>
        <w:numPr>
          <w:ilvl w:val="0"/>
          <w:numId w:val="42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sebelum</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apabila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hal</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proses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transaksi pengeluaran daerah terjadi perbedaan waktu antara pengakuan beban dan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dimana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pengakuan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lebih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dulu,</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maka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kebijakan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akuntansi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untuk</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pengakuan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dapat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terbit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dokumen penetapan/pengakuan beban/kewajiban walaupun kas belum dikeluarkan.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Hal ini selaras dengan kriteria telah timbulnya beban dan sesuai dengan prinsip</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akuntansi yang konservatif bahwa jika beban sudah menjadi kewajiban harus segera</w:t>
      </w:r>
      <w:r w:rsidR="007E24B5" w:rsidRPr="00BE44DA">
        <w:rPr>
          <w:rFonts w:ascii="Times New Roman" w:hAnsi="Times New Roman" w:cs="Times New Roman"/>
          <w:bCs/>
          <w:color w:val="000000" w:themeColor="text1"/>
        </w:rPr>
        <w:t xml:space="preserve"> </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pengakuan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meskipun belum</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 kas.</w:t>
      </w:r>
    </w:p>
    <w:p w14:paraId="42DCC274" w14:textId="1AB7147E" w:rsidR="00EA2CC3" w:rsidRPr="00704B48" w:rsidRDefault="00EA2CC3" w:rsidP="00BE44DA">
      <w:pPr>
        <w:pStyle w:val="ListParagraph"/>
        <w:numPr>
          <w:ilvl w:val="0"/>
          <w:numId w:val="42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lastRenderedPageBreak/>
        <w:t>Beban diakui bersamaan dengan pengeluaran kas dilakukan apabila perbedaan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waktu antara saat pengakuan beban dan pengeluaran kas daerah tidak signifikan,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maka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bersamaan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bendahara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melalui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mekanisme</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persediaan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termasuk</w:t>
      </w:r>
      <w:r w:rsidR="00E10849" w:rsidRPr="00704B48">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jenis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bersamaan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 pengeluaran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p>
    <w:p w14:paraId="2A1CB921" w14:textId="69D75799" w:rsidR="00EA2CC3" w:rsidRPr="00704B48" w:rsidRDefault="00EA2CC3" w:rsidP="00BE44DA">
      <w:pPr>
        <w:pStyle w:val="ListParagraph"/>
        <w:numPr>
          <w:ilvl w:val="0"/>
          <w:numId w:val="42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setelah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apabila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hal</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proses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transaksi pengeluaran daerah terjadi perbedaan waktu antara pengeluaran kas daera</w:t>
      </w:r>
      <w:r w:rsidR="007E24B5" w:rsidRPr="00BE44DA">
        <w:rPr>
          <w:rFonts w:ascii="Times New Roman" w:hAnsi="Times New Roman" w:cs="Times New Roman"/>
          <w:bCs/>
          <w:color w:val="000000" w:themeColor="text1"/>
        </w:rPr>
        <w:t xml:space="preserve">h </w:t>
      </w:r>
      <w:r w:rsidRPr="00704B48">
        <w:rPr>
          <w:rFonts w:ascii="Times New Roman" w:hAnsi="Times New Roman" w:cs="Times New Roman"/>
          <w:bCs/>
          <w:color w:val="000000" w:themeColor="text1"/>
        </w:rPr>
        <w:t>dan pengakuan beban, dimana pengakuan beban dilakukan setelah pengeluaran kas,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maka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pengakuan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barang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jasa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dimanfaatkan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walaupun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terlebih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dahulu</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sudah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dikeluarkan.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mendahului dari saat barang atau jasa dimanfaatkan, pengeluaran tersebut belum</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dapat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diklasifikasikan</w:t>
      </w:r>
      <w:r w:rsidR="007E24B5"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Dibayar di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Muka.</w:t>
      </w:r>
    </w:p>
    <w:p w14:paraId="2AF6EA6D" w14:textId="77777777" w:rsidR="00EA2CC3" w:rsidRPr="00704B48" w:rsidRDefault="00EA2CC3" w:rsidP="00BE44DA">
      <w:pPr>
        <w:pStyle w:val="ListParagraph"/>
        <w:numPr>
          <w:ilvl w:val="0"/>
          <w:numId w:val="42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Pengakuan beban dibayar dimuka dapat dilakukan pada akhir tahun atau periode</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pelaporan dalam hal apabila pada saat pengeluaran kas mendahului dari saat barang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 jasa dimanfaatkan, pengeluaran tersebut dibukukan sebagai beban dan terdapat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dibayar</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dimuka pada akhir tahun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periode pelaporan.</w:t>
      </w:r>
    </w:p>
    <w:p w14:paraId="5D8C1D5B" w14:textId="77777777" w:rsidR="00EA2CC3" w:rsidRPr="00704B48" w:rsidRDefault="00EA2CC3" w:rsidP="00BE44DA">
      <w:pPr>
        <w:pStyle w:val="ListParagraph"/>
        <w:numPr>
          <w:ilvl w:val="0"/>
          <w:numId w:val="42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mekanisme</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berdasarkan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terbitnya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dokumen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Surat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Permintaan Pembayaran (SPP)</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LS, dimana pada saat itu telah timbul kewajiban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untuk</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membayarkan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untuk</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memperoleh aset tetap/aset tak berwujud dari anggaran belanja modal tidak diakui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tetapi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aset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tetap/aset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tak</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berwujud</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bersangkutan.</w:t>
      </w:r>
    </w:p>
    <w:p w14:paraId="634F0A04" w14:textId="3751FC82" w:rsidR="00EA2CC3" w:rsidRPr="00704B48" w:rsidRDefault="00EA2CC3" w:rsidP="00BE44DA">
      <w:pPr>
        <w:pStyle w:val="ListParagraph"/>
        <w:numPr>
          <w:ilvl w:val="0"/>
          <w:numId w:val="42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Beban dengan mekanisme uang persediaan (UP/GU/TU) diakui berdasarkan bukti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 beban yang telah disahkan oleh Pengguna Anggaran atau pada saat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Pertanggungjawaban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(SPJ)</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bersamaan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w:t>
      </w:r>
      <w:r w:rsidR="007E24B5" w:rsidRPr="00BE44DA">
        <w:rPr>
          <w:rFonts w:ascii="Times New Roman" w:hAnsi="Times New Roman" w:cs="Times New Roman"/>
          <w:bCs/>
          <w:color w:val="000000" w:themeColor="text1"/>
        </w:rPr>
        <w:t xml:space="preserve">i </w:t>
      </w:r>
      <w:r w:rsidRPr="00704B48">
        <w:rPr>
          <w:rFonts w:ascii="Times New Roman" w:hAnsi="Times New Roman" w:cs="Times New Roman"/>
          <w:bCs/>
          <w:color w:val="000000" w:themeColor="text1"/>
        </w:rPr>
        <w:t>bendahara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p>
    <w:p w14:paraId="6A40331D" w14:textId="77777777" w:rsidR="00EA2CC3" w:rsidRPr="00704B48" w:rsidRDefault="00EA2CC3" w:rsidP="00BE44DA">
      <w:pPr>
        <w:pStyle w:val="ListParagraph"/>
        <w:numPr>
          <w:ilvl w:val="0"/>
          <w:numId w:val="42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 xml:space="preserve">Pemerintah Kabupaten </w:t>
      </w:r>
      <w:r w:rsidRPr="00BE44DA">
        <w:rPr>
          <w:rFonts w:ascii="Times New Roman" w:hAnsi="Times New Roman" w:cs="Times New Roman"/>
          <w:bCs/>
          <w:color w:val="000000" w:themeColor="text1"/>
        </w:rPr>
        <w:t>Halmahera Utara</w:t>
      </w:r>
      <w:r w:rsidRPr="00704B48">
        <w:rPr>
          <w:rFonts w:ascii="Times New Roman" w:hAnsi="Times New Roman" w:cs="Times New Roman"/>
          <w:bCs/>
          <w:color w:val="000000" w:themeColor="text1"/>
        </w:rPr>
        <w:t xml:space="preserve"> tidak memperkenankan pengakuan 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 belum dibayar kasnya apabila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 untuk pengeluaran beban tersebut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 tersedia/tidak cukup tersedia, atau kepastian terhadap pembayaran atas 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rendah atau sama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sekali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 ada.</w:t>
      </w:r>
    </w:p>
    <w:p w14:paraId="3BF5BC72" w14:textId="77777777" w:rsidR="00EA2CC3" w:rsidRPr="00704B48" w:rsidRDefault="00EA2CC3" w:rsidP="00BE44DA">
      <w:pPr>
        <w:pStyle w:val="ListParagraph"/>
        <w:numPr>
          <w:ilvl w:val="0"/>
          <w:numId w:val="42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Pada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penyusunan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keuangan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harus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penyesuaian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terhadap</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pengakuan beban, apabila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terjadi kondisi sebagai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berikut:</w:t>
      </w:r>
    </w:p>
    <w:p w14:paraId="4ABA62F1" w14:textId="77777777" w:rsidR="008B48B8" w:rsidRPr="00704B48" w:rsidRDefault="00EA2CC3" w:rsidP="00BE44DA">
      <w:pPr>
        <w:pStyle w:val="ListParagraph"/>
        <w:numPr>
          <w:ilvl w:val="0"/>
          <w:numId w:val="430"/>
        </w:numPr>
        <w:ind w:left="567" w:hanging="141"/>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Dalam</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hal</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pengakuan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persediaan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metode</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periodik,</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maka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akhir</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apabila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masih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terdapat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barang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persediaan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belum</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terpakai,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maka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dicatat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pengurang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persediaan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bersangkutan.</w:t>
      </w:r>
    </w:p>
    <w:p w14:paraId="57DB5679" w14:textId="77777777" w:rsidR="008B48B8" w:rsidRPr="00704B48" w:rsidRDefault="00EA2CC3" w:rsidP="00BE44DA">
      <w:pPr>
        <w:pStyle w:val="ListParagraph"/>
        <w:numPr>
          <w:ilvl w:val="0"/>
          <w:numId w:val="430"/>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Penyusutan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amortisasi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akhir</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tahun/periode</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akuntansi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berdasarkan metode penyusutan dan amortisasi yang sudah ditetapkan dengan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mengacu</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bukti memorial 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diterbitkan.</w:t>
      </w:r>
    </w:p>
    <w:p w14:paraId="5D48C433" w14:textId="4F3FA64A" w:rsidR="00EA2CC3" w:rsidRPr="00704B48" w:rsidRDefault="00EA2CC3" w:rsidP="00BE44DA">
      <w:pPr>
        <w:pStyle w:val="ListParagraph"/>
        <w:numPr>
          <w:ilvl w:val="0"/>
          <w:numId w:val="430"/>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Beban Penyisihan Piutang diakui saat akhir tahun/periode akuntansi berdasarkan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persentase cadangan piutang yang sudah ditetapkan dengan mengacu pada bukti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memorial</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diterbitkan.</w:t>
      </w:r>
    </w:p>
    <w:p w14:paraId="4B9BCA0B" w14:textId="77777777" w:rsidR="00EA2CC3" w:rsidRPr="00BE44DA" w:rsidRDefault="00EA2CC3" w:rsidP="00BE44DA">
      <w:pPr>
        <w:pStyle w:val="Heading3"/>
        <w:rPr>
          <w:rFonts w:ascii="Times New Roman" w:hAnsi="Times New Roman" w:cs="Times New Roman"/>
          <w:b/>
          <w:bCs/>
          <w:color w:val="auto"/>
          <w:sz w:val="22"/>
          <w:szCs w:val="22"/>
        </w:rPr>
      </w:pPr>
      <w:r w:rsidRPr="00BE44DA">
        <w:rPr>
          <w:rFonts w:ascii="Times New Roman" w:hAnsi="Times New Roman" w:cs="Times New Roman"/>
          <w:b/>
          <w:bCs/>
          <w:color w:val="auto"/>
          <w:sz w:val="22"/>
          <w:szCs w:val="22"/>
        </w:rPr>
        <w:t>PENGUKURAN</w:t>
      </w:r>
    </w:p>
    <w:p w14:paraId="32A2E8F4" w14:textId="77777777" w:rsidR="00EA2CC3" w:rsidRPr="00704B48" w:rsidRDefault="00EA2CC3" w:rsidP="00704B48">
      <w:pPr>
        <w:widowControl w:val="0"/>
        <w:tabs>
          <w:tab w:val="left" w:pos="540"/>
          <w:tab w:val="left" w:pos="1101"/>
        </w:tabs>
        <w:autoSpaceDE w:val="0"/>
        <w:autoSpaceDN w:val="0"/>
        <w:spacing w:line="280" w:lineRule="exact"/>
        <w:jc w:val="both"/>
        <w:rPr>
          <w:bCs/>
          <w:color w:val="000000" w:themeColor="text1"/>
          <w:sz w:val="22"/>
          <w:szCs w:val="22"/>
        </w:rPr>
      </w:pPr>
      <w:r w:rsidRPr="00704B48">
        <w:rPr>
          <w:bCs/>
          <w:color w:val="000000" w:themeColor="text1"/>
          <w:sz w:val="22"/>
          <w:szCs w:val="22"/>
        </w:rPr>
        <w:t>Beban</w:t>
      </w:r>
      <w:r w:rsidRPr="00704B48">
        <w:rPr>
          <w:bCs/>
          <w:color w:val="000000" w:themeColor="text1"/>
          <w:spacing w:val="-1"/>
          <w:sz w:val="22"/>
          <w:szCs w:val="22"/>
        </w:rPr>
        <w:t xml:space="preserve"> </w:t>
      </w:r>
      <w:proofErr w:type="spellStart"/>
      <w:r w:rsidRPr="00704B48">
        <w:rPr>
          <w:bCs/>
          <w:color w:val="000000" w:themeColor="text1"/>
          <w:sz w:val="22"/>
          <w:szCs w:val="22"/>
        </w:rPr>
        <w:t>diukur</w:t>
      </w:r>
      <w:proofErr w:type="spellEnd"/>
      <w:r w:rsidRPr="00704B48">
        <w:rPr>
          <w:bCs/>
          <w:color w:val="000000" w:themeColor="text1"/>
          <w:spacing w:val="-2"/>
          <w:sz w:val="22"/>
          <w:szCs w:val="22"/>
        </w:rPr>
        <w:t xml:space="preserve"> </w:t>
      </w:r>
      <w:proofErr w:type="spellStart"/>
      <w:r w:rsidRPr="00704B48">
        <w:rPr>
          <w:bCs/>
          <w:color w:val="000000" w:themeColor="text1"/>
          <w:sz w:val="22"/>
          <w:szCs w:val="22"/>
        </w:rPr>
        <w:t>sesuai</w:t>
      </w:r>
      <w:proofErr w:type="spellEnd"/>
      <w:r w:rsidRPr="00704B48">
        <w:rPr>
          <w:bCs/>
          <w:color w:val="000000" w:themeColor="text1"/>
          <w:sz w:val="22"/>
          <w:szCs w:val="22"/>
        </w:rPr>
        <w:t xml:space="preserve"> </w:t>
      </w:r>
      <w:proofErr w:type="spellStart"/>
      <w:r w:rsidRPr="00704B48">
        <w:rPr>
          <w:bCs/>
          <w:color w:val="000000" w:themeColor="text1"/>
          <w:sz w:val="22"/>
          <w:szCs w:val="22"/>
        </w:rPr>
        <w:t>dengan</w:t>
      </w:r>
      <w:proofErr w:type="spellEnd"/>
      <w:r w:rsidRPr="00704B48">
        <w:rPr>
          <w:bCs/>
          <w:color w:val="000000" w:themeColor="text1"/>
          <w:sz w:val="22"/>
          <w:szCs w:val="22"/>
        </w:rPr>
        <w:t>:</w:t>
      </w:r>
    </w:p>
    <w:p w14:paraId="2ECFB421" w14:textId="77777777" w:rsidR="00EA2CC3" w:rsidRPr="00704B48" w:rsidRDefault="00EA2CC3" w:rsidP="00BE44DA">
      <w:pPr>
        <w:pStyle w:val="ListParagraph"/>
        <w:numPr>
          <w:ilvl w:val="0"/>
          <w:numId w:val="43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harga perolehan atas barang/jasa atau nilai nominal atas kewajiban beban 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timbul, konsumsi aset, dan penurunan manfaat ekonomi atau potensi jasa. 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diukur</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 menggunakan mata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rupiah; dan</w:t>
      </w:r>
    </w:p>
    <w:p w14:paraId="713E2782" w14:textId="77777777" w:rsidR="00EA2CC3" w:rsidRPr="00704B48" w:rsidRDefault="00EA2CC3" w:rsidP="00BE44DA">
      <w:pPr>
        <w:pStyle w:val="ListParagraph"/>
        <w:numPr>
          <w:ilvl w:val="0"/>
          <w:numId w:val="43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menaksir nilai wajar barang/jasa tersebut pada tanggal transaksi jika barang/jasa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 diperoleh harga perolehannya.</w:t>
      </w:r>
    </w:p>
    <w:p w14:paraId="2B9BB48A" w14:textId="77777777" w:rsidR="00EA2CC3" w:rsidRPr="00BE44DA" w:rsidRDefault="00EA2CC3" w:rsidP="00BE44DA">
      <w:pPr>
        <w:pStyle w:val="Heading3"/>
        <w:rPr>
          <w:rFonts w:ascii="Times New Roman" w:hAnsi="Times New Roman" w:cs="Times New Roman"/>
          <w:b/>
          <w:bCs/>
          <w:color w:val="auto"/>
          <w:sz w:val="22"/>
          <w:szCs w:val="22"/>
        </w:rPr>
      </w:pPr>
      <w:r w:rsidRPr="00BE44DA">
        <w:rPr>
          <w:rFonts w:ascii="Times New Roman" w:hAnsi="Times New Roman" w:cs="Times New Roman"/>
          <w:b/>
          <w:bCs/>
          <w:color w:val="auto"/>
          <w:sz w:val="22"/>
          <w:szCs w:val="22"/>
        </w:rPr>
        <w:lastRenderedPageBreak/>
        <w:t>PENYAJIAN DAN PENGUNGKAPAN</w:t>
      </w:r>
    </w:p>
    <w:p w14:paraId="0F69E42F" w14:textId="13ADBBC4" w:rsidR="00EA2CC3" w:rsidRPr="00704B48" w:rsidRDefault="00EA2CC3" w:rsidP="00BE44DA">
      <w:pPr>
        <w:pStyle w:val="ListParagraph"/>
        <w:numPr>
          <w:ilvl w:val="0"/>
          <w:numId w:val="432"/>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Beban disajikan dalam Laporan Operasional (LO). Rincian dari Beban dijelaskan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 Catatan atas Laporan Keuangan (CaLK) sesuai dengan klasifikasi ekonomi,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yaitu:</w:t>
      </w:r>
    </w:p>
    <w:p w14:paraId="6C638E94" w14:textId="77777777" w:rsidR="00EA2CC3" w:rsidRPr="00704B48" w:rsidRDefault="00EA2CC3" w:rsidP="00BE44DA">
      <w:pPr>
        <w:pStyle w:val="ListParagraph"/>
        <w:numPr>
          <w:ilvl w:val="0"/>
          <w:numId w:val="433"/>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Beban Operasi, yang terdiri dari: Beban Pegawai,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 xml:space="preserve">Beban </w:t>
      </w:r>
      <w:r w:rsidRPr="00BE44DA">
        <w:rPr>
          <w:rFonts w:ascii="Times New Roman" w:hAnsi="Times New Roman" w:cs="Times New Roman"/>
          <w:bCs/>
          <w:color w:val="000000" w:themeColor="text1"/>
        </w:rPr>
        <w:t>Persediaan</w:t>
      </w:r>
      <w:r w:rsidRPr="00704B48">
        <w:rPr>
          <w:rFonts w:ascii="Times New Roman" w:hAnsi="Times New Roman" w:cs="Times New Roman"/>
          <w:bCs/>
          <w:color w:val="000000" w:themeColor="text1"/>
        </w:rPr>
        <w:t xml:space="preserve">, </w:t>
      </w:r>
      <w:r w:rsidRPr="00BE44DA">
        <w:rPr>
          <w:rFonts w:ascii="Times New Roman" w:hAnsi="Times New Roman" w:cs="Times New Roman"/>
          <w:bCs/>
          <w:color w:val="000000" w:themeColor="text1"/>
        </w:rPr>
        <w:t xml:space="preserve">Beban Jasa, Beban Pemeliharaan, Beban Perjalanan Dinas, </w:t>
      </w: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Bunga, Beban Subsidi, Beban Hibah, Beban Bantuan Sosial,</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 Penyusutan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Amortisasi, 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Penyisihan Piutang,</w:t>
      </w:r>
      <w:r w:rsidRPr="00BE44DA">
        <w:rPr>
          <w:rFonts w:ascii="Times New Roman" w:hAnsi="Times New Roman" w:cs="Times New Roman"/>
          <w:bCs/>
          <w:color w:val="000000" w:themeColor="text1"/>
        </w:rPr>
        <w:t xml:space="preserve"> Beban Transfer, </w:t>
      </w:r>
      <w:r w:rsidRPr="00704B48">
        <w:rPr>
          <w:rFonts w:ascii="Times New Roman" w:hAnsi="Times New Roman" w:cs="Times New Roman"/>
          <w:bCs/>
          <w:color w:val="000000" w:themeColor="text1"/>
        </w:rPr>
        <w:t>dan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lain-lain.</w:t>
      </w:r>
    </w:p>
    <w:p w14:paraId="4261A3C0" w14:textId="77777777" w:rsidR="00EA2CC3" w:rsidRPr="00704B48" w:rsidRDefault="00EA2CC3" w:rsidP="00BE44DA">
      <w:pPr>
        <w:pStyle w:val="ListParagraph"/>
        <w:numPr>
          <w:ilvl w:val="0"/>
          <w:numId w:val="433"/>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Defisit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non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operasional; dan</w:t>
      </w:r>
    </w:p>
    <w:p w14:paraId="36D3CA74" w14:textId="77777777" w:rsidR="00EA2CC3" w:rsidRPr="00704B48" w:rsidRDefault="00EA2CC3" w:rsidP="00BE44DA">
      <w:pPr>
        <w:pStyle w:val="ListParagraph"/>
        <w:numPr>
          <w:ilvl w:val="0"/>
          <w:numId w:val="433"/>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Luar</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Biasa.</w:t>
      </w:r>
    </w:p>
    <w:p w14:paraId="760A857A" w14:textId="45D2332F" w:rsidR="00EA2CC3" w:rsidRPr="00704B48" w:rsidRDefault="00EA2CC3" w:rsidP="00BE44DA">
      <w:pPr>
        <w:pStyle w:val="ListParagraph"/>
        <w:numPr>
          <w:ilvl w:val="0"/>
          <w:numId w:val="432"/>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Pos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luar</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biasa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disajikan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terpisah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pos-pos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lainnya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Operasiona</w:t>
      </w:r>
      <w:r w:rsidR="007E24B5" w:rsidRPr="00BE44DA">
        <w:rPr>
          <w:rFonts w:ascii="Times New Roman" w:hAnsi="Times New Roman" w:cs="Times New Roman"/>
          <w:bCs/>
          <w:color w:val="000000" w:themeColor="text1"/>
        </w:rPr>
        <w:t xml:space="preserve">l </w:t>
      </w:r>
      <w:r w:rsidRPr="00704B48">
        <w:rPr>
          <w:rFonts w:ascii="Times New Roman" w:hAnsi="Times New Roman" w:cs="Times New Roman"/>
          <w:bCs/>
          <w:color w:val="000000" w:themeColor="text1"/>
        </w:rPr>
        <w:t>dan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disajikan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sesudah Surplus/Defisit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Kegiatan Non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Operasional.</w:t>
      </w:r>
    </w:p>
    <w:p w14:paraId="0CAF8226" w14:textId="1B19247A" w:rsidR="00EA2CC3" w:rsidRPr="00704B48" w:rsidRDefault="00EA2CC3" w:rsidP="00BE44DA">
      <w:pPr>
        <w:pStyle w:val="ListParagraph"/>
        <w:numPr>
          <w:ilvl w:val="0"/>
          <w:numId w:val="432"/>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Hal-hal</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perlu</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diungkapkan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sehubungan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antara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lain:</w:t>
      </w:r>
    </w:p>
    <w:p w14:paraId="5B791010" w14:textId="77777777" w:rsidR="007E24B5" w:rsidRPr="00704B48" w:rsidRDefault="00EA2CC3" w:rsidP="00BE44DA">
      <w:pPr>
        <w:pStyle w:val="ListParagraph"/>
        <w:numPr>
          <w:ilvl w:val="0"/>
          <w:numId w:val="434"/>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Pengeluaran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berkenaan</w:t>
      </w:r>
    </w:p>
    <w:p w14:paraId="1AC6C4D3" w14:textId="77777777" w:rsidR="007E24B5" w:rsidRPr="00704B48" w:rsidRDefault="00EA2CC3" w:rsidP="00BE44DA">
      <w:pPr>
        <w:pStyle w:val="ListParagraph"/>
        <w:numPr>
          <w:ilvl w:val="0"/>
          <w:numId w:val="434"/>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 xml:space="preserve">Pengakuan beban tahun berkenaan setelah tanggal berakhirnya </w:t>
      </w:r>
      <w:r w:rsidRPr="00BE44DA">
        <w:rPr>
          <w:rFonts w:ascii="Times New Roman" w:hAnsi="Times New Roman" w:cs="Times New Roman"/>
          <w:bCs/>
          <w:color w:val="000000" w:themeColor="text1"/>
        </w:rPr>
        <w:t>periode</w:t>
      </w:r>
      <w:r w:rsidR="007E24B5" w:rsidRPr="00BE44DA">
        <w:rPr>
          <w:rFonts w:ascii="Times New Roman" w:hAnsi="Times New Roman" w:cs="Times New Roman"/>
          <w:bCs/>
          <w:color w:val="000000" w:themeColor="text1"/>
        </w:rPr>
        <w:t xml:space="preserve"> </w:t>
      </w:r>
      <w:r w:rsidRPr="00BE44DA">
        <w:rPr>
          <w:rFonts w:ascii="Times New Roman" w:hAnsi="Times New Roman" w:cs="Times New Roman"/>
          <w:bCs/>
          <w:color w:val="000000" w:themeColor="text1"/>
        </w:rPr>
        <w:t xml:space="preserve"> akuntansi/tahun anggaran </w:t>
      </w:r>
      <w:r w:rsidRPr="00704B48">
        <w:rPr>
          <w:rFonts w:ascii="Times New Roman" w:hAnsi="Times New Roman" w:cs="Times New Roman"/>
          <w:bCs/>
          <w:color w:val="000000" w:themeColor="text1"/>
        </w:rPr>
        <w:t>sebagai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penjelasan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perbedaan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antara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pengakuan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belanja; dan</w:t>
      </w:r>
      <w:r w:rsidR="008B48B8" w:rsidRPr="00704B48">
        <w:rPr>
          <w:rFonts w:ascii="Times New Roman" w:hAnsi="Times New Roman" w:cs="Times New Roman"/>
          <w:bCs/>
          <w:color w:val="000000" w:themeColor="text1"/>
        </w:rPr>
        <w:t xml:space="preserve"> </w:t>
      </w:r>
    </w:p>
    <w:p w14:paraId="22219513" w14:textId="59B89F5E" w:rsidR="00EA2CC3" w:rsidRPr="00704B48" w:rsidRDefault="00EA2CC3" w:rsidP="00BE44DA">
      <w:pPr>
        <w:pStyle w:val="ListParagraph"/>
        <w:numPr>
          <w:ilvl w:val="0"/>
          <w:numId w:val="434"/>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Informasi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lainnya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dianggap</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perlu.</w:t>
      </w:r>
    </w:p>
    <w:p w14:paraId="57047E8E" w14:textId="2EF743C4" w:rsidR="00EA2CC3" w:rsidRPr="00BE44DA" w:rsidRDefault="00EA2CC3" w:rsidP="00BE44DA">
      <w:pPr>
        <w:pStyle w:val="Heading2"/>
        <w:ind w:left="0" w:firstLine="0"/>
        <w:rPr>
          <w:rFonts w:ascii="Times New Roman" w:hAnsi="Times New Roman"/>
          <w:i w:val="0"/>
          <w:iCs/>
          <w:sz w:val="22"/>
          <w:szCs w:val="22"/>
        </w:rPr>
      </w:pPr>
      <w:r w:rsidRPr="00BE44DA">
        <w:rPr>
          <w:rFonts w:ascii="Times New Roman" w:hAnsi="Times New Roman"/>
          <w:i w:val="0"/>
          <w:iCs/>
          <w:sz w:val="22"/>
          <w:szCs w:val="22"/>
        </w:rPr>
        <w:t>KEBIJAKAN AKUNTANSI BELANJA</w:t>
      </w:r>
    </w:p>
    <w:p w14:paraId="07AD4307" w14:textId="77777777" w:rsidR="00EA2CC3" w:rsidRPr="00BE44DA" w:rsidRDefault="00EA2CC3" w:rsidP="00BE44DA">
      <w:pPr>
        <w:pStyle w:val="Heading3"/>
        <w:rPr>
          <w:rFonts w:ascii="Times New Roman" w:hAnsi="Times New Roman" w:cs="Times New Roman"/>
          <w:b/>
          <w:bCs/>
          <w:color w:val="auto"/>
          <w:sz w:val="22"/>
          <w:szCs w:val="22"/>
        </w:rPr>
      </w:pPr>
      <w:r w:rsidRPr="00BE44DA">
        <w:rPr>
          <w:rFonts w:ascii="Times New Roman" w:hAnsi="Times New Roman" w:cs="Times New Roman"/>
          <w:b/>
          <w:bCs/>
          <w:color w:val="auto"/>
          <w:sz w:val="22"/>
          <w:szCs w:val="22"/>
        </w:rPr>
        <w:t>PENGAKUAN</w:t>
      </w:r>
    </w:p>
    <w:p w14:paraId="1CF10BB5" w14:textId="77777777" w:rsidR="00EA2CC3" w:rsidRPr="00704B48" w:rsidRDefault="00EA2CC3" w:rsidP="00704B48">
      <w:pPr>
        <w:widowControl w:val="0"/>
        <w:tabs>
          <w:tab w:val="left" w:pos="540"/>
        </w:tabs>
        <w:autoSpaceDE w:val="0"/>
        <w:autoSpaceDN w:val="0"/>
        <w:spacing w:line="280" w:lineRule="exact"/>
        <w:jc w:val="both"/>
        <w:rPr>
          <w:bCs/>
          <w:color w:val="000000" w:themeColor="text1"/>
          <w:sz w:val="22"/>
          <w:szCs w:val="22"/>
        </w:rPr>
      </w:pPr>
      <w:proofErr w:type="spellStart"/>
      <w:r w:rsidRPr="00704B48">
        <w:rPr>
          <w:bCs/>
          <w:color w:val="000000" w:themeColor="text1"/>
          <w:sz w:val="22"/>
          <w:szCs w:val="22"/>
        </w:rPr>
        <w:t>Belanja</w:t>
      </w:r>
      <w:proofErr w:type="spellEnd"/>
      <w:r w:rsidRPr="00704B48">
        <w:rPr>
          <w:bCs/>
          <w:color w:val="000000" w:themeColor="text1"/>
          <w:spacing w:val="-5"/>
          <w:sz w:val="22"/>
          <w:szCs w:val="22"/>
        </w:rPr>
        <w:t xml:space="preserve"> </w:t>
      </w:r>
      <w:proofErr w:type="spellStart"/>
      <w:r w:rsidRPr="00704B48">
        <w:rPr>
          <w:bCs/>
          <w:color w:val="000000" w:themeColor="text1"/>
          <w:sz w:val="22"/>
          <w:szCs w:val="22"/>
        </w:rPr>
        <w:t>diakui</w:t>
      </w:r>
      <w:proofErr w:type="spellEnd"/>
      <w:r w:rsidRPr="00704B48">
        <w:rPr>
          <w:bCs/>
          <w:color w:val="000000" w:themeColor="text1"/>
          <w:spacing w:val="-4"/>
          <w:sz w:val="22"/>
          <w:szCs w:val="22"/>
        </w:rPr>
        <w:t xml:space="preserve"> </w:t>
      </w:r>
      <w:r w:rsidRPr="00704B48">
        <w:rPr>
          <w:bCs/>
          <w:color w:val="000000" w:themeColor="text1"/>
          <w:sz w:val="22"/>
          <w:szCs w:val="22"/>
        </w:rPr>
        <w:t>pada</w:t>
      </w:r>
      <w:r w:rsidRPr="00704B48">
        <w:rPr>
          <w:bCs/>
          <w:color w:val="000000" w:themeColor="text1"/>
          <w:spacing w:val="-3"/>
          <w:sz w:val="22"/>
          <w:szCs w:val="22"/>
        </w:rPr>
        <w:t xml:space="preserve"> </w:t>
      </w:r>
      <w:proofErr w:type="spellStart"/>
      <w:r w:rsidRPr="00704B48">
        <w:rPr>
          <w:bCs/>
          <w:color w:val="000000" w:themeColor="text1"/>
          <w:sz w:val="22"/>
          <w:szCs w:val="22"/>
        </w:rPr>
        <w:t>saat</w:t>
      </w:r>
      <w:proofErr w:type="spellEnd"/>
      <w:r w:rsidRPr="00704B48">
        <w:rPr>
          <w:bCs/>
          <w:color w:val="000000" w:themeColor="text1"/>
          <w:sz w:val="22"/>
          <w:szCs w:val="22"/>
        </w:rPr>
        <w:t>:</w:t>
      </w:r>
    </w:p>
    <w:p w14:paraId="665AE004" w14:textId="785AF36F" w:rsidR="00EA2CC3" w:rsidRPr="00704B48" w:rsidRDefault="00EA2CC3" w:rsidP="00BE44DA">
      <w:pPr>
        <w:pStyle w:val="ListParagraph"/>
        <w:numPr>
          <w:ilvl w:val="0"/>
          <w:numId w:val="43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Terjadinya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RKUD.</w:t>
      </w:r>
    </w:p>
    <w:p w14:paraId="4750DB4F" w14:textId="5140B924" w:rsidR="00EA2CC3" w:rsidRPr="00704B48" w:rsidRDefault="00EA2CC3" w:rsidP="00BE44DA">
      <w:pPr>
        <w:pStyle w:val="ListParagraph"/>
        <w:numPr>
          <w:ilvl w:val="0"/>
          <w:numId w:val="43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Khusus pengeluaran melalui bendahara pengeluaran pengakuannya terjadi pada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pertanggungjawaban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disahkan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oleh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unit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w:t>
      </w:r>
      <w:r w:rsidR="007E24B5" w:rsidRPr="00BE44DA">
        <w:rPr>
          <w:rFonts w:ascii="Times New Roman" w:hAnsi="Times New Roman" w:cs="Times New Roman"/>
          <w:bCs/>
          <w:color w:val="000000" w:themeColor="text1"/>
        </w:rPr>
        <w:t xml:space="preserve">ng </w:t>
      </w:r>
      <w:r w:rsidRPr="00704B48">
        <w:rPr>
          <w:rFonts w:ascii="Times New Roman" w:hAnsi="Times New Roman" w:cs="Times New Roman"/>
          <w:bCs/>
          <w:color w:val="000000" w:themeColor="text1"/>
        </w:rPr>
        <w:t>mempunyai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fungsi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perbendaharaan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terbitnya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SP2D</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GU</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SP2D</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Nihil.</w:t>
      </w:r>
    </w:p>
    <w:p w14:paraId="03FA4816" w14:textId="77777777" w:rsidR="00EA2CC3" w:rsidRPr="00704B48" w:rsidRDefault="00EA2CC3" w:rsidP="00BE44DA">
      <w:pPr>
        <w:pStyle w:val="ListParagraph"/>
        <w:numPr>
          <w:ilvl w:val="0"/>
          <w:numId w:val="43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Dalam hal badan layanan umum, belanja diakui dengan mengacu pada peraturan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perundangan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mengatur</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mengenai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badan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layanan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umum.</w:t>
      </w:r>
    </w:p>
    <w:p w14:paraId="33AC1410" w14:textId="77777777" w:rsidR="00EA2CC3" w:rsidRPr="00704B48" w:rsidRDefault="00EA2CC3" w:rsidP="00BE44DA">
      <w:pPr>
        <w:pStyle w:val="ListParagraph"/>
        <w:numPr>
          <w:ilvl w:val="0"/>
          <w:numId w:val="43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Dalam hal penerima Dana Bantuan Operasional Sekolah, belanja diakui dengan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mengacu pada peraturan perundangan yang mengatur mengenai penatausahaan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 Bantuan Operasional Sekolah; dan</w:t>
      </w:r>
    </w:p>
    <w:p w14:paraId="6B8A79C2" w14:textId="0F38D440" w:rsidR="00EA2CC3" w:rsidRPr="00704B48" w:rsidRDefault="00EA2CC3" w:rsidP="00BE44DA">
      <w:pPr>
        <w:pStyle w:val="ListParagraph"/>
        <w:numPr>
          <w:ilvl w:val="0"/>
          <w:numId w:val="435"/>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Dalam hal penerima Dana Kapitasi Jaminan Kesehatan Nasional, belanja diakui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mengacu</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peraturan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perundangan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mengatur</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mengenai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penatausahaan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Kapitasi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Jaminan Kesehatan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Nasional.</w:t>
      </w:r>
    </w:p>
    <w:p w14:paraId="29129C94" w14:textId="77777777" w:rsidR="00EA2CC3" w:rsidRPr="00BE44DA" w:rsidRDefault="00EA2CC3" w:rsidP="00BE44DA">
      <w:pPr>
        <w:pStyle w:val="Heading3"/>
        <w:rPr>
          <w:rFonts w:ascii="Times New Roman" w:hAnsi="Times New Roman" w:cs="Times New Roman"/>
          <w:b/>
          <w:bCs/>
          <w:color w:val="auto"/>
          <w:sz w:val="22"/>
          <w:szCs w:val="22"/>
        </w:rPr>
      </w:pPr>
      <w:r w:rsidRPr="00BE44DA">
        <w:rPr>
          <w:rFonts w:ascii="Times New Roman" w:hAnsi="Times New Roman" w:cs="Times New Roman"/>
          <w:b/>
          <w:bCs/>
          <w:color w:val="auto"/>
          <w:sz w:val="22"/>
          <w:szCs w:val="22"/>
        </w:rPr>
        <w:t>PENGUKURAN</w:t>
      </w:r>
    </w:p>
    <w:p w14:paraId="4A0DAAD6" w14:textId="0FA250A8" w:rsidR="00EA2CC3" w:rsidRPr="00704B48" w:rsidRDefault="00EA2CC3" w:rsidP="00BE44DA">
      <w:pPr>
        <w:pStyle w:val="ListParagraph"/>
        <w:numPr>
          <w:ilvl w:val="0"/>
          <w:numId w:val="436"/>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Pengukuran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belanja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berdasarkan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realisasi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klasifikasi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ditetapkan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w:t>
      </w:r>
      <w:r w:rsidR="007E24B5" w:rsidRPr="00BE44DA">
        <w:rPr>
          <w:rFonts w:ascii="Times New Roman" w:hAnsi="Times New Roman" w:cs="Times New Roman"/>
          <w:bCs/>
          <w:color w:val="000000" w:themeColor="text1"/>
        </w:rPr>
        <w:t xml:space="preserve">m </w:t>
      </w:r>
      <w:r w:rsidRPr="00704B48">
        <w:rPr>
          <w:rFonts w:ascii="Times New Roman" w:hAnsi="Times New Roman" w:cs="Times New Roman"/>
          <w:bCs/>
          <w:color w:val="000000" w:themeColor="text1"/>
        </w:rPr>
        <w:t>dokumen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p>
    <w:p w14:paraId="095FC21D" w14:textId="2D9E10E8" w:rsidR="00EA2CC3" w:rsidRPr="00704B48" w:rsidRDefault="00EA2CC3" w:rsidP="00BE44DA">
      <w:pPr>
        <w:pStyle w:val="ListParagraph"/>
        <w:numPr>
          <w:ilvl w:val="0"/>
          <w:numId w:val="436"/>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Pengukuran belanja dilaksanakan berdasarkan a</w:t>
      </w:r>
      <w:r w:rsidR="00D5691E" w:rsidRPr="00BE44DA">
        <w:rPr>
          <w:rFonts w:ascii="Times New Roman" w:hAnsi="Times New Roman" w:cs="Times New Roman"/>
          <w:bCs/>
          <w:color w:val="000000" w:themeColor="text1"/>
        </w:rPr>
        <w:t>s</w:t>
      </w:r>
      <w:r w:rsidRPr="00704B48">
        <w:rPr>
          <w:rFonts w:ascii="Times New Roman" w:hAnsi="Times New Roman" w:cs="Times New Roman"/>
          <w:bCs/>
          <w:color w:val="000000" w:themeColor="text1"/>
        </w:rPr>
        <w:t>as bruto dan diukur berdasarkan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 nominal yang dikeluarkan dan tercantum dalam dokumen pengeluaran 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sah</w:t>
      </w:r>
      <w:r w:rsidRPr="00BE44DA">
        <w:rPr>
          <w:rFonts w:ascii="Times New Roman" w:hAnsi="Times New Roman" w:cs="Times New Roman"/>
          <w:bCs/>
          <w:color w:val="000000" w:themeColor="text1"/>
        </w:rPr>
        <w:t xml:space="preserve"> untuk pengeluaran dari kas daerah atau pengesahan oleh Bendahara Umum Daerah (SP2D) dan diukur berdasarkan asas bruto</w:t>
      </w:r>
      <w:r w:rsidRPr="00704B48">
        <w:rPr>
          <w:rFonts w:ascii="Times New Roman" w:hAnsi="Times New Roman" w:cs="Times New Roman"/>
          <w:bCs/>
          <w:color w:val="000000" w:themeColor="text1"/>
        </w:rPr>
        <w:t>.</w:t>
      </w:r>
    </w:p>
    <w:p w14:paraId="47A32DE7" w14:textId="77777777" w:rsidR="00EA2CC3" w:rsidRPr="00BE44DA" w:rsidRDefault="00EA2CC3" w:rsidP="00BE44DA">
      <w:pPr>
        <w:pStyle w:val="Heading3"/>
        <w:rPr>
          <w:rFonts w:ascii="Times New Roman" w:hAnsi="Times New Roman" w:cs="Times New Roman"/>
          <w:b/>
          <w:bCs/>
          <w:color w:val="auto"/>
          <w:sz w:val="22"/>
          <w:szCs w:val="22"/>
        </w:rPr>
      </w:pPr>
      <w:r w:rsidRPr="00BE44DA">
        <w:rPr>
          <w:rFonts w:ascii="Times New Roman" w:hAnsi="Times New Roman" w:cs="Times New Roman"/>
          <w:b/>
          <w:bCs/>
          <w:color w:val="auto"/>
          <w:sz w:val="22"/>
          <w:szCs w:val="22"/>
        </w:rPr>
        <w:t>PENYAJIAN DAN PENGUNGKAPAN</w:t>
      </w:r>
    </w:p>
    <w:p w14:paraId="5A24DF11" w14:textId="6BAF5313" w:rsidR="00EA2CC3" w:rsidRPr="00704B48" w:rsidRDefault="00EA2CC3" w:rsidP="00BE44DA">
      <w:pPr>
        <w:pStyle w:val="ListParagraph"/>
        <w:numPr>
          <w:ilvl w:val="0"/>
          <w:numId w:val="43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Belanja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disajikan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Realisasi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(LRA)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sesuai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klasifikasi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ekonomi, yaitu :</w:t>
      </w:r>
    </w:p>
    <w:p w14:paraId="538E7B72" w14:textId="07370945" w:rsidR="00EA2CC3" w:rsidRPr="00704B48" w:rsidRDefault="00EA2CC3" w:rsidP="00BE44DA">
      <w:pPr>
        <w:pStyle w:val="ListParagraph"/>
        <w:numPr>
          <w:ilvl w:val="0"/>
          <w:numId w:val="438"/>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Belanja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Operasi</w:t>
      </w:r>
      <w:r w:rsidR="007E24B5" w:rsidRPr="00BE44DA">
        <w:rPr>
          <w:rFonts w:ascii="Times New Roman" w:hAnsi="Times New Roman" w:cs="Times New Roman"/>
          <w:bCs/>
          <w:color w:val="000000" w:themeColor="text1"/>
        </w:rPr>
        <w:t>;</w:t>
      </w:r>
    </w:p>
    <w:p w14:paraId="1C22B050" w14:textId="77777777" w:rsidR="00EA2CC3" w:rsidRPr="00704B48" w:rsidRDefault="00EA2CC3" w:rsidP="00BE44DA">
      <w:pPr>
        <w:pStyle w:val="ListParagraph"/>
        <w:numPr>
          <w:ilvl w:val="0"/>
          <w:numId w:val="438"/>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Belanja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Modal; dan</w:t>
      </w:r>
    </w:p>
    <w:p w14:paraId="79D2B61D" w14:textId="77777777" w:rsidR="00EA2CC3" w:rsidRPr="00704B48" w:rsidRDefault="00EA2CC3" w:rsidP="00BE44DA">
      <w:pPr>
        <w:pStyle w:val="ListParagraph"/>
        <w:numPr>
          <w:ilvl w:val="0"/>
          <w:numId w:val="438"/>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Belanja Tak</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Terduga dan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dijelaskan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Catatan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Keuangan.</w:t>
      </w:r>
    </w:p>
    <w:p w14:paraId="04E79BE4" w14:textId="4E5D2336" w:rsidR="00EA2CC3" w:rsidRPr="00704B48" w:rsidRDefault="00EA2CC3" w:rsidP="00BE44DA">
      <w:pPr>
        <w:pStyle w:val="ListParagraph"/>
        <w:numPr>
          <w:ilvl w:val="0"/>
          <w:numId w:val="43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 xml:space="preserve">Belanja disajikan dalam mata uang </w:t>
      </w:r>
      <w:r w:rsidR="007E24B5" w:rsidRPr="00BE44DA">
        <w:rPr>
          <w:rFonts w:ascii="Times New Roman" w:hAnsi="Times New Roman" w:cs="Times New Roman"/>
          <w:bCs/>
          <w:color w:val="000000" w:themeColor="text1"/>
        </w:rPr>
        <w:t>R</w:t>
      </w:r>
      <w:r w:rsidRPr="00704B48">
        <w:rPr>
          <w:rFonts w:ascii="Times New Roman" w:hAnsi="Times New Roman" w:cs="Times New Roman"/>
          <w:bCs/>
          <w:color w:val="000000" w:themeColor="text1"/>
        </w:rPr>
        <w:t>upiah. Apabila pengeluaran kas atas belanja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 xml:space="preserve">mata uang asing, maka pengeluaran tersebut dijabarkan dan dinyatakan dalam mata uang </w:t>
      </w:r>
      <w:r w:rsidR="007E24B5" w:rsidRPr="00BE44DA">
        <w:rPr>
          <w:rFonts w:ascii="Times New Roman" w:hAnsi="Times New Roman" w:cs="Times New Roman"/>
          <w:bCs/>
          <w:color w:val="000000" w:themeColor="text1"/>
        </w:rPr>
        <w:t>Ru</w:t>
      </w:r>
      <w:r w:rsidRPr="00704B48">
        <w:rPr>
          <w:rFonts w:ascii="Times New Roman" w:hAnsi="Times New Roman" w:cs="Times New Roman"/>
          <w:bCs/>
          <w:color w:val="000000" w:themeColor="text1"/>
        </w:rPr>
        <w:t>piah. Penjabaran mata uang asing tersebut menggunakan kurs tengah Bank Indonesia pada tanggal transaksi.</w:t>
      </w:r>
    </w:p>
    <w:p w14:paraId="4454286F" w14:textId="77CFFBA2" w:rsidR="00EA2CC3" w:rsidRPr="00704B48" w:rsidRDefault="00EA2CC3" w:rsidP="00BE44DA">
      <w:pPr>
        <w:pStyle w:val="ListParagraph"/>
        <w:numPr>
          <w:ilvl w:val="0"/>
          <w:numId w:val="43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lastRenderedPageBreak/>
        <w:t>Perlu diungkapkan juga mengenai pengeluaran belanja tahun berkenaan setela</w:t>
      </w:r>
      <w:r w:rsidR="007E24B5" w:rsidRPr="00BE44DA">
        <w:rPr>
          <w:rFonts w:ascii="Times New Roman" w:hAnsi="Times New Roman" w:cs="Times New Roman"/>
          <w:bCs/>
          <w:color w:val="000000" w:themeColor="text1"/>
        </w:rPr>
        <w:t xml:space="preserve">h </w:t>
      </w:r>
      <w:r w:rsidRPr="00704B48">
        <w:rPr>
          <w:rFonts w:ascii="Times New Roman" w:hAnsi="Times New Roman" w:cs="Times New Roman"/>
          <w:bCs/>
          <w:color w:val="000000" w:themeColor="text1"/>
        </w:rPr>
        <w:t>tanggal</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berakhirnya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penjelasan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sebab-sebab</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terserapnya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belanja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referensi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silang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antar</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belanja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modal</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penambahan aset tetap, penjelasan kejadian luar biasa dan informasi lainnya yang</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dianggap</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 xml:space="preserve">perlu. </w:t>
      </w:r>
    </w:p>
    <w:p w14:paraId="6BA00369" w14:textId="77777777" w:rsidR="00EA2CC3" w:rsidRPr="00704B48" w:rsidRDefault="00EA2CC3" w:rsidP="00BE44DA">
      <w:pPr>
        <w:pStyle w:val="ListParagraph"/>
        <w:numPr>
          <w:ilvl w:val="0"/>
          <w:numId w:val="43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 xml:space="preserve">Jika terdapat realisasi anggaran belanja modal yang tidak memenuhi kriteria belanja modal, maka diungkapkan dalam CALK dan diakui sebagai beban operasional tahun berjalan.  </w:t>
      </w:r>
    </w:p>
    <w:p w14:paraId="74AFD238" w14:textId="639C4A62" w:rsidR="00EA2CC3" w:rsidRPr="00704B48" w:rsidRDefault="00EA2CC3" w:rsidP="00BE44DA">
      <w:pPr>
        <w:pStyle w:val="ListParagraph"/>
        <w:numPr>
          <w:ilvl w:val="0"/>
          <w:numId w:val="437"/>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Jika terdapat realisasi anggaran belanja barang dan jasa yang asetnya</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memenuhi kriteria untuk dikapitalisasi sebagai aset tetap dicatat</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 aset tetap, diungkapkan dalam C</w:t>
      </w:r>
      <w:r w:rsidR="007E24B5" w:rsidRPr="00BE44DA">
        <w:rPr>
          <w:rFonts w:ascii="Times New Roman" w:hAnsi="Times New Roman" w:cs="Times New Roman"/>
          <w:bCs/>
          <w:color w:val="000000" w:themeColor="text1"/>
        </w:rPr>
        <w:t>a</w:t>
      </w:r>
      <w:r w:rsidRPr="00704B48">
        <w:rPr>
          <w:rFonts w:ascii="Times New Roman" w:hAnsi="Times New Roman" w:cs="Times New Roman"/>
          <w:bCs/>
          <w:color w:val="000000" w:themeColor="text1"/>
        </w:rPr>
        <w:t>LK dan tidak diakui sebagai</w:t>
      </w:r>
      <w:r w:rsidRPr="00BE44DA">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 xml:space="preserve">beban operasional.  </w:t>
      </w:r>
    </w:p>
    <w:p w14:paraId="3AF98D73" w14:textId="77777777" w:rsidR="00343136" w:rsidRPr="00704B48" w:rsidRDefault="00343136" w:rsidP="00704B48">
      <w:pPr>
        <w:pStyle w:val="Default"/>
        <w:spacing w:line="280" w:lineRule="exact"/>
        <w:rPr>
          <w:rFonts w:ascii="Times New Roman" w:hAnsi="Times New Roman" w:cs="Times New Roman"/>
          <w:sz w:val="22"/>
          <w:szCs w:val="22"/>
        </w:rPr>
      </w:pPr>
    </w:p>
    <w:p w14:paraId="773157C4" w14:textId="12CC1976" w:rsidR="00EA2CC3" w:rsidRPr="00BE44DA" w:rsidRDefault="00EA2CC3" w:rsidP="00BE44DA">
      <w:pPr>
        <w:pStyle w:val="Heading2"/>
        <w:ind w:left="0" w:firstLine="0"/>
        <w:rPr>
          <w:rFonts w:ascii="Times New Roman" w:hAnsi="Times New Roman"/>
          <w:i w:val="0"/>
          <w:iCs/>
          <w:sz w:val="22"/>
          <w:szCs w:val="22"/>
        </w:rPr>
      </w:pPr>
      <w:r w:rsidRPr="00BE44DA">
        <w:rPr>
          <w:rFonts w:ascii="Times New Roman" w:hAnsi="Times New Roman"/>
          <w:i w:val="0"/>
          <w:iCs/>
          <w:sz w:val="22"/>
          <w:szCs w:val="22"/>
        </w:rPr>
        <w:t>KEBIJAKAN AKUNTANSI TRANSFER</w:t>
      </w:r>
    </w:p>
    <w:p w14:paraId="32181A07" w14:textId="77777777" w:rsidR="00EA2CC3" w:rsidRPr="00BE44DA" w:rsidRDefault="00EA2CC3" w:rsidP="00BE44DA">
      <w:pPr>
        <w:pStyle w:val="Heading3"/>
        <w:rPr>
          <w:rFonts w:ascii="Times New Roman" w:hAnsi="Times New Roman" w:cs="Times New Roman"/>
          <w:b/>
          <w:bCs/>
          <w:color w:val="auto"/>
          <w:sz w:val="22"/>
          <w:szCs w:val="22"/>
        </w:rPr>
      </w:pPr>
      <w:r w:rsidRPr="00BE44DA">
        <w:rPr>
          <w:rFonts w:ascii="Times New Roman" w:hAnsi="Times New Roman" w:cs="Times New Roman"/>
          <w:b/>
          <w:bCs/>
          <w:color w:val="auto"/>
          <w:sz w:val="22"/>
          <w:szCs w:val="22"/>
        </w:rPr>
        <w:t>PENGAKUAN</w:t>
      </w:r>
    </w:p>
    <w:p w14:paraId="61AB5E99" w14:textId="77777777" w:rsidR="00EA2CC3" w:rsidRPr="00704B48" w:rsidRDefault="00EA2CC3" w:rsidP="00704B48">
      <w:pPr>
        <w:tabs>
          <w:tab w:val="left" w:pos="540"/>
        </w:tabs>
        <w:spacing w:line="280" w:lineRule="exact"/>
        <w:jc w:val="both"/>
        <w:rPr>
          <w:bCs/>
          <w:color w:val="000000" w:themeColor="text1"/>
          <w:sz w:val="22"/>
          <w:szCs w:val="22"/>
        </w:rPr>
      </w:pPr>
      <w:r w:rsidRPr="00704B48">
        <w:rPr>
          <w:bCs/>
          <w:color w:val="000000" w:themeColor="text1"/>
          <w:sz w:val="22"/>
          <w:szCs w:val="22"/>
        </w:rPr>
        <w:t>Transfer Masuk</w:t>
      </w:r>
      <w:r w:rsidRPr="00704B48">
        <w:rPr>
          <w:bCs/>
          <w:color w:val="000000" w:themeColor="text1"/>
          <w:spacing w:val="-4"/>
          <w:sz w:val="22"/>
          <w:szCs w:val="22"/>
        </w:rPr>
        <w:t xml:space="preserve"> </w:t>
      </w:r>
      <w:r w:rsidRPr="00704B48">
        <w:rPr>
          <w:bCs/>
          <w:color w:val="000000" w:themeColor="text1"/>
          <w:sz w:val="22"/>
          <w:szCs w:val="22"/>
        </w:rPr>
        <w:t>dan</w:t>
      </w:r>
      <w:r w:rsidRPr="00704B48">
        <w:rPr>
          <w:bCs/>
          <w:color w:val="000000" w:themeColor="text1"/>
          <w:spacing w:val="-2"/>
          <w:sz w:val="22"/>
          <w:szCs w:val="22"/>
        </w:rPr>
        <w:t xml:space="preserve"> </w:t>
      </w:r>
      <w:proofErr w:type="spellStart"/>
      <w:r w:rsidRPr="00704B48">
        <w:rPr>
          <w:bCs/>
          <w:color w:val="000000" w:themeColor="text1"/>
          <w:sz w:val="22"/>
          <w:szCs w:val="22"/>
        </w:rPr>
        <w:t>Pendapatan</w:t>
      </w:r>
      <w:proofErr w:type="spellEnd"/>
      <w:r w:rsidRPr="00704B48">
        <w:rPr>
          <w:bCs/>
          <w:color w:val="000000" w:themeColor="text1"/>
          <w:spacing w:val="-3"/>
          <w:sz w:val="22"/>
          <w:szCs w:val="22"/>
        </w:rPr>
        <w:t xml:space="preserve"> </w:t>
      </w:r>
      <w:r w:rsidRPr="00704B48">
        <w:rPr>
          <w:bCs/>
          <w:color w:val="000000" w:themeColor="text1"/>
          <w:sz w:val="22"/>
          <w:szCs w:val="22"/>
        </w:rPr>
        <w:t>Transfer-LO</w:t>
      </w:r>
    </w:p>
    <w:p w14:paraId="06590E8B" w14:textId="77777777" w:rsidR="00EA2CC3" w:rsidRPr="00704B48" w:rsidRDefault="00EA2CC3" w:rsidP="002D0D46">
      <w:pPr>
        <w:pStyle w:val="ListParagraph"/>
        <w:numPr>
          <w:ilvl w:val="0"/>
          <w:numId w:val="439"/>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Untuk</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kepentingan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penyajian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masuk</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Realisasi</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pengakuan atas transfer masuk dilakukan pada saat transfer masuk ke Rekening Kas</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Umum Daerah.</w:t>
      </w:r>
    </w:p>
    <w:p w14:paraId="218FA0BF" w14:textId="77777777" w:rsidR="00EA2CC3" w:rsidRPr="00704B48" w:rsidRDefault="00EA2CC3" w:rsidP="002D0D46">
      <w:pPr>
        <w:pStyle w:val="ListParagraph"/>
        <w:numPr>
          <w:ilvl w:val="0"/>
          <w:numId w:val="439"/>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Untuk kepentingan penyajian pendapatan transfer-LO pada dalam Laporan Operasional,</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pengakuan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masing-masing</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jenis</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saat:</w:t>
      </w:r>
    </w:p>
    <w:p w14:paraId="612CB855" w14:textId="4054D445" w:rsidR="00EA2CC3" w:rsidRPr="00704B48" w:rsidRDefault="00EA2CC3" w:rsidP="002D0D46">
      <w:pPr>
        <w:pStyle w:val="ListParagraph"/>
        <w:numPr>
          <w:ilvl w:val="0"/>
          <w:numId w:val="440"/>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Timbulnya hak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t>
      </w:r>
      <w:r w:rsidRPr="002D0D46">
        <w:rPr>
          <w:rFonts w:ascii="Times New Roman" w:hAnsi="Times New Roman" w:cs="Times New Roman"/>
          <w:bCs/>
          <w:color w:val="000000" w:themeColor="text1"/>
        </w:rPr>
        <w:t>earned</w:t>
      </w:r>
      <w:r w:rsidRPr="00704B48">
        <w:rPr>
          <w:rFonts w:ascii="Times New Roman" w:hAnsi="Times New Roman" w:cs="Times New Roman"/>
          <w:bCs/>
          <w:color w:val="000000" w:themeColor="text1"/>
        </w:rPr>
        <w:t>)</w:t>
      </w:r>
      <w:r w:rsidR="007E24B5" w:rsidRPr="002D0D46">
        <w:rPr>
          <w:rFonts w:ascii="Times New Roman" w:hAnsi="Times New Roman" w:cs="Times New Roman"/>
          <w:bCs/>
          <w:color w:val="000000" w:themeColor="text1"/>
        </w:rPr>
        <w:t>.</w:t>
      </w:r>
      <w:r w:rsidR="00E10849" w:rsidRPr="00704B48">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Pengakuan pendapatan transfer-LO diakui pada saat timbulnya hak atas pendapatan,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yaitu</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pengakuan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transfer-LO</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karena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dokumen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penetapan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w:t>
      </w:r>
      <w:r w:rsidR="007E24B5" w:rsidRPr="002D0D46">
        <w:rPr>
          <w:rFonts w:ascii="Times New Roman" w:hAnsi="Times New Roman" w:cs="Times New Roman"/>
          <w:bCs/>
          <w:color w:val="000000" w:themeColor="text1"/>
        </w:rPr>
        <w:t xml:space="preserve">an </w:t>
      </w:r>
      <w:r w:rsidRPr="00704B48">
        <w:rPr>
          <w:rFonts w:ascii="Times New Roman" w:hAnsi="Times New Roman" w:cs="Times New Roman"/>
          <w:bCs/>
          <w:color w:val="000000" w:themeColor="text1"/>
        </w:rPr>
        <w:t>transfer yang terbit untuk mengakui hak tagih pemerintah daerah atas entitas sumber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meskipun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belum</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diterima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transfer-LO</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sebelum</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 atau</w:t>
      </w:r>
    </w:p>
    <w:p w14:paraId="0BA870F8" w14:textId="3BDA8678" w:rsidR="00EA2CC3" w:rsidRPr="00704B48" w:rsidRDefault="00EA2CC3" w:rsidP="002D0D46">
      <w:pPr>
        <w:pStyle w:val="ListParagraph"/>
        <w:numPr>
          <w:ilvl w:val="0"/>
          <w:numId w:val="440"/>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Pendapatan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direalisasi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yaitu</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aliran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masuk sumber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daya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ekonomi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t>
      </w:r>
      <w:r w:rsidRPr="002D0D46">
        <w:rPr>
          <w:rFonts w:ascii="Times New Roman" w:hAnsi="Times New Roman" w:cs="Times New Roman"/>
          <w:bCs/>
          <w:color w:val="000000" w:themeColor="text1"/>
        </w:rPr>
        <w:t>realized</w:t>
      </w:r>
      <w:r w:rsidRPr="00704B48">
        <w:rPr>
          <w:rFonts w:ascii="Times New Roman" w:hAnsi="Times New Roman" w:cs="Times New Roman"/>
          <w:bCs/>
          <w:color w:val="000000" w:themeColor="text1"/>
        </w:rPr>
        <w:t>)</w:t>
      </w:r>
      <w:r w:rsidR="007E24B5" w:rsidRPr="002D0D46">
        <w:rPr>
          <w:rFonts w:ascii="Times New Roman" w:hAnsi="Times New Roman" w:cs="Times New Roman"/>
          <w:bCs/>
          <w:color w:val="000000" w:themeColor="text1"/>
        </w:rPr>
        <w:t>.</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Pengakuan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transfer-LO</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diakui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diterima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w:t>
      </w:r>
      <w:r w:rsidR="007E24B5" w:rsidRPr="002D0D46">
        <w:rPr>
          <w:rFonts w:ascii="Times New Roman" w:hAnsi="Times New Roman" w:cs="Times New Roman"/>
          <w:bCs/>
          <w:color w:val="000000" w:themeColor="text1"/>
        </w:rPr>
        <w:t xml:space="preserve">n </w:t>
      </w:r>
      <w:r w:rsidRPr="00704B48">
        <w:rPr>
          <w:rFonts w:ascii="Times New Roman" w:hAnsi="Times New Roman" w:cs="Times New Roman"/>
          <w:bCs/>
          <w:color w:val="000000" w:themeColor="text1"/>
        </w:rPr>
        <w:t>bersamaan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pengakuan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masuk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(LRA).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demikian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w:t>
      </w:r>
      <w:r w:rsidR="007E24B5" w:rsidRPr="002D0D46">
        <w:rPr>
          <w:rFonts w:ascii="Times New Roman" w:hAnsi="Times New Roman" w:cs="Times New Roman"/>
          <w:bCs/>
          <w:color w:val="000000" w:themeColor="text1"/>
        </w:rPr>
        <w:t xml:space="preserve">t </w:t>
      </w:r>
      <w:r w:rsidRPr="00704B48">
        <w:rPr>
          <w:rFonts w:ascii="Times New Roman" w:hAnsi="Times New Roman" w:cs="Times New Roman"/>
          <w:bCs/>
          <w:color w:val="000000" w:themeColor="text1"/>
        </w:rPr>
        <w:t>penyusunan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keuangan,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harus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penyesuaian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penetapan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w:t>
      </w:r>
      <w:r w:rsidR="007E24B5" w:rsidRPr="002D0D46">
        <w:rPr>
          <w:rFonts w:ascii="Times New Roman" w:hAnsi="Times New Roman" w:cs="Times New Roman"/>
          <w:bCs/>
          <w:color w:val="000000" w:themeColor="text1"/>
        </w:rPr>
        <w:t xml:space="preserve">k </w:t>
      </w:r>
      <w:r w:rsidRPr="00704B48">
        <w:rPr>
          <w:rFonts w:ascii="Times New Roman" w:hAnsi="Times New Roman" w:cs="Times New Roman"/>
          <w:bCs/>
          <w:color w:val="000000" w:themeColor="text1"/>
        </w:rPr>
        <w:t>transfer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belum</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diterima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kasnya/belum</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direalisasikan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sampai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akhir</w:t>
      </w:r>
      <w:r w:rsidR="007E24B5" w:rsidRPr="002D0D46">
        <w:rPr>
          <w:rFonts w:ascii="Times New Roman" w:hAnsi="Times New Roman" w:cs="Times New Roman"/>
          <w:bCs/>
          <w:color w:val="000000" w:themeColor="text1"/>
        </w:rPr>
        <w:t xml:space="preserve"> </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Hal</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ini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merupakan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tagihan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bagi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007E24B5" w:rsidRPr="002D0D46">
        <w:rPr>
          <w:rFonts w:ascii="Times New Roman" w:hAnsi="Times New Roman" w:cs="Times New Roman"/>
          <w:bCs/>
          <w:color w:val="000000" w:themeColor="text1"/>
        </w:rPr>
        <w:t xml:space="preserve"> </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kewajiban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(utang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bagi entitas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sumber transfer.</w:t>
      </w:r>
    </w:p>
    <w:p w14:paraId="580296A2" w14:textId="77777777" w:rsidR="00EA2CC3" w:rsidRPr="00D32175" w:rsidRDefault="00EA2CC3" w:rsidP="002D0D46">
      <w:pPr>
        <w:pStyle w:val="ListParagraph"/>
        <w:numPr>
          <w:ilvl w:val="0"/>
          <w:numId w:val="439"/>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D32175">
        <w:rPr>
          <w:rFonts w:ascii="Times New Roman" w:hAnsi="Times New Roman" w:cs="Times New Roman"/>
          <w:bCs/>
          <w:color w:val="000000" w:themeColor="text1"/>
        </w:rPr>
        <w:t>Transfer Keluar dan Beban Transfer</w:t>
      </w:r>
    </w:p>
    <w:p w14:paraId="15B083E2" w14:textId="4EEBBEA2" w:rsidR="00343136" w:rsidRPr="00704B48" w:rsidRDefault="00EA2CC3" w:rsidP="002D0D46">
      <w:pPr>
        <w:pStyle w:val="ListParagraph"/>
        <w:autoSpaceDE w:val="0"/>
        <w:autoSpaceDN w:val="0"/>
        <w:adjustRightInd w:val="0"/>
        <w:spacing w:after="0" w:line="280" w:lineRule="exact"/>
        <w:ind w:left="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Untuk</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kepentingan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penyajian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keluar</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Realisasi</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r w:rsidR="007E24B5"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pengakuan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keluar</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saat</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terbitnya</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SP2D</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 transfer</w:t>
      </w:r>
      <w:r w:rsidR="007E24B5"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keluar.</w:t>
      </w:r>
    </w:p>
    <w:p w14:paraId="6B908B46" w14:textId="7B36611A" w:rsidR="00EA2CC3" w:rsidRPr="00704B48" w:rsidRDefault="00EA2CC3" w:rsidP="002D0D46">
      <w:pPr>
        <w:pStyle w:val="ListParagraph"/>
        <w:autoSpaceDE w:val="0"/>
        <w:autoSpaceDN w:val="0"/>
        <w:adjustRightInd w:val="0"/>
        <w:spacing w:after="0" w:line="280" w:lineRule="exact"/>
        <w:ind w:left="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Untuk kepentingan penyajian beban transfer pada penyusunan Laporan Operasional,</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pengakuan beban transfer pada periode berjalan dilakukan sebelum pengeluaran kas</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yaitu</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 saat</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diterbitkannya Surat</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Permintaan Pembayaran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(SPP)</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LS.</w:t>
      </w:r>
    </w:p>
    <w:p w14:paraId="233BF823" w14:textId="77777777" w:rsidR="00EA2CC3" w:rsidRPr="00704B48" w:rsidRDefault="00EA2CC3" w:rsidP="002D0D46">
      <w:pPr>
        <w:pStyle w:val="ListParagraph"/>
        <w:numPr>
          <w:ilvl w:val="0"/>
          <w:numId w:val="439"/>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Sedangkan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apabila</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berdasarkan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dokumen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menyatakan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kewajiban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kepada</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terdapat</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belum</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direalisasikan,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maka</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penyesuaian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akhir</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Hal</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ini</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merupakan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kewajiban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(utang</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bagi</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hak</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(piutang</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bagi</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entitas</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w:t>
      </w:r>
      <w:r w:rsidRPr="00D32175">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p>
    <w:p w14:paraId="17D19081" w14:textId="77777777" w:rsidR="00EA2CC3" w:rsidRPr="00BE44DA" w:rsidRDefault="00EA2CC3" w:rsidP="00BE44DA">
      <w:pPr>
        <w:pStyle w:val="Heading3"/>
        <w:rPr>
          <w:rFonts w:ascii="Times New Roman" w:hAnsi="Times New Roman" w:cs="Times New Roman"/>
          <w:b/>
          <w:bCs/>
          <w:color w:val="auto"/>
          <w:sz w:val="22"/>
          <w:szCs w:val="22"/>
        </w:rPr>
      </w:pPr>
      <w:r w:rsidRPr="00BE44DA">
        <w:rPr>
          <w:rFonts w:ascii="Times New Roman" w:hAnsi="Times New Roman" w:cs="Times New Roman"/>
          <w:b/>
          <w:bCs/>
          <w:color w:val="auto"/>
          <w:sz w:val="22"/>
          <w:szCs w:val="22"/>
        </w:rPr>
        <w:t>PENGUKURAN</w:t>
      </w:r>
    </w:p>
    <w:p w14:paraId="5DA1587D" w14:textId="77777777" w:rsidR="00EA2CC3" w:rsidRPr="00704B48" w:rsidRDefault="00EA2CC3" w:rsidP="00704B48">
      <w:pPr>
        <w:tabs>
          <w:tab w:val="left" w:pos="540"/>
        </w:tabs>
        <w:spacing w:line="280" w:lineRule="exact"/>
        <w:jc w:val="both"/>
        <w:rPr>
          <w:bCs/>
          <w:color w:val="000000" w:themeColor="text1"/>
          <w:sz w:val="22"/>
          <w:szCs w:val="22"/>
        </w:rPr>
      </w:pPr>
      <w:r w:rsidRPr="00704B48">
        <w:rPr>
          <w:bCs/>
          <w:color w:val="000000" w:themeColor="text1"/>
          <w:sz w:val="22"/>
          <w:szCs w:val="22"/>
        </w:rPr>
        <w:t>Transfer Masuk</w:t>
      </w:r>
      <w:r w:rsidRPr="00704B48">
        <w:rPr>
          <w:bCs/>
          <w:color w:val="000000" w:themeColor="text1"/>
          <w:spacing w:val="-7"/>
          <w:sz w:val="22"/>
          <w:szCs w:val="22"/>
        </w:rPr>
        <w:t xml:space="preserve"> </w:t>
      </w:r>
      <w:r w:rsidRPr="00704B48">
        <w:rPr>
          <w:bCs/>
          <w:color w:val="000000" w:themeColor="text1"/>
          <w:sz w:val="22"/>
          <w:szCs w:val="22"/>
        </w:rPr>
        <w:t>dan</w:t>
      </w:r>
      <w:r w:rsidRPr="00704B48">
        <w:rPr>
          <w:bCs/>
          <w:color w:val="000000" w:themeColor="text1"/>
          <w:spacing w:val="-2"/>
          <w:sz w:val="22"/>
          <w:szCs w:val="22"/>
        </w:rPr>
        <w:t xml:space="preserve"> </w:t>
      </w:r>
      <w:proofErr w:type="spellStart"/>
      <w:r w:rsidRPr="00704B48">
        <w:rPr>
          <w:bCs/>
          <w:color w:val="000000" w:themeColor="text1"/>
          <w:sz w:val="22"/>
          <w:szCs w:val="22"/>
        </w:rPr>
        <w:t>Pendapatan</w:t>
      </w:r>
      <w:proofErr w:type="spellEnd"/>
      <w:r w:rsidRPr="00704B48">
        <w:rPr>
          <w:bCs/>
          <w:color w:val="000000" w:themeColor="text1"/>
          <w:spacing w:val="-3"/>
          <w:sz w:val="22"/>
          <w:szCs w:val="22"/>
        </w:rPr>
        <w:t xml:space="preserve"> </w:t>
      </w:r>
      <w:r w:rsidRPr="00704B48">
        <w:rPr>
          <w:bCs/>
          <w:color w:val="000000" w:themeColor="text1"/>
          <w:sz w:val="22"/>
          <w:szCs w:val="22"/>
        </w:rPr>
        <w:t>Transfer</w:t>
      </w:r>
    </w:p>
    <w:p w14:paraId="11CC9306" w14:textId="436FCECF" w:rsidR="00EA2CC3" w:rsidRPr="00704B48" w:rsidRDefault="00EA2CC3" w:rsidP="002D0D46">
      <w:pPr>
        <w:pStyle w:val="ListParagraph"/>
        <w:numPr>
          <w:ilvl w:val="0"/>
          <w:numId w:val="44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Untuk kepentingan penyajian transfer masuk pada Laporan Realisasi Anggaran, transf</w:t>
      </w:r>
      <w:r w:rsidR="007E24B5" w:rsidRPr="002D0D46">
        <w:rPr>
          <w:rFonts w:ascii="Times New Roman" w:hAnsi="Times New Roman" w:cs="Times New Roman"/>
          <w:bCs/>
          <w:color w:val="000000" w:themeColor="text1"/>
        </w:rPr>
        <w:t xml:space="preserve">er </w:t>
      </w:r>
      <w:r w:rsidRPr="00704B48">
        <w:rPr>
          <w:rFonts w:ascii="Times New Roman" w:hAnsi="Times New Roman" w:cs="Times New Roman"/>
          <w:bCs/>
          <w:color w:val="000000" w:themeColor="text1"/>
        </w:rPr>
        <w:t>masuk diukur dan dicatat berdasarkan jumlah transfer yang masuk ke Rekening Kas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Umum Daerah.</w:t>
      </w:r>
    </w:p>
    <w:p w14:paraId="7030F7F6" w14:textId="77777777" w:rsidR="00EA2CC3" w:rsidRPr="00704B48" w:rsidRDefault="00EA2CC3" w:rsidP="002D0D46">
      <w:pPr>
        <w:pStyle w:val="ListParagraph"/>
        <w:numPr>
          <w:ilvl w:val="0"/>
          <w:numId w:val="44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Untuk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kepentingan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penyusunan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penyajian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transfer-LO</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Operasional, pendapatan transfer diukur dan dicatat berdasarkan hak atas pendapatan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bagi pemerintah daerah.</w:t>
      </w:r>
    </w:p>
    <w:p w14:paraId="21A58DB5" w14:textId="335DBC9B" w:rsidR="00EA2CC3" w:rsidRPr="002D0D46" w:rsidRDefault="00EA2CC3" w:rsidP="002D0D46">
      <w:pPr>
        <w:pStyle w:val="ListParagraph"/>
        <w:numPr>
          <w:ilvl w:val="0"/>
          <w:numId w:val="44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2D0D46">
        <w:rPr>
          <w:rFonts w:ascii="Times New Roman" w:hAnsi="Times New Roman" w:cs="Times New Roman"/>
          <w:bCs/>
          <w:color w:val="000000" w:themeColor="text1"/>
        </w:rPr>
        <w:t>Transfer Keluar dan Beban Transfer</w:t>
      </w:r>
      <w:r w:rsidR="007E24B5" w:rsidRPr="002D0D46">
        <w:rPr>
          <w:rFonts w:ascii="Times New Roman" w:hAnsi="Times New Roman" w:cs="Times New Roman"/>
          <w:bCs/>
          <w:color w:val="000000" w:themeColor="text1"/>
        </w:rPr>
        <w:t>.</w:t>
      </w:r>
    </w:p>
    <w:p w14:paraId="673A1D9C" w14:textId="77777777" w:rsidR="00EA2CC3" w:rsidRPr="00704B48" w:rsidRDefault="00EA2CC3" w:rsidP="002D0D46">
      <w:pPr>
        <w:pStyle w:val="ListParagraph"/>
        <w:autoSpaceDE w:val="0"/>
        <w:autoSpaceDN w:val="0"/>
        <w:adjustRightInd w:val="0"/>
        <w:spacing w:after="0" w:line="280" w:lineRule="exact"/>
        <w:ind w:left="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lastRenderedPageBreak/>
        <w:t>Untuk kepentingan penyusunan Laporan Realisasi Anggaran, transfer keluar diukur dan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dicatat</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sebesar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SP2D</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diterbitkan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 keluar.</w:t>
      </w:r>
    </w:p>
    <w:p w14:paraId="3B8EE71A" w14:textId="2E19653F" w:rsidR="00EA2CC3" w:rsidRPr="00704B48" w:rsidRDefault="00EA2CC3" w:rsidP="002D0D46">
      <w:pPr>
        <w:pStyle w:val="ListParagraph"/>
        <w:autoSpaceDE w:val="0"/>
        <w:autoSpaceDN w:val="0"/>
        <w:adjustRightInd w:val="0"/>
        <w:spacing w:after="0" w:line="280" w:lineRule="exact"/>
        <w:ind w:left="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Untuk kepentingan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penyusunan Laporan Operasional, beban transfer diukur dan dicatat</w:t>
      </w:r>
      <w:r w:rsidR="007E24B5" w:rsidRPr="002D0D46">
        <w:rPr>
          <w:rFonts w:ascii="Times New Roman" w:hAnsi="Times New Roman" w:cs="Times New Roman"/>
          <w:bCs/>
          <w:color w:val="000000" w:themeColor="text1"/>
        </w:rPr>
        <w:t xml:space="preserve"> </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sebesar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kewajiban transfer pemerintah daerah yang bersangkutan kepada pemerintah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lainnya/desa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berdasarkan dokumen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sesuai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ketentuan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berlaku.</w:t>
      </w:r>
    </w:p>
    <w:p w14:paraId="09A73FCC" w14:textId="77777777" w:rsidR="00EA2CC3" w:rsidRPr="008C3E1A" w:rsidRDefault="00EA2CC3" w:rsidP="008C3E1A">
      <w:pPr>
        <w:pStyle w:val="Heading3"/>
        <w:rPr>
          <w:rFonts w:ascii="Times New Roman" w:hAnsi="Times New Roman" w:cs="Times New Roman"/>
          <w:b/>
          <w:bCs/>
          <w:color w:val="auto"/>
          <w:sz w:val="22"/>
          <w:szCs w:val="22"/>
        </w:rPr>
      </w:pPr>
      <w:r w:rsidRPr="008C3E1A">
        <w:rPr>
          <w:rFonts w:ascii="Times New Roman" w:hAnsi="Times New Roman" w:cs="Times New Roman"/>
          <w:b/>
          <w:bCs/>
          <w:color w:val="auto"/>
          <w:sz w:val="22"/>
          <w:szCs w:val="22"/>
        </w:rPr>
        <w:t>PENILAIAN</w:t>
      </w:r>
    </w:p>
    <w:p w14:paraId="70473578" w14:textId="77777777" w:rsidR="00EA2CC3" w:rsidRPr="00704B48" w:rsidRDefault="00EA2CC3" w:rsidP="00704B48">
      <w:pPr>
        <w:tabs>
          <w:tab w:val="left" w:pos="540"/>
        </w:tabs>
        <w:spacing w:line="280" w:lineRule="exact"/>
        <w:jc w:val="both"/>
        <w:rPr>
          <w:bCs/>
          <w:color w:val="000000" w:themeColor="text1"/>
          <w:sz w:val="22"/>
          <w:szCs w:val="22"/>
        </w:rPr>
      </w:pPr>
      <w:r w:rsidRPr="00704B48">
        <w:rPr>
          <w:bCs/>
          <w:color w:val="000000" w:themeColor="text1"/>
          <w:sz w:val="22"/>
          <w:szCs w:val="22"/>
        </w:rPr>
        <w:t>Transfer Masuk</w:t>
      </w:r>
      <w:r w:rsidRPr="00704B48">
        <w:rPr>
          <w:bCs/>
          <w:color w:val="000000" w:themeColor="text1"/>
          <w:spacing w:val="-6"/>
          <w:sz w:val="22"/>
          <w:szCs w:val="22"/>
        </w:rPr>
        <w:t xml:space="preserve"> </w:t>
      </w:r>
      <w:r w:rsidRPr="00704B48">
        <w:rPr>
          <w:bCs/>
          <w:color w:val="000000" w:themeColor="text1"/>
          <w:sz w:val="22"/>
          <w:szCs w:val="22"/>
        </w:rPr>
        <w:t>dan</w:t>
      </w:r>
      <w:r w:rsidRPr="00704B48">
        <w:rPr>
          <w:bCs/>
          <w:color w:val="000000" w:themeColor="text1"/>
          <w:spacing w:val="-2"/>
          <w:sz w:val="22"/>
          <w:szCs w:val="22"/>
        </w:rPr>
        <w:t xml:space="preserve"> </w:t>
      </w:r>
      <w:proofErr w:type="spellStart"/>
      <w:r w:rsidRPr="00704B48">
        <w:rPr>
          <w:bCs/>
          <w:color w:val="000000" w:themeColor="text1"/>
          <w:sz w:val="22"/>
          <w:szCs w:val="22"/>
        </w:rPr>
        <w:t>Pendapatan</w:t>
      </w:r>
      <w:proofErr w:type="spellEnd"/>
      <w:r w:rsidRPr="00704B48">
        <w:rPr>
          <w:bCs/>
          <w:color w:val="000000" w:themeColor="text1"/>
          <w:spacing w:val="-2"/>
          <w:sz w:val="22"/>
          <w:szCs w:val="22"/>
        </w:rPr>
        <w:t xml:space="preserve"> </w:t>
      </w:r>
      <w:r w:rsidRPr="00704B48">
        <w:rPr>
          <w:bCs/>
          <w:color w:val="000000" w:themeColor="text1"/>
          <w:sz w:val="22"/>
          <w:szCs w:val="22"/>
        </w:rPr>
        <w:t>Transfer-LO</w:t>
      </w:r>
    </w:p>
    <w:p w14:paraId="76DB3DEB" w14:textId="02BDFEEE" w:rsidR="00EA2CC3" w:rsidRPr="00704B48" w:rsidRDefault="00EA2CC3" w:rsidP="00704B48">
      <w:pPr>
        <w:widowControl w:val="0"/>
        <w:tabs>
          <w:tab w:val="left" w:pos="540"/>
          <w:tab w:val="left" w:pos="1133"/>
        </w:tabs>
        <w:autoSpaceDE w:val="0"/>
        <w:autoSpaceDN w:val="0"/>
        <w:spacing w:line="280" w:lineRule="exact"/>
        <w:jc w:val="both"/>
        <w:rPr>
          <w:bCs/>
          <w:color w:val="000000" w:themeColor="text1"/>
          <w:sz w:val="22"/>
          <w:szCs w:val="22"/>
        </w:rPr>
      </w:pPr>
      <w:r w:rsidRPr="00704B48">
        <w:rPr>
          <w:bCs/>
          <w:color w:val="000000" w:themeColor="text1"/>
          <w:sz w:val="22"/>
          <w:szCs w:val="22"/>
        </w:rPr>
        <w:t xml:space="preserve">Transfer </w:t>
      </w:r>
      <w:proofErr w:type="spellStart"/>
      <w:r w:rsidRPr="00704B48">
        <w:rPr>
          <w:bCs/>
          <w:color w:val="000000" w:themeColor="text1"/>
          <w:sz w:val="22"/>
          <w:szCs w:val="22"/>
        </w:rPr>
        <w:t>masuk</w:t>
      </w:r>
      <w:proofErr w:type="spellEnd"/>
      <w:r w:rsidRPr="00704B48">
        <w:rPr>
          <w:bCs/>
          <w:color w:val="000000" w:themeColor="text1"/>
          <w:sz w:val="22"/>
          <w:szCs w:val="22"/>
        </w:rPr>
        <w:t xml:space="preserve"> </w:t>
      </w:r>
      <w:proofErr w:type="spellStart"/>
      <w:r w:rsidRPr="00704B48">
        <w:rPr>
          <w:bCs/>
          <w:color w:val="000000" w:themeColor="text1"/>
          <w:sz w:val="22"/>
          <w:szCs w:val="22"/>
        </w:rPr>
        <w:t>dinilai</w:t>
      </w:r>
      <w:proofErr w:type="spellEnd"/>
      <w:r w:rsidRPr="00704B48">
        <w:rPr>
          <w:bCs/>
          <w:color w:val="000000" w:themeColor="text1"/>
          <w:sz w:val="22"/>
          <w:szCs w:val="22"/>
        </w:rPr>
        <w:t xml:space="preserve"> </w:t>
      </w:r>
      <w:proofErr w:type="spellStart"/>
      <w:r w:rsidRPr="00704B48">
        <w:rPr>
          <w:bCs/>
          <w:color w:val="000000" w:themeColor="text1"/>
          <w:sz w:val="22"/>
          <w:szCs w:val="22"/>
        </w:rPr>
        <w:t>berdasarkan</w:t>
      </w:r>
      <w:proofErr w:type="spellEnd"/>
      <w:r w:rsidRPr="00704B48">
        <w:rPr>
          <w:bCs/>
          <w:color w:val="000000" w:themeColor="text1"/>
          <w:sz w:val="22"/>
          <w:szCs w:val="22"/>
        </w:rPr>
        <w:t xml:space="preserve"> </w:t>
      </w:r>
      <w:proofErr w:type="spellStart"/>
      <w:r w:rsidRPr="00704B48">
        <w:rPr>
          <w:bCs/>
          <w:color w:val="000000" w:themeColor="text1"/>
          <w:sz w:val="22"/>
          <w:szCs w:val="22"/>
        </w:rPr>
        <w:t>asas</w:t>
      </w:r>
      <w:proofErr w:type="spellEnd"/>
      <w:r w:rsidRPr="00704B48">
        <w:rPr>
          <w:bCs/>
          <w:color w:val="000000" w:themeColor="text1"/>
          <w:sz w:val="22"/>
          <w:szCs w:val="22"/>
        </w:rPr>
        <w:t xml:space="preserve"> </w:t>
      </w:r>
      <w:proofErr w:type="spellStart"/>
      <w:r w:rsidRPr="00704B48">
        <w:rPr>
          <w:bCs/>
          <w:color w:val="000000" w:themeColor="text1"/>
          <w:sz w:val="22"/>
          <w:szCs w:val="22"/>
        </w:rPr>
        <w:t>bruto</w:t>
      </w:r>
      <w:proofErr w:type="spellEnd"/>
      <w:r w:rsidRPr="00704B48">
        <w:rPr>
          <w:bCs/>
          <w:color w:val="000000" w:themeColor="text1"/>
          <w:sz w:val="22"/>
          <w:szCs w:val="22"/>
        </w:rPr>
        <w:t xml:space="preserve">, </w:t>
      </w:r>
      <w:proofErr w:type="spellStart"/>
      <w:r w:rsidRPr="00704B48">
        <w:rPr>
          <w:bCs/>
          <w:color w:val="000000" w:themeColor="text1"/>
          <w:sz w:val="22"/>
          <w:szCs w:val="22"/>
        </w:rPr>
        <w:t>yaitu</w:t>
      </w:r>
      <w:proofErr w:type="spellEnd"/>
      <w:r w:rsidRPr="00704B48">
        <w:rPr>
          <w:bCs/>
          <w:color w:val="000000" w:themeColor="text1"/>
          <w:sz w:val="22"/>
          <w:szCs w:val="22"/>
        </w:rPr>
        <w:t xml:space="preserve"> </w:t>
      </w:r>
      <w:proofErr w:type="spellStart"/>
      <w:r w:rsidRPr="00704B48">
        <w:rPr>
          <w:bCs/>
          <w:color w:val="000000" w:themeColor="text1"/>
          <w:sz w:val="22"/>
          <w:szCs w:val="22"/>
        </w:rPr>
        <w:t>dengan</w:t>
      </w:r>
      <w:proofErr w:type="spellEnd"/>
      <w:r w:rsidRPr="00704B48">
        <w:rPr>
          <w:bCs/>
          <w:color w:val="000000" w:themeColor="text1"/>
          <w:sz w:val="22"/>
          <w:szCs w:val="22"/>
        </w:rPr>
        <w:t xml:space="preserve"> </w:t>
      </w:r>
      <w:proofErr w:type="spellStart"/>
      <w:r w:rsidRPr="00704B48">
        <w:rPr>
          <w:bCs/>
          <w:color w:val="000000" w:themeColor="text1"/>
          <w:sz w:val="22"/>
          <w:szCs w:val="22"/>
        </w:rPr>
        <w:t>membukukan</w:t>
      </w:r>
      <w:proofErr w:type="spellEnd"/>
      <w:r w:rsidRPr="00704B48">
        <w:rPr>
          <w:bCs/>
          <w:color w:val="000000" w:themeColor="text1"/>
          <w:sz w:val="22"/>
          <w:szCs w:val="22"/>
        </w:rPr>
        <w:t xml:space="preserve"> </w:t>
      </w:r>
      <w:proofErr w:type="spellStart"/>
      <w:r w:rsidRPr="00704B48">
        <w:rPr>
          <w:bCs/>
          <w:color w:val="000000" w:themeColor="text1"/>
          <w:sz w:val="22"/>
          <w:szCs w:val="22"/>
        </w:rPr>
        <w:t>penerimaan</w:t>
      </w:r>
      <w:proofErr w:type="spellEnd"/>
      <w:r w:rsidRPr="00704B48">
        <w:rPr>
          <w:bCs/>
          <w:color w:val="000000" w:themeColor="text1"/>
          <w:spacing w:val="1"/>
          <w:sz w:val="22"/>
          <w:szCs w:val="22"/>
        </w:rPr>
        <w:t xml:space="preserve"> </w:t>
      </w:r>
      <w:proofErr w:type="spellStart"/>
      <w:r w:rsidRPr="00704B48">
        <w:rPr>
          <w:bCs/>
          <w:color w:val="000000" w:themeColor="text1"/>
          <w:sz w:val="22"/>
          <w:szCs w:val="22"/>
        </w:rPr>
        <w:t>bruto</w:t>
      </w:r>
      <w:proofErr w:type="spellEnd"/>
      <w:r w:rsidRPr="00704B48">
        <w:rPr>
          <w:bCs/>
          <w:color w:val="000000" w:themeColor="text1"/>
          <w:sz w:val="22"/>
          <w:szCs w:val="22"/>
        </w:rPr>
        <w:t>,</w:t>
      </w:r>
      <w:r w:rsidRPr="00704B48">
        <w:rPr>
          <w:bCs/>
          <w:color w:val="000000" w:themeColor="text1"/>
          <w:spacing w:val="1"/>
          <w:sz w:val="22"/>
          <w:szCs w:val="22"/>
        </w:rPr>
        <w:t xml:space="preserve"> </w:t>
      </w:r>
      <w:r w:rsidRPr="00704B48">
        <w:rPr>
          <w:bCs/>
          <w:color w:val="000000" w:themeColor="text1"/>
          <w:sz w:val="22"/>
          <w:szCs w:val="22"/>
        </w:rPr>
        <w:t>dan</w:t>
      </w:r>
      <w:r w:rsidRPr="00704B48">
        <w:rPr>
          <w:bCs/>
          <w:color w:val="000000" w:themeColor="text1"/>
          <w:spacing w:val="1"/>
          <w:sz w:val="22"/>
          <w:szCs w:val="22"/>
        </w:rPr>
        <w:t xml:space="preserve"> </w:t>
      </w:r>
      <w:proofErr w:type="spellStart"/>
      <w:r w:rsidRPr="00704B48">
        <w:rPr>
          <w:bCs/>
          <w:color w:val="000000" w:themeColor="text1"/>
          <w:sz w:val="22"/>
          <w:szCs w:val="22"/>
        </w:rPr>
        <w:t>tidak</w:t>
      </w:r>
      <w:proofErr w:type="spellEnd"/>
      <w:r w:rsidRPr="00704B48">
        <w:rPr>
          <w:bCs/>
          <w:color w:val="000000" w:themeColor="text1"/>
          <w:spacing w:val="1"/>
          <w:sz w:val="22"/>
          <w:szCs w:val="22"/>
        </w:rPr>
        <w:t xml:space="preserve"> </w:t>
      </w:r>
      <w:proofErr w:type="spellStart"/>
      <w:r w:rsidRPr="00704B48">
        <w:rPr>
          <w:bCs/>
          <w:color w:val="000000" w:themeColor="text1"/>
          <w:sz w:val="22"/>
          <w:szCs w:val="22"/>
        </w:rPr>
        <w:t>mencatat</w:t>
      </w:r>
      <w:proofErr w:type="spellEnd"/>
      <w:r w:rsidRPr="00704B48">
        <w:rPr>
          <w:bCs/>
          <w:color w:val="000000" w:themeColor="text1"/>
          <w:spacing w:val="1"/>
          <w:sz w:val="22"/>
          <w:szCs w:val="22"/>
        </w:rPr>
        <w:t xml:space="preserve"> </w:t>
      </w:r>
      <w:proofErr w:type="spellStart"/>
      <w:r w:rsidRPr="00704B48">
        <w:rPr>
          <w:bCs/>
          <w:color w:val="000000" w:themeColor="text1"/>
          <w:sz w:val="22"/>
          <w:szCs w:val="22"/>
        </w:rPr>
        <w:t>jumlah</w:t>
      </w:r>
      <w:proofErr w:type="spellEnd"/>
      <w:r w:rsidRPr="00704B48">
        <w:rPr>
          <w:bCs/>
          <w:color w:val="000000" w:themeColor="text1"/>
          <w:spacing w:val="1"/>
          <w:sz w:val="22"/>
          <w:szCs w:val="22"/>
        </w:rPr>
        <w:t xml:space="preserve"> </w:t>
      </w:r>
      <w:proofErr w:type="spellStart"/>
      <w:r w:rsidRPr="00704B48">
        <w:rPr>
          <w:bCs/>
          <w:i/>
          <w:iCs/>
          <w:color w:val="000000" w:themeColor="text1"/>
          <w:sz w:val="22"/>
          <w:szCs w:val="22"/>
        </w:rPr>
        <w:t>netto</w:t>
      </w:r>
      <w:r w:rsidR="007E24B5" w:rsidRPr="00704B48">
        <w:rPr>
          <w:bCs/>
          <w:color w:val="000000" w:themeColor="text1"/>
          <w:sz w:val="22"/>
          <w:szCs w:val="22"/>
        </w:rPr>
        <w:t>-</w:t>
      </w:r>
      <w:r w:rsidRPr="00704B48">
        <w:rPr>
          <w:bCs/>
          <w:color w:val="000000" w:themeColor="text1"/>
          <w:sz w:val="22"/>
          <w:szCs w:val="22"/>
        </w:rPr>
        <w:t>nya</w:t>
      </w:r>
      <w:proofErr w:type="spellEnd"/>
      <w:r w:rsidRPr="00704B48">
        <w:rPr>
          <w:bCs/>
          <w:color w:val="000000" w:themeColor="text1"/>
          <w:spacing w:val="1"/>
          <w:sz w:val="22"/>
          <w:szCs w:val="22"/>
        </w:rPr>
        <w:t xml:space="preserve"> </w:t>
      </w:r>
      <w:r w:rsidRPr="00704B48">
        <w:rPr>
          <w:bCs/>
          <w:color w:val="000000" w:themeColor="text1"/>
          <w:sz w:val="22"/>
          <w:szCs w:val="22"/>
        </w:rPr>
        <w:t>(</w:t>
      </w:r>
      <w:proofErr w:type="spellStart"/>
      <w:r w:rsidRPr="00704B48">
        <w:rPr>
          <w:bCs/>
          <w:color w:val="000000" w:themeColor="text1"/>
          <w:sz w:val="22"/>
          <w:szCs w:val="22"/>
        </w:rPr>
        <w:t>setelah</w:t>
      </w:r>
      <w:proofErr w:type="spellEnd"/>
      <w:r w:rsidRPr="00704B48">
        <w:rPr>
          <w:bCs/>
          <w:color w:val="000000" w:themeColor="text1"/>
          <w:spacing w:val="1"/>
          <w:sz w:val="22"/>
          <w:szCs w:val="22"/>
        </w:rPr>
        <w:t xml:space="preserve"> </w:t>
      </w:r>
      <w:proofErr w:type="spellStart"/>
      <w:r w:rsidRPr="00704B48">
        <w:rPr>
          <w:bCs/>
          <w:color w:val="000000" w:themeColor="text1"/>
          <w:sz w:val="22"/>
          <w:szCs w:val="22"/>
        </w:rPr>
        <w:t>dikompensasikan</w:t>
      </w:r>
      <w:proofErr w:type="spellEnd"/>
      <w:r w:rsidRPr="00704B48">
        <w:rPr>
          <w:bCs/>
          <w:color w:val="000000" w:themeColor="text1"/>
          <w:spacing w:val="1"/>
          <w:sz w:val="22"/>
          <w:szCs w:val="22"/>
        </w:rPr>
        <w:t xml:space="preserve"> </w:t>
      </w:r>
      <w:proofErr w:type="spellStart"/>
      <w:r w:rsidRPr="00704B48">
        <w:rPr>
          <w:bCs/>
          <w:color w:val="000000" w:themeColor="text1"/>
          <w:sz w:val="22"/>
          <w:szCs w:val="22"/>
        </w:rPr>
        <w:t>dengan</w:t>
      </w:r>
      <w:proofErr w:type="spellEnd"/>
      <w:r w:rsidRPr="00704B48">
        <w:rPr>
          <w:bCs/>
          <w:color w:val="000000" w:themeColor="text1"/>
          <w:spacing w:val="1"/>
          <w:sz w:val="22"/>
          <w:szCs w:val="22"/>
        </w:rPr>
        <w:t xml:space="preserve"> </w:t>
      </w:r>
      <w:proofErr w:type="spellStart"/>
      <w:r w:rsidRPr="00704B48">
        <w:rPr>
          <w:bCs/>
          <w:color w:val="000000" w:themeColor="text1"/>
          <w:sz w:val="22"/>
          <w:szCs w:val="22"/>
        </w:rPr>
        <w:t>pengeluaran</w:t>
      </w:r>
      <w:proofErr w:type="spellEnd"/>
      <w:r w:rsidRPr="00704B48">
        <w:rPr>
          <w:bCs/>
          <w:color w:val="000000" w:themeColor="text1"/>
          <w:sz w:val="22"/>
          <w:szCs w:val="22"/>
        </w:rPr>
        <w:t>).</w:t>
      </w:r>
    </w:p>
    <w:p w14:paraId="2A213248" w14:textId="4DE9B3BF" w:rsidR="00EA2CC3" w:rsidRPr="00704B48" w:rsidRDefault="00EA2CC3" w:rsidP="002D0D46">
      <w:pPr>
        <w:pStyle w:val="ListParagraph"/>
        <w:numPr>
          <w:ilvl w:val="0"/>
          <w:numId w:val="442"/>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Dalam hal terdapat pemotongan Dana Transfer dari Pemerintah Pusat sebagai akibat</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 daerah yang bersangkutan tidak memenuhi kewajiban finansial seperti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pembayaran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pinjaman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tertunggak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dikompensasikan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pembayaran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utang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maka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realisasi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 tetap disajikan sebagai transfer dan pengeluaran pembiayaan pembayaran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pinjaman pemerintah daerah. Hal ini juga berlaku untuk penyajian dalam Laporan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Operasional.</w:t>
      </w:r>
      <w:r w:rsidR="00E10849" w:rsidRPr="00704B48">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Namun jika pemotongan Dana Transfer merupakan bentuk hukuman yang diberikan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pusat</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kepada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tanpa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disertai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kompensasi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pengurangan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kewajiban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kepada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pusat</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maka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pemotongan Dana Transfer tersebut diperlakukan sebagai koreksi pengurangan hak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 transfer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 berjalan.</w:t>
      </w:r>
    </w:p>
    <w:p w14:paraId="5692AE13" w14:textId="77777777" w:rsidR="00EA2CC3" w:rsidRPr="00704B48" w:rsidRDefault="00EA2CC3" w:rsidP="002D0D46">
      <w:pPr>
        <w:pStyle w:val="ListParagraph"/>
        <w:numPr>
          <w:ilvl w:val="0"/>
          <w:numId w:val="442"/>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Dalam hal terdapat pemotongan Dana Transfer karena adanya kelebihan penyaluran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 Transfer pada tahun anggaran sebelumnya, maka pemotongan dana transfer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diperlakukan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pengurangan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berjalan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untuk jenis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 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sama.</w:t>
      </w:r>
    </w:p>
    <w:p w14:paraId="5C4257AA" w14:textId="77777777" w:rsidR="00EA2CC3" w:rsidRPr="008C3E1A" w:rsidRDefault="00EA2CC3" w:rsidP="008C3E1A">
      <w:pPr>
        <w:pStyle w:val="Heading3"/>
        <w:rPr>
          <w:rFonts w:ascii="Times New Roman" w:hAnsi="Times New Roman" w:cs="Times New Roman"/>
          <w:b/>
          <w:bCs/>
          <w:color w:val="auto"/>
          <w:sz w:val="22"/>
          <w:szCs w:val="22"/>
        </w:rPr>
      </w:pPr>
      <w:r w:rsidRPr="008C3E1A">
        <w:rPr>
          <w:rFonts w:ascii="Times New Roman" w:hAnsi="Times New Roman" w:cs="Times New Roman"/>
          <w:b/>
          <w:bCs/>
          <w:color w:val="auto"/>
          <w:sz w:val="22"/>
          <w:szCs w:val="22"/>
        </w:rPr>
        <w:t>PENGUNGKAPAN</w:t>
      </w:r>
    </w:p>
    <w:p w14:paraId="782A0333" w14:textId="7A737FCE" w:rsidR="00EA2CC3" w:rsidRPr="00704B48" w:rsidRDefault="00EA2CC3" w:rsidP="002D0D46">
      <w:pPr>
        <w:pStyle w:val="ListParagraph"/>
        <w:numPr>
          <w:ilvl w:val="0"/>
          <w:numId w:val="443"/>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Pengungkapan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masuk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transfer-LO</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Catatan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w:t>
      </w:r>
      <w:r w:rsidR="007E24B5" w:rsidRPr="002D0D46">
        <w:rPr>
          <w:rFonts w:ascii="Times New Roman" w:hAnsi="Times New Roman" w:cs="Times New Roman"/>
          <w:bCs/>
          <w:color w:val="000000" w:themeColor="text1"/>
        </w:rPr>
        <w:t xml:space="preserve">s </w:t>
      </w:r>
      <w:r w:rsidRPr="00704B48">
        <w:rPr>
          <w:rFonts w:ascii="Times New Roman" w:hAnsi="Times New Roman" w:cs="Times New Roman"/>
          <w:bCs/>
          <w:color w:val="000000" w:themeColor="text1"/>
        </w:rPr>
        <w:t>Laporan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Keuangan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adalah sebagai berikut:</w:t>
      </w:r>
    </w:p>
    <w:p w14:paraId="7EC9B1B0" w14:textId="3BFAF54D" w:rsidR="00EA2CC3" w:rsidRPr="00704B48" w:rsidRDefault="00EA2CC3" w:rsidP="002D0D46">
      <w:pPr>
        <w:pStyle w:val="ListParagraph"/>
        <w:numPr>
          <w:ilvl w:val="0"/>
          <w:numId w:val="444"/>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Penjelasan rincian atas anggaran dan realisasi transfer masuk pada Laporan Realisasi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 dan realisasi pendapatan transfer-LO pada Laporan Operasional beserta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perbandingannya dengan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realisasi tahun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sebelumnya</w:t>
      </w:r>
      <w:r w:rsidR="007E24B5" w:rsidRPr="002D0D46">
        <w:rPr>
          <w:rFonts w:ascii="Times New Roman" w:hAnsi="Times New Roman" w:cs="Times New Roman"/>
          <w:bCs/>
          <w:color w:val="000000" w:themeColor="text1"/>
        </w:rPr>
        <w:t>;</w:t>
      </w:r>
    </w:p>
    <w:p w14:paraId="1AB29803" w14:textId="3B21172F" w:rsidR="00EA2CC3" w:rsidRPr="00704B48" w:rsidRDefault="00EA2CC3" w:rsidP="002D0D46">
      <w:pPr>
        <w:pStyle w:val="ListParagraph"/>
        <w:numPr>
          <w:ilvl w:val="0"/>
          <w:numId w:val="444"/>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Penjelasan atas penyebab terjadinya selisih antara anggaran transfer masuk dengan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realisasinya</w:t>
      </w:r>
      <w:r w:rsidR="007E24B5" w:rsidRPr="002D0D46">
        <w:rPr>
          <w:rFonts w:ascii="Times New Roman" w:hAnsi="Times New Roman" w:cs="Times New Roman"/>
          <w:bCs/>
          <w:color w:val="000000" w:themeColor="text1"/>
        </w:rPr>
        <w:t>;</w:t>
      </w:r>
    </w:p>
    <w:p w14:paraId="507E744B" w14:textId="3A39CF02" w:rsidR="00EA2CC3" w:rsidRPr="00704B48" w:rsidRDefault="00EA2CC3" w:rsidP="002D0D46">
      <w:pPr>
        <w:pStyle w:val="ListParagraph"/>
        <w:numPr>
          <w:ilvl w:val="0"/>
          <w:numId w:val="444"/>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Penjelasan atas perbedaan nilai realisasi transfer masuk dalam Laporan Realisasi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 realisasi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transfer-LO</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Operasional</w:t>
      </w:r>
      <w:r w:rsidR="007E24B5" w:rsidRPr="002D0D46">
        <w:rPr>
          <w:rFonts w:ascii="Times New Roman" w:hAnsi="Times New Roman" w:cs="Times New Roman"/>
          <w:bCs/>
          <w:color w:val="000000" w:themeColor="text1"/>
        </w:rPr>
        <w:t>; dan</w:t>
      </w:r>
    </w:p>
    <w:p w14:paraId="1E404CD8" w14:textId="77777777" w:rsidR="00EA2CC3" w:rsidRPr="00704B48" w:rsidRDefault="00EA2CC3" w:rsidP="002D0D46">
      <w:pPr>
        <w:pStyle w:val="ListParagraph"/>
        <w:numPr>
          <w:ilvl w:val="0"/>
          <w:numId w:val="444"/>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Informasi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lainnya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dianggap</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perlu.</w:t>
      </w:r>
    </w:p>
    <w:p w14:paraId="23D0CE04" w14:textId="2E7B0F47" w:rsidR="00EA2CC3" w:rsidRPr="00704B48" w:rsidRDefault="00EA2CC3" w:rsidP="002D0D46">
      <w:pPr>
        <w:pStyle w:val="ListParagraph"/>
        <w:numPr>
          <w:ilvl w:val="0"/>
          <w:numId w:val="443"/>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Pengungkapan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keluar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Catatan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w:t>
      </w:r>
      <w:r w:rsidR="007E24B5" w:rsidRPr="002D0D46">
        <w:rPr>
          <w:rFonts w:ascii="Times New Roman" w:hAnsi="Times New Roman" w:cs="Times New Roman"/>
          <w:bCs/>
          <w:color w:val="000000" w:themeColor="text1"/>
        </w:rPr>
        <w:t xml:space="preserve">n </w:t>
      </w:r>
      <w:r w:rsidRPr="00704B48">
        <w:rPr>
          <w:rFonts w:ascii="Times New Roman" w:hAnsi="Times New Roman" w:cs="Times New Roman"/>
          <w:bCs/>
          <w:color w:val="000000" w:themeColor="text1"/>
        </w:rPr>
        <w:t>Keuangan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adalah sebagai berikut:</w:t>
      </w:r>
    </w:p>
    <w:p w14:paraId="645FD315" w14:textId="0BA42F71" w:rsidR="00EA2CC3" w:rsidRPr="00704B48" w:rsidRDefault="00EA2CC3" w:rsidP="002D0D46">
      <w:pPr>
        <w:pStyle w:val="ListParagraph"/>
        <w:numPr>
          <w:ilvl w:val="0"/>
          <w:numId w:val="445"/>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Penjelasan rincian atas anggaran dan realisasi transfer keluar pada Laporan Realisasi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rincian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realisasi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Operasional</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beserta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perbandingannya dengan tahun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 sebelumnya</w:t>
      </w:r>
      <w:r w:rsidR="007E24B5" w:rsidRPr="002D0D46">
        <w:rPr>
          <w:rFonts w:ascii="Times New Roman" w:hAnsi="Times New Roman" w:cs="Times New Roman"/>
          <w:bCs/>
          <w:color w:val="000000" w:themeColor="text1"/>
        </w:rPr>
        <w:t>;</w:t>
      </w:r>
    </w:p>
    <w:p w14:paraId="4B31C81C" w14:textId="74F6A3CF" w:rsidR="00EA2CC3" w:rsidRPr="00704B48" w:rsidRDefault="00EA2CC3" w:rsidP="002D0D46">
      <w:pPr>
        <w:pStyle w:val="ListParagraph"/>
        <w:numPr>
          <w:ilvl w:val="0"/>
          <w:numId w:val="445"/>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Penjelasan atas penyebab terjadinya selisih antara anggaran transfer keluar dengan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realisasinya</w:t>
      </w:r>
      <w:r w:rsidR="007E24B5" w:rsidRPr="002D0D46">
        <w:rPr>
          <w:rFonts w:ascii="Times New Roman" w:hAnsi="Times New Roman" w:cs="Times New Roman"/>
          <w:bCs/>
          <w:color w:val="000000" w:themeColor="text1"/>
        </w:rPr>
        <w:t>;</w:t>
      </w:r>
    </w:p>
    <w:p w14:paraId="4FD6C133" w14:textId="2A7AEF79" w:rsidR="00EA2CC3" w:rsidRPr="00704B48" w:rsidRDefault="00EA2CC3" w:rsidP="002D0D46">
      <w:pPr>
        <w:pStyle w:val="ListParagraph"/>
        <w:numPr>
          <w:ilvl w:val="0"/>
          <w:numId w:val="445"/>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Penjelasan atas perbedaan nilai realisasi transfer keluar dalam Laporan Realisasi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realisasi beban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transfer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 Operasional</w:t>
      </w:r>
      <w:r w:rsidR="007E24B5" w:rsidRPr="002D0D46">
        <w:rPr>
          <w:rFonts w:ascii="Times New Roman" w:hAnsi="Times New Roman" w:cs="Times New Roman"/>
          <w:bCs/>
          <w:color w:val="000000" w:themeColor="text1"/>
        </w:rPr>
        <w:t>; dan</w:t>
      </w:r>
    </w:p>
    <w:p w14:paraId="756C492A" w14:textId="5D5090E8" w:rsidR="002D0D46" w:rsidRDefault="00EA2CC3" w:rsidP="002D0D46">
      <w:pPr>
        <w:pStyle w:val="ListParagraph"/>
        <w:numPr>
          <w:ilvl w:val="0"/>
          <w:numId w:val="445"/>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Informasi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lainnya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dianggap</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perlu.</w:t>
      </w:r>
    </w:p>
    <w:p w14:paraId="76D40352" w14:textId="3E906856" w:rsidR="00782101" w:rsidRDefault="00782101" w:rsidP="00782101">
      <w:pPr>
        <w:pStyle w:val="ListParagraph"/>
        <w:ind w:left="567"/>
        <w:jc w:val="both"/>
        <w:rPr>
          <w:rFonts w:ascii="Times New Roman" w:hAnsi="Times New Roman" w:cs="Times New Roman"/>
          <w:bCs/>
          <w:color w:val="000000" w:themeColor="text1"/>
        </w:rPr>
      </w:pPr>
    </w:p>
    <w:p w14:paraId="44FF7559" w14:textId="1745A376" w:rsidR="00782101" w:rsidRDefault="00782101" w:rsidP="00782101">
      <w:pPr>
        <w:pStyle w:val="ListParagraph"/>
        <w:ind w:left="567"/>
        <w:jc w:val="both"/>
        <w:rPr>
          <w:rFonts w:ascii="Times New Roman" w:hAnsi="Times New Roman" w:cs="Times New Roman"/>
          <w:bCs/>
          <w:color w:val="000000" w:themeColor="text1"/>
        </w:rPr>
      </w:pPr>
    </w:p>
    <w:p w14:paraId="659CAE52" w14:textId="77777777" w:rsidR="00782101" w:rsidRPr="002D0D46" w:rsidRDefault="00782101" w:rsidP="00782101">
      <w:pPr>
        <w:pStyle w:val="ListParagraph"/>
        <w:ind w:left="567"/>
        <w:jc w:val="both"/>
        <w:rPr>
          <w:rFonts w:ascii="Times New Roman" w:hAnsi="Times New Roman" w:cs="Times New Roman"/>
          <w:bCs/>
          <w:color w:val="000000" w:themeColor="text1"/>
        </w:rPr>
      </w:pPr>
    </w:p>
    <w:p w14:paraId="3E26BECF" w14:textId="2C8AC35C" w:rsidR="00EA2CC3" w:rsidRPr="002D0D46" w:rsidRDefault="00EA2CC3" w:rsidP="002D0D46">
      <w:pPr>
        <w:pStyle w:val="Heading2"/>
        <w:ind w:left="0" w:firstLine="0"/>
        <w:rPr>
          <w:rFonts w:ascii="Times New Roman" w:hAnsi="Times New Roman"/>
          <w:i w:val="0"/>
          <w:iCs/>
          <w:sz w:val="22"/>
          <w:szCs w:val="22"/>
        </w:rPr>
      </w:pPr>
      <w:r w:rsidRPr="002D0D46">
        <w:rPr>
          <w:rFonts w:ascii="Times New Roman" w:hAnsi="Times New Roman"/>
          <w:i w:val="0"/>
          <w:iCs/>
          <w:sz w:val="22"/>
          <w:szCs w:val="22"/>
        </w:rPr>
        <w:lastRenderedPageBreak/>
        <w:t>KEBIJAKAN AKUNTANSI PEMBIAYAAN</w:t>
      </w:r>
    </w:p>
    <w:p w14:paraId="164A590F" w14:textId="77777777" w:rsidR="00EA2CC3" w:rsidRPr="002D0D46" w:rsidRDefault="00EA2CC3" w:rsidP="002D0D46">
      <w:pPr>
        <w:pStyle w:val="Heading3"/>
        <w:rPr>
          <w:rFonts w:ascii="Times New Roman" w:hAnsi="Times New Roman" w:cs="Times New Roman"/>
          <w:b/>
          <w:bCs/>
          <w:color w:val="auto"/>
          <w:sz w:val="22"/>
          <w:szCs w:val="22"/>
        </w:rPr>
      </w:pPr>
      <w:r w:rsidRPr="002D0D46">
        <w:rPr>
          <w:rFonts w:ascii="Times New Roman" w:hAnsi="Times New Roman" w:cs="Times New Roman"/>
          <w:b/>
          <w:bCs/>
          <w:color w:val="auto"/>
          <w:sz w:val="22"/>
          <w:szCs w:val="22"/>
        </w:rPr>
        <w:t>PENGAKUAN</w:t>
      </w:r>
    </w:p>
    <w:p w14:paraId="3D47527E" w14:textId="77777777" w:rsidR="00EA2CC3" w:rsidRPr="00704B48" w:rsidRDefault="00EA2CC3" w:rsidP="002D0D46">
      <w:pPr>
        <w:pStyle w:val="ListParagraph"/>
        <w:numPr>
          <w:ilvl w:val="0"/>
          <w:numId w:val="442"/>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Penerimaan pembiayaan diakui pada saat diterima pada Rekening Kas Umum Daerah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(RKUD).</w:t>
      </w:r>
    </w:p>
    <w:p w14:paraId="74346E88" w14:textId="77777777" w:rsidR="00EA2CC3" w:rsidRPr="00704B48" w:rsidRDefault="00EA2CC3" w:rsidP="002D0D46">
      <w:pPr>
        <w:pStyle w:val="ListParagraph"/>
        <w:numPr>
          <w:ilvl w:val="0"/>
          <w:numId w:val="442"/>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Penerimaan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pembiayaan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mencakup</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transaksi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berikut:</w:t>
      </w:r>
    </w:p>
    <w:p w14:paraId="1A81518B" w14:textId="77777777" w:rsidR="00EA2CC3" w:rsidRPr="00704B48" w:rsidRDefault="00EA2CC3" w:rsidP="002D0D46">
      <w:pPr>
        <w:pStyle w:val="ListParagraph"/>
        <w:numPr>
          <w:ilvl w:val="0"/>
          <w:numId w:val="446"/>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Penerimaan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pembiayaan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diterima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RKUD;</w:t>
      </w:r>
    </w:p>
    <w:p w14:paraId="6E21F7F7" w14:textId="77777777" w:rsidR="00EA2CC3" w:rsidRPr="00704B48" w:rsidRDefault="00EA2CC3" w:rsidP="002D0D46">
      <w:pPr>
        <w:pStyle w:val="ListParagraph"/>
        <w:numPr>
          <w:ilvl w:val="0"/>
          <w:numId w:val="446"/>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Penerimaan pembiayaan pada rekening khusus, yang dibentuk untuk menampung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transaksi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pembiayaan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bersumber dari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utang;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p>
    <w:p w14:paraId="2832C0F5" w14:textId="77777777" w:rsidR="00EA2CC3" w:rsidRPr="00704B48" w:rsidRDefault="00EA2CC3" w:rsidP="002D0D46">
      <w:pPr>
        <w:pStyle w:val="ListParagraph"/>
        <w:numPr>
          <w:ilvl w:val="0"/>
          <w:numId w:val="446"/>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Pencairan oleh pemberi pinjaman atas perintah Bendahara Umum Daerah (BUD)</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untuk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membayar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pihak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ketiga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pihak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lain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terkait</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pinjaman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dianggarkan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sebagai pembiayaan.</w:t>
      </w:r>
    </w:p>
    <w:p w14:paraId="3E214528" w14:textId="09D4E046" w:rsidR="00EA2CC3" w:rsidRPr="00704B48" w:rsidRDefault="00EA2CC3" w:rsidP="002D0D46">
      <w:pPr>
        <w:pStyle w:val="ListParagraph"/>
        <w:numPr>
          <w:ilvl w:val="0"/>
          <w:numId w:val="442"/>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Pengeluaran pembiayaan diakui pada saat dikeluarkan dari Rekening Kas Umum Daera</w:t>
      </w:r>
      <w:r w:rsidR="007E24B5" w:rsidRPr="002D0D46">
        <w:rPr>
          <w:rFonts w:ascii="Times New Roman" w:hAnsi="Times New Roman" w:cs="Times New Roman"/>
          <w:bCs/>
          <w:color w:val="000000" w:themeColor="text1"/>
        </w:rPr>
        <w:t xml:space="preserve">h </w:t>
      </w:r>
      <w:r w:rsidRPr="00704B48">
        <w:rPr>
          <w:rFonts w:ascii="Times New Roman" w:hAnsi="Times New Roman" w:cs="Times New Roman"/>
          <w:bCs/>
          <w:color w:val="000000" w:themeColor="text1"/>
        </w:rPr>
        <w:t>(RKUD).</w:t>
      </w:r>
    </w:p>
    <w:p w14:paraId="1D66D451" w14:textId="77777777" w:rsidR="00EA2CC3" w:rsidRPr="00704B48" w:rsidRDefault="00EA2CC3" w:rsidP="002D0D46">
      <w:pPr>
        <w:pStyle w:val="ListParagraph"/>
        <w:numPr>
          <w:ilvl w:val="0"/>
          <w:numId w:val="442"/>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Pengeluaran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pembiayaan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mencakup</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transaksi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berikut:</w:t>
      </w:r>
    </w:p>
    <w:p w14:paraId="0CEBF787" w14:textId="77777777" w:rsidR="00EA2CC3" w:rsidRPr="00704B48" w:rsidRDefault="00EA2CC3" w:rsidP="002D0D46">
      <w:pPr>
        <w:pStyle w:val="ListParagraph"/>
        <w:numPr>
          <w:ilvl w:val="0"/>
          <w:numId w:val="447"/>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Pengeluaran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pembiayaan 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dikeluarkan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RKUD;</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p>
    <w:p w14:paraId="5383B030" w14:textId="7DAC6AD6" w:rsidR="00EA2CC3" w:rsidRPr="00704B48" w:rsidRDefault="00EA2CC3" w:rsidP="002D0D46">
      <w:pPr>
        <w:pStyle w:val="ListParagraph"/>
        <w:numPr>
          <w:ilvl w:val="0"/>
          <w:numId w:val="447"/>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Pengeluaran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pembiayaan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 tidak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melalui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RKUD</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 diakui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oleh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Bendahar</w:t>
      </w:r>
      <w:r w:rsidR="007E24B5" w:rsidRPr="002D0D46">
        <w:rPr>
          <w:rFonts w:ascii="Times New Roman" w:hAnsi="Times New Roman" w:cs="Times New Roman"/>
          <w:bCs/>
          <w:color w:val="000000" w:themeColor="text1"/>
        </w:rPr>
        <w:t xml:space="preserve">a </w:t>
      </w:r>
      <w:r w:rsidRPr="00704B48">
        <w:rPr>
          <w:rFonts w:ascii="Times New Roman" w:hAnsi="Times New Roman" w:cs="Times New Roman"/>
          <w:bCs/>
          <w:color w:val="000000" w:themeColor="text1"/>
        </w:rPr>
        <w:t>Umum</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 (BUD).</w:t>
      </w:r>
    </w:p>
    <w:p w14:paraId="0611A793" w14:textId="77777777" w:rsidR="00EA2CC3" w:rsidRPr="002D0D46" w:rsidRDefault="00EA2CC3" w:rsidP="002D0D46">
      <w:pPr>
        <w:pStyle w:val="Heading3"/>
        <w:rPr>
          <w:rFonts w:ascii="Times New Roman" w:hAnsi="Times New Roman" w:cs="Times New Roman"/>
          <w:b/>
          <w:bCs/>
          <w:color w:val="auto"/>
          <w:sz w:val="22"/>
          <w:szCs w:val="22"/>
        </w:rPr>
      </w:pPr>
      <w:r w:rsidRPr="002D0D46">
        <w:rPr>
          <w:rFonts w:ascii="Times New Roman" w:hAnsi="Times New Roman" w:cs="Times New Roman"/>
          <w:b/>
          <w:bCs/>
          <w:color w:val="auto"/>
          <w:sz w:val="22"/>
          <w:szCs w:val="22"/>
        </w:rPr>
        <w:t>PENGUKURAN DAN PENILAIAN</w:t>
      </w:r>
    </w:p>
    <w:p w14:paraId="6E565564" w14:textId="77777777" w:rsidR="00EA2CC3" w:rsidRPr="00704B48" w:rsidRDefault="00EA2CC3" w:rsidP="002D0D46">
      <w:pPr>
        <w:pStyle w:val="ListParagraph"/>
        <w:numPr>
          <w:ilvl w:val="0"/>
          <w:numId w:val="448"/>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Pembiayaan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diukur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berdasarkan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nominal</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p>
    <w:p w14:paraId="0116D6DE" w14:textId="7F92BECE" w:rsidR="00EA2CC3" w:rsidRPr="00704B48" w:rsidRDefault="00EA2CC3" w:rsidP="002D0D46">
      <w:pPr>
        <w:pStyle w:val="ListParagraph"/>
        <w:numPr>
          <w:ilvl w:val="0"/>
          <w:numId w:val="448"/>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Penerimaan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pembiayaan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dilaksanakan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berdasarkan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w:t>
      </w:r>
      <w:r w:rsidR="00D5691E" w:rsidRPr="002D0D46">
        <w:rPr>
          <w:rFonts w:ascii="Times New Roman" w:hAnsi="Times New Roman" w:cs="Times New Roman"/>
          <w:bCs/>
          <w:color w:val="000000" w:themeColor="text1"/>
        </w:rPr>
        <w:t>s</w:t>
      </w:r>
      <w:r w:rsidRPr="00704B48">
        <w:rPr>
          <w:rFonts w:ascii="Times New Roman" w:hAnsi="Times New Roman" w:cs="Times New Roman"/>
          <w:bCs/>
          <w:color w:val="000000" w:themeColor="text1"/>
        </w:rPr>
        <w:t>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bruto,</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yaitu</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membukukan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bruto,</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mencatat</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jumlah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netonya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(setelah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dikompensasikan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 pengeluaran).</w:t>
      </w:r>
    </w:p>
    <w:p w14:paraId="643DA7BC" w14:textId="3B1128DF" w:rsidR="00EA2CC3" w:rsidRPr="00704B48" w:rsidRDefault="00EA2CC3" w:rsidP="002D0D46">
      <w:pPr>
        <w:pStyle w:val="ListParagraph"/>
        <w:numPr>
          <w:ilvl w:val="0"/>
          <w:numId w:val="448"/>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Pembiayaan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diukur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mata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asing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dikonversi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mata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uang</w:t>
      </w:r>
      <w:r w:rsidRPr="002D0D46">
        <w:rPr>
          <w:rFonts w:ascii="Times New Roman" w:hAnsi="Times New Roman" w:cs="Times New Roman"/>
          <w:bCs/>
          <w:color w:val="000000" w:themeColor="text1"/>
        </w:rPr>
        <w:t xml:space="preserve"> </w:t>
      </w:r>
      <w:r w:rsidR="005D098E" w:rsidRPr="002D0D46">
        <w:rPr>
          <w:rFonts w:ascii="Times New Roman" w:hAnsi="Times New Roman" w:cs="Times New Roman"/>
          <w:bCs/>
          <w:color w:val="000000" w:themeColor="text1"/>
        </w:rPr>
        <w:t>R</w:t>
      </w:r>
      <w:r w:rsidRPr="00704B48">
        <w:rPr>
          <w:rFonts w:ascii="Times New Roman" w:hAnsi="Times New Roman" w:cs="Times New Roman"/>
          <w:bCs/>
          <w:color w:val="000000" w:themeColor="text1"/>
        </w:rPr>
        <w:t>upia</w:t>
      </w:r>
      <w:r w:rsidR="005D098E" w:rsidRPr="002D0D46">
        <w:rPr>
          <w:rFonts w:ascii="Times New Roman" w:hAnsi="Times New Roman" w:cs="Times New Roman"/>
          <w:bCs/>
          <w:color w:val="000000" w:themeColor="text1"/>
        </w:rPr>
        <w:t xml:space="preserve">h </w:t>
      </w:r>
      <w:r w:rsidRPr="00704B48">
        <w:rPr>
          <w:rFonts w:ascii="Times New Roman" w:hAnsi="Times New Roman" w:cs="Times New Roman"/>
          <w:bCs/>
          <w:color w:val="000000" w:themeColor="text1"/>
        </w:rPr>
        <w:t>berdasarkan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nilai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tukar</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(kurs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tengah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Bank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Indonesia)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tanggal</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transaksi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pembiayaan.</w:t>
      </w:r>
    </w:p>
    <w:p w14:paraId="2C58D421" w14:textId="3222DA0F" w:rsidR="00EA2CC3" w:rsidRPr="002D0D46" w:rsidRDefault="00EA2CC3" w:rsidP="002D0D46">
      <w:pPr>
        <w:pStyle w:val="Heading3"/>
        <w:rPr>
          <w:rFonts w:ascii="Times New Roman" w:hAnsi="Times New Roman" w:cs="Times New Roman"/>
          <w:b/>
          <w:bCs/>
          <w:color w:val="auto"/>
          <w:sz w:val="22"/>
          <w:szCs w:val="22"/>
        </w:rPr>
      </w:pPr>
      <w:r w:rsidRPr="002D0D46">
        <w:rPr>
          <w:rFonts w:ascii="Times New Roman" w:hAnsi="Times New Roman" w:cs="Times New Roman"/>
          <w:b/>
          <w:bCs/>
          <w:color w:val="auto"/>
          <w:sz w:val="22"/>
          <w:szCs w:val="22"/>
        </w:rPr>
        <w:t>PENYAJIAN DAN PENGUNGKAPAN</w:t>
      </w:r>
    </w:p>
    <w:p w14:paraId="66CECC74" w14:textId="77777777" w:rsidR="00EA2CC3" w:rsidRPr="00704B48" w:rsidRDefault="00EA2CC3" w:rsidP="002D0D46">
      <w:pPr>
        <w:pStyle w:val="ListParagraph"/>
        <w:numPr>
          <w:ilvl w:val="0"/>
          <w:numId w:val="449"/>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Penerimaan dan pengeluaran pembiayaan disajikan dalam Laporan Realisasi Anggaran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(LRA).</w:t>
      </w:r>
    </w:p>
    <w:p w14:paraId="0E70A140" w14:textId="77777777" w:rsidR="00EA2CC3" w:rsidRPr="00704B48" w:rsidRDefault="00EA2CC3" w:rsidP="002D0D46">
      <w:pPr>
        <w:pStyle w:val="ListParagraph"/>
        <w:numPr>
          <w:ilvl w:val="0"/>
          <w:numId w:val="449"/>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Pengungkapan pembiayaan dalam Catatan atas Laporan Keuangan (CaLK) sekurang-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kurangnya mengungkapkan hal-hal sebagai berikut:</w:t>
      </w:r>
    </w:p>
    <w:p w14:paraId="11E6D19F" w14:textId="77777777" w:rsidR="00EA2CC3" w:rsidRPr="00704B48" w:rsidRDefault="00EA2CC3" w:rsidP="002D0D46">
      <w:pPr>
        <w:pStyle w:val="ListParagraph"/>
        <w:numPr>
          <w:ilvl w:val="0"/>
          <w:numId w:val="450"/>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Penerimaan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pembiayaan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berkenaan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setelah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tanggal</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berakhirnya tahun anggaran;</w:t>
      </w:r>
    </w:p>
    <w:p w14:paraId="5F046B2B" w14:textId="77777777" w:rsidR="00EA2CC3" w:rsidRPr="00704B48" w:rsidRDefault="00EA2CC3" w:rsidP="002D0D46">
      <w:pPr>
        <w:pStyle w:val="ListParagraph"/>
        <w:numPr>
          <w:ilvl w:val="0"/>
          <w:numId w:val="450"/>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Penjelasan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landasan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hukum</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berkenaan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penerimaan/ pemberian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pinjaman,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pembentukan/pencairan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cadangan,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penjualan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aset</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dipisahkan,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penyertaan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modal Pemerintah Daerah; dan</w:t>
      </w:r>
    </w:p>
    <w:p w14:paraId="4790497B" w14:textId="439E7816" w:rsidR="00EA2CC3" w:rsidRPr="00704B48" w:rsidRDefault="00EA2CC3" w:rsidP="002D0D46">
      <w:pPr>
        <w:pStyle w:val="ListParagraph"/>
        <w:numPr>
          <w:ilvl w:val="0"/>
          <w:numId w:val="450"/>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Informasi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lainnya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dianggap</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perlu.</w:t>
      </w:r>
    </w:p>
    <w:p w14:paraId="62E53A03" w14:textId="77777777" w:rsidR="00E10849" w:rsidRPr="007D4474" w:rsidRDefault="00E10849" w:rsidP="00704B48">
      <w:pPr>
        <w:pStyle w:val="Default"/>
        <w:spacing w:line="280" w:lineRule="exact"/>
        <w:rPr>
          <w:rFonts w:ascii="Times New Roman" w:hAnsi="Times New Roman" w:cs="Times New Roman"/>
          <w:b/>
          <w:sz w:val="22"/>
          <w:szCs w:val="22"/>
        </w:rPr>
      </w:pPr>
    </w:p>
    <w:p w14:paraId="5C41D5C3" w14:textId="4287CCBA" w:rsidR="00EA2CC3" w:rsidRPr="002D0D46" w:rsidRDefault="00EA2CC3" w:rsidP="002D0D46">
      <w:pPr>
        <w:pStyle w:val="Heading2"/>
        <w:ind w:left="0" w:firstLine="0"/>
        <w:jc w:val="both"/>
        <w:rPr>
          <w:rFonts w:ascii="Times New Roman" w:hAnsi="Times New Roman"/>
          <w:i w:val="0"/>
          <w:iCs/>
          <w:sz w:val="22"/>
          <w:szCs w:val="22"/>
        </w:rPr>
      </w:pPr>
      <w:r w:rsidRPr="002D0D46">
        <w:rPr>
          <w:rFonts w:ascii="Times New Roman" w:hAnsi="Times New Roman"/>
          <w:i w:val="0"/>
          <w:iCs/>
          <w:sz w:val="22"/>
          <w:szCs w:val="22"/>
        </w:rPr>
        <w:t>KEBIJAKAN AKUNTANSI KOREKSI KESALAHAN, PERUBAHAN KEBIJAKAN</w:t>
      </w:r>
      <w:r w:rsidR="00C829F2" w:rsidRPr="002D0D46">
        <w:rPr>
          <w:rFonts w:ascii="Times New Roman" w:hAnsi="Times New Roman"/>
          <w:i w:val="0"/>
          <w:iCs/>
          <w:sz w:val="22"/>
          <w:szCs w:val="22"/>
        </w:rPr>
        <w:t xml:space="preserve"> </w:t>
      </w:r>
      <w:r w:rsidRPr="002D0D46">
        <w:rPr>
          <w:rFonts w:ascii="Times New Roman" w:hAnsi="Times New Roman"/>
          <w:i w:val="0"/>
          <w:iCs/>
          <w:sz w:val="22"/>
          <w:szCs w:val="22"/>
        </w:rPr>
        <w:t xml:space="preserve"> AKUNTANSI, PERUBAHAN ESTIMASI AKUNTANSI, DAN</w:t>
      </w:r>
      <w:r w:rsidR="00C829F2" w:rsidRPr="002D0D46">
        <w:rPr>
          <w:rFonts w:ascii="Times New Roman" w:hAnsi="Times New Roman"/>
          <w:i w:val="0"/>
          <w:iCs/>
          <w:sz w:val="22"/>
          <w:szCs w:val="22"/>
        </w:rPr>
        <w:t xml:space="preserve"> </w:t>
      </w:r>
      <w:r w:rsidRPr="002D0D46">
        <w:rPr>
          <w:rFonts w:ascii="Times New Roman" w:hAnsi="Times New Roman"/>
          <w:i w:val="0"/>
          <w:iCs/>
          <w:sz w:val="22"/>
          <w:szCs w:val="22"/>
        </w:rPr>
        <w:t>OPERASI YANG TIDAK DILANJUTKAN</w:t>
      </w:r>
    </w:p>
    <w:p w14:paraId="61F876DA" w14:textId="2A8BA9B8" w:rsidR="00EA2CC3"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Kesalahan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penyusunan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keuangan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satu</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beberapa</w:t>
      </w:r>
      <w:r w:rsidR="00CE3B4B"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periode</w:t>
      </w:r>
      <w:r w:rsidR="00CE3B4B"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sebelumnya mungkin baru ditemukan pada periode berjalan. Kesalahan mungkin timbul dari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adanya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keterlambatan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penyampaian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bukti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transaksi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oleh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pengguna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kesalahan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perhitungan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matematis,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kesalahan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penerapan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kebijakan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akuntansi,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kesalahan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interpretasi fakta, kecurangan atau</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kelalaian.</w:t>
      </w:r>
    </w:p>
    <w:p w14:paraId="13F46237" w14:textId="77777777" w:rsidR="00EA2CC3"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Dalam situasi tertentu, suatu kesalahan mempunyai pengaruh signifikan bagi satu atau lebih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 keuangan periode sebelumnya sehingga laporan-laporan keuangan tersebut tidak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dapat</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diandalkan lagi.</w:t>
      </w:r>
    </w:p>
    <w:p w14:paraId="2168835E" w14:textId="77777777" w:rsidR="00EA2CC3"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Kesalahan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ditinjau</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sifat</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kejadiannya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dikelompokkan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2</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(dua)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jenis:</w:t>
      </w:r>
    </w:p>
    <w:p w14:paraId="41846725" w14:textId="77777777" w:rsidR="00EA2CC3" w:rsidRPr="00704B48" w:rsidRDefault="00EA2CC3" w:rsidP="006D66AD">
      <w:pPr>
        <w:pStyle w:val="ListParagraph"/>
        <w:numPr>
          <w:ilvl w:val="0"/>
          <w:numId w:val="452"/>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Kesalahan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berulang; dan</w:t>
      </w:r>
    </w:p>
    <w:p w14:paraId="0F75C08C" w14:textId="77777777" w:rsidR="00EA2CC3" w:rsidRPr="00704B48" w:rsidRDefault="00EA2CC3" w:rsidP="006D66AD">
      <w:pPr>
        <w:pStyle w:val="ListParagraph"/>
        <w:numPr>
          <w:ilvl w:val="0"/>
          <w:numId w:val="452"/>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lastRenderedPageBreak/>
        <w:t>Kesalahan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berulang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sistemik.</w:t>
      </w:r>
    </w:p>
    <w:p w14:paraId="336886FD" w14:textId="13D80F83" w:rsidR="00EA2CC3"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Kesalahan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berulang adalah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kesalahan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diharapkan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terjadi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kembali</w:t>
      </w:r>
      <w:r w:rsidR="00CE3B4B" w:rsidRPr="002D0D46">
        <w:rPr>
          <w:rFonts w:ascii="Times New Roman" w:hAnsi="Times New Roman" w:cs="Times New Roman"/>
          <w:bCs/>
          <w:color w:val="000000" w:themeColor="text1"/>
        </w:rPr>
        <w:t xml:space="preserve"> </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dikelompokkan dalam 2</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(dua) jenis:</w:t>
      </w:r>
    </w:p>
    <w:p w14:paraId="4C0F605E" w14:textId="77777777" w:rsidR="00EA2CC3" w:rsidRPr="00704B48" w:rsidRDefault="00EA2CC3" w:rsidP="006D66AD">
      <w:pPr>
        <w:pStyle w:val="ListParagraph"/>
        <w:numPr>
          <w:ilvl w:val="0"/>
          <w:numId w:val="453"/>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Kesalahan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berulang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terjadi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 periode</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berjalan; dan</w:t>
      </w:r>
    </w:p>
    <w:p w14:paraId="04F0C26E" w14:textId="0E957E26" w:rsidR="00EA2CC3" w:rsidRPr="00704B48" w:rsidRDefault="00EA2CC3" w:rsidP="006D66AD">
      <w:pPr>
        <w:pStyle w:val="ListParagraph"/>
        <w:numPr>
          <w:ilvl w:val="0"/>
          <w:numId w:val="453"/>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Kesalahan 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berulang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terjadi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periode</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sebelumnya</w:t>
      </w:r>
      <w:r w:rsidR="00CE3B4B" w:rsidRPr="006D66AD">
        <w:rPr>
          <w:rFonts w:ascii="Times New Roman" w:hAnsi="Times New Roman" w:cs="Times New Roman"/>
          <w:bCs/>
          <w:color w:val="000000" w:themeColor="text1"/>
        </w:rPr>
        <w:t>.</w:t>
      </w:r>
    </w:p>
    <w:p w14:paraId="62B1D71E" w14:textId="77777777" w:rsidR="00BD69E2"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Kesalahan yang berulang dan sistemik adalah kesalahan yang disebabkan oleh sifat alamiah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(normal)</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jenis-jenis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transaksi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tertentu</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diperkirakan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terjadi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berulang.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Contohnya adalah penerimaan pajak dari wajib pajak yang memerlukan koreksi sehingga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perlu</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 restitusi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tambahan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pembayaran dari wajib pajak.</w:t>
      </w:r>
    </w:p>
    <w:p w14:paraId="276FC54F" w14:textId="57FEBD52" w:rsidR="00EA2CC3"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Kesalahan berulang dan sistemik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 memerlukan koreksi, melainkan dicatat pada saat</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terjadi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untuk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mengembalikan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kelebihan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mengurangi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pendapatan-LRA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maupun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pendapatan-LO</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bersangkutan.</w:t>
      </w:r>
    </w:p>
    <w:p w14:paraId="05F13ED8" w14:textId="77777777" w:rsidR="00EA2CC3"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Terhadap</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setiap</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kesalahan dilakukan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koreksi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segera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setelah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diketahui.</w:t>
      </w:r>
    </w:p>
    <w:p w14:paraId="1304A177" w14:textId="77777777" w:rsidR="00EA2CC3"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Koreksi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kesalahan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berulang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terjadi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periode</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berjalan,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baik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mempengaruhi posisi kas maupun yang tidak, dilakukan dengan pembetulan pada akun 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bersangkutan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 periode</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berjalan.</w:t>
      </w:r>
    </w:p>
    <w:p w14:paraId="33B3002A" w14:textId="77777777" w:rsidR="00EA2CC3"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Koreksi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kesalahan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berulang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terjadi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periode</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berjalan,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baik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mempengaruhi posisi kas maupun yang tidak, dilakukan dengan pembetulan pada akun 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bersangkutan dalam periode berjalan, baik pada akun pendapatan-LRA atau akun belanja,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maupun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 pendapatan-LO</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 akun beban.</w:t>
      </w:r>
    </w:p>
    <w:p w14:paraId="294DA9EC" w14:textId="77777777" w:rsidR="00BD69E2"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Koreksi kesalahan yang tidak berulang yang terjadi pada periode-periode sebelumnya dan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mempengaruhi posisi kas, apabila laporan keuangan periode tersebut belum diterbitkan,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 dengan pembetulan pada akun yang bersangkutan, baik pada akun pendapatan-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LRA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 akun belanja,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maupun akun pendapatan-LO</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atau</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 beban.</w:t>
      </w:r>
    </w:p>
    <w:p w14:paraId="71419134" w14:textId="7A4AF95F" w:rsidR="00EA2CC3"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Koreksi kesalahan tersebut di atas tidak berpengaruh terhadap pagu anggaran atau belanja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entitas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bersangkutan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periode</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dilakukannya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koreksi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kesalahan,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serta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berpengaruh terhadap beban entitas yang bersangkutan dalam periode dilakukannya koreksi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kesalahan.</w:t>
      </w:r>
    </w:p>
    <w:p w14:paraId="3085F182" w14:textId="77777777" w:rsidR="00E10849"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Koreksi kesalahan atas pengeluaran belanja (sehingga mengakibatkan penerimaan kembali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belanja) yang tidak berulang 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terjadi pada periode-periode sebelumnya dan menambah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posisi kas, apabila laporan keuangan periode tersebut sudah diterbitkan, dilakukan dengan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pembetulan pada akun pendapatan lain-lain–LRA. Dalam hal mengakibatkan pengurangan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 pembetulan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Lebih.</w:t>
      </w:r>
    </w:p>
    <w:p w14:paraId="09065377" w14:textId="54CBFBC1" w:rsidR="00EA2CC3" w:rsidRPr="00704B48" w:rsidRDefault="00EA2CC3" w:rsidP="002D0D46">
      <w:pPr>
        <w:pStyle w:val="ListParagraph"/>
        <w:autoSpaceDE w:val="0"/>
        <w:autoSpaceDN w:val="0"/>
        <w:adjustRightInd w:val="0"/>
        <w:spacing w:after="0" w:line="280" w:lineRule="exact"/>
        <w:ind w:left="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Contoh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koreksi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kesalahan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belanja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w:t>
      </w:r>
    </w:p>
    <w:p w14:paraId="52BCC3F0" w14:textId="49356084" w:rsidR="00EA2CC3" w:rsidRPr="00704B48" w:rsidRDefault="00EA2CC3" w:rsidP="006D66AD">
      <w:pPr>
        <w:pStyle w:val="ListParagraph"/>
        <w:numPr>
          <w:ilvl w:val="0"/>
          <w:numId w:val="454"/>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yang menambah saldo kas dan yang mengurangi saldo kas. Contoh koreksi kesalahan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belanja yang menambah saldo kas yaitu pengembalian belanja pegawai karena salah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penghitungan jumlah gaji, dikoreksi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menambah saldo kas dan pendapatan lain-lain-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LRA.</w:t>
      </w:r>
    </w:p>
    <w:p w14:paraId="2EB5A182" w14:textId="1FC495E0" w:rsidR="00EA2CC3" w:rsidRPr="00704B48" w:rsidRDefault="00EA2CC3" w:rsidP="006D66AD">
      <w:pPr>
        <w:pStyle w:val="ListParagraph"/>
        <w:numPr>
          <w:ilvl w:val="0"/>
          <w:numId w:val="454"/>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menambah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terkait</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belanja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modal</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menghasilkan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aset,</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yaitu</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belanja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modal</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w:t>
      </w:r>
      <w:r w:rsidRPr="006D66AD">
        <w:rPr>
          <w:rFonts w:ascii="Times New Roman" w:hAnsi="Times New Roman" w:cs="Times New Roman"/>
          <w:bCs/>
          <w:color w:val="000000" w:themeColor="text1"/>
        </w:rPr>
        <w:t xml:space="preserve">mark-up </w:t>
      </w:r>
      <w:r w:rsidRPr="00704B48">
        <w:rPr>
          <w:rFonts w:ascii="Times New Roman" w:hAnsi="Times New Roman" w:cs="Times New Roman"/>
          <w:bCs/>
          <w:color w:val="000000" w:themeColor="text1"/>
        </w:rPr>
        <w:t>dan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setelah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pemeriksaan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kelebihan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belanja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harus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dikembalikan,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dikoreksi dengan menambah saldo kas dan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menambah akun pendapatan lain-lain-LRA.</w:t>
      </w:r>
    </w:p>
    <w:p w14:paraId="0901D178" w14:textId="53B677C2" w:rsidR="00EA2CC3" w:rsidRPr="00704B48" w:rsidRDefault="00EA2CC3" w:rsidP="006D66AD">
      <w:pPr>
        <w:pStyle w:val="ListParagraph"/>
        <w:numPr>
          <w:ilvl w:val="0"/>
          <w:numId w:val="454"/>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yang mengurangi saldo kas yaitu terdapat transaksi belanja pegawai tahun lalu</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belum</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dilaporkan,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dikoreksi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mengurangi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 Lebih dan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mengurangi saldo kas.</w:t>
      </w:r>
    </w:p>
    <w:p w14:paraId="25CDA8E2" w14:textId="1A1D2EF6" w:rsidR="00EA2CC3" w:rsidRPr="00704B48" w:rsidRDefault="00EA2CC3" w:rsidP="006D66AD">
      <w:pPr>
        <w:pStyle w:val="ListParagraph"/>
        <w:numPr>
          <w:ilvl w:val="0"/>
          <w:numId w:val="454"/>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mengurangi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terkait</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belanja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modal</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menghasilkan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aset, yaitu</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belanja modal tahun lalu yang belum dicatat, dikoreksi dengan mengurangi akun Saldo</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Lebih dan mengurangi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 kas.</w:t>
      </w:r>
    </w:p>
    <w:p w14:paraId="07805E5C" w14:textId="77777777" w:rsidR="006D66AD"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lastRenderedPageBreak/>
        <w:t>Koreksi kesalahan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perolehan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aset</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selain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 tidak berulang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terjadi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periode-periode</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sebelumnya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menambah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maupun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mengurangi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posisi</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apabila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 keuangan periode tersebut sudah</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diterbitkan,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pembetulan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aset</w:t>
      </w:r>
      <w:r w:rsidRPr="002D0D46">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bersangkutan.</w:t>
      </w:r>
    </w:p>
    <w:p w14:paraId="44F41C4F" w14:textId="2E6E9754" w:rsidR="00EA2CC3" w:rsidRPr="006D66AD" w:rsidRDefault="00EA2CC3" w:rsidP="006D66AD">
      <w:pPr>
        <w:pStyle w:val="ListParagraph"/>
        <w:autoSpaceDE w:val="0"/>
        <w:autoSpaceDN w:val="0"/>
        <w:adjustRightInd w:val="0"/>
        <w:spacing w:after="0" w:line="280" w:lineRule="exact"/>
        <w:ind w:left="284"/>
        <w:contextualSpacing w:val="0"/>
        <w:jc w:val="both"/>
        <w:rPr>
          <w:rFonts w:ascii="Times New Roman" w:hAnsi="Times New Roman" w:cs="Times New Roman"/>
          <w:bCs/>
          <w:color w:val="000000" w:themeColor="text1"/>
        </w:rPr>
      </w:pPr>
      <w:r w:rsidRPr="006D66AD">
        <w:rPr>
          <w:rFonts w:ascii="Times New Roman" w:hAnsi="Times New Roman" w:cs="Times New Roman"/>
          <w:bCs/>
          <w:color w:val="000000" w:themeColor="text1"/>
        </w:rPr>
        <w:t>Contoh</w:t>
      </w:r>
      <w:r w:rsidRPr="006D66AD">
        <w:rPr>
          <w:rFonts w:ascii="Times New Roman" w:hAnsi="Times New Roman" w:cs="Times New Roman"/>
          <w:bCs/>
          <w:color w:val="000000" w:themeColor="text1"/>
          <w:spacing w:val="-1"/>
        </w:rPr>
        <w:t xml:space="preserve"> </w:t>
      </w:r>
      <w:r w:rsidRPr="006D66AD">
        <w:rPr>
          <w:rFonts w:ascii="Times New Roman" w:hAnsi="Times New Roman" w:cs="Times New Roman"/>
          <w:bCs/>
          <w:color w:val="000000" w:themeColor="text1"/>
        </w:rPr>
        <w:t>koreksi</w:t>
      </w:r>
      <w:r w:rsidRPr="006D66AD">
        <w:rPr>
          <w:rFonts w:ascii="Times New Roman" w:hAnsi="Times New Roman" w:cs="Times New Roman"/>
          <w:bCs/>
          <w:color w:val="000000" w:themeColor="text1"/>
          <w:spacing w:val="-1"/>
        </w:rPr>
        <w:t xml:space="preserve"> </w:t>
      </w:r>
      <w:r w:rsidRPr="006D66AD">
        <w:rPr>
          <w:rFonts w:ascii="Times New Roman" w:hAnsi="Times New Roman" w:cs="Times New Roman"/>
          <w:bCs/>
          <w:color w:val="000000" w:themeColor="text1"/>
        </w:rPr>
        <w:t>kesalahan</w:t>
      </w:r>
      <w:r w:rsidRPr="006D66AD">
        <w:rPr>
          <w:rFonts w:ascii="Times New Roman" w:hAnsi="Times New Roman" w:cs="Times New Roman"/>
          <w:bCs/>
          <w:color w:val="000000" w:themeColor="text1"/>
          <w:spacing w:val="-1"/>
        </w:rPr>
        <w:t xml:space="preserve"> </w:t>
      </w:r>
      <w:r w:rsidRPr="006D66AD">
        <w:rPr>
          <w:rFonts w:ascii="Times New Roman" w:hAnsi="Times New Roman" w:cs="Times New Roman"/>
          <w:bCs/>
          <w:color w:val="000000" w:themeColor="text1"/>
        </w:rPr>
        <w:t>untuk</w:t>
      </w:r>
      <w:r w:rsidRPr="006D66AD">
        <w:rPr>
          <w:rFonts w:ascii="Times New Roman" w:hAnsi="Times New Roman" w:cs="Times New Roman"/>
          <w:bCs/>
          <w:color w:val="000000" w:themeColor="text1"/>
          <w:spacing w:val="-1"/>
        </w:rPr>
        <w:t xml:space="preserve"> </w:t>
      </w:r>
      <w:r w:rsidRPr="006D66AD">
        <w:rPr>
          <w:rFonts w:ascii="Times New Roman" w:hAnsi="Times New Roman" w:cs="Times New Roman"/>
          <w:bCs/>
          <w:color w:val="000000" w:themeColor="text1"/>
        </w:rPr>
        <w:t>perolehan</w:t>
      </w:r>
      <w:r w:rsidRPr="006D66AD">
        <w:rPr>
          <w:rFonts w:ascii="Times New Roman" w:hAnsi="Times New Roman" w:cs="Times New Roman"/>
          <w:bCs/>
          <w:color w:val="000000" w:themeColor="text1"/>
          <w:spacing w:val="-1"/>
        </w:rPr>
        <w:t xml:space="preserve"> </w:t>
      </w:r>
      <w:r w:rsidRPr="006D66AD">
        <w:rPr>
          <w:rFonts w:ascii="Times New Roman" w:hAnsi="Times New Roman" w:cs="Times New Roman"/>
          <w:bCs/>
          <w:color w:val="000000" w:themeColor="text1"/>
        </w:rPr>
        <w:t>aset selain kas:</w:t>
      </w:r>
    </w:p>
    <w:p w14:paraId="63EEEA9F" w14:textId="6B14000E" w:rsidR="00EA2CC3" w:rsidRPr="00704B48" w:rsidRDefault="00EA2CC3" w:rsidP="006D66AD">
      <w:pPr>
        <w:pStyle w:val="ListParagraph"/>
        <w:numPr>
          <w:ilvl w:val="0"/>
          <w:numId w:val="455"/>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yang menambah saldo kas terkait perolehan aset selain kas yaitu pengadaan aset tetap</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 di-</w:t>
      </w:r>
      <w:r w:rsidRPr="006D66AD">
        <w:rPr>
          <w:rFonts w:ascii="Times New Roman" w:hAnsi="Times New Roman" w:cs="Times New Roman"/>
          <w:bCs/>
          <w:color w:val="000000" w:themeColor="text1"/>
        </w:rPr>
        <w:t xml:space="preserve">mark-up </w:t>
      </w:r>
      <w:r w:rsidRPr="00704B48">
        <w:rPr>
          <w:rFonts w:ascii="Times New Roman" w:hAnsi="Times New Roman" w:cs="Times New Roman"/>
          <w:bCs/>
          <w:color w:val="000000" w:themeColor="text1"/>
        </w:rPr>
        <w:t>dan setelah dilakukan pemeriksaan kelebihan nilai aset tersebut harus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dikembalikan,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dikoreksi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menambah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w:t>
      </w:r>
      <w:r w:rsidR="00CE3B4B" w:rsidRPr="006D66AD">
        <w:rPr>
          <w:rFonts w:ascii="Times New Roman" w:hAnsi="Times New Roman" w:cs="Times New Roman"/>
          <w:bCs/>
          <w:color w:val="000000" w:themeColor="text1"/>
        </w:rPr>
        <w:t>a</w:t>
      </w:r>
      <w:r w:rsidRPr="00704B48">
        <w:rPr>
          <w:rFonts w:ascii="Times New Roman" w:hAnsi="Times New Roman" w:cs="Times New Roman"/>
          <w:bCs/>
          <w:color w:val="000000" w:themeColor="text1"/>
        </w:rPr>
        <w:t>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mengurangi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w:t>
      </w:r>
      <w:r w:rsidR="00CE3B4B"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terkait</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pos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aset tetap</w:t>
      </w:r>
      <w:r w:rsidR="00CE3B4B" w:rsidRPr="006D66AD">
        <w:rPr>
          <w:rFonts w:ascii="Times New Roman" w:hAnsi="Times New Roman" w:cs="Times New Roman"/>
          <w:bCs/>
          <w:color w:val="000000" w:themeColor="text1"/>
        </w:rPr>
        <w:t>; dan</w:t>
      </w:r>
    </w:p>
    <w:p w14:paraId="5DDD5AAB" w14:textId="3497593C" w:rsidR="00EA2CC3" w:rsidRPr="00704B48" w:rsidRDefault="00EA2CC3" w:rsidP="006D66AD">
      <w:pPr>
        <w:pStyle w:val="ListParagraph"/>
        <w:numPr>
          <w:ilvl w:val="0"/>
          <w:numId w:val="455"/>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yang mengurangi saldo kas terkait perolehan aset selain kas yaitu pengadaan aset</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tetap</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lalu</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belum</w:t>
      </w:r>
      <w:r w:rsidR="00CE3B4B"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dilaporkan, dikoreksi</w:t>
      </w:r>
      <w:r w:rsidR="00CE3B4B"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w:t>
      </w:r>
      <w:r w:rsidR="00CE3B4B" w:rsidRPr="006D66AD">
        <w:rPr>
          <w:rFonts w:ascii="Times New Roman" w:hAnsi="Times New Roman" w:cs="Times New Roman"/>
          <w:bCs/>
          <w:color w:val="000000" w:themeColor="text1"/>
        </w:rPr>
        <w:t>n</w:t>
      </w:r>
      <w:r w:rsidR="00CE3B4B" w:rsidRPr="00704B48">
        <w:rPr>
          <w:rFonts w:ascii="Times New Roman" w:hAnsi="Times New Roman" w:cs="Times New Roman"/>
          <w:bCs/>
          <w:color w:val="000000" w:themeColor="text1"/>
          <w:lang w:val="en-US"/>
        </w:rPr>
        <w:t xml:space="preserve"> </w:t>
      </w:r>
      <w:r w:rsidRPr="00704B48">
        <w:rPr>
          <w:rFonts w:ascii="Times New Roman" w:hAnsi="Times New Roman" w:cs="Times New Roman"/>
          <w:bCs/>
          <w:color w:val="000000" w:themeColor="text1"/>
        </w:rPr>
        <w:t>menambah akun terkait dalam pos</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aset</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tetap dan</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mengurangi</w:t>
      </w:r>
      <w:r w:rsidRPr="00704B48">
        <w:rPr>
          <w:rFonts w:ascii="Times New Roman" w:hAnsi="Times New Roman" w:cs="Times New Roman"/>
          <w:bCs/>
          <w:color w:val="000000" w:themeColor="text1"/>
          <w:spacing w:val="6"/>
        </w:rPr>
        <w:t xml:space="preserve"> </w:t>
      </w:r>
      <w:r w:rsidRPr="00704B48">
        <w:rPr>
          <w:rFonts w:ascii="Times New Roman" w:hAnsi="Times New Roman" w:cs="Times New Roman"/>
          <w:bCs/>
          <w:color w:val="000000" w:themeColor="text1"/>
        </w:rPr>
        <w:t>saldo kas.</w:t>
      </w:r>
    </w:p>
    <w:p w14:paraId="70CB1B8B" w14:textId="2BA41ADD" w:rsidR="00BD69E2"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Koreksi kesalahan atas beban yang tidak berulang, sehingga mengakibatkan pengurangan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 terjadi pada periode-periode sebelumnya dan mempengaruhi posisi kas dan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 mempengaruhi secara material posisi aset selain kas, apabila laporan keuangan periode</w:t>
      </w:r>
      <w:r w:rsidR="00CE3B4B" w:rsidRPr="006D66AD">
        <w:rPr>
          <w:rFonts w:ascii="Times New Roman" w:hAnsi="Times New Roman" w:cs="Times New Roman"/>
          <w:bCs/>
          <w:color w:val="000000" w:themeColor="text1"/>
        </w:rPr>
        <w:t xml:space="preserve"> </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 sudah diterbitkan, dilakukan dengan pembetulan pada akun pendapatan lain-lain-LO. Dalam hal mengakibatkan penambahan beban dilakukan dengan pembetulan pada akun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ekuitas.</w:t>
      </w:r>
    </w:p>
    <w:p w14:paraId="75700ABB" w14:textId="45628D14" w:rsidR="00EA2CC3"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Koreksi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kesalahan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berpengaruh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terhadap</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beban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entitas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bersangkutan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 periode dilakukannya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koreksi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kesalahan.</w:t>
      </w:r>
    </w:p>
    <w:p w14:paraId="497A7DFB" w14:textId="77777777" w:rsidR="00BD69E2"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Koreksi kesalahan atas penerimaan pendapatan-LRA yang tidak berulang yang terjadi pada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periode-periode sebelumnya dan menambah maupun mengurangi posisi kas, apabila laporan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keuangan periode tersebut sudah diterbitkan, dilakukan dengan pembetulan pada akun 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 Saldo Anggaran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Lebih.</w:t>
      </w:r>
    </w:p>
    <w:p w14:paraId="1227C4CD" w14:textId="77777777" w:rsidR="006D66AD"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Koreksi kesalahan tersebut di atas tidak berpengaruh terhadap pagu anggaran atau belanja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entitas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bersangkutan dalam</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periode</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dilakukannya koreksi kesalahan.</w:t>
      </w:r>
    </w:p>
    <w:p w14:paraId="411F9803" w14:textId="3381B5CA" w:rsidR="00EA2CC3" w:rsidRPr="006D66AD" w:rsidRDefault="00EA2CC3" w:rsidP="006D66AD">
      <w:pPr>
        <w:pStyle w:val="ListParagraph"/>
        <w:autoSpaceDE w:val="0"/>
        <w:autoSpaceDN w:val="0"/>
        <w:adjustRightInd w:val="0"/>
        <w:spacing w:after="0" w:line="280" w:lineRule="exact"/>
        <w:ind w:left="284"/>
        <w:contextualSpacing w:val="0"/>
        <w:jc w:val="both"/>
        <w:rPr>
          <w:rFonts w:ascii="Times New Roman" w:hAnsi="Times New Roman" w:cs="Times New Roman"/>
          <w:bCs/>
          <w:color w:val="000000" w:themeColor="text1"/>
        </w:rPr>
      </w:pPr>
      <w:r w:rsidRPr="006D66AD">
        <w:rPr>
          <w:rFonts w:ascii="Times New Roman" w:hAnsi="Times New Roman" w:cs="Times New Roman"/>
          <w:bCs/>
          <w:color w:val="000000" w:themeColor="text1"/>
        </w:rPr>
        <w:t>Contoh</w:t>
      </w:r>
      <w:r w:rsidRPr="006D66AD">
        <w:rPr>
          <w:rFonts w:ascii="Times New Roman" w:hAnsi="Times New Roman" w:cs="Times New Roman"/>
          <w:bCs/>
          <w:color w:val="000000" w:themeColor="text1"/>
          <w:spacing w:val="-2"/>
        </w:rPr>
        <w:t xml:space="preserve"> </w:t>
      </w:r>
      <w:r w:rsidRPr="006D66AD">
        <w:rPr>
          <w:rFonts w:ascii="Times New Roman" w:hAnsi="Times New Roman" w:cs="Times New Roman"/>
          <w:bCs/>
          <w:color w:val="000000" w:themeColor="text1"/>
        </w:rPr>
        <w:t>koreksi</w:t>
      </w:r>
      <w:r w:rsidRPr="006D66AD">
        <w:rPr>
          <w:rFonts w:ascii="Times New Roman" w:hAnsi="Times New Roman" w:cs="Times New Roman"/>
          <w:bCs/>
          <w:color w:val="000000" w:themeColor="text1"/>
          <w:spacing w:val="-2"/>
        </w:rPr>
        <w:t xml:space="preserve"> </w:t>
      </w:r>
      <w:r w:rsidRPr="006D66AD">
        <w:rPr>
          <w:rFonts w:ascii="Times New Roman" w:hAnsi="Times New Roman" w:cs="Times New Roman"/>
          <w:bCs/>
          <w:color w:val="000000" w:themeColor="text1"/>
        </w:rPr>
        <w:t>kesalahan</w:t>
      </w:r>
      <w:r w:rsidRPr="006D66AD">
        <w:rPr>
          <w:rFonts w:ascii="Times New Roman" w:hAnsi="Times New Roman" w:cs="Times New Roman"/>
          <w:bCs/>
          <w:color w:val="000000" w:themeColor="text1"/>
          <w:spacing w:val="-1"/>
        </w:rPr>
        <w:t xml:space="preserve"> </w:t>
      </w:r>
      <w:r w:rsidRPr="006D66AD">
        <w:rPr>
          <w:rFonts w:ascii="Times New Roman" w:hAnsi="Times New Roman" w:cs="Times New Roman"/>
          <w:bCs/>
          <w:color w:val="000000" w:themeColor="text1"/>
        </w:rPr>
        <w:t>Pendapatan-LRA</w:t>
      </w:r>
      <w:r w:rsidRPr="006D66AD">
        <w:rPr>
          <w:rFonts w:ascii="Times New Roman" w:hAnsi="Times New Roman" w:cs="Times New Roman"/>
          <w:bCs/>
          <w:color w:val="000000" w:themeColor="text1"/>
          <w:spacing w:val="-4"/>
        </w:rPr>
        <w:t xml:space="preserve"> </w:t>
      </w:r>
      <w:r w:rsidRPr="006D66AD">
        <w:rPr>
          <w:rFonts w:ascii="Times New Roman" w:hAnsi="Times New Roman" w:cs="Times New Roman"/>
          <w:bCs/>
          <w:color w:val="000000" w:themeColor="text1"/>
        </w:rPr>
        <w:t>:</w:t>
      </w:r>
    </w:p>
    <w:p w14:paraId="74177D22" w14:textId="77777777" w:rsidR="00EA2CC3" w:rsidRPr="00704B48" w:rsidRDefault="00EA2CC3" w:rsidP="006D66AD">
      <w:pPr>
        <w:pStyle w:val="ListParagraph"/>
        <w:numPr>
          <w:ilvl w:val="0"/>
          <w:numId w:val="456"/>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yang menambah saldo</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yaitu</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penyetoran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bagian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laba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perusahaan 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belum</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masuk</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dikoreksi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menambah akun kas dan menambah akun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Lebih.</w:t>
      </w:r>
    </w:p>
    <w:p w14:paraId="44287D95" w14:textId="77777777" w:rsidR="00EA2CC3" w:rsidRPr="00704B48" w:rsidRDefault="00EA2CC3" w:rsidP="006D66AD">
      <w:pPr>
        <w:pStyle w:val="ListParagraph"/>
        <w:numPr>
          <w:ilvl w:val="0"/>
          <w:numId w:val="456"/>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mengurangi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yaitu</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pengembalian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alokasi</w:t>
      </w:r>
      <w:r w:rsidRPr="00704B48">
        <w:rPr>
          <w:rFonts w:ascii="Times New Roman" w:hAnsi="Times New Roman" w:cs="Times New Roman"/>
          <w:bCs/>
          <w:color w:val="000000" w:themeColor="text1"/>
          <w:spacing w:val="60"/>
        </w:rPr>
        <w:t xml:space="preserve"> </w:t>
      </w:r>
      <w:r w:rsidRPr="00704B48">
        <w:rPr>
          <w:rFonts w:ascii="Times New Roman" w:hAnsi="Times New Roman" w:cs="Times New Roman"/>
          <w:bCs/>
          <w:color w:val="000000" w:themeColor="text1"/>
        </w:rPr>
        <w:t>umum</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karena kelebihan transfer oleh</w:t>
      </w:r>
      <w:r w:rsidRPr="00704B48">
        <w:rPr>
          <w:rFonts w:ascii="Times New Roman" w:hAnsi="Times New Roman" w:cs="Times New Roman"/>
          <w:bCs/>
          <w:color w:val="000000" w:themeColor="text1"/>
          <w:spacing w:val="3"/>
        </w:rPr>
        <w:t xml:space="preserve"> </w:t>
      </w:r>
      <w:r w:rsidRPr="00704B48">
        <w:rPr>
          <w:rFonts w:ascii="Times New Roman" w:hAnsi="Times New Roman" w:cs="Times New Roman"/>
          <w:bCs/>
          <w:color w:val="000000" w:themeColor="text1"/>
        </w:rPr>
        <w:t>Pemerintah</w:t>
      </w:r>
      <w:r w:rsidRPr="00704B48">
        <w:rPr>
          <w:rFonts w:ascii="Times New Roman" w:hAnsi="Times New Roman" w:cs="Times New Roman"/>
          <w:bCs/>
          <w:color w:val="000000" w:themeColor="text1"/>
          <w:spacing w:val="-5"/>
        </w:rPr>
        <w:t xml:space="preserve"> </w:t>
      </w:r>
      <w:r w:rsidRPr="00704B48">
        <w:rPr>
          <w:rFonts w:ascii="Times New Roman" w:hAnsi="Times New Roman" w:cs="Times New Roman"/>
          <w:bCs/>
          <w:color w:val="000000" w:themeColor="text1"/>
        </w:rPr>
        <w:t>Pusat,</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dikoreksi oleh:</w:t>
      </w:r>
    </w:p>
    <w:p w14:paraId="60669D43" w14:textId="77777777" w:rsidR="00EA2CC3" w:rsidRPr="00704B48" w:rsidRDefault="00EA2CC3" w:rsidP="006D66AD">
      <w:pPr>
        <w:pStyle w:val="ListParagraph"/>
        <w:widowControl w:val="0"/>
        <w:numPr>
          <w:ilvl w:val="2"/>
          <w:numId w:val="293"/>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pemerintah</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menerima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transfer</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mengurangi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akun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Saldo Anggaran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Lebih</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dan mengurangi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saldo kas.</w:t>
      </w:r>
    </w:p>
    <w:p w14:paraId="5BABEEE7" w14:textId="77777777" w:rsidR="00EA2CC3" w:rsidRPr="00704B48" w:rsidRDefault="00EA2CC3" w:rsidP="006D66AD">
      <w:pPr>
        <w:pStyle w:val="ListParagraph"/>
        <w:widowControl w:val="0"/>
        <w:numPr>
          <w:ilvl w:val="2"/>
          <w:numId w:val="293"/>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pemerintah</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pusat</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menambah</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akun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saldo</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kas</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menambah</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Saldo</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Anggaran</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Lebih.</w:t>
      </w:r>
    </w:p>
    <w:p w14:paraId="613B1654" w14:textId="77777777" w:rsidR="00BD69E2"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Koreksi kesalahan atas penerimaan pendapatan-LO yang tidak berulang yang terjadi pada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periode-periode sebelumnya dan menambah maupun mengurangi posisi kas, apabila laporan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keuangan periode tersebut sudah diterbitkan, dilakukan dengan pembetulan pada akun 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 akun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ekuitas.</w:t>
      </w:r>
    </w:p>
    <w:p w14:paraId="629A0229" w14:textId="491FBA4E" w:rsidR="00EA2CC3"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Koreksi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kesalahan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berpengaruh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terhadap</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belanja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entitas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bersangkutan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 periode dilakukannya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koreksi kesalahan</w:t>
      </w:r>
      <w:r w:rsidR="00E10849" w:rsidRPr="00704B48">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Contoh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koreksi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kesalahan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pendapatan-LO:</w:t>
      </w:r>
    </w:p>
    <w:p w14:paraId="4951CCBE" w14:textId="77777777" w:rsidR="00EA2CC3" w:rsidRPr="00704B48" w:rsidRDefault="00EA2CC3" w:rsidP="006D66AD">
      <w:pPr>
        <w:pStyle w:val="ListParagraph"/>
        <w:numPr>
          <w:ilvl w:val="0"/>
          <w:numId w:val="457"/>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yang menambah saldo kas yaitu</w:t>
      </w:r>
      <w:r w:rsidRPr="00704B48">
        <w:rPr>
          <w:rFonts w:ascii="Times New Roman" w:hAnsi="Times New Roman" w:cs="Times New Roman"/>
          <w:bCs/>
          <w:color w:val="000000" w:themeColor="text1"/>
          <w:spacing w:val="61"/>
        </w:rPr>
        <w:t xml:space="preserve"> </w:t>
      </w:r>
      <w:r w:rsidRPr="00704B48">
        <w:rPr>
          <w:rFonts w:ascii="Times New Roman" w:hAnsi="Times New Roman" w:cs="Times New Roman"/>
          <w:bCs/>
          <w:color w:val="000000" w:themeColor="text1"/>
        </w:rPr>
        <w:t>penyetoran</w:t>
      </w:r>
      <w:r w:rsidRPr="00704B48">
        <w:rPr>
          <w:rFonts w:ascii="Times New Roman" w:hAnsi="Times New Roman" w:cs="Times New Roman"/>
          <w:bCs/>
          <w:color w:val="000000" w:themeColor="text1"/>
          <w:spacing w:val="61"/>
        </w:rPr>
        <w:t xml:space="preserve"> </w:t>
      </w:r>
      <w:r w:rsidRPr="00704B48">
        <w:rPr>
          <w:rFonts w:ascii="Times New Roman" w:hAnsi="Times New Roman" w:cs="Times New Roman"/>
          <w:bCs/>
          <w:color w:val="000000" w:themeColor="text1"/>
        </w:rPr>
        <w:t>bagian</w:t>
      </w:r>
      <w:r w:rsidRPr="00704B48">
        <w:rPr>
          <w:rFonts w:ascii="Times New Roman" w:hAnsi="Times New Roman" w:cs="Times New Roman"/>
          <w:bCs/>
          <w:color w:val="000000" w:themeColor="text1"/>
          <w:spacing w:val="61"/>
        </w:rPr>
        <w:t xml:space="preserve"> </w:t>
      </w:r>
      <w:r w:rsidRPr="00704B48">
        <w:rPr>
          <w:rFonts w:ascii="Times New Roman" w:hAnsi="Times New Roman" w:cs="Times New Roman"/>
          <w:bCs/>
          <w:color w:val="000000" w:themeColor="text1"/>
        </w:rPr>
        <w:t>laba</w:t>
      </w:r>
      <w:r w:rsidRPr="00704B48">
        <w:rPr>
          <w:rFonts w:ascii="Times New Roman" w:hAnsi="Times New Roman" w:cs="Times New Roman"/>
          <w:bCs/>
          <w:color w:val="000000" w:themeColor="text1"/>
          <w:spacing w:val="61"/>
        </w:rPr>
        <w:t xml:space="preserve"> </w:t>
      </w:r>
      <w:r w:rsidRPr="00704B48">
        <w:rPr>
          <w:rFonts w:ascii="Times New Roman" w:hAnsi="Times New Roman" w:cs="Times New Roman"/>
          <w:bCs/>
          <w:color w:val="000000" w:themeColor="text1"/>
        </w:rPr>
        <w:t>perusahaan yang</w:t>
      </w:r>
      <w:r w:rsidRPr="00704B48">
        <w:rPr>
          <w:rFonts w:ascii="Times New Roman" w:hAnsi="Times New Roman" w:cs="Times New Roman"/>
          <w:bCs/>
          <w:color w:val="000000" w:themeColor="text1"/>
          <w:spacing w:val="60"/>
        </w:rPr>
        <w:t xml:space="preserve"> </w:t>
      </w:r>
      <w:r w:rsidRPr="00704B48">
        <w:rPr>
          <w:rFonts w:ascii="Times New Roman" w:hAnsi="Times New Roman" w:cs="Times New Roman"/>
          <w:bCs/>
          <w:color w:val="000000" w:themeColor="text1"/>
        </w:rPr>
        <w:t>belum</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masuk</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dikoreksi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menambah akun kas dan menambah akun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ekuitas.</w:t>
      </w:r>
    </w:p>
    <w:p w14:paraId="08B9A6B0" w14:textId="77777777" w:rsidR="00EA2CC3" w:rsidRPr="00704B48" w:rsidRDefault="00EA2CC3" w:rsidP="006D66AD">
      <w:pPr>
        <w:pStyle w:val="ListParagraph"/>
        <w:numPr>
          <w:ilvl w:val="0"/>
          <w:numId w:val="457"/>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mengurangi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yaitu</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pengembalian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pendapatan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alokasi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umum</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karena kelebihan transfer oleh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Pusat</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dikoreksi oleh:</w:t>
      </w:r>
    </w:p>
    <w:p w14:paraId="553C52BA" w14:textId="77777777" w:rsidR="00EA2CC3" w:rsidRPr="00704B48" w:rsidRDefault="00EA2CC3" w:rsidP="006D66AD">
      <w:pPr>
        <w:pStyle w:val="ListParagraph"/>
        <w:widowControl w:val="0"/>
        <w:numPr>
          <w:ilvl w:val="2"/>
          <w:numId w:val="295"/>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pemerintah</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yang</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menerima</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transfer</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mengurangi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akun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Ekuitas</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mengurangi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saldo kas.</w:t>
      </w:r>
    </w:p>
    <w:p w14:paraId="063E8A88" w14:textId="77777777" w:rsidR="00EA2CC3" w:rsidRPr="00704B48" w:rsidRDefault="00EA2CC3" w:rsidP="006D66AD">
      <w:pPr>
        <w:pStyle w:val="ListParagraph"/>
        <w:widowControl w:val="0"/>
        <w:numPr>
          <w:ilvl w:val="2"/>
          <w:numId w:val="295"/>
        </w:numPr>
        <w:autoSpaceDE w:val="0"/>
        <w:autoSpaceDN w:val="0"/>
        <w:spacing w:after="0" w:line="280" w:lineRule="exact"/>
        <w:ind w:left="851"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pemerintah</w:t>
      </w:r>
      <w:r w:rsidRPr="00704B48">
        <w:rPr>
          <w:rFonts w:ascii="Times New Roman" w:hAnsi="Times New Roman" w:cs="Times New Roman"/>
          <w:bCs/>
          <w:color w:val="000000" w:themeColor="text1"/>
          <w:spacing w:val="14"/>
        </w:rPr>
        <w:t xml:space="preserve"> </w:t>
      </w:r>
      <w:r w:rsidRPr="00704B48">
        <w:rPr>
          <w:rFonts w:ascii="Times New Roman" w:hAnsi="Times New Roman" w:cs="Times New Roman"/>
          <w:bCs/>
          <w:color w:val="000000" w:themeColor="text1"/>
        </w:rPr>
        <w:t>pusat</w:t>
      </w:r>
      <w:r w:rsidRPr="00704B48">
        <w:rPr>
          <w:rFonts w:ascii="Times New Roman" w:hAnsi="Times New Roman" w:cs="Times New Roman"/>
          <w:bCs/>
          <w:color w:val="000000" w:themeColor="text1"/>
          <w:spacing w:val="15"/>
        </w:rPr>
        <w:t xml:space="preserve"> </w:t>
      </w:r>
      <w:r w:rsidRPr="00704B48">
        <w:rPr>
          <w:rFonts w:ascii="Times New Roman" w:hAnsi="Times New Roman" w:cs="Times New Roman"/>
          <w:bCs/>
          <w:color w:val="000000" w:themeColor="text1"/>
        </w:rPr>
        <w:t>dengan</w:t>
      </w:r>
      <w:r w:rsidRPr="00704B48">
        <w:rPr>
          <w:rFonts w:ascii="Times New Roman" w:hAnsi="Times New Roman" w:cs="Times New Roman"/>
          <w:bCs/>
          <w:color w:val="000000" w:themeColor="text1"/>
          <w:spacing w:val="13"/>
        </w:rPr>
        <w:t xml:space="preserve"> </w:t>
      </w:r>
      <w:r w:rsidRPr="00704B48">
        <w:rPr>
          <w:rFonts w:ascii="Times New Roman" w:hAnsi="Times New Roman" w:cs="Times New Roman"/>
          <w:bCs/>
          <w:color w:val="000000" w:themeColor="text1"/>
        </w:rPr>
        <w:t>menambah</w:t>
      </w:r>
      <w:r w:rsidRPr="00704B48">
        <w:rPr>
          <w:rFonts w:ascii="Times New Roman" w:hAnsi="Times New Roman" w:cs="Times New Roman"/>
          <w:bCs/>
          <w:color w:val="000000" w:themeColor="text1"/>
          <w:spacing w:val="14"/>
        </w:rPr>
        <w:t xml:space="preserve"> </w:t>
      </w:r>
      <w:r w:rsidRPr="00704B48">
        <w:rPr>
          <w:rFonts w:ascii="Times New Roman" w:hAnsi="Times New Roman" w:cs="Times New Roman"/>
          <w:bCs/>
          <w:color w:val="000000" w:themeColor="text1"/>
        </w:rPr>
        <w:t>akun</w:t>
      </w:r>
      <w:r w:rsidRPr="00704B48">
        <w:rPr>
          <w:rFonts w:ascii="Times New Roman" w:hAnsi="Times New Roman" w:cs="Times New Roman"/>
          <w:bCs/>
          <w:color w:val="000000" w:themeColor="text1"/>
          <w:spacing w:val="14"/>
        </w:rPr>
        <w:t xml:space="preserve"> </w:t>
      </w:r>
      <w:r w:rsidRPr="00704B48">
        <w:rPr>
          <w:rFonts w:ascii="Times New Roman" w:hAnsi="Times New Roman" w:cs="Times New Roman"/>
          <w:bCs/>
          <w:color w:val="000000" w:themeColor="text1"/>
        </w:rPr>
        <w:t>saldo</w:t>
      </w:r>
      <w:r w:rsidRPr="00704B48">
        <w:rPr>
          <w:rFonts w:ascii="Times New Roman" w:hAnsi="Times New Roman" w:cs="Times New Roman"/>
          <w:bCs/>
          <w:color w:val="000000" w:themeColor="text1"/>
          <w:spacing w:val="14"/>
        </w:rPr>
        <w:t xml:space="preserve"> </w:t>
      </w:r>
      <w:r w:rsidRPr="00704B48">
        <w:rPr>
          <w:rFonts w:ascii="Times New Roman" w:hAnsi="Times New Roman" w:cs="Times New Roman"/>
          <w:bCs/>
          <w:color w:val="000000" w:themeColor="text1"/>
        </w:rPr>
        <w:t>kas</w:t>
      </w:r>
      <w:r w:rsidRPr="00704B48">
        <w:rPr>
          <w:rFonts w:ascii="Times New Roman" w:hAnsi="Times New Roman" w:cs="Times New Roman"/>
          <w:bCs/>
          <w:color w:val="000000" w:themeColor="text1"/>
          <w:spacing w:val="11"/>
        </w:rPr>
        <w:t xml:space="preserve"> </w:t>
      </w:r>
      <w:r w:rsidRPr="00704B48">
        <w:rPr>
          <w:rFonts w:ascii="Times New Roman" w:hAnsi="Times New Roman" w:cs="Times New Roman"/>
          <w:bCs/>
          <w:color w:val="000000" w:themeColor="text1"/>
        </w:rPr>
        <w:t>dan</w:t>
      </w:r>
      <w:r w:rsidRPr="00704B48">
        <w:rPr>
          <w:rFonts w:ascii="Times New Roman" w:hAnsi="Times New Roman" w:cs="Times New Roman"/>
          <w:bCs/>
          <w:color w:val="000000" w:themeColor="text1"/>
          <w:spacing w:val="9"/>
        </w:rPr>
        <w:t xml:space="preserve"> </w:t>
      </w:r>
      <w:r w:rsidRPr="00704B48">
        <w:rPr>
          <w:rFonts w:ascii="Times New Roman" w:hAnsi="Times New Roman" w:cs="Times New Roman"/>
          <w:bCs/>
          <w:color w:val="000000" w:themeColor="text1"/>
        </w:rPr>
        <w:t>menambah</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Ekuitas.</w:t>
      </w:r>
    </w:p>
    <w:p w14:paraId="2D09E21D" w14:textId="77777777" w:rsidR="006D66AD"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lastRenderedPageBreak/>
        <w:t>Koreksi kesalahan atas penerimaan dan pengeluaran pembiayaan yang tidak berulang 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terjadi pada periode-periode sebelumnya dan menambah maupun mengurangi posisi 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apabila laporan keuangan periode tersebut sudah diterbitkan, dilakukan dengan pembetulan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 akun 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 Saldo Anggaran Lebih.</w:t>
      </w:r>
    </w:p>
    <w:p w14:paraId="68668AED" w14:textId="465459E8" w:rsidR="00EA2CC3" w:rsidRPr="006D66AD" w:rsidRDefault="00EA2CC3" w:rsidP="006D66AD">
      <w:pPr>
        <w:pStyle w:val="ListParagraph"/>
        <w:autoSpaceDE w:val="0"/>
        <w:autoSpaceDN w:val="0"/>
        <w:adjustRightInd w:val="0"/>
        <w:spacing w:after="0" w:line="280" w:lineRule="exact"/>
        <w:ind w:left="284"/>
        <w:contextualSpacing w:val="0"/>
        <w:jc w:val="both"/>
        <w:rPr>
          <w:rFonts w:ascii="Times New Roman" w:hAnsi="Times New Roman" w:cs="Times New Roman"/>
          <w:bCs/>
          <w:color w:val="000000" w:themeColor="text1"/>
        </w:rPr>
      </w:pPr>
      <w:r w:rsidRPr="006D66AD">
        <w:rPr>
          <w:rFonts w:ascii="Times New Roman" w:hAnsi="Times New Roman" w:cs="Times New Roman"/>
          <w:bCs/>
          <w:color w:val="000000" w:themeColor="text1"/>
        </w:rPr>
        <w:t>Contoh</w:t>
      </w:r>
      <w:r w:rsidRPr="006D66AD">
        <w:rPr>
          <w:rFonts w:ascii="Times New Roman" w:hAnsi="Times New Roman" w:cs="Times New Roman"/>
          <w:bCs/>
          <w:color w:val="000000" w:themeColor="text1"/>
          <w:spacing w:val="-2"/>
        </w:rPr>
        <w:t xml:space="preserve"> </w:t>
      </w:r>
      <w:r w:rsidRPr="006D66AD">
        <w:rPr>
          <w:rFonts w:ascii="Times New Roman" w:hAnsi="Times New Roman" w:cs="Times New Roman"/>
          <w:bCs/>
          <w:color w:val="000000" w:themeColor="text1"/>
        </w:rPr>
        <w:t>koreksi</w:t>
      </w:r>
      <w:r w:rsidRPr="006D66AD">
        <w:rPr>
          <w:rFonts w:ascii="Times New Roman" w:hAnsi="Times New Roman" w:cs="Times New Roman"/>
          <w:bCs/>
          <w:color w:val="000000" w:themeColor="text1"/>
          <w:spacing w:val="-1"/>
        </w:rPr>
        <w:t xml:space="preserve"> </w:t>
      </w:r>
      <w:r w:rsidRPr="006D66AD">
        <w:rPr>
          <w:rFonts w:ascii="Times New Roman" w:hAnsi="Times New Roman" w:cs="Times New Roman"/>
          <w:bCs/>
          <w:color w:val="000000" w:themeColor="text1"/>
        </w:rPr>
        <w:t>kesalahan</w:t>
      </w:r>
      <w:r w:rsidRPr="006D66AD">
        <w:rPr>
          <w:rFonts w:ascii="Times New Roman" w:hAnsi="Times New Roman" w:cs="Times New Roman"/>
          <w:bCs/>
          <w:color w:val="000000" w:themeColor="text1"/>
          <w:spacing w:val="-2"/>
        </w:rPr>
        <w:t xml:space="preserve"> </w:t>
      </w:r>
      <w:r w:rsidRPr="006D66AD">
        <w:rPr>
          <w:rFonts w:ascii="Times New Roman" w:hAnsi="Times New Roman" w:cs="Times New Roman"/>
          <w:bCs/>
          <w:color w:val="000000" w:themeColor="text1"/>
        </w:rPr>
        <w:t>terkait</w:t>
      </w:r>
      <w:r w:rsidRPr="006D66AD">
        <w:rPr>
          <w:rFonts w:ascii="Times New Roman" w:hAnsi="Times New Roman" w:cs="Times New Roman"/>
          <w:bCs/>
          <w:color w:val="000000" w:themeColor="text1"/>
          <w:spacing w:val="-1"/>
        </w:rPr>
        <w:t xml:space="preserve"> </w:t>
      </w:r>
      <w:r w:rsidRPr="006D66AD">
        <w:rPr>
          <w:rFonts w:ascii="Times New Roman" w:hAnsi="Times New Roman" w:cs="Times New Roman"/>
          <w:bCs/>
          <w:color w:val="000000" w:themeColor="text1"/>
        </w:rPr>
        <w:t>penerimaan</w:t>
      </w:r>
      <w:r w:rsidRPr="006D66AD">
        <w:rPr>
          <w:rFonts w:ascii="Times New Roman" w:hAnsi="Times New Roman" w:cs="Times New Roman"/>
          <w:bCs/>
          <w:color w:val="000000" w:themeColor="text1"/>
          <w:spacing w:val="-2"/>
        </w:rPr>
        <w:t xml:space="preserve"> </w:t>
      </w:r>
      <w:r w:rsidRPr="006D66AD">
        <w:rPr>
          <w:rFonts w:ascii="Times New Roman" w:hAnsi="Times New Roman" w:cs="Times New Roman"/>
          <w:bCs/>
          <w:color w:val="000000" w:themeColor="text1"/>
        </w:rPr>
        <w:t>pembiayaan:</w:t>
      </w:r>
    </w:p>
    <w:p w14:paraId="40EC97EA" w14:textId="77777777" w:rsidR="00EA2CC3" w:rsidRPr="00704B48" w:rsidRDefault="00EA2CC3" w:rsidP="006D66AD">
      <w:pPr>
        <w:pStyle w:val="ListParagraph"/>
        <w:numPr>
          <w:ilvl w:val="0"/>
          <w:numId w:val="458"/>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yang menambah saldo kas yaitu Pemerintah Daerah menerima setoran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kekurangan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pembayaran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cicilan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pokok</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pinjaman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lalu</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dari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pihak ketiga, dikoreksi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oleh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Pemerintah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Daerah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menambah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 menambah akun Saldo</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Lebih.</w:t>
      </w:r>
    </w:p>
    <w:p w14:paraId="039D3A1F" w14:textId="77777777" w:rsidR="006D66AD" w:rsidRDefault="00EA2CC3" w:rsidP="006D66AD">
      <w:pPr>
        <w:pStyle w:val="ListParagraph"/>
        <w:numPr>
          <w:ilvl w:val="0"/>
          <w:numId w:val="458"/>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yang mengurangi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 terkait penerimaan pembiayaan, yaitu pemerintah pusat</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mengembalikan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kelebihan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setoran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cicilan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pokok</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pinjaman tahun lalu dari Pemda 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dikoreksi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mengurangi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Anggaran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Lebih</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dan</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mengurangi</w:t>
      </w:r>
      <w:r w:rsidRPr="00704B48">
        <w:rPr>
          <w:rFonts w:ascii="Times New Roman" w:hAnsi="Times New Roman" w:cs="Times New Roman"/>
          <w:bCs/>
          <w:color w:val="000000" w:themeColor="text1"/>
          <w:spacing w:val="-2"/>
        </w:rPr>
        <w:t xml:space="preserve"> </w:t>
      </w:r>
      <w:r w:rsidRPr="00704B48">
        <w:rPr>
          <w:rFonts w:ascii="Times New Roman" w:hAnsi="Times New Roman" w:cs="Times New Roman"/>
          <w:bCs/>
          <w:color w:val="000000" w:themeColor="text1"/>
        </w:rPr>
        <w:t>saldo</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kas.</w:t>
      </w:r>
    </w:p>
    <w:p w14:paraId="30F37C2D" w14:textId="779AAAF4" w:rsidR="00EA2CC3" w:rsidRPr="006D66AD" w:rsidRDefault="00EA2CC3" w:rsidP="006D66AD">
      <w:pPr>
        <w:pStyle w:val="ListParagraph"/>
        <w:autoSpaceDE w:val="0"/>
        <w:autoSpaceDN w:val="0"/>
        <w:adjustRightInd w:val="0"/>
        <w:spacing w:after="0" w:line="280" w:lineRule="exact"/>
        <w:ind w:left="284"/>
        <w:contextualSpacing w:val="0"/>
        <w:jc w:val="both"/>
        <w:rPr>
          <w:rFonts w:ascii="Times New Roman" w:hAnsi="Times New Roman" w:cs="Times New Roman"/>
          <w:bCs/>
          <w:color w:val="000000" w:themeColor="text1"/>
        </w:rPr>
      </w:pPr>
      <w:r w:rsidRPr="006D66AD">
        <w:rPr>
          <w:rFonts w:ascii="Times New Roman" w:hAnsi="Times New Roman" w:cs="Times New Roman"/>
          <w:bCs/>
          <w:color w:val="000000" w:themeColor="text1"/>
        </w:rPr>
        <w:t>Contoh koreksi kesalahan terkait pengeluaran pembiayaan:</w:t>
      </w:r>
    </w:p>
    <w:p w14:paraId="07EF87B8" w14:textId="504A1FA4" w:rsidR="00EA2CC3" w:rsidRPr="00704B48" w:rsidRDefault="00EA2CC3" w:rsidP="006D66AD">
      <w:pPr>
        <w:pStyle w:val="ListParagraph"/>
        <w:numPr>
          <w:ilvl w:val="0"/>
          <w:numId w:val="459"/>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menambah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yaitu</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kelebihan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pembayaran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suatu</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angsuran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utang</w:t>
      </w:r>
      <w:r w:rsidR="00CE3B4B"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jangka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panjang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sehingga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terdapat</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pengembalian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pengeluaran angsuran,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dikoreksi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menambah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menambah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 Anggaran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Lebih.</w:t>
      </w:r>
    </w:p>
    <w:p w14:paraId="0B364842" w14:textId="77777777" w:rsidR="00EA2CC3" w:rsidRPr="00704B48" w:rsidRDefault="00EA2CC3" w:rsidP="006D66AD">
      <w:pPr>
        <w:pStyle w:val="ListParagraph"/>
        <w:numPr>
          <w:ilvl w:val="0"/>
          <w:numId w:val="459"/>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mengurangi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yaitu</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terdapat</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pembayaran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suatu</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angsuran utang tahun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lalu</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belum</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dicatat,</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dikoreksi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mengurangi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 kas dan mengurangi</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akun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Saldo Anggaran</w:t>
      </w:r>
      <w:r w:rsidRPr="00704B48">
        <w:rPr>
          <w:rFonts w:ascii="Times New Roman" w:hAnsi="Times New Roman" w:cs="Times New Roman"/>
          <w:bCs/>
          <w:color w:val="000000" w:themeColor="text1"/>
          <w:spacing w:val="3"/>
        </w:rPr>
        <w:t xml:space="preserve"> </w:t>
      </w:r>
      <w:r w:rsidRPr="00704B48">
        <w:rPr>
          <w:rFonts w:ascii="Times New Roman" w:hAnsi="Times New Roman" w:cs="Times New Roman"/>
          <w:bCs/>
          <w:color w:val="000000" w:themeColor="text1"/>
        </w:rPr>
        <w:t>Lebih.</w:t>
      </w:r>
    </w:p>
    <w:p w14:paraId="6CF63122" w14:textId="77777777" w:rsidR="00E10849"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Koreksi kesalahan yang tidak berulang atas pencatatan kewajiban yang terjadi pada periode-</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periode</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sebelumnya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menambah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maupun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mengurangi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posisi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apabila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keuangan periode tersebut sudah diterbitkan, dilakukan dengan pembetulan pada akun 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 kewajiban bersangkutan</w:t>
      </w:r>
    </w:p>
    <w:p w14:paraId="6469E37C" w14:textId="352F26F4" w:rsidR="00EA2CC3" w:rsidRPr="00704B48" w:rsidRDefault="00EA2CC3" w:rsidP="006D66AD">
      <w:pPr>
        <w:pStyle w:val="ListParagraph"/>
        <w:autoSpaceDE w:val="0"/>
        <w:autoSpaceDN w:val="0"/>
        <w:adjustRightInd w:val="0"/>
        <w:spacing w:after="0" w:line="280" w:lineRule="exact"/>
        <w:ind w:left="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Contoh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koreksi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kesalahan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terkait</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pencatatan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kewajiban:</w:t>
      </w:r>
    </w:p>
    <w:p w14:paraId="4D48F9AB" w14:textId="77777777" w:rsidR="00EA2CC3" w:rsidRPr="00704B48" w:rsidRDefault="00EA2CC3" w:rsidP="006D66AD">
      <w:pPr>
        <w:pStyle w:val="ListParagraph"/>
        <w:numPr>
          <w:ilvl w:val="0"/>
          <w:numId w:val="460"/>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menambah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yaitu</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adanya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penerimaan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karena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dikembalikannya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kelebihan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pembayaran angsuran suatu kewajiban dikoreksi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menambah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menambah</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akun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kewajiban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terkait.</w:t>
      </w:r>
    </w:p>
    <w:p w14:paraId="039EE500" w14:textId="77777777" w:rsidR="00EA2CC3" w:rsidRPr="00704B48" w:rsidRDefault="00EA2CC3" w:rsidP="006D66AD">
      <w:pPr>
        <w:pStyle w:val="ListParagraph"/>
        <w:numPr>
          <w:ilvl w:val="0"/>
          <w:numId w:val="460"/>
        </w:numPr>
        <w:ind w:left="567" w:hanging="283"/>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mengurangi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saldo</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yaitu</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terdapat</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pembayaran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suatu</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angsuran kewajiban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 seharusnya dibayarkan tahun lalu dikoreksi dengan menambah akun kewajiban</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terkait</w:t>
      </w:r>
      <w:r w:rsidRPr="00704B48">
        <w:rPr>
          <w:rFonts w:ascii="Times New Roman" w:hAnsi="Times New Roman" w:cs="Times New Roman"/>
          <w:bCs/>
          <w:color w:val="000000" w:themeColor="text1"/>
          <w:spacing w:val="-1"/>
        </w:rPr>
        <w:t xml:space="preserve"> </w:t>
      </w:r>
      <w:r w:rsidRPr="00704B48">
        <w:rPr>
          <w:rFonts w:ascii="Times New Roman" w:hAnsi="Times New Roman" w:cs="Times New Roman"/>
          <w:bCs/>
          <w:color w:val="000000" w:themeColor="text1"/>
        </w:rPr>
        <w:t>dan mengurangi saldo kas.</w:t>
      </w:r>
    </w:p>
    <w:p w14:paraId="59146B70" w14:textId="77777777" w:rsidR="00EA2CC3"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Koreksi kesalahan yang tidak berulang yang terjadi pada periode-periode sebelumnya dan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tidak mempengaruhi posisi kas, baik sebelum maupun setelah laporan keuangan periode</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tersebut</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diterbitkan,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dilakukan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dengan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pembetulan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pos-pos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neraca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terkait</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periode</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ditemukannya kesalahan.</w:t>
      </w:r>
    </w:p>
    <w:p w14:paraId="36818C7D" w14:textId="68215FC0" w:rsidR="00EA2CC3" w:rsidRPr="006D66AD" w:rsidRDefault="00EA2CC3" w:rsidP="006D66AD">
      <w:pPr>
        <w:pStyle w:val="ListParagraph"/>
        <w:autoSpaceDE w:val="0"/>
        <w:autoSpaceDN w:val="0"/>
        <w:adjustRightInd w:val="0"/>
        <w:spacing w:after="0" w:line="280" w:lineRule="exact"/>
        <w:ind w:left="284"/>
        <w:contextualSpacing w:val="0"/>
        <w:jc w:val="both"/>
        <w:rPr>
          <w:rFonts w:ascii="Times New Roman" w:hAnsi="Times New Roman" w:cs="Times New Roman"/>
          <w:bCs/>
          <w:color w:val="000000" w:themeColor="text1"/>
        </w:rPr>
      </w:pPr>
      <w:r w:rsidRPr="006D66AD">
        <w:rPr>
          <w:rFonts w:ascii="Times New Roman" w:hAnsi="Times New Roman" w:cs="Times New Roman"/>
          <w:bCs/>
          <w:color w:val="000000" w:themeColor="text1"/>
        </w:rPr>
        <w:t>Contohnya adalah pengeluaran untuk pembelian peralatan dan mesin (kelompok aset tetap)</w:t>
      </w:r>
      <w:r w:rsidR="00E10849" w:rsidRPr="006D66AD">
        <w:rPr>
          <w:rFonts w:ascii="Times New Roman" w:hAnsi="Times New Roman" w:cs="Times New Roman"/>
          <w:bCs/>
          <w:color w:val="000000" w:themeColor="text1"/>
        </w:rPr>
        <w:t xml:space="preserve"> </w:t>
      </w:r>
      <w:r w:rsidRPr="006D66AD">
        <w:rPr>
          <w:rFonts w:ascii="Times New Roman" w:hAnsi="Times New Roman" w:cs="Times New Roman"/>
          <w:bCs/>
          <w:color w:val="000000" w:themeColor="text1"/>
        </w:rPr>
        <w:t>dilaporkan sebagai jalan, irigasi, dan jaringan. Koreksi yang</w:t>
      </w:r>
      <w:r w:rsidR="00E10849" w:rsidRPr="006D66AD">
        <w:rPr>
          <w:rFonts w:ascii="Times New Roman" w:hAnsi="Times New Roman" w:cs="Times New Roman"/>
          <w:bCs/>
          <w:color w:val="000000" w:themeColor="text1"/>
        </w:rPr>
        <w:t xml:space="preserve"> </w:t>
      </w:r>
      <w:r w:rsidRPr="006D66AD">
        <w:rPr>
          <w:rFonts w:ascii="Times New Roman" w:hAnsi="Times New Roman" w:cs="Times New Roman"/>
          <w:bCs/>
          <w:color w:val="000000" w:themeColor="text1"/>
        </w:rPr>
        <w:t>dilakukan hanyalah</w:t>
      </w:r>
      <w:r w:rsidR="00CE3B4B" w:rsidRPr="006D66AD">
        <w:rPr>
          <w:rFonts w:ascii="Times New Roman" w:hAnsi="Times New Roman" w:cs="Times New Roman"/>
          <w:bCs/>
          <w:color w:val="000000" w:themeColor="text1"/>
        </w:rPr>
        <w:t xml:space="preserve"> </w:t>
      </w:r>
      <w:r w:rsidRPr="006D66AD">
        <w:rPr>
          <w:rFonts w:ascii="Times New Roman" w:hAnsi="Times New Roman" w:cs="Times New Roman"/>
          <w:bCs/>
          <w:color w:val="000000" w:themeColor="text1"/>
        </w:rPr>
        <w:t>pada Neraca dengan mengurangi akun jalan, irigasi, dan jaringan dan menambah akun peralatan dan mesin. Pada Laporan Realisasi Anggaran tidak perlu dilakukan koreksi</w:t>
      </w:r>
    </w:p>
    <w:p w14:paraId="22F76629" w14:textId="77777777" w:rsidR="00EA2CC3"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Koreksi kesalahan yang berhubungan dengan periode-periode yang lalu terhadap posisi 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dilaporkan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dalam</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Arus Kas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tahun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berjalan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 aktivitas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yang</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bersangkutan.</w:t>
      </w:r>
    </w:p>
    <w:p w14:paraId="08170911" w14:textId="77777777" w:rsidR="00EA2CC3" w:rsidRPr="00704B48" w:rsidRDefault="00EA2CC3" w:rsidP="006D66AD">
      <w:pPr>
        <w:pStyle w:val="ListParagraph"/>
        <w:numPr>
          <w:ilvl w:val="0"/>
          <w:numId w:val="451"/>
        </w:numPr>
        <w:autoSpaceDE w:val="0"/>
        <w:autoSpaceDN w:val="0"/>
        <w:adjustRightInd w:val="0"/>
        <w:spacing w:after="0" w:line="280" w:lineRule="exact"/>
        <w:ind w:left="284" w:hanging="284"/>
        <w:contextualSpacing w:val="0"/>
        <w:jc w:val="both"/>
        <w:rPr>
          <w:rFonts w:ascii="Times New Roman" w:hAnsi="Times New Roman" w:cs="Times New Roman"/>
          <w:bCs/>
          <w:color w:val="000000" w:themeColor="text1"/>
        </w:rPr>
      </w:pPr>
      <w:r w:rsidRPr="00704B48">
        <w:rPr>
          <w:rFonts w:ascii="Times New Roman" w:hAnsi="Times New Roman" w:cs="Times New Roman"/>
          <w:bCs/>
          <w:color w:val="000000" w:themeColor="text1"/>
        </w:rPr>
        <w:t>Koreksi</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kesalahan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diungkapkan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pada</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Catatan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atas</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Laporan</w:t>
      </w:r>
      <w:r w:rsidRPr="006D66AD">
        <w:rPr>
          <w:rFonts w:ascii="Times New Roman" w:hAnsi="Times New Roman" w:cs="Times New Roman"/>
          <w:bCs/>
          <w:color w:val="000000" w:themeColor="text1"/>
        </w:rPr>
        <w:t xml:space="preserve"> </w:t>
      </w:r>
      <w:r w:rsidRPr="00704B48">
        <w:rPr>
          <w:rFonts w:ascii="Times New Roman" w:hAnsi="Times New Roman" w:cs="Times New Roman"/>
          <w:bCs/>
          <w:color w:val="000000" w:themeColor="text1"/>
        </w:rPr>
        <w:t>Keuangan.</w:t>
      </w:r>
    </w:p>
    <w:p w14:paraId="0853C83B" w14:textId="77777777" w:rsidR="00C21E25" w:rsidRPr="00704B48" w:rsidRDefault="00C21E25" w:rsidP="00704B48">
      <w:pPr>
        <w:pStyle w:val="ListParagraph"/>
        <w:widowControl w:val="0"/>
        <w:tabs>
          <w:tab w:val="left" w:pos="540"/>
        </w:tabs>
        <w:autoSpaceDE w:val="0"/>
        <w:autoSpaceDN w:val="0"/>
        <w:spacing w:after="0" w:line="280" w:lineRule="exact"/>
        <w:ind w:left="567"/>
        <w:contextualSpacing w:val="0"/>
        <w:jc w:val="both"/>
        <w:rPr>
          <w:rFonts w:ascii="Times New Roman" w:hAnsi="Times New Roman" w:cs="Times New Roman"/>
          <w:bCs/>
          <w:color w:val="000000" w:themeColor="text1"/>
        </w:rPr>
      </w:pPr>
    </w:p>
    <w:p w14:paraId="11353C47" w14:textId="77777777" w:rsidR="00C21E25" w:rsidRPr="00704B48" w:rsidRDefault="00C21E25" w:rsidP="00704B48">
      <w:pPr>
        <w:pStyle w:val="ListParagraph"/>
        <w:widowControl w:val="0"/>
        <w:tabs>
          <w:tab w:val="left" w:pos="540"/>
        </w:tabs>
        <w:autoSpaceDE w:val="0"/>
        <w:autoSpaceDN w:val="0"/>
        <w:spacing w:after="0" w:line="280" w:lineRule="exact"/>
        <w:ind w:left="567"/>
        <w:contextualSpacing w:val="0"/>
        <w:jc w:val="both"/>
        <w:rPr>
          <w:rFonts w:ascii="Times New Roman" w:hAnsi="Times New Roman" w:cs="Times New Roman"/>
          <w:bCs/>
          <w:color w:val="000000" w:themeColor="text1"/>
        </w:rPr>
      </w:pPr>
    </w:p>
    <w:p w14:paraId="42563627" w14:textId="77777777" w:rsidR="00C21E25" w:rsidRDefault="00C21E25" w:rsidP="00C21E25">
      <w:pPr>
        <w:pStyle w:val="ListParagraph"/>
        <w:widowControl w:val="0"/>
        <w:tabs>
          <w:tab w:val="left" w:pos="540"/>
        </w:tabs>
        <w:autoSpaceDE w:val="0"/>
        <w:autoSpaceDN w:val="0"/>
        <w:spacing w:after="0" w:line="360" w:lineRule="auto"/>
        <w:ind w:left="567"/>
        <w:contextualSpacing w:val="0"/>
        <w:jc w:val="both"/>
        <w:rPr>
          <w:rFonts w:ascii="Times New Roman" w:hAnsi="Times New Roman" w:cs="Times New Roman"/>
          <w:bCs/>
          <w:color w:val="000000" w:themeColor="text1"/>
        </w:rPr>
      </w:pPr>
    </w:p>
    <w:p w14:paraId="7F99D0BB" w14:textId="77777777" w:rsidR="0052691E" w:rsidRDefault="0052691E" w:rsidP="0052691E">
      <w:pPr>
        <w:widowControl w:val="0"/>
        <w:tabs>
          <w:tab w:val="left" w:pos="540"/>
        </w:tabs>
        <w:autoSpaceDE w:val="0"/>
        <w:autoSpaceDN w:val="0"/>
        <w:spacing w:line="360" w:lineRule="auto"/>
        <w:jc w:val="both"/>
        <w:rPr>
          <w:bCs/>
          <w:color w:val="000000" w:themeColor="text1"/>
        </w:rPr>
      </w:pPr>
    </w:p>
    <w:p w14:paraId="01E41045" w14:textId="77777777" w:rsidR="00881EE3" w:rsidRDefault="00881EE3" w:rsidP="0052691E">
      <w:pPr>
        <w:widowControl w:val="0"/>
        <w:tabs>
          <w:tab w:val="left" w:pos="540"/>
        </w:tabs>
        <w:autoSpaceDE w:val="0"/>
        <w:autoSpaceDN w:val="0"/>
        <w:spacing w:line="360" w:lineRule="auto"/>
        <w:jc w:val="both"/>
        <w:rPr>
          <w:bCs/>
          <w:color w:val="000000" w:themeColor="text1"/>
        </w:rPr>
      </w:pPr>
    </w:p>
    <w:p w14:paraId="2BE240E5" w14:textId="77777777" w:rsidR="00881EE3" w:rsidRDefault="00881EE3" w:rsidP="0052691E">
      <w:pPr>
        <w:widowControl w:val="0"/>
        <w:tabs>
          <w:tab w:val="left" w:pos="540"/>
        </w:tabs>
        <w:autoSpaceDE w:val="0"/>
        <w:autoSpaceDN w:val="0"/>
        <w:spacing w:line="360" w:lineRule="auto"/>
        <w:jc w:val="both"/>
        <w:rPr>
          <w:bCs/>
          <w:color w:val="000000" w:themeColor="text1"/>
        </w:rPr>
      </w:pPr>
    </w:p>
    <w:p w14:paraId="3529F51C" w14:textId="77777777" w:rsidR="00881EE3" w:rsidRDefault="00881EE3" w:rsidP="0052691E">
      <w:pPr>
        <w:widowControl w:val="0"/>
        <w:tabs>
          <w:tab w:val="left" w:pos="540"/>
        </w:tabs>
        <w:autoSpaceDE w:val="0"/>
        <w:autoSpaceDN w:val="0"/>
        <w:spacing w:line="360" w:lineRule="auto"/>
        <w:jc w:val="both"/>
        <w:rPr>
          <w:bCs/>
          <w:color w:val="000000" w:themeColor="text1"/>
        </w:rPr>
      </w:pPr>
    </w:p>
    <w:p w14:paraId="7B999518" w14:textId="77777777" w:rsidR="00881EE3" w:rsidRDefault="00881EE3" w:rsidP="0052691E">
      <w:pPr>
        <w:widowControl w:val="0"/>
        <w:tabs>
          <w:tab w:val="left" w:pos="540"/>
        </w:tabs>
        <w:autoSpaceDE w:val="0"/>
        <w:autoSpaceDN w:val="0"/>
        <w:spacing w:line="360" w:lineRule="auto"/>
        <w:jc w:val="both"/>
        <w:rPr>
          <w:bCs/>
          <w:color w:val="000000" w:themeColor="text1"/>
        </w:rPr>
      </w:pPr>
    </w:p>
    <w:p w14:paraId="7F2AD23E" w14:textId="77777777" w:rsidR="00881EE3" w:rsidRDefault="00881EE3" w:rsidP="0052691E">
      <w:pPr>
        <w:widowControl w:val="0"/>
        <w:tabs>
          <w:tab w:val="left" w:pos="540"/>
        </w:tabs>
        <w:autoSpaceDE w:val="0"/>
        <w:autoSpaceDN w:val="0"/>
        <w:spacing w:line="360" w:lineRule="auto"/>
        <w:jc w:val="both"/>
        <w:rPr>
          <w:bCs/>
          <w:color w:val="000000" w:themeColor="text1"/>
        </w:rPr>
      </w:pPr>
    </w:p>
    <w:p w14:paraId="61ECB7A9" w14:textId="77777777" w:rsidR="00881EE3" w:rsidRDefault="00881EE3" w:rsidP="0052691E">
      <w:pPr>
        <w:widowControl w:val="0"/>
        <w:tabs>
          <w:tab w:val="left" w:pos="540"/>
        </w:tabs>
        <w:autoSpaceDE w:val="0"/>
        <w:autoSpaceDN w:val="0"/>
        <w:spacing w:line="360" w:lineRule="auto"/>
        <w:jc w:val="both"/>
        <w:rPr>
          <w:bCs/>
          <w:color w:val="000000" w:themeColor="text1"/>
        </w:rPr>
      </w:pPr>
    </w:p>
    <w:p w14:paraId="564D4148" w14:textId="77777777" w:rsidR="00881EE3" w:rsidRDefault="00881EE3" w:rsidP="0052691E">
      <w:pPr>
        <w:widowControl w:val="0"/>
        <w:tabs>
          <w:tab w:val="left" w:pos="540"/>
        </w:tabs>
        <w:autoSpaceDE w:val="0"/>
        <w:autoSpaceDN w:val="0"/>
        <w:spacing w:line="360" w:lineRule="auto"/>
        <w:jc w:val="both"/>
        <w:rPr>
          <w:bCs/>
          <w:color w:val="000000" w:themeColor="text1"/>
        </w:rPr>
      </w:pPr>
    </w:p>
    <w:p w14:paraId="3F80A9BB" w14:textId="77777777" w:rsidR="00881EE3" w:rsidRDefault="00881EE3" w:rsidP="0052691E">
      <w:pPr>
        <w:widowControl w:val="0"/>
        <w:tabs>
          <w:tab w:val="left" w:pos="540"/>
        </w:tabs>
        <w:autoSpaceDE w:val="0"/>
        <w:autoSpaceDN w:val="0"/>
        <w:spacing w:line="360" w:lineRule="auto"/>
        <w:jc w:val="both"/>
        <w:rPr>
          <w:bCs/>
          <w:color w:val="000000" w:themeColor="text1"/>
        </w:rPr>
      </w:pPr>
    </w:p>
    <w:p w14:paraId="7AE42638" w14:textId="77777777" w:rsidR="00881EE3" w:rsidRDefault="00881EE3" w:rsidP="0052691E">
      <w:pPr>
        <w:widowControl w:val="0"/>
        <w:tabs>
          <w:tab w:val="left" w:pos="540"/>
        </w:tabs>
        <w:autoSpaceDE w:val="0"/>
        <w:autoSpaceDN w:val="0"/>
        <w:spacing w:line="360" w:lineRule="auto"/>
        <w:jc w:val="both"/>
        <w:rPr>
          <w:bCs/>
          <w:color w:val="000000" w:themeColor="text1"/>
        </w:rPr>
      </w:pPr>
    </w:p>
    <w:p w14:paraId="6342D562" w14:textId="77777777" w:rsidR="00881EE3" w:rsidRDefault="00881EE3" w:rsidP="0052691E">
      <w:pPr>
        <w:widowControl w:val="0"/>
        <w:tabs>
          <w:tab w:val="left" w:pos="540"/>
        </w:tabs>
        <w:autoSpaceDE w:val="0"/>
        <w:autoSpaceDN w:val="0"/>
        <w:spacing w:line="360" w:lineRule="auto"/>
        <w:jc w:val="both"/>
        <w:rPr>
          <w:bCs/>
          <w:color w:val="000000" w:themeColor="text1"/>
        </w:rPr>
      </w:pPr>
    </w:p>
    <w:p w14:paraId="406A71F8" w14:textId="77777777" w:rsidR="00881EE3" w:rsidRDefault="00881EE3" w:rsidP="0052691E">
      <w:pPr>
        <w:widowControl w:val="0"/>
        <w:tabs>
          <w:tab w:val="left" w:pos="540"/>
        </w:tabs>
        <w:autoSpaceDE w:val="0"/>
        <w:autoSpaceDN w:val="0"/>
        <w:spacing w:line="360" w:lineRule="auto"/>
        <w:jc w:val="both"/>
        <w:rPr>
          <w:bCs/>
          <w:color w:val="000000" w:themeColor="text1"/>
        </w:rPr>
      </w:pPr>
    </w:p>
    <w:p w14:paraId="5DDF3440" w14:textId="77777777" w:rsidR="00881EE3" w:rsidRDefault="00881EE3" w:rsidP="0052691E">
      <w:pPr>
        <w:widowControl w:val="0"/>
        <w:tabs>
          <w:tab w:val="left" w:pos="540"/>
        </w:tabs>
        <w:autoSpaceDE w:val="0"/>
        <w:autoSpaceDN w:val="0"/>
        <w:spacing w:line="360" w:lineRule="auto"/>
        <w:jc w:val="both"/>
        <w:rPr>
          <w:bCs/>
          <w:color w:val="000000" w:themeColor="text1"/>
        </w:rPr>
      </w:pPr>
    </w:p>
    <w:p w14:paraId="10C68359" w14:textId="77777777" w:rsidR="00881EE3" w:rsidRDefault="00881EE3" w:rsidP="0052691E">
      <w:pPr>
        <w:widowControl w:val="0"/>
        <w:tabs>
          <w:tab w:val="left" w:pos="540"/>
        </w:tabs>
        <w:autoSpaceDE w:val="0"/>
        <w:autoSpaceDN w:val="0"/>
        <w:spacing w:line="360" w:lineRule="auto"/>
        <w:jc w:val="both"/>
        <w:rPr>
          <w:bCs/>
          <w:color w:val="000000" w:themeColor="text1"/>
        </w:rPr>
      </w:pPr>
    </w:p>
    <w:p w14:paraId="4BF1EFAF" w14:textId="77777777" w:rsidR="00881EE3" w:rsidRDefault="00881EE3" w:rsidP="0052691E">
      <w:pPr>
        <w:widowControl w:val="0"/>
        <w:tabs>
          <w:tab w:val="left" w:pos="540"/>
        </w:tabs>
        <w:autoSpaceDE w:val="0"/>
        <w:autoSpaceDN w:val="0"/>
        <w:spacing w:line="360" w:lineRule="auto"/>
        <w:jc w:val="both"/>
        <w:rPr>
          <w:bCs/>
          <w:color w:val="000000" w:themeColor="text1"/>
        </w:rPr>
      </w:pPr>
    </w:p>
    <w:p w14:paraId="570F0515" w14:textId="77777777" w:rsidR="00881EE3" w:rsidRDefault="00881EE3" w:rsidP="0052691E">
      <w:pPr>
        <w:widowControl w:val="0"/>
        <w:tabs>
          <w:tab w:val="left" w:pos="540"/>
        </w:tabs>
        <w:autoSpaceDE w:val="0"/>
        <w:autoSpaceDN w:val="0"/>
        <w:spacing w:line="360" w:lineRule="auto"/>
        <w:jc w:val="both"/>
        <w:rPr>
          <w:bCs/>
          <w:color w:val="000000" w:themeColor="text1"/>
        </w:rPr>
      </w:pPr>
    </w:p>
    <w:p w14:paraId="7B39094A" w14:textId="77777777" w:rsidR="00881EE3" w:rsidRDefault="00881EE3" w:rsidP="0052691E">
      <w:pPr>
        <w:widowControl w:val="0"/>
        <w:tabs>
          <w:tab w:val="left" w:pos="540"/>
        </w:tabs>
        <w:autoSpaceDE w:val="0"/>
        <w:autoSpaceDN w:val="0"/>
        <w:spacing w:line="360" w:lineRule="auto"/>
        <w:jc w:val="both"/>
        <w:rPr>
          <w:bCs/>
          <w:color w:val="000000" w:themeColor="text1"/>
        </w:rPr>
      </w:pPr>
    </w:p>
    <w:p w14:paraId="384B7FE5" w14:textId="77777777" w:rsidR="00881EE3" w:rsidRPr="00A47833" w:rsidRDefault="00881EE3" w:rsidP="00A47833">
      <w:pPr>
        <w:widowControl w:val="0"/>
        <w:tabs>
          <w:tab w:val="left" w:pos="540"/>
        </w:tabs>
        <w:autoSpaceDE w:val="0"/>
        <w:autoSpaceDN w:val="0"/>
        <w:jc w:val="both"/>
        <w:rPr>
          <w:iCs/>
          <w:color w:val="000000" w:themeColor="text1"/>
          <w:sz w:val="22"/>
          <w:szCs w:val="22"/>
        </w:rPr>
      </w:pPr>
    </w:p>
    <w:sectPr w:rsidR="00881EE3" w:rsidRPr="00A47833" w:rsidSect="00B90958">
      <w:headerReference w:type="default" r:id="rId17"/>
      <w:footerReference w:type="default" r:id="rId18"/>
      <w:pgSz w:w="11906" w:h="16838" w:code="9"/>
      <w:pgMar w:top="1701" w:right="991" w:bottom="1701" w:left="2268" w:header="708" w:footer="708"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737D4" w14:textId="77777777" w:rsidR="002942EB" w:rsidRDefault="002942EB">
      <w:r>
        <w:separator/>
      </w:r>
    </w:p>
  </w:endnote>
  <w:endnote w:type="continuationSeparator" w:id="0">
    <w:p w14:paraId="44B21818" w14:textId="77777777" w:rsidR="002942EB" w:rsidRDefault="00294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Rockwell">
    <w:panose1 w:val="02060603020205020403"/>
    <w:charset w:val="00"/>
    <w:family w:val="roman"/>
    <w:pitch w:val="variable"/>
    <w:sig w:usb0="00000003" w:usb1="00000000" w:usb2="00000000" w:usb3="00000000" w:csb0="00000001" w:csb1="00000000"/>
  </w:font>
  <w:font w:name="Futura Lt BT">
    <w:altName w:val="Century Gothic"/>
    <w:charset w:val="00"/>
    <w:family w:val="swiss"/>
    <w:pitch w:val="default"/>
    <w:sig w:usb0="00000000" w:usb1="00000000"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ristina">
    <w:panose1 w:val="030604020404060802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16AF7" w14:textId="258E9C45" w:rsidR="00C22DE1" w:rsidRDefault="00C22DE1">
    <w:pPr>
      <w:pStyle w:val="BodyText"/>
      <w:spacing w:line="14" w:lineRule="auto"/>
      <w:jc w:val="left"/>
      <w:rPr>
        <w:sz w:val="20"/>
      </w:rPr>
    </w:pPr>
    <w:r w:rsidRPr="004301D0">
      <w:rPr>
        <w:noProof/>
        <w:sz w:val="20"/>
      </w:rPr>
      <mc:AlternateContent>
        <mc:Choice Requires="wps">
          <w:drawing>
            <wp:anchor distT="0" distB="0" distL="0" distR="0" simplePos="0" relativeHeight="251659264" behindDoc="0" locked="0" layoutInCell="1" allowOverlap="1" wp14:anchorId="20CBA820" wp14:editId="56E5174A">
              <wp:simplePos x="0" y="0"/>
              <wp:positionH relativeFrom="rightMargin">
                <wp:posOffset>57785</wp:posOffset>
              </wp:positionH>
              <wp:positionV relativeFrom="bottomMargin">
                <wp:posOffset>250825</wp:posOffset>
              </wp:positionV>
              <wp:extent cx="379730" cy="342900"/>
              <wp:effectExtent l="19050" t="19050" r="20320" b="19050"/>
              <wp:wrapSquare wrapText="bothSides"/>
              <wp:docPr id="40" name="Rectangle 40"/>
              <wp:cNvGraphicFramePr/>
              <a:graphic xmlns:a="http://schemas.openxmlformats.org/drawingml/2006/main">
                <a:graphicData uri="http://schemas.microsoft.com/office/word/2010/wordprocessingShape">
                  <wps:wsp>
                    <wps:cNvSpPr/>
                    <wps:spPr>
                      <a:xfrm>
                        <a:off x="0" y="0"/>
                        <a:ext cx="379730" cy="342900"/>
                      </a:xfrm>
                      <a:prstGeom prst="rect">
                        <a:avLst/>
                      </a:prstGeom>
                      <a:solidFill>
                        <a:schemeClr val="accent5">
                          <a:lumMod val="60000"/>
                          <a:lumOff val="40000"/>
                        </a:schemeClr>
                      </a:solidFill>
                      <a:ln w="381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55A87A" w14:textId="77777777" w:rsidR="00C22DE1" w:rsidRPr="00881EE3" w:rsidRDefault="00C22DE1" w:rsidP="0037474F">
                          <w:pPr>
                            <w:shd w:val="clear" w:color="auto" w:fill="8EAADB" w:themeFill="accent1" w:themeFillTint="99"/>
                            <w:ind w:right="-135" w:hanging="142"/>
                            <w:jc w:val="center"/>
                            <w:rPr>
                              <w:rFonts w:asciiTheme="minorHAnsi" w:hAnsiTheme="minorHAnsi" w:cstheme="minorHAnsi"/>
                              <w:sz w:val="18"/>
                              <w:szCs w:val="18"/>
                            </w:rPr>
                          </w:pPr>
                          <w:r w:rsidRPr="00881EE3">
                            <w:rPr>
                              <w:rFonts w:asciiTheme="minorHAnsi" w:hAnsiTheme="minorHAnsi" w:cstheme="minorHAnsi"/>
                              <w:sz w:val="18"/>
                              <w:szCs w:val="18"/>
                            </w:rPr>
                            <w:fldChar w:fldCharType="begin"/>
                          </w:r>
                          <w:r w:rsidRPr="00881EE3">
                            <w:rPr>
                              <w:rFonts w:asciiTheme="minorHAnsi" w:hAnsiTheme="minorHAnsi" w:cstheme="minorHAnsi"/>
                              <w:sz w:val="18"/>
                              <w:szCs w:val="18"/>
                            </w:rPr>
                            <w:instrText xml:space="preserve"> PAGE   \* MERGEFORMAT </w:instrText>
                          </w:r>
                          <w:r w:rsidRPr="00881EE3">
                            <w:rPr>
                              <w:rFonts w:asciiTheme="minorHAnsi" w:hAnsiTheme="minorHAnsi" w:cstheme="minorHAnsi"/>
                              <w:sz w:val="18"/>
                              <w:szCs w:val="18"/>
                            </w:rPr>
                            <w:fldChar w:fldCharType="separate"/>
                          </w:r>
                          <w:r w:rsidRPr="00881EE3">
                            <w:rPr>
                              <w:rFonts w:asciiTheme="minorHAnsi" w:hAnsiTheme="minorHAnsi" w:cstheme="minorHAnsi"/>
                              <w:noProof/>
                              <w:sz w:val="18"/>
                              <w:szCs w:val="18"/>
                            </w:rPr>
                            <w:t>30</w:t>
                          </w:r>
                          <w:r w:rsidRPr="00881EE3">
                            <w:rPr>
                              <w:rFonts w:asciiTheme="minorHAnsi" w:hAnsiTheme="minorHAnsi" w:cstheme="minorHAnsi"/>
                              <w:noProof/>
                              <w:sz w:val="18"/>
                              <w:szCs w:val="1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CBA820" id="Rectangle 40" o:spid="_x0000_s1026" style="position:absolute;margin-left:4.55pt;margin-top:19.75pt;width:29.9pt;height:27pt;z-index:251659264;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" fillcolor="#9cc2e5 [1944]" strokecolor="white [3212]" strokeweight="3pt">
              <v:textbox>
                <w:txbxContent>
                  <w:p w14:paraId="0855A87A" w14:textId="77777777" w:rsidR="00C21E25" w:rsidRPr="00881EE3" w:rsidRDefault="00C21E25" w:rsidP="0037474F">
                    <w:pPr>
                      <w:shd w:val="clear" w:color="auto" w:fill="8EAADB" w:themeFill="accent1" w:themeFillTint="99"/>
                      <w:ind w:right="-135" w:hanging="142"/>
                      <w:jc w:val="center"/>
                      <w:rPr>
                        <w:rFonts w:asciiTheme="minorHAnsi" w:hAnsiTheme="minorHAnsi" w:cstheme="minorHAnsi"/>
                        <w:sz w:val="18"/>
                        <w:szCs w:val="18"/>
                      </w:rPr>
                    </w:pPr>
                    <w:r w:rsidRPr="00881EE3">
                      <w:rPr>
                        <w:rFonts w:asciiTheme="minorHAnsi" w:hAnsiTheme="minorHAnsi" w:cstheme="minorHAnsi"/>
                        <w:sz w:val="18"/>
                        <w:szCs w:val="18"/>
                      </w:rPr>
                      <w:fldChar w:fldCharType="begin"/>
                    </w:r>
                    <w:r w:rsidRPr="00881EE3">
                      <w:rPr>
                        <w:rFonts w:asciiTheme="minorHAnsi" w:hAnsiTheme="minorHAnsi" w:cstheme="minorHAnsi"/>
                        <w:sz w:val="18"/>
                        <w:szCs w:val="18"/>
                      </w:rPr>
                      <w:instrText xml:space="preserve"> PAGE   \* MERGEFORMAT </w:instrText>
                    </w:r>
                    <w:r w:rsidRPr="00881EE3">
                      <w:rPr>
                        <w:rFonts w:asciiTheme="minorHAnsi" w:hAnsiTheme="minorHAnsi" w:cstheme="minorHAnsi"/>
                        <w:sz w:val="18"/>
                        <w:szCs w:val="18"/>
                      </w:rPr>
                      <w:fldChar w:fldCharType="separate"/>
                    </w:r>
                    <w:r w:rsidR="008D6FF4" w:rsidRPr="00881EE3">
                      <w:rPr>
                        <w:rFonts w:asciiTheme="minorHAnsi" w:hAnsiTheme="minorHAnsi" w:cstheme="minorHAnsi"/>
                        <w:noProof/>
                        <w:sz w:val="18"/>
                        <w:szCs w:val="18"/>
                      </w:rPr>
                      <w:t>30</w:t>
                    </w:r>
                    <w:r w:rsidRPr="00881EE3">
                      <w:rPr>
                        <w:rFonts w:asciiTheme="minorHAnsi" w:hAnsiTheme="minorHAnsi" w:cstheme="minorHAnsi"/>
                        <w:noProof/>
                        <w:sz w:val="18"/>
                        <w:szCs w:val="18"/>
                      </w:rPr>
                      <w:fldChar w:fldCharType="end"/>
                    </w:r>
                  </w:p>
                </w:txbxContent>
              </v:textbox>
              <w10:wrap type="square" anchorx="margin" anchory="margin"/>
            </v:rect>
          </w:pict>
        </mc:Fallback>
      </mc:AlternateContent>
    </w:r>
    <w:r w:rsidRPr="004301D0">
      <w:rPr>
        <w:noProof/>
        <w:color w:val="808080" w:themeColor="background1" w:themeShade="80"/>
        <w:sz w:val="20"/>
      </w:rPr>
      <mc:AlternateContent>
        <mc:Choice Requires="wpg">
          <w:drawing>
            <wp:anchor distT="0" distB="0" distL="0" distR="0" simplePos="0" relativeHeight="251660288" behindDoc="0" locked="0" layoutInCell="1" allowOverlap="1" wp14:anchorId="5FB1B0E5" wp14:editId="3656D3EC">
              <wp:simplePos x="0" y="0"/>
              <wp:positionH relativeFrom="margin">
                <wp:posOffset>-975360</wp:posOffset>
              </wp:positionH>
              <wp:positionV relativeFrom="bottomMargin">
                <wp:posOffset>245110</wp:posOffset>
              </wp:positionV>
              <wp:extent cx="6428105" cy="327025"/>
              <wp:effectExtent l="0" t="0" r="0" b="0"/>
              <wp:wrapSquare wrapText="bothSides"/>
              <wp:docPr id="37" name="Group 37"/>
              <wp:cNvGraphicFramePr/>
              <a:graphic xmlns:a="http://schemas.openxmlformats.org/drawingml/2006/main">
                <a:graphicData uri="http://schemas.microsoft.com/office/word/2010/wordprocessingGroup">
                  <wpg:wgp>
                    <wpg:cNvGrpSpPr/>
                    <wpg:grpSpPr>
                      <a:xfrm>
                        <a:off x="0" y="0"/>
                        <a:ext cx="6428105" cy="327025"/>
                        <a:chOff x="-938660" y="53980"/>
                        <a:chExt cx="6455108" cy="356694"/>
                      </a:xfrm>
                    </wpg:grpSpPr>
                    <wps:wsp>
                      <wps:cNvPr id="38" name="Rectangle 38"/>
                      <wps:cNvSpPr/>
                      <wps:spPr>
                        <a:xfrm>
                          <a:off x="-427150" y="53980"/>
                          <a:ext cx="5943598" cy="18826"/>
                        </a:xfrm>
                        <a:prstGeom prst="rect">
                          <a:avLst/>
                        </a:prstGeom>
                        <a:solidFill>
                          <a:schemeClr val="accent5">
                            <a:lumMod val="60000"/>
                            <a:lumOff val="40000"/>
                          </a:schemeClr>
                        </a:solidFill>
                        <a:ln w="285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938660" y="153499"/>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Pristina" w:hAnsi="Pristina"/>
                                <w:color w:val="002060"/>
                              </w:rPr>
                              <w:alias w:val="Date"/>
                              <w:tag w:val=""/>
                              <w:id w:val="-1063724354"/>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Content>
                              <w:p w14:paraId="11D03801" w14:textId="4EC157B9" w:rsidR="00C22DE1" w:rsidRPr="005102EA" w:rsidRDefault="00C22DE1">
                                <w:pPr>
                                  <w:jc w:val="right"/>
                                  <w:rPr>
                                    <w:rFonts w:ascii="Pristina" w:hAnsi="Pristina"/>
                                    <w:color w:val="002060"/>
                                  </w:rPr>
                                </w:pPr>
                                <w:proofErr w:type="spellStart"/>
                                <w:r w:rsidRPr="005102EA">
                                  <w:rPr>
                                    <w:rFonts w:ascii="Pristina" w:hAnsi="Pristina"/>
                                    <w:color w:val="002060"/>
                                  </w:rPr>
                                  <w:t>Catatan</w:t>
                                </w:r>
                                <w:proofErr w:type="spellEnd"/>
                                <w:r w:rsidRPr="005102EA">
                                  <w:rPr>
                                    <w:rFonts w:ascii="Pristina" w:hAnsi="Pristina"/>
                                    <w:color w:val="002060"/>
                                  </w:rPr>
                                  <w:t xml:space="preserve"> Atas Laporan </w:t>
                                </w:r>
                                <w:proofErr w:type="spellStart"/>
                                <w:r w:rsidRPr="005102EA">
                                  <w:rPr>
                                    <w:rFonts w:ascii="Pristina" w:hAnsi="Pristina"/>
                                    <w:color w:val="002060"/>
                                  </w:rPr>
                                  <w:t>Keuangan</w:t>
                                </w:r>
                                <w:proofErr w:type="spellEnd"/>
                                <w:r w:rsidRPr="005102EA">
                                  <w:rPr>
                                    <w:rFonts w:ascii="Pristina" w:hAnsi="Pristina"/>
                                    <w:color w:val="002060"/>
                                  </w:rPr>
                                  <w:t xml:space="preserve"> </w:t>
                                </w:r>
                                <w:proofErr w:type="spellStart"/>
                                <w:r w:rsidRPr="005102EA">
                                  <w:rPr>
                                    <w:rFonts w:ascii="Pristina" w:hAnsi="Pristina"/>
                                    <w:color w:val="002060"/>
                                  </w:rPr>
                                  <w:t>Pemerintah</w:t>
                                </w:r>
                                <w:proofErr w:type="spellEnd"/>
                                <w:r w:rsidRPr="005102EA">
                                  <w:rPr>
                                    <w:rFonts w:ascii="Pristina" w:hAnsi="Pristina"/>
                                    <w:color w:val="002060"/>
                                  </w:rPr>
                                  <w:t xml:space="preserve"> Daerah </w:t>
                                </w:r>
                                <w:proofErr w:type="spellStart"/>
                                <w:r w:rsidRPr="005102EA">
                                  <w:rPr>
                                    <w:rFonts w:ascii="Pristina" w:hAnsi="Pristina"/>
                                    <w:color w:val="002060"/>
                                  </w:rPr>
                                  <w:t>Kab</w:t>
                                </w:r>
                                <w:proofErr w:type="spellEnd"/>
                                <w:r w:rsidRPr="005102EA">
                                  <w:rPr>
                                    <w:rFonts w:ascii="Pristina" w:hAnsi="Pristina"/>
                                    <w:color w:val="002060"/>
                                  </w:rPr>
                                  <w:t>. Halmahera Utara</w:t>
                                </w:r>
                              </w:p>
                            </w:sdtContent>
                          </w:sdt>
                          <w:p w14:paraId="7C01405F" w14:textId="77777777" w:rsidR="00C22DE1" w:rsidRDefault="00C22DE1">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FB1B0E5" id="Group 37" o:spid="_x0000_s1027" style="position:absolute;margin-left:-76.8pt;margin-top:19.3pt;width:506.15pt;height:25.75pt;z-index:251660288;mso-wrap-distance-left:0;mso-wrap-distance-right:0;mso-position-horizontal-relative:margin;mso-position-vertical-relative:bottom-margin-area;mso-width-relative:margin;mso-height-relative:margin" coordorigin="-9386,539" coordsize="64551,3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">
              <v:rect id="Rectangle 38" o:spid="_x0000_s1028" style="position:absolute;left:-4271;top:539;width:59435;height: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" fillcolor="#9cc2e5 [1944]" stroked="f" strokeweight="2.25pt"/>
              <v:shapetype id="_x0000_t202" coordsize="21600,21600" o:spt="202" path="m,l,21600r21600,l21600,xe">
                <v:stroke joinstyle="miter"/>
                <v:path gradientshapeok="t" o:connecttype="rect"/>
              </v:shapetype>
              <v:shape id="Text Box 39" o:spid="_x0000_s1029" type="#_x0000_t202" style="position:absolute;left:-9386;top:1534;width:59435;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rFonts w:ascii="Pristina" w:hAnsi="Pristina"/>
                          <w:color w:val="002060"/>
                        </w:rPr>
                        <w:alias w:val="Date"/>
                        <w:tag w:val=""/>
                        <w:id w:val="-1063724354"/>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Content>
                        <w:p w14:paraId="11D03801" w14:textId="4EC157B9" w:rsidR="00C21E25" w:rsidRPr="005102EA" w:rsidRDefault="00C21E25">
                          <w:pPr>
                            <w:jc w:val="right"/>
                            <w:rPr>
                              <w:rFonts w:ascii="Pristina" w:hAnsi="Pristina"/>
                              <w:color w:val="002060"/>
                            </w:rPr>
                          </w:pPr>
                          <w:proofErr w:type="spellStart"/>
                          <w:r w:rsidRPr="005102EA">
                            <w:rPr>
                              <w:rFonts w:ascii="Pristina" w:hAnsi="Pristina"/>
                              <w:color w:val="002060"/>
                            </w:rPr>
                            <w:t>Catatan</w:t>
                          </w:r>
                          <w:proofErr w:type="spellEnd"/>
                          <w:r w:rsidRPr="005102EA">
                            <w:rPr>
                              <w:rFonts w:ascii="Pristina" w:hAnsi="Pristina"/>
                              <w:color w:val="002060"/>
                            </w:rPr>
                            <w:t xml:space="preserve"> Atas Laporan </w:t>
                          </w:r>
                          <w:proofErr w:type="spellStart"/>
                          <w:r w:rsidRPr="005102EA">
                            <w:rPr>
                              <w:rFonts w:ascii="Pristina" w:hAnsi="Pristina"/>
                              <w:color w:val="002060"/>
                            </w:rPr>
                            <w:t>Keuangan</w:t>
                          </w:r>
                          <w:proofErr w:type="spellEnd"/>
                          <w:r w:rsidRPr="005102EA">
                            <w:rPr>
                              <w:rFonts w:ascii="Pristina" w:hAnsi="Pristina"/>
                              <w:color w:val="002060"/>
                            </w:rPr>
                            <w:t xml:space="preserve"> </w:t>
                          </w:r>
                          <w:proofErr w:type="spellStart"/>
                          <w:r w:rsidRPr="005102EA">
                            <w:rPr>
                              <w:rFonts w:ascii="Pristina" w:hAnsi="Pristina"/>
                              <w:color w:val="002060"/>
                            </w:rPr>
                            <w:t>Pemerintah</w:t>
                          </w:r>
                          <w:proofErr w:type="spellEnd"/>
                          <w:r w:rsidRPr="005102EA">
                            <w:rPr>
                              <w:rFonts w:ascii="Pristina" w:hAnsi="Pristina"/>
                              <w:color w:val="002060"/>
                            </w:rPr>
                            <w:t xml:space="preserve"> Daerah </w:t>
                          </w:r>
                          <w:proofErr w:type="spellStart"/>
                          <w:r w:rsidRPr="005102EA">
                            <w:rPr>
                              <w:rFonts w:ascii="Pristina" w:hAnsi="Pristina"/>
                              <w:color w:val="002060"/>
                            </w:rPr>
                            <w:t>Kab</w:t>
                          </w:r>
                          <w:proofErr w:type="spellEnd"/>
                          <w:r w:rsidR="00112F5A" w:rsidRPr="005102EA">
                            <w:rPr>
                              <w:rFonts w:ascii="Pristina" w:hAnsi="Pristina"/>
                              <w:color w:val="002060"/>
                            </w:rPr>
                            <w:t>.</w:t>
                          </w:r>
                          <w:r w:rsidRPr="005102EA">
                            <w:rPr>
                              <w:rFonts w:ascii="Pristina" w:hAnsi="Pristina"/>
                              <w:color w:val="002060"/>
                            </w:rPr>
                            <w:t xml:space="preserve"> Halmahera Utara</w:t>
                          </w:r>
                        </w:p>
                      </w:sdtContent>
                    </w:sdt>
                    <w:p w14:paraId="7C01405F" w14:textId="77777777" w:rsidR="00C21E25" w:rsidRDefault="00C21E25">
                      <w:pPr>
                        <w:jc w:val="right"/>
                        <w:rPr>
                          <w:color w:val="808080" w:themeColor="background1" w:themeShade="80"/>
                        </w:rPr>
                      </w:pPr>
                    </w:p>
                  </w:txbxContent>
                </v:textbox>
              </v:shape>
              <w10:wrap type="square" anchorx="margin" anchory="margin"/>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A221E" w14:textId="77777777" w:rsidR="002942EB" w:rsidRDefault="002942EB">
      <w:r>
        <w:separator/>
      </w:r>
    </w:p>
  </w:footnote>
  <w:footnote w:type="continuationSeparator" w:id="0">
    <w:p w14:paraId="01835D87" w14:textId="77777777" w:rsidR="002942EB" w:rsidRDefault="00294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A496" w14:textId="533D4A30" w:rsidR="00C22DE1" w:rsidRPr="005102EA" w:rsidRDefault="00000000" w:rsidP="00951981">
    <w:pPr>
      <w:pBdr>
        <w:left w:val="single" w:sz="12" w:space="11" w:color="4472C4" w:themeColor="accent1"/>
      </w:pBdr>
      <w:tabs>
        <w:tab w:val="left" w:pos="3620"/>
        <w:tab w:val="left" w:pos="3964"/>
      </w:tabs>
      <w:rPr>
        <w:rFonts w:ascii="Cambria" w:eastAsiaTheme="majorEastAsia" w:hAnsi="Cambria" w:cstheme="majorBidi"/>
        <w:color w:val="002060"/>
        <w:sz w:val="20"/>
        <w:szCs w:val="20"/>
      </w:rPr>
    </w:pPr>
    <w:sdt>
      <w:sdtPr>
        <w:rPr>
          <w:rFonts w:ascii="Cambria" w:eastAsiaTheme="majorEastAsia" w:hAnsi="Cambria" w:cstheme="majorBidi"/>
          <w:color w:val="002060"/>
          <w:sz w:val="20"/>
          <w:szCs w:val="20"/>
        </w:rPr>
        <w:alias w:val="Title"/>
        <w:tag w:val=""/>
        <w:id w:val="-932208079"/>
        <w:placeholder>
          <w:docPart w:val="BB2C6026EE004F188E5B40C30A5C4994"/>
        </w:placeholder>
        <w:dataBinding w:prefixMappings="xmlns:ns0='http://purl.org/dc/elements/1.1/' xmlns:ns1='http://schemas.openxmlformats.org/package/2006/metadata/core-properties' " w:xpath="/ns1:coreProperties[1]/ns0:title[1]" w:storeItemID="{6C3C8BC8-F283-45AE-878A-BAB7291924A1}"/>
        <w:text/>
      </w:sdtPr>
      <w:sdtContent>
        <w:proofErr w:type="spellStart"/>
        <w:r w:rsidR="00C22DE1" w:rsidRPr="005102EA">
          <w:rPr>
            <w:rFonts w:ascii="Cambria" w:eastAsiaTheme="majorEastAsia" w:hAnsi="Cambria" w:cstheme="majorBidi"/>
            <w:color w:val="002060"/>
            <w:sz w:val="20"/>
            <w:szCs w:val="20"/>
          </w:rPr>
          <w:t>Pemerintah</w:t>
        </w:r>
        <w:proofErr w:type="spellEnd"/>
        <w:r w:rsidR="00C22DE1" w:rsidRPr="005102EA">
          <w:rPr>
            <w:rFonts w:ascii="Cambria" w:eastAsiaTheme="majorEastAsia" w:hAnsi="Cambria" w:cstheme="majorBidi"/>
            <w:color w:val="002060"/>
            <w:sz w:val="20"/>
            <w:szCs w:val="20"/>
          </w:rPr>
          <w:t xml:space="preserve"> </w:t>
        </w:r>
        <w:proofErr w:type="spellStart"/>
        <w:r w:rsidR="00C22DE1" w:rsidRPr="005102EA">
          <w:rPr>
            <w:rFonts w:ascii="Cambria" w:eastAsiaTheme="majorEastAsia" w:hAnsi="Cambria" w:cstheme="majorBidi"/>
            <w:color w:val="002060"/>
            <w:sz w:val="20"/>
            <w:szCs w:val="20"/>
          </w:rPr>
          <w:t>Kabupaten</w:t>
        </w:r>
        <w:proofErr w:type="spellEnd"/>
        <w:r w:rsidR="00C22DE1" w:rsidRPr="005102EA">
          <w:rPr>
            <w:rFonts w:ascii="Cambria" w:eastAsiaTheme="majorEastAsia" w:hAnsi="Cambria" w:cstheme="majorBidi"/>
            <w:color w:val="002060"/>
            <w:sz w:val="20"/>
            <w:szCs w:val="20"/>
          </w:rPr>
          <w:t xml:space="preserve"> Halmahera Utara</w:t>
        </w:r>
      </w:sdtContent>
    </w:sdt>
  </w:p>
  <w:p w14:paraId="68A60D0B" w14:textId="77777777" w:rsidR="00C22DE1" w:rsidRPr="00951981" w:rsidRDefault="00C22DE1" w:rsidP="00951981">
    <w:pPr>
      <w:pStyle w:val="Header"/>
      <w:rPr>
        <w:rFonts w:ascii="Cambria" w:hAnsi="Cambria"/>
        <w:sz w:val="24"/>
        <w:szCs w:val="24"/>
      </w:rPr>
    </w:pPr>
  </w:p>
  <w:p w14:paraId="35F3E6FD" w14:textId="77777777" w:rsidR="00C22DE1" w:rsidRPr="00951981" w:rsidRDefault="00C22DE1" w:rsidP="00951981">
    <w:pPr>
      <w:pStyle w:val="Header"/>
      <w:rPr>
        <w:rFonts w:ascii="Cambria" w:hAnsi="Cambr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09407B"/>
    <w:multiLevelType w:val="singleLevel"/>
    <w:tmpl w:val="C9B6CC18"/>
    <w:lvl w:ilvl="0">
      <w:start w:val="1"/>
      <w:numFmt w:val="decimal"/>
      <w:suff w:val="space"/>
      <w:lvlText w:val="%1."/>
      <w:lvlJc w:val="left"/>
      <w:rPr>
        <w:rFonts w:ascii="Times New Roman" w:hAnsi="Times New Roman" w:cs="Times New Roman" w:hint="default"/>
        <w:b w:val="0"/>
        <w:i w:val="0"/>
        <w:iCs w:val="0"/>
        <w:strike w:val="0"/>
        <w:dstrike w:val="0"/>
      </w:rPr>
    </w:lvl>
  </w:abstractNum>
  <w:abstractNum w:abstractNumId="1" w15:restartNumberingAfterBreak="0">
    <w:nsid w:val="E51B203C"/>
    <w:multiLevelType w:val="singleLevel"/>
    <w:tmpl w:val="E51B203C"/>
    <w:lvl w:ilvl="0">
      <w:start w:val="1"/>
      <w:numFmt w:val="decimal"/>
      <w:suff w:val="space"/>
      <w:lvlText w:val="%1."/>
      <w:lvlJc w:val="left"/>
    </w:lvl>
  </w:abstractNum>
  <w:abstractNum w:abstractNumId="2" w15:restartNumberingAfterBreak="0">
    <w:nsid w:val="002246DF"/>
    <w:multiLevelType w:val="multilevel"/>
    <w:tmpl w:val="51489052"/>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3" w15:restartNumberingAfterBreak="0">
    <w:nsid w:val="0088119A"/>
    <w:multiLevelType w:val="hybridMultilevel"/>
    <w:tmpl w:val="D05AAFF6"/>
    <w:lvl w:ilvl="0" w:tplc="071E81AC">
      <w:start w:val="1"/>
      <w:numFmt w:val="decimal"/>
      <w:lvlText w:val="(%1)"/>
      <w:lvlJc w:val="left"/>
      <w:pPr>
        <w:ind w:left="1800" w:hanging="360"/>
      </w:pPr>
      <w:rPr>
        <w:rFonts w:ascii="Bookman Old Style" w:eastAsiaTheme="minorHAnsi" w:hAnsi="Bookman Old Style"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0AD0CDF"/>
    <w:multiLevelType w:val="hybridMultilevel"/>
    <w:tmpl w:val="E8CC6DDE"/>
    <w:lvl w:ilvl="0" w:tplc="0B82B728">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133430A"/>
    <w:multiLevelType w:val="hybridMultilevel"/>
    <w:tmpl w:val="3940A172"/>
    <w:lvl w:ilvl="0" w:tplc="F01875D0">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 w15:restartNumberingAfterBreak="0">
    <w:nsid w:val="017F24D5"/>
    <w:multiLevelType w:val="multilevel"/>
    <w:tmpl w:val="833643AC"/>
    <w:lvl w:ilvl="0">
      <w:start w:val="1"/>
      <w:numFmt w:val="lowerLetter"/>
      <w:lvlText w:val="%1."/>
      <w:lvlJc w:val="left"/>
      <w:pPr>
        <w:ind w:left="1505" w:hanging="425"/>
      </w:pPr>
      <w:rPr>
        <w:rFonts w:ascii="Times New Roman" w:eastAsia="Times New Roman" w:hAnsi="Times New Roman" w:cs="Times New Roman" w:hint="default"/>
        <w:spacing w:val="0"/>
        <w:w w:val="100"/>
        <w:sz w:val="22"/>
        <w:szCs w:val="22"/>
        <w:lang w:val="id" w:eastAsia="en-US" w:bidi="ar-SA"/>
      </w:rPr>
    </w:lvl>
    <w:lvl w:ilvl="1">
      <w:start w:val="1"/>
      <w:numFmt w:val="lowerLetter"/>
      <w:lvlText w:val="%2."/>
      <w:lvlJc w:val="left"/>
      <w:pPr>
        <w:ind w:left="1568" w:hanging="360"/>
      </w:pPr>
    </w:lvl>
    <w:lvl w:ilvl="2">
      <w:start w:val="1"/>
      <w:numFmt w:val="lowerRoman"/>
      <w:lvlText w:val="%3."/>
      <w:lvlJc w:val="right"/>
      <w:pPr>
        <w:ind w:left="2288" w:hanging="180"/>
      </w:pPr>
    </w:lvl>
    <w:lvl w:ilvl="3">
      <w:start w:val="1"/>
      <w:numFmt w:val="decimal"/>
      <w:lvlText w:val="%4."/>
      <w:lvlJc w:val="left"/>
      <w:pPr>
        <w:ind w:left="3008" w:hanging="360"/>
      </w:pPr>
    </w:lvl>
    <w:lvl w:ilvl="4">
      <w:start w:val="1"/>
      <w:numFmt w:val="lowerLetter"/>
      <w:lvlText w:val="%5."/>
      <w:lvlJc w:val="left"/>
      <w:pPr>
        <w:ind w:left="3728" w:hanging="360"/>
      </w:pPr>
    </w:lvl>
    <w:lvl w:ilvl="5">
      <w:start w:val="1"/>
      <w:numFmt w:val="lowerRoman"/>
      <w:lvlText w:val="%6."/>
      <w:lvlJc w:val="right"/>
      <w:pPr>
        <w:ind w:left="4448" w:hanging="180"/>
      </w:pPr>
    </w:lvl>
    <w:lvl w:ilvl="6">
      <w:start w:val="1"/>
      <w:numFmt w:val="decimal"/>
      <w:lvlText w:val="%7."/>
      <w:lvlJc w:val="left"/>
      <w:pPr>
        <w:ind w:left="5168" w:hanging="360"/>
      </w:pPr>
    </w:lvl>
    <w:lvl w:ilvl="7">
      <w:start w:val="1"/>
      <w:numFmt w:val="lowerLetter"/>
      <w:lvlText w:val="%8."/>
      <w:lvlJc w:val="left"/>
      <w:pPr>
        <w:ind w:left="5888" w:hanging="360"/>
      </w:pPr>
    </w:lvl>
    <w:lvl w:ilvl="8">
      <w:start w:val="1"/>
      <w:numFmt w:val="lowerRoman"/>
      <w:lvlText w:val="%9."/>
      <w:lvlJc w:val="right"/>
      <w:pPr>
        <w:ind w:left="6608" w:hanging="180"/>
      </w:pPr>
    </w:lvl>
  </w:abstractNum>
  <w:abstractNum w:abstractNumId="7" w15:restartNumberingAfterBreak="0">
    <w:nsid w:val="01CD4D53"/>
    <w:multiLevelType w:val="hybridMultilevel"/>
    <w:tmpl w:val="552AA54E"/>
    <w:lvl w:ilvl="0" w:tplc="C2E0ADB8">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01DD38D5"/>
    <w:multiLevelType w:val="multilevel"/>
    <w:tmpl w:val="E3F4A456"/>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9" w15:restartNumberingAfterBreak="0">
    <w:nsid w:val="01E4423B"/>
    <w:multiLevelType w:val="multilevel"/>
    <w:tmpl w:val="0E3E9C74"/>
    <w:lvl w:ilvl="0">
      <w:start w:val="5"/>
      <w:numFmt w:val="decimal"/>
      <w:lvlText w:val="%1"/>
      <w:lvlJc w:val="left"/>
      <w:pPr>
        <w:ind w:left="810" w:hanging="810"/>
      </w:pPr>
      <w:rPr>
        <w:rFonts w:hint="default"/>
      </w:rPr>
    </w:lvl>
    <w:lvl w:ilvl="1">
      <w:start w:val="3"/>
      <w:numFmt w:val="decimal"/>
      <w:lvlText w:val="%1.%2"/>
      <w:lvlJc w:val="left"/>
      <w:pPr>
        <w:ind w:left="855" w:hanging="810"/>
      </w:pPr>
      <w:rPr>
        <w:rFonts w:hint="default"/>
      </w:rPr>
    </w:lvl>
    <w:lvl w:ilvl="2">
      <w:start w:val="1"/>
      <w:numFmt w:val="decimal"/>
      <w:lvlText w:val="%1.%2.%3"/>
      <w:lvlJc w:val="left"/>
      <w:pPr>
        <w:ind w:left="900" w:hanging="810"/>
      </w:pPr>
      <w:rPr>
        <w:rFonts w:hint="default"/>
      </w:rPr>
    </w:lvl>
    <w:lvl w:ilvl="3">
      <w:start w:val="4"/>
      <w:numFmt w:val="decimal"/>
      <w:lvlText w:val="%1.%2.%3.%4"/>
      <w:lvlJc w:val="left"/>
      <w:pPr>
        <w:ind w:left="945" w:hanging="810"/>
      </w:pPr>
      <w:rPr>
        <w:rFonts w:hint="default"/>
      </w:rPr>
    </w:lvl>
    <w:lvl w:ilvl="4">
      <w:start w:val="6"/>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1800" w:hanging="1440"/>
      </w:pPr>
      <w:rPr>
        <w:rFonts w:hint="default"/>
      </w:rPr>
    </w:lvl>
  </w:abstractNum>
  <w:abstractNum w:abstractNumId="10" w15:restartNumberingAfterBreak="0">
    <w:nsid w:val="0203581B"/>
    <w:multiLevelType w:val="hybridMultilevel"/>
    <w:tmpl w:val="F984D226"/>
    <w:lvl w:ilvl="0" w:tplc="40A45ACE">
      <w:start w:val="1"/>
      <w:numFmt w:val="lowerLetter"/>
      <w:lvlText w:val="%1."/>
      <w:lvlJc w:val="left"/>
      <w:pPr>
        <w:tabs>
          <w:tab w:val="num" w:pos="1356"/>
        </w:tabs>
        <w:ind w:left="1356" w:hanging="360"/>
      </w:pPr>
      <w:rPr>
        <w:rFonts w:hint="default"/>
        <w:color w:val="auto"/>
      </w:rPr>
    </w:lvl>
    <w:lvl w:ilvl="1" w:tplc="04090011">
      <w:start w:val="1"/>
      <w:numFmt w:val="decimal"/>
      <w:lvlText w:val="%2)"/>
      <w:lvlJc w:val="left"/>
      <w:pPr>
        <w:tabs>
          <w:tab w:val="num" w:pos="2076"/>
        </w:tabs>
        <w:ind w:left="2076" w:hanging="360"/>
      </w:pPr>
      <w:rPr>
        <w:rFonts w:hint="default"/>
      </w:rPr>
    </w:lvl>
    <w:lvl w:ilvl="2" w:tplc="0E5AF80E">
      <w:start w:val="1"/>
      <w:numFmt w:val="decimal"/>
      <w:lvlText w:val="(%3)"/>
      <w:lvlJc w:val="left"/>
      <w:pPr>
        <w:tabs>
          <w:tab w:val="num" w:pos="3486"/>
        </w:tabs>
        <w:ind w:left="3486" w:hanging="870"/>
      </w:pPr>
      <w:rPr>
        <w:rFonts w:hint="default"/>
      </w:rPr>
    </w:lvl>
    <w:lvl w:ilvl="3" w:tplc="ED242EF2">
      <w:start w:val="1"/>
      <w:numFmt w:val="lowerLetter"/>
      <w:lvlText w:val="%4."/>
      <w:lvlJc w:val="left"/>
      <w:pPr>
        <w:tabs>
          <w:tab w:val="num" w:pos="3516"/>
        </w:tabs>
        <w:ind w:left="3516" w:hanging="360"/>
      </w:pPr>
      <w:rPr>
        <w:rFonts w:hint="default"/>
      </w:rPr>
    </w:lvl>
    <w:lvl w:ilvl="4" w:tplc="BCEAD742">
      <w:start w:val="1"/>
      <w:numFmt w:val="lowerLetter"/>
      <w:lvlText w:val="%5)"/>
      <w:lvlJc w:val="left"/>
      <w:pPr>
        <w:tabs>
          <w:tab w:val="num" w:pos="4236"/>
        </w:tabs>
        <w:ind w:left="4236" w:hanging="360"/>
      </w:pPr>
      <w:rPr>
        <w:rFonts w:ascii="Times New Roman" w:hAnsi="Times New Roman" w:cs="Times New Roman" w:hint="default"/>
        <w:b w:val="0"/>
        <w:bCs w:val="0"/>
        <w:color w:val="auto"/>
        <w:sz w:val="22"/>
        <w:szCs w:val="22"/>
      </w:rPr>
    </w:lvl>
    <w:lvl w:ilvl="5" w:tplc="0409001B">
      <w:start w:val="1"/>
      <w:numFmt w:val="lowerRoman"/>
      <w:lvlText w:val="%6."/>
      <w:lvlJc w:val="right"/>
      <w:pPr>
        <w:tabs>
          <w:tab w:val="num" w:pos="4956"/>
        </w:tabs>
        <w:ind w:left="4956" w:hanging="180"/>
      </w:pPr>
    </w:lvl>
    <w:lvl w:ilvl="6" w:tplc="A1B89F46">
      <w:start w:val="1"/>
      <w:numFmt w:val="decimal"/>
      <w:lvlText w:val="%7."/>
      <w:lvlJc w:val="left"/>
      <w:pPr>
        <w:tabs>
          <w:tab w:val="num" w:pos="5676"/>
        </w:tabs>
        <w:ind w:left="5676" w:hanging="360"/>
      </w:pPr>
      <w:rPr>
        <w:rFonts w:hint="default"/>
        <w:b w:val="0"/>
      </w:rPr>
    </w:lvl>
    <w:lvl w:ilvl="7" w:tplc="04090011">
      <w:start w:val="1"/>
      <w:numFmt w:val="decimal"/>
      <w:lvlText w:val="%8)"/>
      <w:lvlJc w:val="left"/>
      <w:pPr>
        <w:tabs>
          <w:tab w:val="num" w:pos="6396"/>
        </w:tabs>
        <w:ind w:left="6396" w:hanging="360"/>
      </w:pPr>
      <w:rPr>
        <w:rFonts w:hint="default"/>
      </w:rPr>
    </w:lvl>
    <w:lvl w:ilvl="8" w:tplc="0409001B">
      <w:start w:val="1"/>
      <w:numFmt w:val="lowerRoman"/>
      <w:lvlText w:val="%9."/>
      <w:lvlJc w:val="right"/>
      <w:pPr>
        <w:tabs>
          <w:tab w:val="num" w:pos="7116"/>
        </w:tabs>
        <w:ind w:left="7116" w:hanging="180"/>
      </w:pPr>
    </w:lvl>
  </w:abstractNum>
  <w:abstractNum w:abstractNumId="11" w15:restartNumberingAfterBreak="0">
    <w:nsid w:val="020B1AEC"/>
    <w:multiLevelType w:val="multilevel"/>
    <w:tmpl w:val="020B1AEC"/>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rPr>
        <w:rFonts w:hint="default"/>
      </w:rPr>
    </w:lvl>
    <w:lvl w:ilvl="2">
      <w:start w:val="1"/>
      <w:numFmt w:val="bullet"/>
      <w:lvlText w:val="-"/>
      <w:lvlJc w:val="left"/>
      <w:pPr>
        <w:tabs>
          <w:tab w:val="left" w:pos="2340"/>
        </w:tabs>
        <w:ind w:left="2340" w:hanging="360"/>
      </w:pPr>
      <w:rPr>
        <w:rFonts w:ascii="Times New Roman" w:eastAsia="Times New Roman" w:hAnsi="Times New Roman"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86"/>
      <w:numFmt w:val="decimal"/>
      <w:lvlText w:val="%6."/>
      <w:lvlJc w:val="left"/>
      <w:pPr>
        <w:tabs>
          <w:tab w:val="left" w:pos="4500"/>
        </w:tabs>
        <w:ind w:left="4500" w:hanging="360"/>
      </w:pPr>
      <w:rPr>
        <w:rFonts w:hint="default"/>
        <w:i w:val="0"/>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2105B55"/>
    <w:multiLevelType w:val="hybridMultilevel"/>
    <w:tmpl w:val="8BCEEA0A"/>
    <w:lvl w:ilvl="0" w:tplc="3809000F">
      <w:start w:val="1"/>
      <w:numFmt w:val="decimal"/>
      <w:lvlText w:val="%1."/>
      <w:lvlJc w:val="left"/>
      <w:pPr>
        <w:ind w:left="0" w:firstLine="0"/>
      </w:pPr>
      <w:rPr>
        <w:rFonts w:hint="default"/>
        <w:b w:val="0"/>
        <w:i w:val="0"/>
        <w:iCs w:val="0"/>
        <w:strike w:val="0"/>
        <w:d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2291417"/>
    <w:multiLevelType w:val="multilevel"/>
    <w:tmpl w:val="53B8338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bullet"/>
      <w:lvlText w:val=""/>
      <w:lvlJc w:val="left"/>
      <w:pPr>
        <w:ind w:left="3240" w:hanging="360"/>
      </w:pPr>
      <w:rPr>
        <w:rFonts w:ascii="Symbol" w:hAnsi="Symbol" w:hint="default"/>
      </w:rPr>
    </w:lvl>
  </w:abstractNum>
  <w:abstractNum w:abstractNumId="14" w15:restartNumberingAfterBreak="0">
    <w:nsid w:val="029D62C3"/>
    <w:multiLevelType w:val="multilevel"/>
    <w:tmpl w:val="158E65B6"/>
    <w:lvl w:ilvl="0">
      <w:start w:val="10"/>
      <w:numFmt w:val="decimal"/>
      <w:lvlText w:val="%1."/>
      <w:lvlJc w:val="left"/>
      <w:pPr>
        <w:ind w:left="952" w:hanging="424"/>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1440" w:hanging="360"/>
      </w:pPr>
    </w:lvl>
    <w:lvl w:ilvl="2">
      <w:numFmt w:val="bullet"/>
      <w:lvlText w:val="•"/>
      <w:lvlJc w:val="left"/>
      <w:pPr>
        <w:ind w:left="2254" w:hanging="357"/>
      </w:pPr>
      <w:rPr>
        <w:rFonts w:hint="default"/>
        <w:lang w:val="id" w:eastAsia="en-US" w:bidi="ar-SA"/>
      </w:rPr>
    </w:lvl>
    <w:lvl w:ilvl="3">
      <w:numFmt w:val="bullet"/>
      <w:lvlText w:val="•"/>
      <w:lvlJc w:val="left"/>
      <w:pPr>
        <w:ind w:left="3128" w:hanging="357"/>
      </w:pPr>
      <w:rPr>
        <w:rFonts w:hint="default"/>
        <w:lang w:val="id" w:eastAsia="en-US" w:bidi="ar-SA"/>
      </w:rPr>
    </w:lvl>
    <w:lvl w:ilvl="4">
      <w:numFmt w:val="bullet"/>
      <w:lvlText w:val="•"/>
      <w:lvlJc w:val="left"/>
      <w:pPr>
        <w:ind w:left="4002" w:hanging="357"/>
      </w:pPr>
      <w:rPr>
        <w:rFonts w:hint="default"/>
        <w:lang w:val="id" w:eastAsia="en-US" w:bidi="ar-SA"/>
      </w:rPr>
    </w:lvl>
    <w:lvl w:ilvl="5">
      <w:numFmt w:val="bullet"/>
      <w:lvlText w:val="•"/>
      <w:lvlJc w:val="left"/>
      <w:pPr>
        <w:ind w:left="4876" w:hanging="357"/>
      </w:pPr>
      <w:rPr>
        <w:rFonts w:hint="default"/>
        <w:lang w:val="id" w:eastAsia="en-US" w:bidi="ar-SA"/>
      </w:rPr>
    </w:lvl>
    <w:lvl w:ilvl="6">
      <w:numFmt w:val="bullet"/>
      <w:lvlText w:val="•"/>
      <w:lvlJc w:val="left"/>
      <w:pPr>
        <w:ind w:left="5751" w:hanging="357"/>
      </w:pPr>
      <w:rPr>
        <w:rFonts w:hint="default"/>
        <w:lang w:val="id" w:eastAsia="en-US" w:bidi="ar-SA"/>
      </w:rPr>
    </w:lvl>
    <w:lvl w:ilvl="7">
      <w:numFmt w:val="bullet"/>
      <w:lvlText w:val="•"/>
      <w:lvlJc w:val="left"/>
      <w:pPr>
        <w:ind w:left="6625" w:hanging="357"/>
      </w:pPr>
      <w:rPr>
        <w:rFonts w:hint="default"/>
        <w:lang w:val="id" w:eastAsia="en-US" w:bidi="ar-SA"/>
      </w:rPr>
    </w:lvl>
    <w:lvl w:ilvl="8">
      <w:numFmt w:val="bullet"/>
      <w:lvlText w:val="•"/>
      <w:lvlJc w:val="left"/>
      <w:pPr>
        <w:ind w:left="7499" w:hanging="357"/>
      </w:pPr>
      <w:rPr>
        <w:rFonts w:hint="default"/>
        <w:lang w:val="id" w:eastAsia="en-US" w:bidi="ar-SA"/>
      </w:rPr>
    </w:lvl>
  </w:abstractNum>
  <w:abstractNum w:abstractNumId="15" w15:restartNumberingAfterBreak="0">
    <w:nsid w:val="02BB5F8D"/>
    <w:multiLevelType w:val="multilevel"/>
    <w:tmpl w:val="8786BC02"/>
    <w:lvl w:ilvl="0">
      <w:start w:val="1"/>
      <w:numFmt w:val="decimal"/>
      <w:lvlText w:val="%1."/>
      <w:lvlJc w:val="left"/>
      <w:pPr>
        <w:ind w:left="1032" w:hanging="424"/>
      </w:pPr>
      <w:rPr>
        <w:rFonts w:ascii="Bookman Old Style" w:eastAsia="Times New Roman" w:hAnsi="Bookman Old Style" w:cs="Times New Roman" w:hint="default"/>
        <w:w w:val="100"/>
        <w:sz w:val="24"/>
        <w:szCs w:val="24"/>
        <w:lang w:val="id" w:eastAsia="en-US" w:bidi="ar-SA"/>
      </w:rPr>
    </w:lvl>
    <w:lvl w:ilvl="1">
      <w:numFmt w:val="bullet"/>
      <w:lvlText w:val="•"/>
      <w:lvlJc w:val="left"/>
      <w:pPr>
        <w:ind w:left="1868" w:hanging="424"/>
      </w:pPr>
      <w:rPr>
        <w:rFonts w:hint="default"/>
        <w:lang w:val="id" w:eastAsia="en-US" w:bidi="ar-SA"/>
      </w:rPr>
    </w:lvl>
    <w:lvl w:ilvl="2">
      <w:numFmt w:val="bullet"/>
      <w:lvlText w:val="•"/>
      <w:lvlJc w:val="left"/>
      <w:pPr>
        <w:ind w:left="2697" w:hanging="424"/>
      </w:pPr>
      <w:rPr>
        <w:rFonts w:hint="default"/>
        <w:lang w:val="id" w:eastAsia="en-US" w:bidi="ar-SA"/>
      </w:rPr>
    </w:lvl>
    <w:lvl w:ilvl="3">
      <w:numFmt w:val="bullet"/>
      <w:lvlText w:val="•"/>
      <w:lvlJc w:val="left"/>
      <w:pPr>
        <w:ind w:left="3526" w:hanging="424"/>
      </w:pPr>
      <w:rPr>
        <w:rFonts w:hint="default"/>
        <w:lang w:val="id" w:eastAsia="en-US" w:bidi="ar-SA"/>
      </w:rPr>
    </w:lvl>
    <w:lvl w:ilvl="4">
      <w:numFmt w:val="bullet"/>
      <w:lvlText w:val="•"/>
      <w:lvlJc w:val="left"/>
      <w:pPr>
        <w:ind w:left="4355" w:hanging="424"/>
      </w:pPr>
      <w:rPr>
        <w:rFonts w:hint="default"/>
        <w:lang w:val="id" w:eastAsia="en-US" w:bidi="ar-SA"/>
      </w:rPr>
    </w:lvl>
    <w:lvl w:ilvl="5">
      <w:numFmt w:val="bullet"/>
      <w:lvlText w:val="•"/>
      <w:lvlJc w:val="left"/>
      <w:pPr>
        <w:ind w:left="5184" w:hanging="424"/>
      </w:pPr>
      <w:rPr>
        <w:rFonts w:hint="default"/>
        <w:lang w:val="id" w:eastAsia="en-US" w:bidi="ar-SA"/>
      </w:rPr>
    </w:lvl>
    <w:lvl w:ilvl="6">
      <w:numFmt w:val="bullet"/>
      <w:lvlText w:val="•"/>
      <w:lvlJc w:val="left"/>
      <w:pPr>
        <w:ind w:left="6012" w:hanging="424"/>
      </w:pPr>
      <w:rPr>
        <w:rFonts w:hint="default"/>
        <w:lang w:val="id" w:eastAsia="en-US" w:bidi="ar-SA"/>
      </w:rPr>
    </w:lvl>
    <w:lvl w:ilvl="7">
      <w:numFmt w:val="bullet"/>
      <w:lvlText w:val="•"/>
      <w:lvlJc w:val="left"/>
      <w:pPr>
        <w:ind w:left="6841" w:hanging="424"/>
      </w:pPr>
      <w:rPr>
        <w:rFonts w:hint="default"/>
        <w:lang w:val="id" w:eastAsia="en-US" w:bidi="ar-SA"/>
      </w:rPr>
    </w:lvl>
    <w:lvl w:ilvl="8">
      <w:numFmt w:val="bullet"/>
      <w:lvlText w:val="•"/>
      <w:lvlJc w:val="left"/>
      <w:pPr>
        <w:ind w:left="7670" w:hanging="424"/>
      </w:pPr>
      <w:rPr>
        <w:rFonts w:hint="default"/>
        <w:lang w:val="id" w:eastAsia="en-US" w:bidi="ar-SA"/>
      </w:rPr>
    </w:lvl>
  </w:abstractNum>
  <w:abstractNum w:abstractNumId="16" w15:restartNumberingAfterBreak="0">
    <w:nsid w:val="03045178"/>
    <w:multiLevelType w:val="multilevel"/>
    <w:tmpl w:val="2C54E252"/>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17" w15:restartNumberingAfterBreak="0">
    <w:nsid w:val="032557B9"/>
    <w:multiLevelType w:val="multilevel"/>
    <w:tmpl w:val="28E4FACC"/>
    <w:lvl w:ilvl="0">
      <w:start w:val="8"/>
      <w:numFmt w:val="decimal"/>
      <w:lvlText w:val="%1."/>
      <w:lvlJc w:val="left"/>
      <w:pPr>
        <w:ind w:left="1092" w:hanging="452"/>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1440" w:hanging="360"/>
      </w:pPr>
    </w:lvl>
    <w:lvl w:ilvl="2">
      <w:numFmt w:val="bullet"/>
      <w:lvlText w:val="•"/>
      <w:lvlJc w:val="left"/>
      <w:pPr>
        <w:ind w:left="2382" w:hanging="361"/>
      </w:pPr>
      <w:rPr>
        <w:rFonts w:hint="default"/>
        <w:lang w:val="id" w:eastAsia="en-US" w:bidi="ar-SA"/>
      </w:rPr>
    </w:lvl>
    <w:lvl w:ilvl="3">
      <w:numFmt w:val="bullet"/>
      <w:lvlText w:val="•"/>
      <w:lvlJc w:val="left"/>
      <w:pPr>
        <w:ind w:left="3304" w:hanging="361"/>
      </w:pPr>
      <w:rPr>
        <w:rFonts w:hint="default"/>
        <w:lang w:val="id" w:eastAsia="en-US" w:bidi="ar-SA"/>
      </w:rPr>
    </w:lvl>
    <w:lvl w:ilvl="4">
      <w:numFmt w:val="bullet"/>
      <w:lvlText w:val="•"/>
      <w:lvlJc w:val="left"/>
      <w:pPr>
        <w:ind w:left="4226" w:hanging="361"/>
      </w:pPr>
      <w:rPr>
        <w:rFonts w:hint="default"/>
        <w:lang w:val="id" w:eastAsia="en-US" w:bidi="ar-SA"/>
      </w:rPr>
    </w:lvl>
    <w:lvl w:ilvl="5">
      <w:numFmt w:val="bullet"/>
      <w:lvlText w:val="•"/>
      <w:lvlJc w:val="left"/>
      <w:pPr>
        <w:ind w:left="5148" w:hanging="361"/>
      </w:pPr>
      <w:rPr>
        <w:rFonts w:hint="default"/>
        <w:lang w:val="id" w:eastAsia="en-US" w:bidi="ar-SA"/>
      </w:rPr>
    </w:lvl>
    <w:lvl w:ilvl="6">
      <w:numFmt w:val="bullet"/>
      <w:lvlText w:val="•"/>
      <w:lvlJc w:val="left"/>
      <w:pPr>
        <w:ind w:left="6071" w:hanging="361"/>
      </w:pPr>
      <w:rPr>
        <w:rFonts w:hint="default"/>
        <w:lang w:val="id" w:eastAsia="en-US" w:bidi="ar-SA"/>
      </w:rPr>
    </w:lvl>
    <w:lvl w:ilvl="7">
      <w:numFmt w:val="bullet"/>
      <w:lvlText w:val="•"/>
      <w:lvlJc w:val="left"/>
      <w:pPr>
        <w:ind w:left="6993" w:hanging="361"/>
      </w:pPr>
      <w:rPr>
        <w:rFonts w:hint="default"/>
        <w:lang w:val="id" w:eastAsia="en-US" w:bidi="ar-SA"/>
      </w:rPr>
    </w:lvl>
    <w:lvl w:ilvl="8">
      <w:numFmt w:val="bullet"/>
      <w:lvlText w:val="•"/>
      <w:lvlJc w:val="left"/>
      <w:pPr>
        <w:ind w:left="7915" w:hanging="361"/>
      </w:pPr>
      <w:rPr>
        <w:rFonts w:hint="default"/>
        <w:lang w:val="id" w:eastAsia="en-US" w:bidi="ar-SA"/>
      </w:rPr>
    </w:lvl>
  </w:abstractNum>
  <w:abstractNum w:abstractNumId="18" w15:restartNumberingAfterBreak="0">
    <w:nsid w:val="035757C3"/>
    <w:multiLevelType w:val="multilevel"/>
    <w:tmpl w:val="964A0B5E"/>
    <w:lvl w:ilvl="0">
      <w:start w:val="1"/>
      <w:numFmt w:val="lowerLetter"/>
      <w:lvlText w:val="%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3B60A2F"/>
    <w:multiLevelType w:val="hybridMultilevel"/>
    <w:tmpl w:val="C5828566"/>
    <w:lvl w:ilvl="0" w:tplc="56B85A64">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04392D9D"/>
    <w:multiLevelType w:val="multilevel"/>
    <w:tmpl w:val="CFA2136A"/>
    <w:lvl w:ilvl="0">
      <w:start w:val="1"/>
      <w:numFmt w:val="decimal"/>
      <w:lvlText w:val="%1."/>
      <w:lvlJc w:val="left"/>
      <w:pPr>
        <w:ind w:left="3579" w:hanging="360"/>
      </w:pPr>
      <w:rPr>
        <w:rFonts w:hint="default"/>
        <w:b w:val="0"/>
        <w:bCs/>
        <w:i w:val="0"/>
        <w:iCs/>
        <w: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21" w15:restartNumberingAfterBreak="0">
    <w:nsid w:val="04D05E8E"/>
    <w:multiLevelType w:val="hybridMultilevel"/>
    <w:tmpl w:val="86B0AABA"/>
    <w:lvl w:ilvl="0" w:tplc="3348D94E">
      <w:start w:val="1"/>
      <w:numFmt w:val="lowerLetter"/>
      <w:lvlText w:val="%1."/>
      <w:lvlJc w:val="left"/>
      <w:pPr>
        <w:ind w:left="1253" w:hanging="285"/>
      </w:pPr>
      <w:rPr>
        <w:rFonts w:ascii="Times New Roman" w:eastAsia="Times New Roman" w:hAnsi="Times New Roman" w:cs="Times New Roman" w:hint="default"/>
        <w:spacing w:val="-2"/>
        <w:w w:val="100"/>
        <w:sz w:val="22"/>
        <w:szCs w:val="22"/>
        <w:lang w:val="id" w:eastAsia="en-US" w:bidi="ar-SA"/>
      </w:rPr>
    </w:lvl>
    <w:lvl w:ilvl="1" w:tplc="249E2510">
      <w:numFmt w:val="bullet"/>
      <w:lvlText w:val="•"/>
      <w:lvlJc w:val="left"/>
      <w:pPr>
        <w:ind w:left="2172" w:hanging="285"/>
      </w:pPr>
      <w:rPr>
        <w:rFonts w:hint="default"/>
        <w:lang w:val="id" w:eastAsia="en-US" w:bidi="ar-SA"/>
      </w:rPr>
    </w:lvl>
    <w:lvl w:ilvl="2" w:tplc="5108022E">
      <w:numFmt w:val="bullet"/>
      <w:lvlText w:val="•"/>
      <w:lvlJc w:val="left"/>
      <w:pPr>
        <w:ind w:left="3085" w:hanging="285"/>
      </w:pPr>
      <w:rPr>
        <w:rFonts w:hint="default"/>
        <w:lang w:val="id" w:eastAsia="en-US" w:bidi="ar-SA"/>
      </w:rPr>
    </w:lvl>
    <w:lvl w:ilvl="3" w:tplc="117E7C20">
      <w:numFmt w:val="bullet"/>
      <w:lvlText w:val="•"/>
      <w:lvlJc w:val="left"/>
      <w:pPr>
        <w:ind w:left="3998" w:hanging="285"/>
      </w:pPr>
      <w:rPr>
        <w:rFonts w:hint="default"/>
        <w:lang w:val="id" w:eastAsia="en-US" w:bidi="ar-SA"/>
      </w:rPr>
    </w:lvl>
    <w:lvl w:ilvl="4" w:tplc="7C24EEE8">
      <w:numFmt w:val="bullet"/>
      <w:lvlText w:val="•"/>
      <w:lvlJc w:val="left"/>
      <w:pPr>
        <w:ind w:left="4911" w:hanging="285"/>
      </w:pPr>
      <w:rPr>
        <w:rFonts w:hint="default"/>
        <w:lang w:val="id" w:eastAsia="en-US" w:bidi="ar-SA"/>
      </w:rPr>
    </w:lvl>
    <w:lvl w:ilvl="5" w:tplc="DF38F43E">
      <w:numFmt w:val="bullet"/>
      <w:lvlText w:val="•"/>
      <w:lvlJc w:val="left"/>
      <w:pPr>
        <w:ind w:left="5824" w:hanging="285"/>
      </w:pPr>
      <w:rPr>
        <w:rFonts w:hint="default"/>
        <w:lang w:val="id" w:eastAsia="en-US" w:bidi="ar-SA"/>
      </w:rPr>
    </w:lvl>
    <w:lvl w:ilvl="6" w:tplc="950205CC">
      <w:numFmt w:val="bullet"/>
      <w:lvlText w:val="•"/>
      <w:lvlJc w:val="left"/>
      <w:pPr>
        <w:ind w:left="6736" w:hanging="285"/>
      </w:pPr>
      <w:rPr>
        <w:rFonts w:hint="default"/>
        <w:lang w:val="id" w:eastAsia="en-US" w:bidi="ar-SA"/>
      </w:rPr>
    </w:lvl>
    <w:lvl w:ilvl="7" w:tplc="BD026B36">
      <w:numFmt w:val="bullet"/>
      <w:lvlText w:val="•"/>
      <w:lvlJc w:val="left"/>
      <w:pPr>
        <w:ind w:left="7649" w:hanging="285"/>
      </w:pPr>
      <w:rPr>
        <w:rFonts w:hint="default"/>
        <w:lang w:val="id" w:eastAsia="en-US" w:bidi="ar-SA"/>
      </w:rPr>
    </w:lvl>
    <w:lvl w:ilvl="8" w:tplc="908E2A44">
      <w:numFmt w:val="bullet"/>
      <w:lvlText w:val="•"/>
      <w:lvlJc w:val="left"/>
      <w:pPr>
        <w:ind w:left="8562" w:hanging="285"/>
      </w:pPr>
      <w:rPr>
        <w:rFonts w:hint="default"/>
        <w:lang w:val="id" w:eastAsia="en-US" w:bidi="ar-SA"/>
      </w:rPr>
    </w:lvl>
  </w:abstractNum>
  <w:abstractNum w:abstractNumId="22" w15:restartNumberingAfterBreak="0">
    <w:nsid w:val="04D64362"/>
    <w:multiLevelType w:val="multilevel"/>
    <w:tmpl w:val="8BB2D12C"/>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23" w15:restartNumberingAfterBreak="0">
    <w:nsid w:val="04DC21FC"/>
    <w:multiLevelType w:val="multilevel"/>
    <w:tmpl w:val="A65CC478"/>
    <w:lvl w:ilvl="0">
      <w:start w:val="1"/>
      <w:numFmt w:val="decimal"/>
      <w:lvlText w:val="%1)"/>
      <w:lvlJc w:val="left"/>
      <w:pPr>
        <w:ind w:left="920" w:hanging="360"/>
      </w:pPr>
      <w:rPr>
        <w:rFonts w:hint="default"/>
        <w:w w:val="100"/>
        <w:sz w:val="22"/>
        <w:szCs w:val="22"/>
        <w:lang w:val="id" w:eastAsia="en-US" w:bidi="ar-SA"/>
      </w:rPr>
    </w:lvl>
    <w:lvl w:ilvl="1">
      <w:start w:val="1"/>
      <w:numFmt w:val="lowerLetter"/>
      <w:lvlText w:val="%2."/>
      <w:lvlJc w:val="left"/>
      <w:pPr>
        <w:ind w:left="1281" w:hanging="361"/>
      </w:pPr>
      <w:rPr>
        <w:rFonts w:ascii="Bookman Old Style" w:eastAsia="Times New Roman" w:hAnsi="Bookman Old Style" w:cs="Times New Roman" w:hint="default"/>
        <w:spacing w:val="0"/>
        <w:w w:val="100"/>
        <w:sz w:val="24"/>
        <w:szCs w:val="24"/>
        <w:lang w:val="id" w:eastAsia="en-US" w:bidi="ar-SA"/>
      </w:rPr>
    </w:lvl>
    <w:lvl w:ilvl="2">
      <w:numFmt w:val="bullet"/>
      <w:lvlText w:val="•"/>
      <w:lvlJc w:val="left"/>
      <w:pPr>
        <w:ind w:left="2178" w:hanging="361"/>
      </w:pPr>
      <w:rPr>
        <w:rFonts w:hint="default"/>
        <w:lang w:val="id" w:eastAsia="en-US" w:bidi="ar-SA"/>
      </w:rPr>
    </w:lvl>
    <w:lvl w:ilvl="3">
      <w:numFmt w:val="bullet"/>
      <w:lvlText w:val="•"/>
      <w:lvlJc w:val="left"/>
      <w:pPr>
        <w:ind w:left="3077" w:hanging="361"/>
      </w:pPr>
      <w:rPr>
        <w:rFonts w:hint="default"/>
        <w:lang w:val="id" w:eastAsia="en-US" w:bidi="ar-SA"/>
      </w:rPr>
    </w:lvl>
    <w:lvl w:ilvl="4">
      <w:numFmt w:val="bullet"/>
      <w:lvlText w:val="•"/>
      <w:lvlJc w:val="left"/>
      <w:pPr>
        <w:ind w:left="3976" w:hanging="361"/>
      </w:pPr>
      <w:rPr>
        <w:rFonts w:hint="default"/>
        <w:lang w:val="id" w:eastAsia="en-US" w:bidi="ar-SA"/>
      </w:rPr>
    </w:lvl>
    <w:lvl w:ilvl="5">
      <w:numFmt w:val="bullet"/>
      <w:lvlText w:val="•"/>
      <w:lvlJc w:val="left"/>
      <w:pPr>
        <w:ind w:left="4874" w:hanging="361"/>
      </w:pPr>
      <w:rPr>
        <w:rFonts w:hint="default"/>
        <w:lang w:val="id" w:eastAsia="en-US" w:bidi="ar-SA"/>
      </w:rPr>
    </w:lvl>
    <w:lvl w:ilvl="6">
      <w:numFmt w:val="bullet"/>
      <w:lvlText w:val="•"/>
      <w:lvlJc w:val="left"/>
      <w:pPr>
        <w:ind w:left="5773" w:hanging="361"/>
      </w:pPr>
      <w:rPr>
        <w:rFonts w:hint="default"/>
        <w:lang w:val="id" w:eastAsia="en-US" w:bidi="ar-SA"/>
      </w:rPr>
    </w:lvl>
    <w:lvl w:ilvl="7">
      <w:numFmt w:val="bullet"/>
      <w:lvlText w:val="•"/>
      <w:lvlJc w:val="left"/>
      <w:pPr>
        <w:ind w:left="6672" w:hanging="361"/>
      </w:pPr>
      <w:rPr>
        <w:rFonts w:hint="default"/>
        <w:lang w:val="id" w:eastAsia="en-US" w:bidi="ar-SA"/>
      </w:rPr>
    </w:lvl>
    <w:lvl w:ilvl="8">
      <w:numFmt w:val="bullet"/>
      <w:lvlText w:val="•"/>
      <w:lvlJc w:val="left"/>
      <w:pPr>
        <w:ind w:left="7570" w:hanging="361"/>
      </w:pPr>
      <w:rPr>
        <w:rFonts w:hint="default"/>
        <w:lang w:val="id" w:eastAsia="en-US" w:bidi="ar-SA"/>
      </w:rPr>
    </w:lvl>
  </w:abstractNum>
  <w:abstractNum w:abstractNumId="24" w15:restartNumberingAfterBreak="0">
    <w:nsid w:val="05302621"/>
    <w:multiLevelType w:val="hybridMultilevel"/>
    <w:tmpl w:val="E0A48044"/>
    <w:lvl w:ilvl="0" w:tplc="D1FEB554">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053746EE"/>
    <w:multiLevelType w:val="multilevel"/>
    <w:tmpl w:val="ED7C4580"/>
    <w:lvl w:ilvl="0">
      <w:start w:val="5"/>
      <w:numFmt w:val="decimal"/>
      <w:lvlText w:val="%1"/>
      <w:lvlJc w:val="left"/>
      <w:pPr>
        <w:ind w:left="810" w:hanging="810"/>
      </w:pPr>
      <w:rPr>
        <w:rFonts w:hint="default"/>
      </w:rPr>
    </w:lvl>
    <w:lvl w:ilvl="1">
      <w:start w:val="3"/>
      <w:numFmt w:val="decimal"/>
      <w:lvlText w:val="%1.%2"/>
      <w:lvlJc w:val="left"/>
      <w:pPr>
        <w:ind w:left="870" w:hanging="810"/>
      </w:pPr>
      <w:rPr>
        <w:rFonts w:hint="default"/>
      </w:rPr>
    </w:lvl>
    <w:lvl w:ilvl="2">
      <w:start w:val="1"/>
      <w:numFmt w:val="decimal"/>
      <w:lvlText w:val="%1.%2.%3"/>
      <w:lvlJc w:val="left"/>
      <w:pPr>
        <w:ind w:left="930" w:hanging="810"/>
      </w:pPr>
      <w:rPr>
        <w:rFonts w:hint="default"/>
      </w:rPr>
    </w:lvl>
    <w:lvl w:ilvl="3">
      <w:start w:val="2"/>
      <w:numFmt w:val="decimal"/>
      <w:lvlText w:val="%1.%2.%3.%4"/>
      <w:lvlJc w:val="left"/>
      <w:pPr>
        <w:ind w:left="990" w:hanging="81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1380" w:hanging="1080"/>
      </w:pPr>
      <w:rPr>
        <w:rFonts w:hint="default"/>
        <w:i w:val="0"/>
        <w:iCs w:val="0"/>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26" w15:restartNumberingAfterBreak="0">
    <w:nsid w:val="054A100F"/>
    <w:multiLevelType w:val="multilevel"/>
    <w:tmpl w:val="70026B98"/>
    <w:lvl w:ilvl="0">
      <w:start w:val="1"/>
      <w:numFmt w:val="lowerLetter"/>
      <w:lvlText w:val="%1."/>
      <w:lvlJc w:val="left"/>
      <w:pPr>
        <w:ind w:left="1505" w:hanging="425"/>
      </w:pPr>
      <w:rPr>
        <w:rFonts w:hint="default"/>
        <w:spacing w:val="0"/>
        <w:w w:val="100"/>
        <w:sz w:val="22"/>
        <w:szCs w:val="22"/>
        <w:lang w:val="id" w:eastAsia="en-US" w:bidi="ar-SA"/>
      </w:rPr>
    </w:lvl>
    <w:lvl w:ilvl="1">
      <w:start w:val="1"/>
      <w:numFmt w:val="lowerLetter"/>
      <w:lvlText w:val="%2."/>
      <w:lvlJc w:val="left"/>
      <w:pPr>
        <w:ind w:left="1568" w:hanging="360"/>
      </w:pPr>
    </w:lvl>
    <w:lvl w:ilvl="2">
      <w:start w:val="1"/>
      <w:numFmt w:val="lowerRoman"/>
      <w:lvlText w:val="%3."/>
      <w:lvlJc w:val="right"/>
      <w:pPr>
        <w:ind w:left="2288" w:hanging="180"/>
      </w:pPr>
    </w:lvl>
    <w:lvl w:ilvl="3">
      <w:start w:val="1"/>
      <w:numFmt w:val="decimal"/>
      <w:lvlText w:val="%4."/>
      <w:lvlJc w:val="left"/>
      <w:pPr>
        <w:ind w:left="3008" w:hanging="360"/>
      </w:pPr>
    </w:lvl>
    <w:lvl w:ilvl="4">
      <w:start w:val="1"/>
      <w:numFmt w:val="lowerLetter"/>
      <w:lvlText w:val="%5."/>
      <w:lvlJc w:val="left"/>
      <w:pPr>
        <w:ind w:left="3728" w:hanging="360"/>
      </w:pPr>
    </w:lvl>
    <w:lvl w:ilvl="5">
      <w:start w:val="1"/>
      <w:numFmt w:val="lowerRoman"/>
      <w:lvlText w:val="%6."/>
      <w:lvlJc w:val="right"/>
      <w:pPr>
        <w:ind w:left="4448" w:hanging="180"/>
      </w:pPr>
    </w:lvl>
    <w:lvl w:ilvl="6">
      <w:start w:val="1"/>
      <w:numFmt w:val="decimal"/>
      <w:lvlText w:val="%7."/>
      <w:lvlJc w:val="left"/>
      <w:pPr>
        <w:ind w:left="5168" w:hanging="360"/>
      </w:pPr>
    </w:lvl>
    <w:lvl w:ilvl="7">
      <w:start w:val="1"/>
      <w:numFmt w:val="lowerLetter"/>
      <w:lvlText w:val="%8."/>
      <w:lvlJc w:val="left"/>
      <w:pPr>
        <w:ind w:left="5888" w:hanging="360"/>
      </w:pPr>
    </w:lvl>
    <w:lvl w:ilvl="8">
      <w:start w:val="1"/>
      <w:numFmt w:val="lowerRoman"/>
      <w:lvlText w:val="%9."/>
      <w:lvlJc w:val="right"/>
      <w:pPr>
        <w:ind w:left="6608" w:hanging="180"/>
      </w:pPr>
    </w:lvl>
  </w:abstractNum>
  <w:abstractNum w:abstractNumId="27" w15:restartNumberingAfterBreak="0">
    <w:nsid w:val="05BB76E5"/>
    <w:multiLevelType w:val="multilevel"/>
    <w:tmpl w:val="73AC2A62"/>
    <w:lvl w:ilvl="0">
      <w:start w:val="1"/>
      <w:numFmt w:val="lowerLetter"/>
      <w:lvlText w:val="%1."/>
      <w:lvlJc w:val="left"/>
      <w:pPr>
        <w:ind w:left="1313" w:hanging="425"/>
      </w:pPr>
      <w:rPr>
        <w:rFonts w:ascii="Bookman Old Style" w:eastAsia="Times New Roman" w:hAnsi="Bookman Old Style" w:cs="Times New Roman" w:hint="default"/>
        <w:spacing w:val="0"/>
        <w:w w:val="100"/>
        <w:sz w:val="24"/>
        <w:szCs w:val="24"/>
        <w:lang w:val="id" w:eastAsia="en-US" w:bidi="ar-SA"/>
      </w:rPr>
    </w:lvl>
    <w:lvl w:ilvl="1">
      <w:numFmt w:val="bullet"/>
      <w:lvlText w:val="•"/>
      <w:lvlJc w:val="left"/>
      <w:pPr>
        <w:ind w:left="2120" w:hanging="425"/>
      </w:pPr>
      <w:rPr>
        <w:rFonts w:hint="default"/>
        <w:lang w:val="id" w:eastAsia="en-US" w:bidi="ar-SA"/>
      </w:rPr>
    </w:lvl>
    <w:lvl w:ilvl="2">
      <w:numFmt w:val="bullet"/>
      <w:lvlText w:val="•"/>
      <w:lvlJc w:val="left"/>
      <w:pPr>
        <w:ind w:left="2921" w:hanging="425"/>
      </w:pPr>
      <w:rPr>
        <w:rFonts w:hint="default"/>
        <w:lang w:val="id" w:eastAsia="en-US" w:bidi="ar-SA"/>
      </w:rPr>
    </w:lvl>
    <w:lvl w:ilvl="3">
      <w:numFmt w:val="bullet"/>
      <w:lvlText w:val="•"/>
      <w:lvlJc w:val="left"/>
      <w:pPr>
        <w:ind w:left="3722" w:hanging="425"/>
      </w:pPr>
      <w:rPr>
        <w:rFonts w:hint="default"/>
        <w:lang w:val="id" w:eastAsia="en-US" w:bidi="ar-SA"/>
      </w:rPr>
    </w:lvl>
    <w:lvl w:ilvl="4">
      <w:numFmt w:val="bullet"/>
      <w:lvlText w:val="•"/>
      <w:lvlJc w:val="left"/>
      <w:pPr>
        <w:ind w:left="4523" w:hanging="425"/>
      </w:pPr>
      <w:rPr>
        <w:rFonts w:hint="default"/>
        <w:lang w:val="id" w:eastAsia="en-US" w:bidi="ar-SA"/>
      </w:rPr>
    </w:lvl>
    <w:lvl w:ilvl="5">
      <w:numFmt w:val="bullet"/>
      <w:lvlText w:val="•"/>
      <w:lvlJc w:val="left"/>
      <w:pPr>
        <w:ind w:left="5324" w:hanging="425"/>
      </w:pPr>
      <w:rPr>
        <w:rFonts w:hint="default"/>
        <w:lang w:val="id" w:eastAsia="en-US" w:bidi="ar-SA"/>
      </w:rPr>
    </w:lvl>
    <w:lvl w:ilvl="6">
      <w:numFmt w:val="bullet"/>
      <w:lvlText w:val="•"/>
      <w:lvlJc w:val="left"/>
      <w:pPr>
        <w:ind w:left="6124" w:hanging="425"/>
      </w:pPr>
      <w:rPr>
        <w:rFonts w:hint="default"/>
        <w:lang w:val="id" w:eastAsia="en-US" w:bidi="ar-SA"/>
      </w:rPr>
    </w:lvl>
    <w:lvl w:ilvl="7">
      <w:numFmt w:val="bullet"/>
      <w:lvlText w:val="•"/>
      <w:lvlJc w:val="left"/>
      <w:pPr>
        <w:ind w:left="6925" w:hanging="425"/>
      </w:pPr>
      <w:rPr>
        <w:rFonts w:hint="default"/>
        <w:lang w:val="id" w:eastAsia="en-US" w:bidi="ar-SA"/>
      </w:rPr>
    </w:lvl>
    <w:lvl w:ilvl="8">
      <w:numFmt w:val="bullet"/>
      <w:lvlText w:val="•"/>
      <w:lvlJc w:val="left"/>
      <w:pPr>
        <w:ind w:left="7726" w:hanging="425"/>
      </w:pPr>
      <w:rPr>
        <w:rFonts w:hint="default"/>
        <w:lang w:val="id" w:eastAsia="en-US" w:bidi="ar-SA"/>
      </w:rPr>
    </w:lvl>
  </w:abstractNum>
  <w:abstractNum w:abstractNumId="28" w15:restartNumberingAfterBreak="0">
    <w:nsid w:val="05EB3052"/>
    <w:multiLevelType w:val="multilevel"/>
    <w:tmpl w:val="05EB3052"/>
    <w:lvl w:ilvl="0">
      <w:start w:val="1"/>
      <w:numFmt w:val="lowerLetter"/>
      <w:lvlText w:val="%1."/>
      <w:lvlJc w:val="left"/>
      <w:pPr>
        <w:ind w:left="1478" w:hanging="424"/>
      </w:pPr>
      <w:rPr>
        <w:rFonts w:hint="default"/>
        <w:spacing w:val="0"/>
        <w:w w:val="100"/>
        <w:lang w:val="id" w:eastAsia="en-US" w:bidi="ar-SA"/>
      </w:rPr>
    </w:lvl>
    <w:lvl w:ilvl="1">
      <w:start w:val="1"/>
      <w:numFmt w:val="lowerLetter"/>
      <w:lvlText w:val="%2."/>
      <w:lvlJc w:val="left"/>
      <w:pPr>
        <w:ind w:left="1401" w:hanging="360"/>
      </w:pPr>
    </w:lvl>
    <w:lvl w:ilvl="2">
      <w:start w:val="1"/>
      <w:numFmt w:val="lowerRoman"/>
      <w:lvlText w:val="%3."/>
      <w:lvlJc w:val="right"/>
      <w:pPr>
        <w:ind w:left="2121" w:hanging="180"/>
      </w:pPr>
    </w:lvl>
    <w:lvl w:ilvl="3">
      <w:start w:val="1"/>
      <w:numFmt w:val="decimal"/>
      <w:lvlText w:val="%4."/>
      <w:lvlJc w:val="left"/>
      <w:pPr>
        <w:ind w:left="2841" w:hanging="360"/>
      </w:pPr>
    </w:lvl>
    <w:lvl w:ilvl="4">
      <w:start w:val="1"/>
      <w:numFmt w:val="lowerLetter"/>
      <w:lvlText w:val="%5."/>
      <w:lvlJc w:val="left"/>
      <w:pPr>
        <w:ind w:left="3561" w:hanging="360"/>
      </w:pPr>
    </w:lvl>
    <w:lvl w:ilvl="5">
      <w:start w:val="1"/>
      <w:numFmt w:val="lowerRoman"/>
      <w:lvlText w:val="%6."/>
      <w:lvlJc w:val="right"/>
      <w:pPr>
        <w:ind w:left="4281" w:hanging="180"/>
      </w:pPr>
    </w:lvl>
    <w:lvl w:ilvl="6">
      <w:start w:val="1"/>
      <w:numFmt w:val="decimal"/>
      <w:lvlText w:val="%7."/>
      <w:lvlJc w:val="left"/>
      <w:pPr>
        <w:ind w:left="5001" w:hanging="360"/>
      </w:pPr>
    </w:lvl>
    <w:lvl w:ilvl="7">
      <w:start w:val="1"/>
      <w:numFmt w:val="lowerLetter"/>
      <w:lvlText w:val="%8."/>
      <w:lvlJc w:val="left"/>
      <w:pPr>
        <w:ind w:left="5721" w:hanging="360"/>
      </w:pPr>
    </w:lvl>
    <w:lvl w:ilvl="8">
      <w:start w:val="1"/>
      <w:numFmt w:val="lowerRoman"/>
      <w:lvlText w:val="%9."/>
      <w:lvlJc w:val="right"/>
      <w:pPr>
        <w:ind w:left="6441" w:hanging="180"/>
      </w:pPr>
    </w:lvl>
  </w:abstractNum>
  <w:abstractNum w:abstractNumId="29" w15:restartNumberingAfterBreak="0">
    <w:nsid w:val="06DE2F21"/>
    <w:multiLevelType w:val="hybridMultilevel"/>
    <w:tmpl w:val="6D24701C"/>
    <w:lvl w:ilvl="0" w:tplc="23EEA48C">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07045780"/>
    <w:multiLevelType w:val="multilevel"/>
    <w:tmpl w:val="3E025A76"/>
    <w:lvl w:ilvl="0">
      <w:start w:val="1"/>
      <w:numFmt w:val="upperLetter"/>
      <w:lvlText w:val="%1."/>
      <w:lvlJc w:val="left"/>
      <w:pPr>
        <w:ind w:left="640" w:hanging="360"/>
      </w:pPr>
      <w:rPr>
        <w:rFonts w:ascii="Times New Roman" w:eastAsia="Times New Roman" w:hAnsi="Times New Roman" w:cs="Times New Roman" w:hint="default"/>
        <w:b/>
        <w:bCs/>
        <w:spacing w:val="-2"/>
        <w:w w:val="99"/>
        <w:sz w:val="24"/>
        <w:szCs w:val="24"/>
        <w:lang w:val="id" w:eastAsia="en-US" w:bidi="ar-SA"/>
      </w:rPr>
    </w:lvl>
    <w:lvl w:ilvl="1">
      <w:start w:val="1"/>
      <w:numFmt w:val="decimal"/>
      <w:lvlText w:val="%2."/>
      <w:lvlJc w:val="left"/>
      <w:pPr>
        <w:ind w:left="360" w:hanging="360"/>
      </w:pPr>
    </w:lvl>
    <w:lvl w:ilvl="2">
      <w:numFmt w:val="bullet"/>
      <w:lvlText w:val="•"/>
      <w:lvlJc w:val="left"/>
      <w:pPr>
        <w:ind w:left="2062" w:hanging="452"/>
      </w:pPr>
      <w:rPr>
        <w:rFonts w:hint="default"/>
        <w:lang w:val="id" w:eastAsia="en-US" w:bidi="ar-SA"/>
      </w:rPr>
    </w:lvl>
    <w:lvl w:ilvl="3">
      <w:numFmt w:val="bullet"/>
      <w:lvlText w:val="•"/>
      <w:lvlJc w:val="left"/>
      <w:pPr>
        <w:ind w:left="3024" w:hanging="452"/>
      </w:pPr>
      <w:rPr>
        <w:rFonts w:hint="default"/>
        <w:lang w:val="id" w:eastAsia="en-US" w:bidi="ar-SA"/>
      </w:rPr>
    </w:lvl>
    <w:lvl w:ilvl="4">
      <w:numFmt w:val="bullet"/>
      <w:lvlText w:val="•"/>
      <w:lvlJc w:val="left"/>
      <w:pPr>
        <w:ind w:left="3986" w:hanging="452"/>
      </w:pPr>
      <w:rPr>
        <w:rFonts w:hint="default"/>
        <w:lang w:val="id" w:eastAsia="en-US" w:bidi="ar-SA"/>
      </w:rPr>
    </w:lvl>
    <w:lvl w:ilvl="5">
      <w:numFmt w:val="bullet"/>
      <w:lvlText w:val="•"/>
      <w:lvlJc w:val="left"/>
      <w:pPr>
        <w:ind w:left="4948" w:hanging="452"/>
      </w:pPr>
      <w:rPr>
        <w:rFonts w:hint="default"/>
        <w:lang w:val="id" w:eastAsia="en-US" w:bidi="ar-SA"/>
      </w:rPr>
    </w:lvl>
    <w:lvl w:ilvl="6">
      <w:numFmt w:val="bullet"/>
      <w:lvlText w:val="•"/>
      <w:lvlJc w:val="left"/>
      <w:pPr>
        <w:ind w:left="5911" w:hanging="452"/>
      </w:pPr>
      <w:rPr>
        <w:rFonts w:hint="default"/>
        <w:lang w:val="id" w:eastAsia="en-US" w:bidi="ar-SA"/>
      </w:rPr>
    </w:lvl>
    <w:lvl w:ilvl="7">
      <w:numFmt w:val="bullet"/>
      <w:lvlText w:val="•"/>
      <w:lvlJc w:val="left"/>
      <w:pPr>
        <w:ind w:left="6873" w:hanging="452"/>
      </w:pPr>
      <w:rPr>
        <w:rFonts w:hint="default"/>
        <w:lang w:val="id" w:eastAsia="en-US" w:bidi="ar-SA"/>
      </w:rPr>
    </w:lvl>
    <w:lvl w:ilvl="8">
      <w:numFmt w:val="bullet"/>
      <w:lvlText w:val="•"/>
      <w:lvlJc w:val="left"/>
      <w:pPr>
        <w:ind w:left="7835" w:hanging="452"/>
      </w:pPr>
      <w:rPr>
        <w:rFonts w:hint="default"/>
        <w:lang w:val="id" w:eastAsia="en-US" w:bidi="ar-SA"/>
      </w:rPr>
    </w:lvl>
  </w:abstractNum>
  <w:abstractNum w:abstractNumId="31" w15:restartNumberingAfterBreak="0">
    <w:nsid w:val="07B8429B"/>
    <w:multiLevelType w:val="multilevel"/>
    <w:tmpl w:val="16CE623E"/>
    <w:lvl w:ilvl="0">
      <w:start w:val="5"/>
      <w:numFmt w:val="decimal"/>
      <w:lvlText w:val="%1"/>
      <w:lvlJc w:val="left"/>
      <w:pPr>
        <w:ind w:left="688" w:hanging="568"/>
      </w:pPr>
      <w:rPr>
        <w:rFonts w:hint="default"/>
        <w:lang w:val="id" w:eastAsia="en-US" w:bidi="ar-SA"/>
      </w:rPr>
    </w:lvl>
    <w:lvl w:ilvl="1">
      <w:start w:val="2"/>
      <w:numFmt w:val="decimal"/>
      <w:lvlText w:val="%1.%2"/>
      <w:lvlJc w:val="left"/>
      <w:pPr>
        <w:ind w:left="688" w:hanging="568"/>
      </w:pPr>
      <w:rPr>
        <w:rFonts w:ascii="Times New Roman" w:eastAsia="Times New Roman" w:hAnsi="Times New Roman" w:cs="Times New Roman" w:hint="default"/>
        <w:b/>
        <w:bCs/>
        <w:spacing w:val="0"/>
        <w:w w:val="100"/>
        <w:sz w:val="22"/>
        <w:szCs w:val="22"/>
        <w:lang w:val="id" w:eastAsia="en-US" w:bidi="ar-SA"/>
      </w:rPr>
    </w:lvl>
    <w:lvl w:ilvl="2">
      <w:start w:val="1"/>
      <w:numFmt w:val="decimal"/>
      <w:lvlText w:val="%1.%2.%3"/>
      <w:lvlJc w:val="left"/>
      <w:pPr>
        <w:ind w:left="615" w:hanging="495"/>
      </w:pPr>
      <w:rPr>
        <w:rFonts w:ascii="Times New Roman" w:eastAsia="Times New Roman" w:hAnsi="Times New Roman" w:cs="Times New Roman" w:hint="default"/>
        <w:b/>
        <w:bCs/>
        <w:spacing w:val="-4"/>
        <w:w w:val="100"/>
        <w:sz w:val="22"/>
        <w:szCs w:val="22"/>
        <w:lang w:val="id" w:eastAsia="en-US" w:bidi="ar-SA"/>
      </w:rPr>
    </w:lvl>
    <w:lvl w:ilvl="3">
      <w:start w:val="1"/>
      <w:numFmt w:val="decimal"/>
      <w:lvlText w:val="%1.%2.%3.%4"/>
      <w:lvlJc w:val="left"/>
      <w:pPr>
        <w:ind w:left="829" w:hanging="709"/>
        <w:jc w:val="right"/>
      </w:pPr>
      <w:rPr>
        <w:rFonts w:ascii="Times New Roman" w:eastAsia="Times New Roman" w:hAnsi="Times New Roman" w:cs="Times New Roman" w:hint="default"/>
        <w:b/>
        <w:bCs/>
        <w:spacing w:val="-4"/>
        <w:w w:val="100"/>
        <w:sz w:val="22"/>
        <w:szCs w:val="22"/>
        <w:lang w:val="id" w:eastAsia="en-US" w:bidi="ar-SA"/>
      </w:rPr>
    </w:lvl>
    <w:lvl w:ilvl="4">
      <w:start w:val="1"/>
      <w:numFmt w:val="decimal"/>
      <w:lvlText w:val="%1.%2.%3.%4.%5"/>
      <w:lvlJc w:val="left"/>
      <w:pPr>
        <w:ind w:left="3685" w:hanging="849"/>
      </w:pPr>
      <w:rPr>
        <w:rFonts w:hint="default"/>
        <w:b/>
        <w:bCs/>
        <w:spacing w:val="-4"/>
        <w:w w:val="100"/>
        <w:lang w:val="id" w:eastAsia="en-US" w:bidi="ar-SA"/>
      </w:rPr>
    </w:lvl>
    <w:lvl w:ilvl="5">
      <w:start w:val="1"/>
      <w:numFmt w:val="decimal"/>
      <w:lvlText w:val="%6."/>
      <w:lvlJc w:val="left"/>
      <w:pPr>
        <w:ind w:left="1253" w:hanging="849"/>
      </w:pPr>
      <w:rPr>
        <w:rFonts w:hint="default"/>
        <w:spacing w:val="0"/>
        <w:w w:val="100"/>
        <w:lang w:val="id" w:eastAsia="en-US" w:bidi="ar-SA"/>
      </w:rPr>
    </w:lvl>
    <w:lvl w:ilvl="6">
      <w:start w:val="1"/>
      <w:numFmt w:val="lowerLetter"/>
      <w:lvlText w:val="%7."/>
      <w:lvlJc w:val="left"/>
      <w:pPr>
        <w:ind w:left="1689" w:hanging="849"/>
      </w:pPr>
      <w:rPr>
        <w:rFonts w:ascii="Times New Roman" w:eastAsia="Times New Roman" w:hAnsi="Times New Roman" w:cs="Times New Roman" w:hint="default"/>
        <w:spacing w:val="-2"/>
        <w:w w:val="100"/>
        <w:sz w:val="22"/>
        <w:szCs w:val="22"/>
        <w:lang w:val="id" w:eastAsia="en-US" w:bidi="ar-SA"/>
      </w:rPr>
    </w:lvl>
    <w:lvl w:ilvl="7">
      <w:numFmt w:val="bullet"/>
      <w:lvlText w:val="•"/>
      <w:lvlJc w:val="left"/>
      <w:pPr>
        <w:ind w:left="1620" w:hanging="849"/>
      </w:pPr>
      <w:rPr>
        <w:rFonts w:hint="default"/>
        <w:lang w:val="id" w:eastAsia="en-US" w:bidi="ar-SA"/>
      </w:rPr>
    </w:lvl>
    <w:lvl w:ilvl="8">
      <w:numFmt w:val="bullet"/>
      <w:lvlText w:val="•"/>
      <w:lvlJc w:val="left"/>
      <w:pPr>
        <w:ind w:left="1680" w:hanging="849"/>
      </w:pPr>
      <w:rPr>
        <w:rFonts w:hint="default"/>
        <w:lang w:val="id" w:eastAsia="en-US" w:bidi="ar-SA"/>
      </w:rPr>
    </w:lvl>
  </w:abstractNum>
  <w:abstractNum w:abstractNumId="32" w15:restartNumberingAfterBreak="0">
    <w:nsid w:val="07C24B3C"/>
    <w:multiLevelType w:val="hybridMultilevel"/>
    <w:tmpl w:val="082A82C2"/>
    <w:lvl w:ilvl="0" w:tplc="CEF297AC">
      <w:start w:val="1"/>
      <w:numFmt w:val="lowerLetter"/>
      <w:lvlText w:val="%1."/>
      <w:lvlJc w:val="left"/>
      <w:pPr>
        <w:ind w:left="1253" w:hanging="285"/>
      </w:pPr>
      <w:rPr>
        <w:rFonts w:ascii="Times New Roman" w:eastAsia="Times New Roman" w:hAnsi="Times New Roman" w:cs="Times New Roman" w:hint="default"/>
        <w:spacing w:val="-2"/>
        <w:w w:val="100"/>
        <w:sz w:val="22"/>
        <w:szCs w:val="22"/>
        <w:lang w:val="id" w:eastAsia="en-US" w:bidi="ar-SA"/>
      </w:rPr>
    </w:lvl>
    <w:lvl w:ilvl="1" w:tplc="39247D62">
      <w:numFmt w:val="bullet"/>
      <w:lvlText w:val="•"/>
      <w:lvlJc w:val="left"/>
      <w:pPr>
        <w:ind w:left="2172" w:hanging="285"/>
      </w:pPr>
      <w:rPr>
        <w:rFonts w:hint="default"/>
        <w:lang w:val="id" w:eastAsia="en-US" w:bidi="ar-SA"/>
      </w:rPr>
    </w:lvl>
    <w:lvl w:ilvl="2" w:tplc="85BC27B2">
      <w:numFmt w:val="bullet"/>
      <w:lvlText w:val="•"/>
      <w:lvlJc w:val="left"/>
      <w:pPr>
        <w:ind w:left="3085" w:hanging="285"/>
      </w:pPr>
      <w:rPr>
        <w:rFonts w:hint="default"/>
        <w:lang w:val="id" w:eastAsia="en-US" w:bidi="ar-SA"/>
      </w:rPr>
    </w:lvl>
    <w:lvl w:ilvl="3" w:tplc="311A40E4">
      <w:numFmt w:val="bullet"/>
      <w:lvlText w:val="•"/>
      <w:lvlJc w:val="left"/>
      <w:pPr>
        <w:ind w:left="3998" w:hanging="285"/>
      </w:pPr>
      <w:rPr>
        <w:rFonts w:hint="default"/>
        <w:lang w:val="id" w:eastAsia="en-US" w:bidi="ar-SA"/>
      </w:rPr>
    </w:lvl>
    <w:lvl w:ilvl="4" w:tplc="F34A039C">
      <w:numFmt w:val="bullet"/>
      <w:lvlText w:val="•"/>
      <w:lvlJc w:val="left"/>
      <w:pPr>
        <w:ind w:left="4911" w:hanging="285"/>
      </w:pPr>
      <w:rPr>
        <w:rFonts w:hint="default"/>
        <w:lang w:val="id" w:eastAsia="en-US" w:bidi="ar-SA"/>
      </w:rPr>
    </w:lvl>
    <w:lvl w:ilvl="5" w:tplc="D6BEED44">
      <w:numFmt w:val="bullet"/>
      <w:lvlText w:val="•"/>
      <w:lvlJc w:val="left"/>
      <w:pPr>
        <w:ind w:left="5824" w:hanging="285"/>
      </w:pPr>
      <w:rPr>
        <w:rFonts w:hint="default"/>
        <w:lang w:val="id" w:eastAsia="en-US" w:bidi="ar-SA"/>
      </w:rPr>
    </w:lvl>
    <w:lvl w:ilvl="6" w:tplc="D50487B2">
      <w:numFmt w:val="bullet"/>
      <w:lvlText w:val="•"/>
      <w:lvlJc w:val="left"/>
      <w:pPr>
        <w:ind w:left="6736" w:hanging="285"/>
      </w:pPr>
      <w:rPr>
        <w:rFonts w:hint="default"/>
        <w:lang w:val="id" w:eastAsia="en-US" w:bidi="ar-SA"/>
      </w:rPr>
    </w:lvl>
    <w:lvl w:ilvl="7" w:tplc="385445E4">
      <w:numFmt w:val="bullet"/>
      <w:lvlText w:val="•"/>
      <w:lvlJc w:val="left"/>
      <w:pPr>
        <w:ind w:left="7649" w:hanging="285"/>
      </w:pPr>
      <w:rPr>
        <w:rFonts w:hint="default"/>
        <w:lang w:val="id" w:eastAsia="en-US" w:bidi="ar-SA"/>
      </w:rPr>
    </w:lvl>
    <w:lvl w:ilvl="8" w:tplc="B25E4E68">
      <w:numFmt w:val="bullet"/>
      <w:lvlText w:val="•"/>
      <w:lvlJc w:val="left"/>
      <w:pPr>
        <w:ind w:left="8562" w:hanging="285"/>
      </w:pPr>
      <w:rPr>
        <w:rFonts w:hint="default"/>
        <w:lang w:val="id" w:eastAsia="en-US" w:bidi="ar-SA"/>
      </w:rPr>
    </w:lvl>
  </w:abstractNum>
  <w:abstractNum w:abstractNumId="33" w15:restartNumberingAfterBreak="0">
    <w:nsid w:val="07CA0261"/>
    <w:multiLevelType w:val="hybridMultilevel"/>
    <w:tmpl w:val="96829E46"/>
    <w:lvl w:ilvl="0" w:tplc="2EFE15D2">
      <w:start w:val="1"/>
      <w:numFmt w:val="lowerLetter"/>
      <w:lvlText w:val="%1."/>
      <w:lvlJc w:val="left"/>
      <w:pPr>
        <w:ind w:left="1409" w:hanging="360"/>
      </w:pPr>
      <w:rPr>
        <w:rFonts w:hint="default"/>
      </w:rPr>
    </w:lvl>
    <w:lvl w:ilvl="1" w:tplc="38090019" w:tentative="1">
      <w:start w:val="1"/>
      <w:numFmt w:val="lowerLetter"/>
      <w:lvlText w:val="%2."/>
      <w:lvlJc w:val="left"/>
      <w:pPr>
        <w:ind w:left="2129" w:hanging="360"/>
      </w:pPr>
    </w:lvl>
    <w:lvl w:ilvl="2" w:tplc="3809001B" w:tentative="1">
      <w:start w:val="1"/>
      <w:numFmt w:val="lowerRoman"/>
      <w:lvlText w:val="%3."/>
      <w:lvlJc w:val="right"/>
      <w:pPr>
        <w:ind w:left="2849" w:hanging="180"/>
      </w:pPr>
    </w:lvl>
    <w:lvl w:ilvl="3" w:tplc="3809000F" w:tentative="1">
      <w:start w:val="1"/>
      <w:numFmt w:val="decimal"/>
      <w:lvlText w:val="%4."/>
      <w:lvlJc w:val="left"/>
      <w:pPr>
        <w:ind w:left="3569" w:hanging="360"/>
      </w:pPr>
    </w:lvl>
    <w:lvl w:ilvl="4" w:tplc="38090019" w:tentative="1">
      <w:start w:val="1"/>
      <w:numFmt w:val="lowerLetter"/>
      <w:lvlText w:val="%5."/>
      <w:lvlJc w:val="left"/>
      <w:pPr>
        <w:ind w:left="4289" w:hanging="360"/>
      </w:pPr>
    </w:lvl>
    <w:lvl w:ilvl="5" w:tplc="3809001B" w:tentative="1">
      <w:start w:val="1"/>
      <w:numFmt w:val="lowerRoman"/>
      <w:lvlText w:val="%6."/>
      <w:lvlJc w:val="right"/>
      <w:pPr>
        <w:ind w:left="5009" w:hanging="180"/>
      </w:pPr>
    </w:lvl>
    <w:lvl w:ilvl="6" w:tplc="3809000F" w:tentative="1">
      <w:start w:val="1"/>
      <w:numFmt w:val="decimal"/>
      <w:lvlText w:val="%7."/>
      <w:lvlJc w:val="left"/>
      <w:pPr>
        <w:ind w:left="5729" w:hanging="360"/>
      </w:pPr>
    </w:lvl>
    <w:lvl w:ilvl="7" w:tplc="38090019" w:tentative="1">
      <w:start w:val="1"/>
      <w:numFmt w:val="lowerLetter"/>
      <w:lvlText w:val="%8."/>
      <w:lvlJc w:val="left"/>
      <w:pPr>
        <w:ind w:left="6449" w:hanging="360"/>
      </w:pPr>
    </w:lvl>
    <w:lvl w:ilvl="8" w:tplc="3809001B" w:tentative="1">
      <w:start w:val="1"/>
      <w:numFmt w:val="lowerRoman"/>
      <w:lvlText w:val="%9."/>
      <w:lvlJc w:val="right"/>
      <w:pPr>
        <w:ind w:left="7169" w:hanging="180"/>
      </w:pPr>
    </w:lvl>
  </w:abstractNum>
  <w:abstractNum w:abstractNumId="34" w15:restartNumberingAfterBreak="0">
    <w:nsid w:val="083D4ADC"/>
    <w:multiLevelType w:val="multilevel"/>
    <w:tmpl w:val="083D4ADC"/>
    <w:lvl w:ilvl="0">
      <w:start w:val="1"/>
      <w:numFmt w:val="lowerLetter"/>
      <w:lvlText w:val="%1."/>
      <w:lvlJc w:val="left"/>
      <w:pPr>
        <w:ind w:left="1146"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08BD78CF"/>
    <w:multiLevelType w:val="multilevel"/>
    <w:tmpl w:val="F2EAC5E8"/>
    <w:lvl w:ilvl="0">
      <w:start w:val="1"/>
      <w:numFmt w:val="decimal"/>
      <w:lvlText w:val="%1."/>
      <w:lvlJc w:val="left"/>
      <w:pPr>
        <w:ind w:left="668" w:hanging="453"/>
      </w:pPr>
      <w:rPr>
        <w:rFonts w:ascii="Bookman Old Style" w:eastAsia="Times New Roman" w:hAnsi="Bookman Old Style" w:cs="Times New Roman" w:hint="default"/>
        <w:w w:val="100"/>
        <w:sz w:val="24"/>
        <w:szCs w:val="24"/>
      </w:rPr>
    </w:lvl>
    <w:lvl w:ilvl="1">
      <w:start w:val="1"/>
      <w:numFmt w:val="decimal"/>
      <w:lvlText w:val="%2."/>
      <w:lvlJc w:val="left"/>
      <w:pPr>
        <w:ind w:left="424" w:hanging="424"/>
      </w:pPr>
      <w:rPr>
        <w:rFonts w:ascii="Bookman Old Style" w:eastAsiaTheme="minorHAnsi" w:hAnsi="Bookman Old Style" w:cstheme="minorBidi" w:hint="default"/>
        <w:w w:val="100"/>
        <w:sz w:val="24"/>
        <w:szCs w:val="24"/>
      </w:rPr>
    </w:lvl>
    <w:lvl w:ilvl="2">
      <w:start w:val="1"/>
      <w:numFmt w:val="lowerLetter"/>
      <w:lvlText w:val="%3."/>
      <w:lvlJc w:val="left"/>
      <w:pPr>
        <w:ind w:left="1377" w:hanging="425"/>
      </w:pPr>
      <w:rPr>
        <w:rFonts w:hint="default"/>
        <w:spacing w:val="0"/>
        <w:w w:val="100"/>
      </w:rPr>
    </w:lvl>
    <w:lvl w:ilvl="3">
      <w:start w:val="1"/>
      <w:numFmt w:val="decimal"/>
      <w:lvlText w:val="%4)"/>
      <w:lvlJc w:val="left"/>
      <w:pPr>
        <w:ind w:left="1801" w:hanging="425"/>
      </w:pPr>
      <w:rPr>
        <w:rFonts w:ascii="Bookman Old Style" w:eastAsia="Times New Roman" w:hAnsi="Bookman Old Style" w:cs="Times New Roman" w:hint="default"/>
        <w:w w:val="99"/>
        <w:sz w:val="24"/>
        <w:szCs w:val="24"/>
      </w:rPr>
    </w:lvl>
    <w:lvl w:ilvl="4">
      <w:numFmt w:val="bullet"/>
      <w:lvlText w:val="•"/>
      <w:lvlJc w:val="left"/>
      <w:pPr>
        <w:ind w:left="1940" w:hanging="425"/>
      </w:pPr>
      <w:rPr>
        <w:rFonts w:hint="default"/>
      </w:rPr>
    </w:lvl>
    <w:lvl w:ilvl="5">
      <w:numFmt w:val="bullet"/>
      <w:lvlText w:val="•"/>
      <w:lvlJc w:val="left"/>
      <w:pPr>
        <w:ind w:left="3191" w:hanging="425"/>
      </w:pPr>
      <w:rPr>
        <w:rFonts w:hint="default"/>
      </w:rPr>
    </w:lvl>
    <w:lvl w:ilvl="6">
      <w:numFmt w:val="bullet"/>
      <w:lvlText w:val="•"/>
      <w:lvlJc w:val="left"/>
      <w:pPr>
        <w:ind w:left="4442" w:hanging="425"/>
      </w:pPr>
      <w:rPr>
        <w:rFonts w:hint="default"/>
      </w:rPr>
    </w:lvl>
    <w:lvl w:ilvl="7">
      <w:numFmt w:val="bullet"/>
      <w:lvlText w:val="•"/>
      <w:lvlJc w:val="left"/>
      <w:pPr>
        <w:ind w:left="5694" w:hanging="425"/>
      </w:pPr>
      <w:rPr>
        <w:rFonts w:hint="default"/>
      </w:rPr>
    </w:lvl>
    <w:lvl w:ilvl="8">
      <w:numFmt w:val="bullet"/>
      <w:lvlText w:val="•"/>
      <w:lvlJc w:val="left"/>
      <w:pPr>
        <w:ind w:left="6945" w:hanging="425"/>
      </w:pPr>
      <w:rPr>
        <w:rFonts w:hint="default"/>
      </w:rPr>
    </w:lvl>
  </w:abstractNum>
  <w:abstractNum w:abstractNumId="36" w15:restartNumberingAfterBreak="0">
    <w:nsid w:val="08F014C6"/>
    <w:multiLevelType w:val="multilevel"/>
    <w:tmpl w:val="65D2C4DE"/>
    <w:lvl w:ilvl="0">
      <w:start w:val="154"/>
      <w:numFmt w:val="decimal"/>
      <w:lvlText w:val="%1."/>
      <w:lvlJc w:val="left"/>
      <w:pPr>
        <w:ind w:left="864" w:hanging="567"/>
      </w:pPr>
      <w:rPr>
        <w:rFonts w:ascii="Calibri" w:eastAsia="Calibri" w:hAnsi="Calibri" w:hint="default"/>
        <w:b/>
        <w:bCs/>
        <w:i/>
        <w:w w:val="99"/>
        <w:sz w:val="24"/>
        <w:szCs w:val="24"/>
      </w:rPr>
    </w:lvl>
    <w:lvl w:ilvl="1">
      <w:start w:val="1"/>
      <w:numFmt w:val="lowerLetter"/>
      <w:lvlText w:val="%2."/>
      <w:lvlJc w:val="left"/>
      <w:pPr>
        <w:ind w:left="360" w:hanging="360"/>
      </w:pPr>
    </w:lvl>
    <w:lvl w:ilvl="2">
      <w:start w:val="1"/>
      <w:numFmt w:val="bullet"/>
      <w:lvlText w:val="•"/>
      <w:lvlJc w:val="left"/>
      <w:pPr>
        <w:ind w:left="2017" w:hanging="286"/>
      </w:pPr>
      <w:rPr>
        <w:rFonts w:hint="default"/>
      </w:rPr>
    </w:lvl>
    <w:lvl w:ilvl="3">
      <w:start w:val="1"/>
      <w:numFmt w:val="bullet"/>
      <w:lvlText w:val="•"/>
      <w:lvlJc w:val="left"/>
      <w:pPr>
        <w:ind w:left="2885" w:hanging="286"/>
      </w:pPr>
      <w:rPr>
        <w:rFonts w:hint="default"/>
      </w:rPr>
    </w:lvl>
    <w:lvl w:ilvl="4">
      <w:start w:val="1"/>
      <w:numFmt w:val="bullet"/>
      <w:lvlText w:val="•"/>
      <w:lvlJc w:val="left"/>
      <w:pPr>
        <w:ind w:left="3753" w:hanging="286"/>
      </w:pPr>
      <w:rPr>
        <w:rFonts w:hint="default"/>
      </w:rPr>
    </w:lvl>
    <w:lvl w:ilvl="5">
      <w:start w:val="1"/>
      <w:numFmt w:val="bullet"/>
      <w:lvlText w:val="•"/>
      <w:lvlJc w:val="left"/>
      <w:pPr>
        <w:ind w:left="4620" w:hanging="286"/>
      </w:pPr>
      <w:rPr>
        <w:rFonts w:hint="default"/>
      </w:rPr>
    </w:lvl>
    <w:lvl w:ilvl="6">
      <w:start w:val="1"/>
      <w:numFmt w:val="bullet"/>
      <w:lvlText w:val="•"/>
      <w:lvlJc w:val="left"/>
      <w:pPr>
        <w:ind w:left="5488" w:hanging="286"/>
      </w:pPr>
      <w:rPr>
        <w:rFonts w:hint="default"/>
      </w:rPr>
    </w:lvl>
    <w:lvl w:ilvl="7">
      <w:start w:val="1"/>
      <w:numFmt w:val="bullet"/>
      <w:lvlText w:val="•"/>
      <w:lvlJc w:val="left"/>
      <w:pPr>
        <w:ind w:left="6356" w:hanging="286"/>
      </w:pPr>
      <w:rPr>
        <w:rFonts w:hint="default"/>
      </w:rPr>
    </w:lvl>
    <w:lvl w:ilvl="8">
      <w:start w:val="1"/>
      <w:numFmt w:val="bullet"/>
      <w:lvlText w:val="•"/>
      <w:lvlJc w:val="left"/>
      <w:pPr>
        <w:ind w:left="7224" w:hanging="286"/>
      </w:pPr>
      <w:rPr>
        <w:rFonts w:hint="default"/>
      </w:rPr>
    </w:lvl>
  </w:abstractNum>
  <w:abstractNum w:abstractNumId="37" w15:restartNumberingAfterBreak="0">
    <w:nsid w:val="09622775"/>
    <w:multiLevelType w:val="multilevel"/>
    <w:tmpl w:val="F5B4A036"/>
    <w:lvl w:ilvl="0">
      <w:start w:val="1"/>
      <w:numFmt w:val="lowerLetter"/>
      <w:lvlText w:val="%1."/>
      <w:lvlJc w:val="left"/>
      <w:pPr>
        <w:ind w:left="2273" w:hanging="425"/>
      </w:pPr>
      <w:rPr>
        <w:rFonts w:ascii="Times New Roman" w:eastAsia="Times New Roman" w:hAnsi="Times New Roman" w:cs="Times New Roman" w:hint="default"/>
        <w:spacing w:val="0"/>
        <w:w w:val="100"/>
        <w:sz w:val="22"/>
        <w:szCs w:val="22"/>
        <w:lang w:val="id" w:eastAsia="en-US" w:bidi="ar-SA"/>
      </w:rPr>
    </w:lvl>
    <w:lvl w:ilvl="1">
      <w:start w:val="1"/>
      <w:numFmt w:val="lowerLetter"/>
      <w:lvlText w:val="%2."/>
      <w:lvlJc w:val="left"/>
      <w:pPr>
        <w:ind w:left="2336" w:hanging="360"/>
      </w:pPr>
    </w:lvl>
    <w:lvl w:ilvl="2">
      <w:start w:val="1"/>
      <w:numFmt w:val="lowerRoman"/>
      <w:lvlText w:val="%3."/>
      <w:lvlJc w:val="right"/>
      <w:pPr>
        <w:ind w:left="3056" w:hanging="180"/>
      </w:pPr>
    </w:lvl>
    <w:lvl w:ilvl="3">
      <w:start w:val="1"/>
      <w:numFmt w:val="decimal"/>
      <w:lvlText w:val="%4."/>
      <w:lvlJc w:val="left"/>
      <w:pPr>
        <w:ind w:left="3776" w:hanging="360"/>
      </w:pPr>
    </w:lvl>
    <w:lvl w:ilvl="4">
      <w:start w:val="1"/>
      <w:numFmt w:val="lowerLetter"/>
      <w:lvlText w:val="%5."/>
      <w:lvlJc w:val="left"/>
      <w:pPr>
        <w:ind w:left="4496" w:hanging="360"/>
      </w:pPr>
    </w:lvl>
    <w:lvl w:ilvl="5">
      <w:start w:val="1"/>
      <w:numFmt w:val="lowerRoman"/>
      <w:lvlText w:val="%6."/>
      <w:lvlJc w:val="right"/>
      <w:pPr>
        <w:ind w:left="5216" w:hanging="180"/>
      </w:pPr>
    </w:lvl>
    <w:lvl w:ilvl="6">
      <w:start w:val="1"/>
      <w:numFmt w:val="decimal"/>
      <w:lvlText w:val="%7."/>
      <w:lvlJc w:val="left"/>
      <w:pPr>
        <w:ind w:left="5936" w:hanging="360"/>
      </w:pPr>
    </w:lvl>
    <w:lvl w:ilvl="7">
      <w:start w:val="1"/>
      <w:numFmt w:val="lowerLetter"/>
      <w:lvlText w:val="%8."/>
      <w:lvlJc w:val="left"/>
      <w:pPr>
        <w:ind w:left="6656" w:hanging="360"/>
      </w:pPr>
    </w:lvl>
    <w:lvl w:ilvl="8">
      <w:start w:val="1"/>
      <w:numFmt w:val="lowerRoman"/>
      <w:lvlText w:val="%9."/>
      <w:lvlJc w:val="right"/>
      <w:pPr>
        <w:ind w:left="7376" w:hanging="180"/>
      </w:pPr>
    </w:lvl>
  </w:abstractNum>
  <w:abstractNum w:abstractNumId="38" w15:restartNumberingAfterBreak="0">
    <w:nsid w:val="09CF6CE7"/>
    <w:multiLevelType w:val="multilevel"/>
    <w:tmpl w:val="C5E2E4EE"/>
    <w:lvl w:ilvl="0">
      <w:start w:val="1"/>
      <w:numFmt w:val="upperLetter"/>
      <w:lvlText w:val="%1."/>
      <w:lvlJc w:val="left"/>
      <w:pPr>
        <w:ind w:left="720" w:hanging="360"/>
      </w:pPr>
      <w:rPr>
        <w:rFonts w:hint="default"/>
        <w:b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09CF7737"/>
    <w:multiLevelType w:val="hybridMultilevel"/>
    <w:tmpl w:val="82EE6E46"/>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0" w15:restartNumberingAfterBreak="0">
    <w:nsid w:val="0A2B3BE8"/>
    <w:multiLevelType w:val="hybridMultilevel"/>
    <w:tmpl w:val="BB4A7C90"/>
    <w:lvl w:ilvl="0" w:tplc="40A45ACE">
      <w:start w:val="1"/>
      <w:numFmt w:val="lowerLetter"/>
      <w:lvlText w:val="%1."/>
      <w:lvlJc w:val="left"/>
      <w:pPr>
        <w:ind w:left="928" w:hanging="360"/>
      </w:pPr>
      <w:rPr>
        <w:rFonts w:hint="default"/>
        <w:color w:val="auto"/>
      </w:rPr>
    </w:lvl>
    <w:lvl w:ilvl="1" w:tplc="0421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0ABE4E1E"/>
    <w:multiLevelType w:val="multilevel"/>
    <w:tmpl w:val="2BDE2E5E"/>
    <w:lvl w:ilvl="0">
      <w:start w:val="1"/>
      <w:numFmt w:val="decimal"/>
      <w:lvlText w:val="%1."/>
      <w:lvlJc w:val="left"/>
      <w:pPr>
        <w:ind w:left="708" w:hanging="424"/>
      </w:pPr>
      <w:rPr>
        <w:rFonts w:ascii="Times New Roman" w:eastAsia="Times New Roman" w:hAnsi="Times New Roman" w:cs="Times New Roman" w:hint="default"/>
        <w:w w:val="100"/>
        <w:sz w:val="22"/>
        <w:szCs w:val="22"/>
      </w:rPr>
    </w:lvl>
    <w:lvl w:ilvl="1">
      <w:start w:val="1"/>
      <w:numFmt w:val="lowerLetter"/>
      <w:lvlText w:val="%2."/>
      <w:lvlJc w:val="left"/>
      <w:pPr>
        <w:ind w:left="1298" w:hanging="360"/>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42" w15:restartNumberingAfterBreak="0">
    <w:nsid w:val="0B5D12A4"/>
    <w:multiLevelType w:val="hybridMultilevel"/>
    <w:tmpl w:val="B97A375A"/>
    <w:lvl w:ilvl="0" w:tplc="F966414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15:restartNumberingAfterBreak="0">
    <w:nsid w:val="0B835E81"/>
    <w:multiLevelType w:val="hybridMultilevel"/>
    <w:tmpl w:val="AAB0D4C2"/>
    <w:lvl w:ilvl="0" w:tplc="158036D6">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15:restartNumberingAfterBreak="0">
    <w:nsid w:val="0D191812"/>
    <w:multiLevelType w:val="multilevel"/>
    <w:tmpl w:val="DBD2A3D4"/>
    <w:lvl w:ilvl="0">
      <w:start w:val="1"/>
      <w:numFmt w:val="decimal"/>
      <w:lvlText w:val="%1."/>
      <w:lvlJc w:val="left"/>
      <w:pPr>
        <w:ind w:left="668" w:hanging="453"/>
      </w:pPr>
      <w:rPr>
        <w:rFonts w:ascii="Bookman Old Style" w:eastAsia="Times New Roman" w:hAnsi="Bookman Old Style" w:cs="Times New Roman" w:hint="default"/>
        <w:w w:val="100"/>
        <w:sz w:val="24"/>
        <w:szCs w:val="24"/>
        <w:lang w:val="id" w:eastAsia="en-US" w:bidi="ar-SA"/>
      </w:rPr>
    </w:lvl>
    <w:lvl w:ilvl="1">
      <w:start w:val="1"/>
      <w:numFmt w:val="lowerRoman"/>
      <w:lvlText w:val="%2."/>
      <w:lvlJc w:val="right"/>
      <w:pPr>
        <w:ind w:left="360" w:hanging="360"/>
      </w:pPr>
    </w:lvl>
    <w:lvl w:ilvl="2">
      <w:start w:val="1"/>
      <w:numFmt w:val="lowerLetter"/>
      <w:lvlText w:val="%3."/>
      <w:lvlJc w:val="left"/>
      <w:pPr>
        <w:ind w:left="1377" w:hanging="425"/>
      </w:pPr>
      <w:rPr>
        <w:rFonts w:hint="default"/>
        <w:spacing w:val="0"/>
        <w:w w:val="100"/>
        <w:lang w:val="id" w:eastAsia="en-US" w:bidi="ar-SA"/>
      </w:rPr>
    </w:lvl>
    <w:lvl w:ilvl="3">
      <w:start w:val="1"/>
      <w:numFmt w:val="decimal"/>
      <w:lvlText w:val="%4)"/>
      <w:lvlJc w:val="left"/>
      <w:pPr>
        <w:ind w:left="1801" w:hanging="425"/>
      </w:pPr>
      <w:rPr>
        <w:rFonts w:ascii="Bookman Old Style" w:eastAsia="Times New Roman" w:hAnsi="Bookman Old Style" w:cs="Times New Roman" w:hint="default"/>
        <w:w w:val="99"/>
        <w:sz w:val="24"/>
        <w:szCs w:val="24"/>
        <w:lang w:val="id" w:eastAsia="en-US" w:bidi="ar-SA"/>
      </w:rPr>
    </w:lvl>
    <w:lvl w:ilvl="4">
      <w:numFmt w:val="bullet"/>
      <w:lvlText w:val="•"/>
      <w:lvlJc w:val="left"/>
      <w:pPr>
        <w:ind w:left="1940" w:hanging="425"/>
      </w:pPr>
      <w:rPr>
        <w:rFonts w:hint="default"/>
        <w:lang w:val="id" w:eastAsia="en-US" w:bidi="ar-SA"/>
      </w:rPr>
    </w:lvl>
    <w:lvl w:ilvl="5">
      <w:numFmt w:val="bullet"/>
      <w:lvlText w:val="•"/>
      <w:lvlJc w:val="left"/>
      <w:pPr>
        <w:ind w:left="3191" w:hanging="425"/>
      </w:pPr>
      <w:rPr>
        <w:rFonts w:hint="default"/>
        <w:lang w:val="id" w:eastAsia="en-US" w:bidi="ar-SA"/>
      </w:rPr>
    </w:lvl>
    <w:lvl w:ilvl="6">
      <w:numFmt w:val="bullet"/>
      <w:lvlText w:val="•"/>
      <w:lvlJc w:val="left"/>
      <w:pPr>
        <w:ind w:left="4442" w:hanging="425"/>
      </w:pPr>
      <w:rPr>
        <w:rFonts w:hint="default"/>
        <w:lang w:val="id" w:eastAsia="en-US" w:bidi="ar-SA"/>
      </w:rPr>
    </w:lvl>
    <w:lvl w:ilvl="7">
      <w:numFmt w:val="bullet"/>
      <w:lvlText w:val="•"/>
      <w:lvlJc w:val="left"/>
      <w:pPr>
        <w:ind w:left="5694" w:hanging="425"/>
      </w:pPr>
      <w:rPr>
        <w:rFonts w:hint="default"/>
        <w:lang w:val="id" w:eastAsia="en-US" w:bidi="ar-SA"/>
      </w:rPr>
    </w:lvl>
    <w:lvl w:ilvl="8">
      <w:numFmt w:val="bullet"/>
      <w:lvlText w:val="•"/>
      <w:lvlJc w:val="left"/>
      <w:pPr>
        <w:ind w:left="6945" w:hanging="425"/>
      </w:pPr>
      <w:rPr>
        <w:rFonts w:hint="default"/>
        <w:lang w:val="id" w:eastAsia="en-US" w:bidi="ar-SA"/>
      </w:rPr>
    </w:lvl>
  </w:abstractNum>
  <w:abstractNum w:abstractNumId="45" w15:restartNumberingAfterBreak="0">
    <w:nsid w:val="0D802656"/>
    <w:multiLevelType w:val="multilevel"/>
    <w:tmpl w:val="FB741AA4"/>
    <w:lvl w:ilvl="0">
      <w:start w:val="1"/>
      <w:numFmt w:val="lowerLetter"/>
      <w:lvlText w:val="%1."/>
      <w:lvlJc w:val="left"/>
      <w:pPr>
        <w:tabs>
          <w:tab w:val="left" w:pos="1800"/>
        </w:tabs>
        <w:ind w:left="1800" w:hanging="360"/>
      </w:pPr>
      <w:rPr>
        <w:rFonts w:ascii="Bookman Old Style" w:hAnsi="Bookman Old Style" w:cs="Times New Roman" w:hint="default"/>
        <w:sz w:val="24"/>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0E2725CE"/>
    <w:multiLevelType w:val="multilevel"/>
    <w:tmpl w:val="0E2725CE"/>
    <w:lvl w:ilvl="0">
      <w:numFmt w:val="bullet"/>
      <w:lvlText w:val="-"/>
      <w:lvlJc w:val="left"/>
      <w:pPr>
        <w:ind w:left="1281" w:hanging="361"/>
      </w:pPr>
      <w:rPr>
        <w:rFonts w:ascii="Arial MT" w:eastAsia="Arial MT" w:hAnsi="Arial MT" w:cs="Arial MT" w:hint="default"/>
        <w:w w:val="81"/>
        <w:sz w:val="24"/>
        <w:szCs w:val="24"/>
        <w:lang w:val="id" w:eastAsia="en-US" w:bidi="ar-SA"/>
      </w:rPr>
    </w:lvl>
    <w:lvl w:ilvl="1">
      <w:numFmt w:val="bullet"/>
      <w:lvlText w:val="•"/>
      <w:lvlJc w:val="left"/>
      <w:pPr>
        <w:ind w:left="2088" w:hanging="361"/>
      </w:pPr>
      <w:rPr>
        <w:rFonts w:hint="default"/>
        <w:lang w:val="id" w:eastAsia="en-US" w:bidi="ar-SA"/>
      </w:rPr>
    </w:lvl>
    <w:lvl w:ilvl="2">
      <w:numFmt w:val="bullet"/>
      <w:lvlText w:val="•"/>
      <w:lvlJc w:val="left"/>
      <w:pPr>
        <w:ind w:left="2897" w:hanging="361"/>
      </w:pPr>
      <w:rPr>
        <w:rFonts w:hint="default"/>
        <w:lang w:val="id" w:eastAsia="en-US" w:bidi="ar-SA"/>
      </w:rPr>
    </w:lvl>
    <w:lvl w:ilvl="3">
      <w:numFmt w:val="bullet"/>
      <w:lvlText w:val="•"/>
      <w:lvlJc w:val="left"/>
      <w:pPr>
        <w:ind w:left="3706" w:hanging="361"/>
      </w:pPr>
      <w:rPr>
        <w:rFonts w:hint="default"/>
        <w:lang w:val="id" w:eastAsia="en-US" w:bidi="ar-SA"/>
      </w:rPr>
    </w:lvl>
    <w:lvl w:ilvl="4">
      <w:numFmt w:val="bullet"/>
      <w:lvlText w:val="•"/>
      <w:lvlJc w:val="left"/>
      <w:pPr>
        <w:ind w:left="4515" w:hanging="361"/>
      </w:pPr>
      <w:rPr>
        <w:rFonts w:hint="default"/>
        <w:lang w:val="id" w:eastAsia="en-US" w:bidi="ar-SA"/>
      </w:rPr>
    </w:lvl>
    <w:lvl w:ilvl="5">
      <w:numFmt w:val="bullet"/>
      <w:lvlText w:val="•"/>
      <w:lvlJc w:val="left"/>
      <w:pPr>
        <w:ind w:left="5324" w:hanging="361"/>
      </w:pPr>
      <w:rPr>
        <w:rFonts w:hint="default"/>
        <w:lang w:val="id" w:eastAsia="en-US" w:bidi="ar-SA"/>
      </w:rPr>
    </w:lvl>
    <w:lvl w:ilvl="6">
      <w:numFmt w:val="bullet"/>
      <w:lvlText w:val="•"/>
      <w:lvlJc w:val="left"/>
      <w:pPr>
        <w:ind w:left="6132" w:hanging="361"/>
      </w:pPr>
      <w:rPr>
        <w:rFonts w:hint="default"/>
        <w:lang w:val="id" w:eastAsia="en-US" w:bidi="ar-SA"/>
      </w:rPr>
    </w:lvl>
    <w:lvl w:ilvl="7">
      <w:numFmt w:val="bullet"/>
      <w:lvlText w:val="•"/>
      <w:lvlJc w:val="left"/>
      <w:pPr>
        <w:ind w:left="6941" w:hanging="361"/>
      </w:pPr>
      <w:rPr>
        <w:rFonts w:hint="default"/>
        <w:lang w:val="id" w:eastAsia="en-US" w:bidi="ar-SA"/>
      </w:rPr>
    </w:lvl>
    <w:lvl w:ilvl="8">
      <w:numFmt w:val="bullet"/>
      <w:lvlText w:val="•"/>
      <w:lvlJc w:val="left"/>
      <w:pPr>
        <w:ind w:left="7750" w:hanging="361"/>
      </w:pPr>
      <w:rPr>
        <w:rFonts w:hint="default"/>
        <w:lang w:val="id" w:eastAsia="en-US" w:bidi="ar-SA"/>
      </w:rPr>
    </w:lvl>
  </w:abstractNum>
  <w:abstractNum w:abstractNumId="47" w15:restartNumberingAfterBreak="0">
    <w:nsid w:val="0EC977B2"/>
    <w:multiLevelType w:val="multilevel"/>
    <w:tmpl w:val="D7F45866"/>
    <w:lvl w:ilvl="0">
      <w:start w:val="1"/>
      <w:numFmt w:val="decimal"/>
      <w:lvlText w:val="%1)"/>
      <w:lvlJc w:val="left"/>
      <w:pPr>
        <w:ind w:left="1146" w:hanging="360"/>
      </w:pPr>
      <w:rPr>
        <w:rFonts w:hint="default"/>
        <w:b w:val="0"/>
        <w:i w:val="0"/>
        <w:sz w:val="22"/>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15:restartNumberingAfterBreak="0">
    <w:nsid w:val="0F1960C9"/>
    <w:multiLevelType w:val="multilevel"/>
    <w:tmpl w:val="36D84928"/>
    <w:lvl w:ilvl="0">
      <w:start w:val="1"/>
      <w:numFmt w:val="decimal"/>
      <w:lvlText w:val="%1."/>
      <w:lvlJc w:val="left"/>
      <w:pPr>
        <w:ind w:left="3579" w:hanging="360"/>
      </w:pPr>
      <w:rPr>
        <w:rFonts w:hint="default"/>
        <w:b w:val="0"/>
        <w:bCs/>
        <w:i w:val="0"/>
        <w:iCs/>
        <w: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49" w15:restartNumberingAfterBreak="0">
    <w:nsid w:val="0F3C22CE"/>
    <w:multiLevelType w:val="multilevel"/>
    <w:tmpl w:val="D088A930"/>
    <w:lvl w:ilvl="0">
      <w:start w:val="1"/>
      <w:numFmt w:val="lowerLetter"/>
      <w:lvlText w:val="%1."/>
      <w:lvlJc w:val="left"/>
      <w:pPr>
        <w:ind w:left="2529" w:hanging="425"/>
      </w:pPr>
      <w:rPr>
        <w:rFonts w:ascii="Times New Roman" w:eastAsia="Times New Roman" w:hAnsi="Times New Roman" w:cs="Times New Roman" w:hint="default"/>
        <w:i w:val="0"/>
        <w:spacing w:val="0"/>
        <w:w w:val="100"/>
        <w:sz w:val="22"/>
        <w:szCs w:val="22"/>
      </w:rPr>
    </w:lvl>
    <w:lvl w:ilvl="1">
      <w:start w:val="1"/>
      <w:numFmt w:val="lowerLetter"/>
      <w:lvlText w:val="%2."/>
      <w:lvlJc w:val="left"/>
      <w:pPr>
        <w:ind w:left="2592" w:hanging="360"/>
      </w:pPr>
      <w:rPr>
        <w:rFonts w:hint="default"/>
      </w:rPr>
    </w:lvl>
    <w:lvl w:ilvl="2">
      <w:start w:val="1"/>
      <w:numFmt w:val="lowerRoman"/>
      <w:lvlText w:val="%3."/>
      <w:lvlJc w:val="right"/>
      <w:pPr>
        <w:ind w:left="3312" w:hanging="180"/>
      </w:pPr>
      <w:rPr>
        <w:rFonts w:hint="default"/>
      </w:rPr>
    </w:lvl>
    <w:lvl w:ilvl="3">
      <w:start w:val="1"/>
      <w:numFmt w:val="decimal"/>
      <w:lvlText w:val="%4."/>
      <w:lvlJc w:val="left"/>
      <w:pPr>
        <w:ind w:left="4032" w:hanging="360"/>
      </w:pPr>
      <w:rPr>
        <w:rFonts w:hint="default"/>
      </w:rPr>
    </w:lvl>
    <w:lvl w:ilvl="4">
      <w:start w:val="1"/>
      <w:numFmt w:val="lowerLetter"/>
      <w:lvlText w:val="%5."/>
      <w:lvlJc w:val="left"/>
      <w:pPr>
        <w:ind w:left="4752" w:hanging="360"/>
      </w:pPr>
      <w:rPr>
        <w:rFonts w:hint="default"/>
      </w:rPr>
    </w:lvl>
    <w:lvl w:ilvl="5">
      <w:start w:val="1"/>
      <w:numFmt w:val="lowerRoman"/>
      <w:lvlText w:val="%6."/>
      <w:lvlJc w:val="right"/>
      <w:pPr>
        <w:ind w:left="5472" w:hanging="180"/>
      </w:pPr>
      <w:rPr>
        <w:rFonts w:hint="default"/>
      </w:rPr>
    </w:lvl>
    <w:lvl w:ilvl="6">
      <w:start w:val="1"/>
      <w:numFmt w:val="decimal"/>
      <w:lvlText w:val="%7."/>
      <w:lvlJc w:val="left"/>
      <w:pPr>
        <w:ind w:left="6192" w:hanging="360"/>
      </w:pPr>
      <w:rPr>
        <w:rFonts w:hint="default"/>
      </w:rPr>
    </w:lvl>
    <w:lvl w:ilvl="7">
      <w:start w:val="1"/>
      <w:numFmt w:val="lowerLetter"/>
      <w:lvlText w:val="%8."/>
      <w:lvlJc w:val="left"/>
      <w:pPr>
        <w:ind w:left="6912" w:hanging="360"/>
      </w:pPr>
      <w:rPr>
        <w:rFonts w:hint="default"/>
      </w:rPr>
    </w:lvl>
    <w:lvl w:ilvl="8">
      <w:start w:val="1"/>
      <w:numFmt w:val="lowerRoman"/>
      <w:lvlText w:val="%9."/>
      <w:lvlJc w:val="right"/>
      <w:pPr>
        <w:ind w:left="7632" w:hanging="180"/>
      </w:pPr>
      <w:rPr>
        <w:rFonts w:hint="default"/>
      </w:rPr>
    </w:lvl>
  </w:abstractNum>
  <w:abstractNum w:abstractNumId="50" w15:restartNumberingAfterBreak="0">
    <w:nsid w:val="0F525ECE"/>
    <w:multiLevelType w:val="hybridMultilevel"/>
    <w:tmpl w:val="967A4FDE"/>
    <w:lvl w:ilvl="0" w:tplc="CB368080">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15:restartNumberingAfterBreak="0">
    <w:nsid w:val="0F62678E"/>
    <w:multiLevelType w:val="hybridMultilevel"/>
    <w:tmpl w:val="E06E775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0F70660F"/>
    <w:multiLevelType w:val="hybridMultilevel"/>
    <w:tmpl w:val="EF9E16F8"/>
    <w:lvl w:ilvl="0" w:tplc="04210001">
      <w:start w:val="1"/>
      <w:numFmt w:val="bullet"/>
      <w:lvlText w:val=""/>
      <w:lvlJc w:val="left"/>
      <w:pPr>
        <w:ind w:left="1713" w:hanging="360"/>
      </w:pPr>
      <w:rPr>
        <w:rFonts w:ascii="Symbol" w:hAnsi="Symbol"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53" w15:restartNumberingAfterBreak="0">
    <w:nsid w:val="0F9027E9"/>
    <w:multiLevelType w:val="hybridMultilevel"/>
    <w:tmpl w:val="79E47E12"/>
    <w:lvl w:ilvl="0" w:tplc="3C0054A2">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15:restartNumberingAfterBreak="0">
    <w:nsid w:val="0FB25361"/>
    <w:multiLevelType w:val="multilevel"/>
    <w:tmpl w:val="0FB25361"/>
    <w:lvl w:ilvl="0">
      <w:start w:val="1"/>
      <w:numFmt w:val="decimal"/>
      <w:lvlText w:val="%1."/>
      <w:lvlJc w:val="left"/>
      <w:pPr>
        <w:ind w:left="952" w:hanging="428"/>
      </w:pPr>
      <w:rPr>
        <w:rFonts w:ascii="Times New Roman" w:eastAsia="Times New Roman" w:hAnsi="Times New Roman"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10165EFE"/>
    <w:multiLevelType w:val="multilevel"/>
    <w:tmpl w:val="D4A8DD04"/>
    <w:lvl w:ilvl="0">
      <w:start w:val="8"/>
      <w:numFmt w:val="decimal"/>
      <w:lvlText w:val="%1."/>
      <w:lvlJc w:val="left"/>
      <w:pPr>
        <w:ind w:left="1092" w:hanging="452"/>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1440" w:hanging="360"/>
      </w:pPr>
    </w:lvl>
    <w:lvl w:ilvl="2">
      <w:numFmt w:val="bullet"/>
      <w:lvlText w:val="•"/>
      <w:lvlJc w:val="left"/>
      <w:pPr>
        <w:ind w:left="2382" w:hanging="361"/>
      </w:pPr>
      <w:rPr>
        <w:rFonts w:hint="default"/>
        <w:lang w:val="id" w:eastAsia="en-US" w:bidi="ar-SA"/>
      </w:rPr>
    </w:lvl>
    <w:lvl w:ilvl="3">
      <w:numFmt w:val="bullet"/>
      <w:lvlText w:val="•"/>
      <w:lvlJc w:val="left"/>
      <w:pPr>
        <w:ind w:left="3304" w:hanging="361"/>
      </w:pPr>
      <w:rPr>
        <w:rFonts w:hint="default"/>
        <w:lang w:val="id" w:eastAsia="en-US" w:bidi="ar-SA"/>
      </w:rPr>
    </w:lvl>
    <w:lvl w:ilvl="4">
      <w:numFmt w:val="bullet"/>
      <w:lvlText w:val="•"/>
      <w:lvlJc w:val="left"/>
      <w:pPr>
        <w:ind w:left="4226" w:hanging="361"/>
      </w:pPr>
      <w:rPr>
        <w:rFonts w:hint="default"/>
        <w:lang w:val="id" w:eastAsia="en-US" w:bidi="ar-SA"/>
      </w:rPr>
    </w:lvl>
    <w:lvl w:ilvl="5">
      <w:numFmt w:val="bullet"/>
      <w:lvlText w:val="•"/>
      <w:lvlJc w:val="left"/>
      <w:pPr>
        <w:ind w:left="5148" w:hanging="361"/>
      </w:pPr>
      <w:rPr>
        <w:rFonts w:hint="default"/>
        <w:lang w:val="id" w:eastAsia="en-US" w:bidi="ar-SA"/>
      </w:rPr>
    </w:lvl>
    <w:lvl w:ilvl="6">
      <w:numFmt w:val="bullet"/>
      <w:lvlText w:val="•"/>
      <w:lvlJc w:val="left"/>
      <w:pPr>
        <w:ind w:left="6071" w:hanging="361"/>
      </w:pPr>
      <w:rPr>
        <w:rFonts w:hint="default"/>
        <w:lang w:val="id" w:eastAsia="en-US" w:bidi="ar-SA"/>
      </w:rPr>
    </w:lvl>
    <w:lvl w:ilvl="7">
      <w:numFmt w:val="bullet"/>
      <w:lvlText w:val="•"/>
      <w:lvlJc w:val="left"/>
      <w:pPr>
        <w:ind w:left="6993" w:hanging="361"/>
      </w:pPr>
      <w:rPr>
        <w:rFonts w:hint="default"/>
        <w:lang w:val="id" w:eastAsia="en-US" w:bidi="ar-SA"/>
      </w:rPr>
    </w:lvl>
    <w:lvl w:ilvl="8">
      <w:numFmt w:val="bullet"/>
      <w:lvlText w:val="•"/>
      <w:lvlJc w:val="left"/>
      <w:pPr>
        <w:ind w:left="7915" w:hanging="361"/>
      </w:pPr>
      <w:rPr>
        <w:rFonts w:hint="default"/>
        <w:lang w:val="id" w:eastAsia="en-US" w:bidi="ar-SA"/>
      </w:rPr>
    </w:lvl>
  </w:abstractNum>
  <w:abstractNum w:abstractNumId="56" w15:restartNumberingAfterBreak="0">
    <w:nsid w:val="104268D2"/>
    <w:multiLevelType w:val="hybridMultilevel"/>
    <w:tmpl w:val="4D76F55C"/>
    <w:lvl w:ilvl="0" w:tplc="0409000F">
      <w:start w:val="1"/>
      <w:numFmt w:val="decimal"/>
      <w:lvlText w:val="%1."/>
      <w:lvlJc w:val="left"/>
      <w:pPr>
        <w:ind w:left="1004" w:hanging="360"/>
      </w:pPr>
    </w:lvl>
    <w:lvl w:ilvl="1" w:tplc="38090019" w:tentative="1">
      <w:start w:val="1"/>
      <w:numFmt w:val="lowerLetter"/>
      <w:lvlText w:val="%2."/>
      <w:lvlJc w:val="left"/>
      <w:pPr>
        <w:ind w:left="1724" w:hanging="360"/>
      </w:pPr>
    </w:lvl>
    <w:lvl w:ilvl="2" w:tplc="3809001B" w:tentative="1">
      <w:start w:val="1"/>
      <w:numFmt w:val="lowerRoman"/>
      <w:lvlText w:val="%3."/>
      <w:lvlJc w:val="right"/>
      <w:pPr>
        <w:ind w:left="2444" w:hanging="180"/>
      </w:pPr>
    </w:lvl>
    <w:lvl w:ilvl="3" w:tplc="3809000F" w:tentative="1">
      <w:start w:val="1"/>
      <w:numFmt w:val="decimal"/>
      <w:lvlText w:val="%4."/>
      <w:lvlJc w:val="left"/>
      <w:pPr>
        <w:ind w:left="3164" w:hanging="360"/>
      </w:pPr>
    </w:lvl>
    <w:lvl w:ilvl="4" w:tplc="38090019" w:tentative="1">
      <w:start w:val="1"/>
      <w:numFmt w:val="lowerLetter"/>
      <w:lvlText w:val="%5."/>
      <w:lvlJc w:val="left"/>
      <w:pPr>
        <w:ind w:left="3884" w:hanging="360"/>
      </w:pPr>
    </w:lvl>
    <w:lvl w:ilvl="5" w:tplc="3809001B" w:tentative="1">
      <w:start w:val="1"/>
      <w:numFmt w:val="lowerRoman"/>
      <w:lvlText w:val="%6."/>
      <w:lvlJc w:val="right"/>
      <w:pPr>
        <w:ind w:left="4604" w:hanging="180"/>
      </w:pPr>
    </w:lvl>
    <w:lvl w:ilvl="6" w:tplc="3809000F" w:tentative="1">
      <w:start w:val="1"/>
      <w:numFmt w:val="decimal"/>
      <w:lvlText w:val="%7."/>
      <w:lvlJc w:val="left"/>
      <w:pPr>
        <w:ind w:left="5324" w:hanging="360"/>
      </w:pPr>
    </w:lvl>
    <w:lvl w:ilvl="7" w:tplc="38090019" w:tentative="1">
      <w:start w:val="1"/>
      <w:numFmt w:val="lowerLetter"/>
      <w:lvlText w:val="%8."/>
      <w:lvlJc w:val="left"/>
      <w:pPr>
        <w:ind w:left="6044" w:hanging="360"/>
      </w:pPr>
    </w:lvl>
    <w:lvl w:ilvl="8" w:tplc="3809001B" w:tentative="1">
      <w:start w:val="1"/>
      <w:numFmt w:val="lowerRoman"/>
      <w:lvlText w:val="%9."/>
      <w:lvlJc w:val="right"/>
      <w:pPr>
        <w:ind w:left="6764" w:hanging="180"/>
      </w:pPr>
    </w:lvl>
  </w:abstractNum>
  <w:abstractNum w:abstractNumId="57" w15:restartNumberingAfterBreak="0">
    <w:nsid w:val="10BF34C4"/>
    <w:multiLevelType w:val="multilevel"/>
    <w:tmpl w:val="10BF34C4"/>
    <w:lvl w:ilvl="0">
      <w:start w:val="1"/>
      <w:numFmt w:val="lowerLetter"/>
      <w:lvlText w:val="%1."/>
      <w:lvlJc w:val="left"/>
      <w:pPr>
        <w:ind w:left="1312" w:hanging="360"/>
      </w:pPr>
      <w:rPr>
        <w:rFonts w:hint="default"/>
      </w:rPr>
    </w:lvl>
    <w:lvl w:ilvl="1">
      <w:start w:val="1"/>
      <w:numFmt w:val="lowerLetter"/>
      <w:lvlText w:val="%2."/>
      <w:lvlJc w:val="left"/>
      <w:pPr>
        <w:ind w:left="2032" w:hanging="360"/>
      </w:pPr>
    </w:lvl>
    <w:lvl w:ilvl="2">
      <w:start w:val="1"/>
      <w:numFmt w:val="lowerRoman"/>
      <w:lvlText w:val="%3."/>
      <w:lvlJc w:val="right"/>
      <w:pPr>
        <w:ind w:left="2752" w:hanging="180"/>
      </w:pPr>
    </w:lvl>
    <w:lvl w:ilvl="3">
      <w:start w:val="1"/>
      <w:numFmt w:val="decimal"/>
      <w:lvlText w:val="%4."/>
      <w:lvlJc w:val="left"/>
      <w:pPr>
        <w:ind w:left="3472" w:hanging="360"/>
      </w:pPr>
    </w:lvl>
    <w:lvl w:ilvl="4">
      <w:start w:val="1"/>
      <w:numFmt w:val="lowerLetter"/>
      <w:lvlText w:val="%5."/>
      <w:lvlJc w:val="left"/>
      <w:pPr>
        <w:ind w:left="4192" w:hanging="360"/>
      </w:pPr>
    </w:lvl>
    <w:lvl w:ilvl="5">
      <w:start w:val="1"/>
      <w:numFmt w:val="lowerRoman"/>
      <w:lvlText w:val="%6."/>
      <w:lvlJc w:val="right"/>
      <w:pPr>
        <w:ind w:left="4912" w:hanging="180"/>
      </w:pPr>
    </w:lvl>
    <w:lvl w:ilvl="6">
      <w:start w:val="1"/>
      <w:numFmt w:val="decimal"/>
      <w:lvlText w:val="%7."/>
      <w:lvlJc w:val="left"/>
      <w:pPr>
        <w:ind w:left="5632" w:hanging="360"/>
      </w:pPr>
    </w:lvl>
    <w:lvl w:ilvl="7">
      <w:start w:val="1"/>
      <w:numFmt w:val="lowerLetter"/>
      <w:lvlText w:val="%8."/>
      <w:lvlJc w:val="left"/>
      <w:pPr>
        <w:ind w:left="6352" w:hanging="360"/>
      </w:pPr>
    </w:lvl>
    <w:lvl w:ilvl="8">
      <w:start w:val="1"/>
      <w:numFmt w:val="lowerRoman"/>
      <w:lvlText w:val="%9."/>
      <w:lvlJc w:val="right"/>
      <w:pPr>
        <w:ind w:left="7072" w:hanging="180"/>
      </w:pPr>
    </w:lvl>
  </w:abstractNum>
  <w:abstractNum w:abstractNumId="58" w15:restartNumberingAfterBreak="0">
    <w:nsid w:val="10F24BF3"/>
    <w:multiLevelType w:val="multilevel"/>
    <w:tmpl w:val="0A7CA658"/>
    <w:lvl w:ilvl="0">
      <w:start w:val="1"/>
      <w:numFmt w:val="decimal"/>
      <w:lvlText w:val="%1."/>
      <w:lvlJc w:val="left"/>
      <w:pPr>
        <w:ind w:left="668" w:hanging="453"/>
      </w:pPr>
      <w:rPr>
        <w:rFonts w:ascii="Bookman Old Style" w:eastAsia="Times New Roman" w:hAnsi="Bookman Old Style" w:cs="Times New Roman" w:hint="default"/>
        <w:w w:val="100"/>
        <w:sz w:val="24"/>
        <w:szCs w:val="24"/>
      </w:rPr>
    </w:lvl>
    <w:lvl w:ilvl="1">
      <w:start w:val="1"/>
      <w:numFmt w:val="decimal"/>
      <w:lvlText w:val="%2."/>
      <w:lvlJc w:val="left"/>
      <w:pPr>
        <w:ind w:left="424" w:hanging="424"/>
      </w:pPr>
      <w:rPr>
        <w:rFonts w:ascii="Bookman Old Style" w:eastAsiaTheme="minorHAnsi" w:hAnsi="Bookman Old Style" w:cstheme="minorBidi" w:hint="default"/>
        <w:w w:val="100"/>
        <w:sz w:val="24"/>
        <w:szCs w:val="24"/>
      </w:rPr>
    </w:lvl>
    <w:lvl w:ilvl="2">
      <w:start w:val="1"/>
      <w:numFmt w:val="lowerLetter"/>
      <w:lvlText w:val="%3."/>
      <w:lvlJc w:val="left"/>
      <w:pPr>
        <w:ind w:left="1377" w:hanging="425"/>
      </w:pPr>
      <w:rPr>
        <w:rFonts w:hint="default"/>
        <w:spacing w:val="0"/>
        <w:w w:val="100"/>
      </w:rPr>
    </w:lvl>
    <w:lvl w:ilvl="3">
      <w:start w:val="1"/>
      <w:numFmt w:val="decimal"/>
      <w:lvlText w:val="%4)"/>
      <w:lvlJc w:val="left"/>
      <w:pPr>
        <w:ind w:left="1801" w:hanging="425"/>
      </w:pPr>
      <w:rPr>
        <w:rFonts w:ascii="Bookman Old Style" w:eastAsia="Times New Roman" w:hAnsi="Bookman Old Style" w:cs="Times New Roman" w:hint="default"/>
        <w:w w:val="99"/>
        <w:sz w:val="24"/>
        <w:szCs w:val="24"/>
      </w:rPr>
    </w:lvl>
    <w:lvl w:ilvl="4">
      <w:numFmt w:val="bullet"/>
      <w:lvlText w:val="•"/>
      <w:lvlJc w:val="left"/>
      <w:pPr>
        <w:ind w:left="1940" w:hanging="425"/>
      </w:pPr>
      <w:rPr>
        <w:rFonts w:hint="default"/>
      </w:rPr>
    </w:lvl>
    <w:lvl w:ilvl="5">
      <w:numFmt w:val="bullet"/>
      <w:lvlText w:val="•"/>
      <w:lvlJc w:val="left"/>
      <w:pPr>
        <w:ind w:left="3191" w:hanging="425"/>
      </w:pPr>
      <w:rPr>
        <w:rFonts w:hint="default"/>
      </w:rPr>
    </w:lvl>
    <w:lvl w:ilvl="6">
      <w:numFmt w:val="bullet"/>
      <w:lvlText w:val="•"/>
      <w:lvlJc w:val="left"/>
      <w:pPr>
        <w:ind w:left="4442" w:hanging="425"/>
      </w:pPr>
      <w:rPr>
        <w:rFonts w:hint="default"/>
      </w:rPr>
    </w:lvl>
    <w:lvl w:ilvl="7">
      <w:numFmt w:val="bullet"/>
      <w:lvlText w:val="•"/>
      <w:lvlJc w:val="left"/>
      <w:pPr>
        <w:ind w:left="5694" w:hanging="425"/>
      </w:pPr>
      <w:rPr>
        <w:rFonts w:hint="default"/>
      </w:rPr>
    </w:lvl>
    <w:lvl w:ilvl="8">
      <w:numFmt w:val="bullet"/>
      <w:lvlText w:val="•"/>
      <w:lvlJc w:val="left"/>
      <w:pPr>
        <w:ind w:left="6945" w:hanging="425"/>
      </w:pPr>
      <w:rPr>
        <w:rFonts w:hint="default"/>
      </w:rPr>
    </w:lvl>
  </w:abstractNum>
  <w:abstractNum w:abstractNumId="59" w15:restartNumberingAfterBreak="0">
    <w:nsid w:val="11465A8A"/>
    <w:multiLevelType w:val="hybridMultilevel"/>
    <w:tmpl w:val="51A8EA7A"/>
    <w:lvl w:ilvl="0" w:tplc="F39C4C3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15:restartNumberingAfterBreak="0">
    <w:nsid w:val="11680880"/>
    <w:multiLevelType w:val="multilevel"/>
    <w:tmpl w:val="02DC33FE"/>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61" w15:restartNumberingAfterBreak="0">
    <w:nsid w:val="11837C02"/>
    <w:multiLevelType w:val="multilevel"/>
    <w:tmpl w:val="3CBE92EA"/>
    <w:lvl w:ilvl="0">
      <w:start w:val="1"/>
      <w:numFmt w:val="decimal"/>
      <w:lvlText w:val="%1."/>
      <w:lvlJc w:val="left"/>
      <w:pPr>
        <w:ind w:left="952" w:hanging="428"/>
      </w:pPr>
      <w:rPr>
        <w:rFonts w:hint="default"/>
        <w:w w:val="100"/>
        <w:sz w:val="24"/>
        <w:szCs w:val="24"/>
      </w:rPr>
    </w:lvl>
    <w:lvl w:ilvl="1">
      <w:start w:val="1"/>
      <w:numFmt w:val="lowerLetter"/>
      <w:lvlText w:val="%2."/>
      <w:lvlJc w:val="left"/>
      <w:pPr>
        <w:ind w:left="1377" w:hanging="357"/>
      </w:pPr>
      <w:rPr>
        <w:rFonts w:hint="default"/>
        <w:spacing w:val="0"/>
        <w:w w:val="100"/>
      </w:rPr>
    </w:lvl>
    <w:lvl w:ilvl="2">
      <w:start w:val="1"/>
      <w:numFmt w:val="decimal"/>
      <w:lvlText w:val="%3)"/>
      <w:lvlJc w:val="left"/>
      <w:pPr>
        <w:ind w:left="1801" w:hanging="357"/>
      </w:pPr>
      <w:rPr>
        <w:rFonts w:ascii="Times New Roman" w:eastAsiaTheme="minorHAnsi" w:hAnsi="Times New Roman" w:cs="Times New Roman" w:hint="default"/>
        <w:w w:val="99"/>
        <w:sz w:val="22"/>
        <w:szCs w:val="22"/>
      </w:rPr>
    </w:lvl>
    <w:lvl w:ilvl="3">
      <w:start w:val="1"/>
      <w:numFmt w:val="lowerLetter"/>
      <w:lvlText w:val="%4)"/>
      <w:lvlJc w:val="left"/>
      <w:pPr>
        <w:ind w:left="2229" w:hanging="357"/>
      </w:pPr>
      <w:rPr>
        <w:rFonts w:hint="default"/>
        <w:spacing w:val="0"/>
        <w:w w:val="99"/>
        <w:sz w:val="22"/>
        <w:szCs w:val="22"/>
      </w:rPr>
    </w:lvl>
    <w:lvl w:ilvl="4">
      <w:numFmt w:val="bullet"/>
      <w:lvlText w:val="•"/>
      <w:lvlJc w:val="left"/>
      <w:pPr>
        <w:ind w:left="3269" w:hanging="357"/>
      </w:pPr>
      <w:rPr>
        <w:rFonts w:hint="default"/>
      </w:rPr>
    </w:lvl>
    <w:lvl w:ilvl="5">
      <w:numFmt w:val="bullet"/>
      <w:lvlText w:val="•"/>
      <w:lvlJc w:val="left"/>
      <w:pPr>
        <w:ind w:left="4319" w:hanging="357"/>
      </w:pPr>
      <w:rPr>
        <w:rFonts w:hint="default"/>
      </w:rPr>
    </w:lvl>
    <w:lvl w:ilvl="6">
      <w:numFmt w:val="bullet"/>
      <w:lvlText w:val="•"/>
      <w:lvlJc w:val="left"/>
      <w:pPr>
        <w:ind w:left="5369" w:hanging="357"/>
      </w:pPr>
      <w:rPr>
        <w:rFonts w:hint="default"/>
      </w:rPr>
    </w:lvl>
    <w:lvl w:ilvl="7">
      <w:numFmt w:val="bullet"/>
      <w:lvlText w:val="•"/>
      <w:lvlJc w:val="left"/>
      <w:pPr>
        <w:ind w:left="6418" w:hanging="357"/>
      </w:pPr>
      <w:rPr>
        <w:rFonts w:hint="default"/>
      </w:rPr>
    </w:lvl>
    <w:lvl w:ilvl="8">
      <w:numFmt w:val="bullet"/>
      <w:lvlText w:val="•"/>
      <w:lvlJc w:val="left"/>
      <w:pPr>
        <w:ind w:left="7468" w:hanging="357"/>
      </w:pPr>
      <w:rPr>
        <w:rFonts w:hint="default"/>
      </w:rPr>
    </w:lvl>
  </w:abstractNum>
  <w:abstractNum w:abstractNumId="62" w15:restartNumberingAfterBreak="0">
    <w:nsid w:val="11885128"/>
    <w:multiLevelType w:val="multilevel"/>
    <w:tmpl w:val="506CC69A"/>
    <w:lvl w:ilvl="0">
      <w:start w:val="5"/>
      <w:numFmt w:val="decimal"/>
      <w:lvlText w:val="%1"/>
      <w:lvlJc w:val="left"/>
      <w:pPr>
        <w:ind w:left="824" w:hanging="565"/>
      </w:pPr>
      <w:rPr>
        <w:rFonts w:hint="default"/>
        <w:lang w:val="id" w:eastAsia="en-US" w:bidi="ar-SA"/>
      </w:rPr>
    </w:lvl>
    <w:lvl w:ilvl="1">
      <w:start w:val="3"/>
      <w:numFmt w:val="decimal"/>
      <w:lvlText w:val="%1.%2"/>
      <w:lvlJc w:val="left"/>
      <w:pPr>
        <w:ind w:left="824" w:hanging="565"/>
      </w:pPr>
      <w:rPr>
        <w:rFonts w:hint="default"/>
        <w:lang w:val="id" w:eastAsia="en-US" w:bidi="ar-SA"/>
      </w:rPr>
    </w:lvl>
    <w:lvl w:ilvl="2">
      <w:start w:val="2"/>
      <w:numFmt w:val="decimal"/>
      <w:lvlText w:val="%1.%2.%3"/>
      <w:lvlJc w:val="left"/>
      <w:pPr>
        <w:ind w:left="824" w:hanging="565"/>
      </w:pPr>
      <w:rPr>
        <w:rFonts w:ascii="Times New Roman" w:eastAsia="Times New Roman" w:hAnsi="Times New Roman" w:cs="Times New Roman" w:hint="default"/>
        <w:b/>
        <w:bCs/>
        <w:spacing w:val="-4"/>
        <w:w w:val="100"/>
        <w:sz w:val="22"/>
        <w:szCs w:val="22"/>
        <w:lang w:val="id" w:eastAsia="en-US" w:bidi="ar-SA"/>
      </w:rPr>
    </w:lvl>
    <w:lvl w:ilvl="3">
      <w:start w:val="1"/>
      <w:numFmt w:val="decimal"/>
      <w:lvlText w:val="%1.%2.%3.%4"/>
      <w:lvlJc w:val="left"/>
      <w:pPr>
        <w:ind w:left="1109" w:hanging="709"/>
      </w:pPr>
      <w:rPr>
        <w:rFonts w:ascii="Times New Roman" w:eastAsia="Times New Roman" w:hAnsi="Times New Roman" w:cs="Times New Roman" w:hint="default"/>
        <w:b/>
        <w:bCs/>
        <w:spacing w:val="-4"/>
        <w:w w:val="100"/>
        <w:sz w:val="22"/>
        <w:szCs w:val="22"/>
        <w:lang w:val="id" w:eastAsia="en-US" w:bidi="ar-SA"/>
      </w:rPr>
    </w:lvl>
    <w:lvl w:ilvl="4">
      <w:start w:val="1"/>
      <w:numFmt w:val="decimal"/>
      <w:lvlText w:val="%1.%2.%3.%4.%5"/>
      <w:lvlJc w:val="left"/>
      <w:pPr>
        <w:ind w:left="1371" w:hanging="827"/>
      </w:pPr>
      <w:rPr>
        <w:rFonts w:ascii="Times New Roman" w:eastAsia="Times New Roman" w:hAnsi="Times New Roman" w:cs="Times New Roman" w:hint="default"/>
        <w:b/>
        <w:bCs/>
        <w:spacing w:val="-4"/>
        <w:w w:val="100"/>
        <w:sz w:val="22"/>
        <w:szCs w:val="22"/>
        <w:lang w:val="id" w:eastAsia="en-US" w:bidi="ar-SA"/>
      </w:rPr>
    </w:lvl>
    <w:lvl w:ilvl="5">
      <w:start w:val="1"/>
      <w:numFmt w:val="decimal"/>
      <w:lvlText w:val="%6."/>
      <w:lvlJc w:val="left"/>
      <w:pPr>
        <w:ind w:left="644" w:hanging="360"/>
      </w:pPr>
      <w:rPr>
        <w:rFonts w:hint="default"/>
        <w:b/>
        <w:bCs/>
        <w:spacing w:val="0"/>
        <w:w w:val="100"/>
        <w:lang w:val="id" w:eastAsia="en-US" w:bidi="ar-SA"/>
      </w:rPr>
    </w:lvl>
    <w:lvl w:ilvl="6">
      <w:numFmt w:val="bullet"/>
      <w:lvlText w:val="•"/>
      <w:lvlJc w:val="left"/>
      <w:pPr>
        <w:ind w:left="4382" w:hanging="360"/>
      </w:pPr>
      <w:rPr>
        <w:rFonts w:hint="default"/>
        <w:lang w:val="id" w:eastAsia="en-US" w:bidi="ar-SA"/>
      </w:rPr>
    </w:lvl>
    <w:lvl w:ilvl="7">
      <w:numFmt w:val="bullet"/>
      <w:lvlText w:val="•"/>
      <w:lvlJc w:val="left"/>
      <w:pPr>
        <w:ind w:left="5884" w:hanging="360"/>
      </w:pPr>
      <w:rPr>
        <w:rFonts w:hint="default"/>
        <w:lang w:val="id" w:eastAsia="en-US" w:bidi="ar-SA"/>
      </w:rPr>
    </w:lvl>
    <w:lvl w:ilvl="8">
      <w:numFmt w:val="bullet"/>
      <w:lvlText w:val="•"/>
      <w:lvlJc w:val="left"/>
      <w:pPr>
        <w:ind w:left="7385" w:hanging="360"/>
      </w:pPr>
      <w:rPr>
        <w:rFonts w:hint="default"/>
        <w:lang w:val="id" w:eastAsia="en-US" w:bidi="ar-SA"/>
      </w:rPr>
    </w:lvl>
  </w:abstractNum>
  <w:abstractNum w:abstractNumId="63" w15:restartNumberingAfterBreak="0">
    <w:nsid w:val="11FE6023"/>
    <w:multiLevelType w:val="multilevel"/>
    <w:tmpl w:val="2F760D2A"/>
    <w:lvl w:ilvl="0">
      <w:start w:val="1"/>
      <w:numFmt w:val="upperLetter"/>
      <w:lvlText w:val="%1."/>
      <w:lvlJc w:val="left"/>
      <w:pPr>
        <w:ind w:left="652" w:hanging="452"/>
        <w:jc w:val="right"/>
      </w:pPr>
      <w:rPr>
        <w:rFonts w:ascii="Times New Roman" w:eastAsia="Times New Roman" w:hAnsi="Times New Roman" w:cs="Times New Roman" w:hint="default"/>
        <w:b/>
        <w:bCs/>
        <w:spacing w:val="-2"/>
        <w:w w:val="99"/>
        <w:sz w:val="24"/>
        <w:szCs w:val="24"/>
        <w:lang w:val="id" w:eastAsia="en-US" w:bidi="ar-SA"/>
      </w:rPr>
    </w:lvl>
    <w:lvl w:ilvl="1">
      <w:start w:val="1"/>
      <w:numFmt w:val="decimal"/>
      <w:lvlText w:val="%2."/>
      <w:lvlJc w:val="left"/>
      <w:pPr>
        <w:ind w:left="446" w:hanging="304"/>
        <w:jc w:val="right"/>
      </w:pPr>
      <w:rPr>
        <w:rFonts w:ascii="Bookman Old Style" w:eastAsia="Times New Roman" w:hAnsi="Bookman Old Style" w:cs="Times New Roman" w:hint="default"/>
        <w:w w:val="100"/>
        <w:sz w:val="24"/>
        <w:szCs w:val="24"/>
        <w:lang w:val="id" w:eastAsia="en-US" w:bidi="ar-SA"/>
      </w:rPr>
    </w:lvl>
    <w:lvl w:ilvl="2">
      <w:start w:val="1"/>
      <w:numFmt w:val="lowerLetter"/>
      <w:lvlText w:val="%3."/>
      <w:lvlJc w:val="left"/>
      <w:pPr>
        <w:ind w:left="1461" w:hanging="361"/>
      </w:pPr>
      <w:rPr>
        <w:rFonts w:ascii="Bookman Old Style" w:eastAsia="Times New Roman" w:hAnsi="Bookman Old Style" w:cs="Times New Roman" w:hint="default"/>
        <w:spacing w:val="0"/>
        <w:w w:val="100"/>
        <w:sz w:val="24"/>
        <w:szCs w:val="24"/>
        <w:lang w:val="id" w:eastAsia="en-US" w:bidi="ar-SA"/>
      </w:rPr>
    </w:lvl>
    <w:lvl w:ilvl="3">
      <w:numFmt w:val="bullet"/>
      <w:lvlText w:val="•"/>
      <w:lvlJc w:val="left"/>
      <w:pPr>
        <w:ind w:left="2448" w:hanging="361"/>
      </w:pPr>
      <w:rPr>
        <w:rFonts w:hint="default"/>
        <w:lang w:val="id" w:eastAsia="en-US" w:bidi="ar-SA"/>
      </w:rPr>
    </w:lvl>
    <w:lvl w:ilvl="4">
      <w:numFmt w:val="bullet"/>
      <w:lvlText w:val="•"/>
      <w:lvlJc w:val="left"/>
      <w:pPr>
        <w:ind w:left="3437" w:hanging="361"/>
      </w:pPr>
      <w:rPr>
        <w:rFonts w:hint="default"/>
        <w:lang w:val="id" w:eastAsia="en-US" w:bidi="ar-SA"/>
      </w:rPr>
    </w:lvl>
    <w:lvl w:ilvl="5">
      <w:numFmt w:val="bullet"/>
      <w:lvlText w:val="•"/>
      <w:lvlJc w:val="left"/>
      <w:pPr>
        <w:ind w:left="4425" w:hanging="361"/>
      </w:pPr>
      <w:rPr>
        <w:rFonts w:hint="default"/>
        <w:lang w:val="id" w:eastAsia="en-US" w:bidi="ar-SA"/>
      </w:rPr>
    </w:lvl>
    <w:lvl w:ilvl="6">
      <w:numFmt w:val="bullet"/>
      <w:lvlText w:val="•"/>
      <w:lvlJc w:val="left"/>
      <w:pPr>
        <w:ind w:left="5414" w:hanging="361"/>
      </w:pPr>
      <w:rPr>
        <w:rFonts w:hint="default"/>
        <w:lang w:val="id" w:eastAsia="en-US" w:bidi="ar-SA"/>
      </w:rPr>
    </w:lvl>
    <w:lvl w:ilvl="7">
      <w:numFmt w:val="bullet"/>
      <w:lvlText w:val="•"/>
      <w:lvlJc w:val="left"/>
      <w:pPr>
        <w:ind w:left="6402" w:hanging="361"/>
      </w:pPr>
      <w:rPr>
        <w:rFonts w:hint="default"/>
        <w:lang w:val="id" w:eastAsia="en-US" w:bidi="ar-SA"/>
      </w:rPr>
    </w:lvl>
    <w:lvl w:ilvl="8">
      <w:numFmt w:val="bullet"/>
      <w:lvlText w:val="•"/>
      <w:lvlJc w:val="left"/>
      <w:pPr>
        <w:ind w:left="7391" w:hanging="361"/>
      </w:pPr>
      <w:rPr>
        <w:rFonts w:hint="default"/>
        <w:lang w:val="id" w:eastAsia="en-US" w:bidi="ar-SA"/>
      </w:rPr>
    </w:lvl>
  </w:abstractNum>
  <w:abstractNum w:abstractNumId="64" w15:restartNumberingAfterBreak="0">
    <w:nsid w:val="12625A8E"/>
    <w:multiLevelType w:val="hybridMultilevel"/>
    <w:tmpl w:val="86AE202E"/>
    <w:lvl w:ilvl="0" w:tplc="0D20D092">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15:restartNumberingAfterBreak="0">
    <w:nsid w:val="12807448"/>
    <w:multiLevelType w:val="multilevel"/>
    <w:tmpl w:val="1ADA86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12AC7968"/>
    <w:multiLevelType w:val="multilevel"/>
    <w:tmpl w:val="5734CC1C"/>
    <w:lvl w:ilvl="0">
      <w:start w:val="1"/>
      <w:numFmt w:val="upperLetter"/>
      <w:lvlText w:val="%1."/>
      <w:lvlJc w:val="left"/>
      <w:pPr>
        <w:ind w:left="652" w:hanging="452"/>
        <w:jc w:val="right"/>
      </w:pPr>
      <w:rPr>
        <w:rFonts w:ascii="Times New Roman" w:eastAsia="Times New Roman" w:hAnsi="Times New Roman" w:cs="Times New Roman" w:hint="default"/>
        <w:b/>
        <w:bCs/>
        <w:spacing w:val="-2"/>
        <w:w w:val="99"/>
        <w:sz w:val="24"/>
        <w:szCs w:val="24"/>
        <w:lang w:val="id" w:eastAsia="en-US" w:bidi="ar-SA"/>
      </w:rPr>
    </w:lvl>
    <w:lvl w:ilvl="1">
      <w:start w:val="1"/>
      <w:numFmt w:val="decimal"/>
      <w:lvlText w:val="%2)"/>
      <w:lvlJc w:val="left"/>
      <w:pPr>
        <w:ind w:left="644" w:hanging="360"/>
      </w:pPr>
    </w:lvl>
    <w:lvl w:ilvl="2">
      <w:start w:val="1"/>
      <w:numFmt w:val="lowerLetter"/>
      <w:lvlText w:val="%3."/>
      <w:lvlJc w:val="left"/>
      <w:pPr>
        <w:ind w:left="1461" w:hanging="361"/>
      </w:pPr>
      <w:rPr>
        <w:rFonts w:ascii="Bookman Old Style" w:eastAsia="Times New Roman" w:hAnsi="Bookman Old Style" w:cs="Times New Roman" w:hint="default"/>
        <w:spacing w:val="0"/>
        <w:w w:val="100"/>
        <w:sz w:val="24"/>
        <w:szCs w:val="24"/>
        <w:lang w:val="id" w:eastAsia="en-US" w:bidi="ar-SA"/>
      </w:rPr>
    </w:lvl>
    <w:lvl w:ilvl="3">
      <w:numFmt w:val="bullet"/>
      <w:lvlText w:val="•"/>
      <w:lvlJc w:val="left"/>
      <w:pPr>
        <w:ind w:left="2448" w:hanging="361"/>
      </w:pPr>
      <w:rPr>
        <w:rFonts w:hint="default"/>
        <w:lang w:val="id" w:eastAsia="en-US" w:bidi="ar-SA"/>
      </w:rPr>
    </w:lvl>
    <w:lvl w:ilvl="4">
      <w:numFmt w:val="bullet"/>
      <w:lvlText w:val="•"/>
      <w:lvlJc w:val="left"/>
      <w:pPr>
        <w:ind w:left="3437" w:hanging="361"/>
      </w:pPr>
      <w:rPr>
        <w:rFonts w:hint="default"/>
        <w:lang w:val="id" w:eastAsia="en-US" w:bidi="ar-SA"/>
      </w:rPr>
    </w:lvl>
    <w:lvl w:ilvl="5">
      <w:numFmt w:val="bullet"/>
      <w:lvlText w:val="•"/>
      <w:lvlJc w:val="left"/>
      <w:pPr>
        <w:ind w:left="4425" w:hanging="361"/>
      </w:pPr>
      <w:rPr>
        <w:rFonts w:hint="default"/>
        <w:lang w:val="id" w:eastAsia="en-US" w:bidi="ar-SA"/>
      </w:rPr>
    </w:lvl>
    <w:lvl w:ilvl="6">
      <w:numFmt w:val="bullet"/>
      <w:lvlText w:val="•"/>
      <w:lvlJc w:val="left"/>
      <w:pPr>
        <w:ind w:left="5414" w:hanging="361"/>
      </w:pPr>
      <w:rPr>
        <w:rFonts w:hint="default"/>
        <w:lang w:val="id" w:eastAsia="en-US" w:bidi="ar-SA"/>
      </w:rPr>
    </w:lvl>
    <w:lvl w:ilvl="7">
      <w:numFmt w:val="bullet"/>
      <w:lvlText w:val="•"/>
      <w:lvlJc w:val="left"/>
      <w:pPr>
        <w:ind w:left="6402" w:hanging="361"/>
      </w:pPr>
      <w:rPr>
        <w:rFonts w:hint="default"/>
        <w:lang w:val="id" w:eastAsia="en-US" w:bidi="ar-SA"/>
      </w:rPr>
    </w:lvl>
    <w:lvl w:ilvl="8">
      <w:numFmt w:val="bullet"/>
      <w:lvlText w:val="•"/>
      <w:lvlJc w:val="left"/>
      <w:pPr>
        <w:ind w:left="7391" w:hanging="361"/>
      </w:pPr>
      <w:rPr>
        <w:rFonts w:hint="default"/>
        <w:lang w:val="id" w:eastAsia="en-US" w:bidi="ar-SA"/>
      </w:rPr>
    </w:lvl>
  </w:abstractNum>
  <w:abstractNum w:abstractNumId="67" w15:restartNumberingAfterBreak="0">
    <w:nsid w:val="12C41721"/>
    <w:multiLevelType w:val="multilevel"/>
    <w:tmpl w:val="376A5512"/>
    <w:lvl w:ilvl="0">
      <w:start w:val="1"/>
      <w:numFmt w:val="lowerLetter"/>
      <w:lvlText w:val="%1."/>
      <w:lvlJc w:val="left"/>
      <w:pPr>
        <w:ind w:left="1068" w:hanging="361"/>
      </w:pPr>
      <w:rPr>
        <w:rFonts w:ascii="Bookman Old Style" w:eastAsia="Times New Roman" w:hAnsi="Bookman Old Style" w:cs="Times New Roman" w:hint="default"/>
        <w:spacing w:val="0"/>
        <w:w w:val="100"/>
        <w:sz w:val="24"/>
        <w:szCs w:val="24"/>
        <w:lang w:val="id" w:eastAsia="en-US" w:bidi="ar-SA"/>
      </w:rPr>
    </w:lvl>
    <w:lvl w:ilvl="1">
      <w:numFmt w:val="bullet"/>
      <w:lvlText w:val="•"/>
      <w:lvlJc w:val="left"/>
      <w:pPr>
        <w:ind w:left="1930" w:hanging="361"/>
      </w:pPr>
      <w:rPr>
        <w:rFonts w:hint="default"/>
        <w:lang w:val="id" w:eastAsia="en-US" w:bidi="ar-SA"/>
      </w:rPr>
    </w:lvl>
    <w:lvl w:ilvl="2">
      <w:numFmt w:val="bullet"/>
      <w:lvlText w:val="•"/>
      <w:lvlJc w:val="left"/>
      <w:pPr>
        <w:ind w:left="2800" w:hanging="361"/>
      </w:pPr>
      <w:rPr>
        <w:rFonts w:hint="default"/>
        <w:lang w:val="id" w:eastAsia="en-US" w:bidi="ar-SA"/>
      </w:rPr>
    </w:lvl>
    <w:lvl w:ilvl="3">
      <w:numFmt w:val="bullet"/>
      <w:lvlText w:val="•"/>
      <w:lvlJc w:val="left"/>
      <w:pPr>
        <w:ind w:left="3670" w:hanging="361"/>
      </w:pPr>
      <w:rPr>
        <w:rFonts w:hint="default"/>
        <w:lang w:val="id" w:eastAsia="en-US" w:bidi="ar-SA"/>
      </w:rPr>
    </w:lvl>
    <w:lvl w:ilvl="4">
      <w:numFmt w:val="bullet"/>
      <w:lvlText w:val="•"/>
      <w:lvlJc w:val="left"/>
      <w:pPr>
        <w:ind w:left="4540" w:hanging="361"/>
      </w:pPr>
      <w:rPr>
        <w:rFonts w:hint="default"/>
        <w:lang w:val="id" w:eastAsia="en-US" w:bidi="ar-SA"/>
      </w:rPr>
    </w:lvl>
    <w:lvl w:ilvl="5">
      <w:numFmt w:val="bullet"/>
      <w:lvlText w:val="•"/>
      <w:lvlJc w:val="left"/>
      <w:pPr>
        <w:ind w:left="5410" w:hanging="361"/>
      </w:pPr>
      <w:rPr>
        <w:rFonts w:hint="default"/>
        <w:lang w:val="id" w:eastAsia="en-US" w:bidi="ar-SA"/>
      </w:rPr>
    </w:lvl>
    <w:lvl w:ilvl="6">
      <w:numFmt w:val="bullet"/>
      <w:lvlText w:val="•"/>
      <w:lvlJc w:val="left"/>
      <w:pPr>
        <w:ind w:left="6280" w:hanging="361"/>
      </w:pPr>
      <w:rPr>
        <w:rFonts w:hint="default"/>
        <w:lang w:val="id" w:eastAsia="en-US" w:bidi="ar-SA"/>
      </w:rPr>
    </w:lvl>
    <w:lvl w:ilvl="7">
      <w:numFmt w:val="bullet"/>
      <w:lvlText w:val="•"/>
      <w:lvlJc w:val="left"/>
      <w:pPr>
        <w:ind w:left="7150" w:hanging="361"/>
      </w:pPr>
      <w:rPr>
        <w:rFonts w:hint="default"/>
        <w:lang w:val="id" w:eastAsia="en-US" w:bidi="ar-SA"/>
      </w:rPr>
    </w:lvl>
    <w:lvl w:ilvl="8">
      <w:numFmt w:val="bullet"/>
      <w:lvlText w:val="•"/>
      <w:lvlJc w:val="left"/>
      <w:pPr>
        <w:ind w:left="8020" w:hanging="361"/>
      </w:pPr>
      <w:rPr>
        <w:rFonts w:hint="default"/>
        <w:lang w:val="id" w:eastAsia="en-US" w:bidi="ar-SA"/>
      </w:rPr>
    </w:lvl>
  </w:abstractNum>
  <w:abstractNum w:abstractNumId="68" w15:restartNumberingAfterBreak="0">
    <w:nsid w:val="13A5534B"/>
    <w:multiLevelType w:val="multilevel"/>
    <w:tmpl w:val="C11A80C2"/>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69" w15:restartNumberingAfterBreak="0">
    <w:nsid w:val="144F4EF3"/>
    <w:multiLevelType w:val="multilevel"/>
    <w:tmpl w:val="EA5C6084"/>
    <w:lvl w:ilvl="0">
      <w:start w:val="3"/>
      <w:numFmt w:val="decimal"/>
      <w:lvlText w:val="%1."/>
      <w:lvlJc w:val="left"/>
      <w:pPr>
        <w:ind w:left="668" w:hanging="453"/>
      </w:pPr>
      <w:rPr>
        <w:rFonts w:hint="default"/>
        <w:w w:val="100"/>
        <w:sz w:val="24"/>
        <w:szCs w:val="24"/>
        <w:lang w:val="id" w:eastAsia="en-US" w:bidi="ar-SA"/>
      </w:rPr>
    </w:lvl>
    <w:lvl w:ilvl="1">
      <w:start w:val="1"/>
      <w:numFmt w:val="bullet"/>
      <w:lvlText w:val=""/>
      <w:lvlJc w:val="left"/>
      <w:pPr>
        <w:ind w:left="360" w:hanging="360"/>
      </w:pPr>
      <w:rPr>
        <w:rFonts w:ascii="Wingdings" w:hAnsi="Wingdings" w:hint="default"/>
      </w:rPr>
    </w:lvl>
    <w:lvl w:ilvl="2">
      <w:start w:val="1"/>
      <w:numFmt w:val="lowerLetter"/>
      <w:lvlText w:val="%3."/>
      <w:lvlJc w:val="left"/>
      <w:pPr>
        <w:ind w:left="1377" w:hanging="425"/>
      </w:pPr>
      <w:rPr>
        <w:rFonts w:hint="default"/>
        <w:spacing w:val="0"/>
        <w:w w:val="100"/>
        <w:lang w:val="id" w:eastAsia="en-US" w:bidi="ar-SA"/>
      </w:rPr>
    </w:lvl>
    <w:lvl w:ilvl="3">
      <w:start w:val="1"/>
      <w:numFmt w:val="decimal"/>
      <w:lvlText w:val="%4)"/>
      <w:lvlJc w:val="left"/>
      <w:pPr>
        <w:ind w:left="1801" w:hanging="425"/>
      </w:pPr>
      <w:rPr>
        <w:rFonts w:ascii="Bookman Old Style" w:eastAsia="Times New Roman" w:hAnsi="Bookman Old Style" w:cs="Times New Roman" w:hint="default"/>
        <w:w w:val="99"/>
        <w:sz w:val="24"/>
        <w:szCs w:val="24"/>
        <w:lang w:val="id" w:eastAsia="en-US" w:bidi="ar-SA"/>
      </w:rPr>
    </w:lvl>
    <w:lvl w:ilvl="4">
      <w:numFmt w:val="bullet"/>
      <w:lvlText w:val="•"/>
      <w:lvlJc w:val="left"/>
      <w:pPr>
        <w:ind w:left="1940" w:hanging="425"/>
      </w:pPr>
      <w:rPr>
        <w:rFonts w:hint="default"/>
        <w:lang w:val="id" w:eastAsia="en-US" w:bidi="ar-SA"/>
      </w:rPr>
    </w:lvl>
    <w:lvl w:ilvl="5">
      <w:numFmt w:val="bullet"/>
      <w:lvlText w:val="•"/>
      <w:lvlJc w:val="left"/>
      <w:pPr>
        <w:ind w:left="3191" w:hanging="425"/>
      </w:pPr>
      <w:rPr>
        <w:rFonts w:hint="default"/>
        <w:lang w:val="id" w:eastAsia="en-US" w:bidi="ar-SA"/>
      </w:rPr>
    </w:lvl>
    <w:lvl w:ilvl="6">
      <w:numFmt w:val="bullet"/>
      <w:lvlText w:val="•"/>
      <w:lvlJc w:val="left"/>
      <w:pPr>
        <w:ind w:left="4442" w:hanging="425"/>
      </w:pPr>
      <w:rPr>
        <w:rFonts w:hint="default"/>
        <w:lang w:val="id" w:eastAsia="en-US" w:bidi="ar-SA"/>
      </w:rPr>
    </w:lvl>
    <w:lvl w:ilvl="7">
      <w:numFmt w:val="bullet"/>
      <w:lvlText w:val="•"/>
      <w:lvlJc w:val="left"/>
      <w:pPr>
        <w:ind w:left="5694" w:hanging="425"/>
      </w:pPr>
      <w:rPr>
        <w:rFonts w:hint="default"/>
        <w:lang w:val="id" w:eastAsia="en-US" w:bidi="ar-SA"/>
      </w:rPr>
    </w:lvl>
    <w:lvl w:ilvl="8">
      <w:numFmt w:val="bullet"/>
      <w:lvlText w:val="•"/>
      <w:lvlJc w:val="left"/>
      <w:pPr>
        <w:ind w:left="6945" w:hanging="425"/>
      </w:pPr>
      <w:rPr>
        <w:rFonts w:hint="default"/>
        <w:lang w:val="id" w:eastAsia="en-US" w:bidi="ar-SA"/>
      </w:rPr>
    </w:lvl>
  </w:abstractNum>
  <w:abstractNum w:abstractNumId="70" w15:restartNumberingAfterBreak="0">
    <w:nsid w:val="146E7A36"/>
    <w:multiLevelType w:val="multilevel"/>
    <w:tmpl w:val="9538EBF2"/>
    <w:lvl w:ilvl="0">
      <w:start w:val="1"/>
      <w:numFmt w:val="lowerLetter"/>
      <w:lvlText w:val="%1."/>
      <w:lvlJc w:val="left"/>
      <w:pPr>
        <w:ind w:left="2017" w:hanging="425"/>
      </w:pPr>
      <w:rPr>
        <w:rFonts w:ascii="Times New Roman" w:eastAsia="Times New Roman" w:hAnsi="Times New Roman" w:cs="Times New Roman" w:hint="default"/>
        <w:spacing w:val="0"/>
        <w:w w:val="100"/>
        <w:sz w:val="22"/>
        <w:szCs w:val="22"/>
        <w:lang w:val="id" w:eastAsia="en-US" w:bidi="ar-SA"/>
      </w:rPr>
    </w:lvl>
    <w:lvl w:ilvl="1">
      <w:start w:val="1"/>
      <w:numFmt w:val="lowerLetter"/>
      <w:lvlText w:val="%2."/>
      <w:lvlJc w:val="left"/>
      <w:pPr>
        <w:ind w:left="2080" w:hanging="360"/>
      </w:pPr>
    </w:lvl>
    <w:lvl w:ilvl="2">
      <w:start w:val="1"/>
      <w:numFmt w:val="lowerRoman"/>
      <w:lvlText w:val="%3."/>
      <w:lvlJc w:val="right"/>
      <w:pPr>
        <w:ind w:left="2800" w:hanging="180"/>
      </w:pPr>
    </w:lvl>
    <w:lvl w:ilvl="3">
      <w:start w:val="1"/>
      <w:numFmt w:val="decimal"/>
      <w:lvlText w:val="%4."/>
      <w:lvlJc w:val="left"/>
      <w:pPr>
        <w:ind w:left="3520" w:hanging="360"/>
      </w:pPr>
    </w:lvl>
    <w:lvl w:ilvl="4">
      <w:start w:val="1"/>
      <w:numFmt w:val="lowerLetter"/>
      <w:lvlText w:val="%5."/>
      <w:lvlJc w:val="left"/>
      <w:pPr>
        <w:ind w:left="4240" w:hanging="360"/>
      </w:pPr>
    </w:lvl>
    <w:lvl w:ilvl="5">
      <w:start w:val="1"/>
      <w:numFmt w:val="lowerRoman"/>
      <w:lvlText w:val="%6."/>
      <w:lvlJc w:val="right"/>
      <w:pPr>
        <w:ind w:left="4960" w:hanging="180"/>
      </w:pPr>
    </w:lvl>
    <w:lvl w:ilvl="6">
      <w:start w:val="1"/>
      <w:numFmt w:val="decimal"/>
      <w:lvlText w:val="%7."/>
      <w:lvlJc w:val="left"/>
      <w:pPr>
        <w:ind w:left="5680" w:hanging="360"/>
      </w:pPr>
    </w:lvl>
    <w:lvl w:ilvl="7">
      <w:start w:val="1"/>
      <w:numFmt w:val="lowerLetter"/>
      <w:lvlText w:val="%8."/>
      <w:lvlJc w:val="left"/>
      <w:pPr>
        <w:ind w:left="6400" w:hanging="360"/>
      </w:pPr>
    </w:lvl>
    <w:lvl w:ilvl="8">
      <w:start w:val="1"/>
      <w:numFmt w:val="lowerRoman"/>
      <w:lvlText w:val="%9."/>
      <w:lvlJc w:val="right"/>
      <w:pPr>
        <w:ind w:left="7120" w:hanging="180"/>
      </w:pPr>
    </w:lvl>
  </w:abstractNum>
  <w:abstractNum w:abstractNumId="71" w15:restartNumberingAfterBreak="0">
    <w:nsid w:val="14890FC1"/>
    <w:multiLevelType w:val="multilevel"/>
    <w:tmpl w:val="F95A84B8"/>
    <w:lvl w:ilvl="0">
      <w:start w:val="1"/>
      <w:numFmt w:val="decimal"/>
      <w:lvlText w:val="%1."/>
      <w:lvlJc w:val="left"/>
      <w:pPr>
        <w:ind w:left="3579" w:hanging="360"/>
      </w:pPr>
      <w:rPr>
        <w:rFonts w:hint="default"/>
        <w: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72" w15:restartNumberingAfterBreak="0">
    <w:nsid w:val="14A82D52"/>
    <w:multiLevelType w:val="hybridMultilevel"/>
    <w:tmpl w:val="B9E2A6BE"/>
    <w:lvl w:ilvl="0" w:tplc="5DB21338">
      <w:start w:val="1"/>
      <w:numFmt w:val="decimal"/>
      <w:lvlText w:val="%1."/>
      <w:lvlJc w:val="left"/>
      <w:pPr>
        <w:ind w:left="968" w:hanging="284"/>
      </w:pPr>
      <w:rPr>
        <w:rFonts w:ascii="Times New Roman" w:eastAsia="Times New Roman" w:hAnsi="Times New Roman" w:cs="Times New Roman" w:hint="default"/>
        <w:spacing w:val="0"/>
        <w:w w:val="100"/>
        <w:sz w:val="22"/>
        <w:szCs w:val="22"/>
        <w:lang w:val="id" w:eastAsia="en-US" w:bidi="ar-SA"/>
      </w:rPr>
    </w:lvl>
    <w:lvl w:ilvl="1" w:tplc="8B9C4FA2">
      <w:numFmt w:val="bullet"/>
      <w:lvlText w:val="•"/>
      <w:lvlJc w:val="left"/>
      <w:pPr>
        <w:ind w:left="1902" w:hanging="284"/>
      </w:pPr>
      <w:rPr>
        <w:rFonts w:hint="default"/>
        <w:lang w:val="id" w:eastAsia="en-US" w:bidi="ar-SA"/>
      </w:rPr>
    </w:lvl>
    <w:lvl w:ilvl="2" w:tplc="4FE45ABE">
      <w:numFmt w:val="bullet"/>
      <w:lvlText w:val="•"/>
      <w:lvlJc w:val="left"/>
      <w:pPr>
        <w:ind w:left="2845" w:hanging="284"/>
      </w:pPr>
      <w:rPr>
        <w:rFonts w:hint="default"/>
        <w:lang w:val="id" w:eastAsia="en-US" w:bidi="ar-SA"/>
      </w:rPr>
    </w:lvl>
    <w:lvl w:ilvl="3" w:tplc="897A7F88">
      <w:numFmt w:val="bullet"/>
      <w:lvlText w:val="•"/>
      <w:lvlJc w:val="left"/>
      <w:pPr>
        <w:ind w:left="3788" w:hanging="284"/>
      </w:pPr>
      <w:rPr>
        <w:rFonts w:hint="default"/>
        <w:lang w:val="id" w:eastAsia="en-US" w:bidi="ar-SA"/>
      </w:rPr>
    </w:lvl>
    <w:lvl w:ilvl="4" w:tplc="EA0E9CC4">
      <w:numFmt w:val="bullet"/>
      <w:lvlText w:val="•"/>
      <w:lvlJc w:val="left"/>
      <w:pPr>
        <w:ind w:left="4731" w:hanging="284"/>
      </w:pPr>
      <w:rPr>
        <w:rFonts w:hint="default"/>
        <w:lang w:val="id" w:eastAsia="en-US" w:bidi="ar-SA"/>
      </w:rPr>
    </w:lvl>
    <w:lvl w:ilvl="5" w:tplc="AB2E82E6">
      <w:numFmt w:val="bullet"/>
      <w:lvlText w:val="•"/>
      <w:lvlJc w:val="left"/>
      <w:pPr>
        <w:ind w:left="5674" w:hanging="284"/>
      </w:pPr>
      <w:rPr>
        <w:rFonts w:hint="default"/>
        <w:lang w:val="id" w:eastAsia="en-US" w:bidi="ar-SA"/>
      </w:rPr>
    </w:lvl>
    <w:lvl w:ilvl="6" w:tplc="23829E6E">
      <w:numFmt w:val="bullet"/>
      <w:lvlText w:val="•"/>
      <w:lvlJc w:val="left"/>
      <w:pPr>
        <w:ind w:left="6616" w:hanging="284"/>
      </w:pPr>
      <w:rPr>
        <w:rFonts w:hint="default"/>
        <w:lang w:val="id" w:eastAsia="en-US" w:bidi="ar-SA"/>
      </w:rPr>
    </w:lvl>
    <w:lvl w:ilvl="7" w:tplc="551A2A5C">
      <w:numFmt w:val="bullet"/>
      <w:lvlText w:val="•"/>
      <w:lvlJc w:val="left"/>
      <w:pPr>
        <w:ind w:left="7559" w:hanging="284"/>
      </w:pPr>
      <w:rPr>
        <w:rFonts w:hint="default"/>
        <w:lang w:val="id" w:eastAsia="en-US" w:bidi="ar-SA"/>
      </w:rPr>
    </w:lvl>
    <w:lvl w:ilvl="8" w:tplc="5EBCEF82">
      <w:numFmt w:val="bullet"/>
      <w:lvlText w:val="•"/>
      <w:lvlJc w:val="left"/>
      <w:pPr>
        <w:ind w:left="8502" w:hanging="284"/>
      </w:pPr>
      <w:rPr>
        <w:rFonts w:hint="default"/>
        <w:lang w:val="id" w:eastAsia="en-US" w:bidi="ar-SA"/>
      </w:rPr>
    </w:lvl>
  </w:abstractNum>
  <w:abstractNum w:abstractNumId="73" w15:restartNumberingAfterBreak="0">
    <w:nsid w:val="14E964C8"/>
    <w:multiLevelType w:val="multilevel"/>
    <w:tmpl w:val="856AB0C4"/>
    <w:lvl w:ilvl="0">
      <w:start w:val="5"/>
      <w:numFmt w:val="decimal"/>
      <w:lvlText w:val="%1"/>
      <w:lvlJc w:val="left"/>
      <w:pPr>
        <w:ind w:left="611" w:hanging="495"/>
      </w:pPr>
      <w:rPr>
        <w:rFonts w:hint="default"/>
        <w:lang w:val="id" w:eastAsia="en-US" w:bidi="ar-SA"/>
      </w:rPr>
    </w:lvl>
    <w:lvl w:ilvl="1">
      <w:start w:val="4"/>
      <w:numFmt w:val="decimal"/>
      <w:lvlText w:val="%1.%2"/>
      <w:lvlJc w:val="left"/>
      <w:pPr>
        <w:ind w:left="611" w:hanging="495"/>
      </w:pPr>
      <w:rPr>
        <w:rFonts w:hint="default"/>
        <w:lang w:val="id" w:eastAsia="en-US" w:bidi="ar-SA"/>
      </w:rPr>
    </w:lvl>
    <w:lvl w:ilvl="2">
      <w:start w:val="2"/>
      <w:numFmt w:val="decimal"/>
      <w:lvlText w:val="%1.%2.%3.10"/>
      <w:lvlJc w:val="left"/>
      <w:pPr>
        <w:ind w:left="611" w:hanging="495"/>
      </w:pPr>
      <w:rPr>
        <w:rFonts w:ascii="Times New Roman" w:eastAsia="Times New Roman" w:hAnsi="Times New Roman" w:cs="Times New Roman" w:hint="default"/>
        <w:b/>
        <w:bCs/>
        <w:spacing w:val="-4"/>
        <w:w w:val="100"/>
        <w:sz w:val="22"/>
        <w:szCs w:val="22"/>
        <w:lang w:val="id" w:eastAsia="en-US" w:bidi="ar-SA"/>
      </w:rPr>
    </w:lvl>
    <w:lvl w:ilvl="3">
      <w:start w:val="1"/>
      <w:numFmt w:val="none"/>
      <w:lvlText w:val="5.4.2.9"/>
      <w:lvlJc w:val="left"/>
      <w:pPr>
        <w:ind w:left="943" w:hanging="659"/>
      </w:pPr>
      <w:rPr>
        <w:rFonts w:ascii="Times New Roman" w:eastAsia="Times New Roman" w:hAnsi="Times New Roman" w:cs="Times New Roman" w:hint="default"/>
        <w:b/>
        <w:bCs/>
        <w:color w:val="auto"/>
        <w:spacing w:val="-4"/>
        <w:w w:val="100"/>
        <w:sz w:val="22"/>
        <w:szCs w:val="22"/>
        <w:lang w:val="id" w:eastAsia="en-US" w:bidi="ar-SA"/>
      </w:rPr>
    </w:lvl>
    <w:lvl w:ilvl="4">
      <w:numFmt w:val="bullet"/>
      <w:lvlText w:val="•"/>
      <w:lvlJc w:val="left"/>
      <w:pPr>
        <w:ind w:left="3392" w:hanging="659"/>
      </w:pPr>
      <w:rPr>
        <w:rFonts w:hint="default"/>
        <w:lang w:val="id" w:eastAsia="en-US" w:bidi="ar-SA"/>
      </w:rPr>
    </w:lvl>
    <w:lvl w:ilvl="5">
      <w:numFmt w:val="bullet"/>
      <w:lvlText w:val="•"/>
      <w:lvlJc w:val="left"/>
      <w:pPr>
        <w:ind w:left="4558" w:hanging="659"/>
      </w:pPr>
      <w:rPr>
        <w:rFonts w:hint="default"/>
        <w:lang w:val="id" w:eastAsia="en-US" w:bidi="ar-SA"/>
      </w:rPr>
    </w:lvl>
    <w:lvl w:ilvl="6">
      <w:numFmt w:val="bullet"/>
      <w:lvlText w:val="•"/>
      <w:lvlJc w:val="left"/>
      <w:pPr>
        <w:ind w:left="5724" w:hanging="659"/>
      </w:pPr>
      <w:rPr>
        <w:rFonts w:hint="default"/>
        <w:lang w:val="id" w:eastAsia="en-US" w:bidi="ar-SA"/>
      </w:rPr>
    </w:lvl>
    <w:lvl w:ilvl="7">
      <w:numFmt w:val="bullet"/>
      <w:lvlText w:val="•"/>
      <w:lvlJc w:val="left"/>
      <w:pPr>
        <w:ind w:left="6890" w:hanging="659"/>
      </w:pPr>
      <w:rPr>
        <w:rFonts w:hint="default"/>
        <w:lang w:val="id" w:eastAsia="en-US" w:bidi="ar-SA"/>
      </w:rPr>
    </w:lvl>
    <w:lvl w:ilvl="8">
      <w:numFmt w:val="bullet"/>
      <w:lvlText w:val="•"/>
      <w:lvlJc w:val="left"/>
      <w:pPr>
        <w:ind w:left="8056" w:hanging="659"/>
      </w:pPr>
      <w:rPr>
        <w:rFonts w:hint="default"/>
        <w:lang w:val="id" w:eastAsia="en-US" w:bidi="ar-SA"/>
      </w:rPr>
    </w:lvl>
  </w:abstractNum>
  <w:abstractNum w:abstractNumId="74" w15:restartNumberingAfterBreak="0">
    <w:nsid w:val="154119BC"/>
    <w:multiLevelType w:val="multilevel"/>
    <w:tmpl w:val="0756E9BE"/>
    <w:lvl w:ilvl="0">
      <w:start w:val="1"/>
      <w:numFmt w:val="decimal"/>
      <w:lvlText w:val="%1)"/>
      <w:lvlJc w:val="left"/>
      <w:pPr>
        <w:ind w:left="1801" w:hanging="424"/>
      </w:pPr>
      <w:rPr>
        <w:rFonts w:ascii="Times New Roman" w:eastAsia="Times New Roman" w:hAnsi="Times New Roman" w:cs="Times New Roman" w:hint="default"/>
        <w:w w:val="99"/>
        <w:sz w:val="22"/>
        <w:szCs w:val="22"/>
        <w:lang w:val="id"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1586757B"/>
    <w:multiLevelType w:val="multilevel"/>
    <w:tmpl w:val="4516E92E"/>
    <w:lvl w:ilvl="0">
      <w:start w:val="1"/>
      <w:numFmt w:val="decimal"/>
      <w:lvlText w:val="%1."/>
      <w:lvlJc w:val="left"/>
      <w:pPr>
        <w:ind w:left="668" w:hanging="453"/>
      </w:pPr>
      <w:rPr>
        <w:rFonts w:ascii="Bookman Old Style" w:eastAsia="Times New Roman" w:hAnsi="Bookman Old Style" w:cs="Times New Roman" w:hint="default"/>
        <w:w w:val="100"/>
        <w:sz w:val="24"/>
        <w:szCs w:val="24"/>
      </w:rPr>
    </w:lvl>
    <w:lvl w:ilvl="1">
      <w:start w:val="1"/>
      <w:numFmt w:val="decimal"/>
      <w:lvlText w:val="%2."/>
      <w:lvlJc w:val="left"/>
      <w:pPr>
        <w:ind w:left="424" w:hanging="424"/>
      </w:pPr>
      <w:rPr>
        <w:rFonts w:ascii="Bookman Old Style" w:eastAsiaTheme="minorHAnsi" w:hAnsi="Bookman Old Style" w:cstheme="minorBidi" w:hint="default"/>
        <w:w w:val="100"/>
        <w:sz w:val="24"/>
        <w:szCs w:val="24"/>
      </w:rPr>
    </w:lvl>
    <w:lvl w:ilvl="2">
      <w:start w:val="1"/>
      <w:numFmt w:val="lowerLetter"/>
      <w:lvlText w:val="%3."/>
      <w:lvlJc w:val="left"/>
      <w:pPr>
        <w:ind w:left="1377" w:hanging="425"/>
      </w:pPr>
      <w:rPr>
        <w:rFonts w:hint="default"/>
        <w:spacing w:val="0"/>
        <w:w w:val="100"/>
      </w:rPr>
    </w:lvl>
    <w:lvl w:ilvl="3">
      <w:start w:val="1"/>
      <w:numFmt w:val="decimal"/>
      <w:lvlText w:val="%4)"/>
      <w:lvlJc w:val="left"/>
      <w:pPr>
        <w:ind w:left="1801" w:hanging="425"/>
      </w:pPr>
      <w:rPr>
        <w:rFonts w:ascii="Bookman Old Style" w:eastAsia="Times New Roman" w:hAnsi="Bookman Old Style" w:cs="Times New Roman" w:hint="default"/>
        <w:w w:val="99"/>
        <w:sz w:val="24"/>
        <w:szCs w:val="24"/>
      </w:rPr>
    </w:lvl>
    <w:lvl w:ilvl="4">
      <w:numFmt w:val="bullet"/>
      <w:lvlText w:val="•"/>
      <w:lvlJc w:val="left"/>
      <w:pPr>
        <w:ind w:left="1940" w:hanging="425"/>
      </w:pPr>
      <w:rPr>
        <w:rFonts w:hint="default"/>
      </w:rPr>
    </w:lvl>
    <w:lvl w:ilvl="5">
      <w:numFmt w:val="bullet"/>
      <w:lvlText w:val="•"/>
      <w:lvlJc w:val="left"/>
      <w:pPr>
        <w:ind w:left="3191" w:hanging="425"/>
      </w:pPr>
      <w:rPr>
        <w:rFonts w:hint="default"/>
      </w:rPr>
    </w:lvl>
    <w:lvl w:ilvl="6">
      <w:numFmt w:val="bullet"/>
      <w:lvlText w:val="•"/>
      <w:lvlJc w:val="left"/>
      <w:pPr>
        <w:ind w:left="4442" w:hanging="425"/>
      </w:pPr>
      <w:rPr>
        <w:rFonts w:hint="default"/>
      </w:rPr>
    </w:lvl>
    <w:lvl w:ilvl="7">
      <w:numFmt w:val="bullet"/>
      <w:lvlText w:val="•"/>
      <w:lvlJc w:val="left"/>
      <w:pPr>
        <w:ind w:left="5694" w:hanging="425"/>
      </w:pPr>
      <w:rPr>
        <w:rFonts w:hint="default"/>
      </w:rPr>
    </w:lvl>
    <w:lvl w:ilvl="8">
      <w:numFmt w:val="bullet"/>
      <w:lvlText w:val="•"/>
      <w:lvlJc w:val="left"/>
      <w:pPr>
        <w:ind w:left="6945" w:hanging="425"/>
      </w:pPr>
      <w:rPr>
        <w:rFonts w:hint="default"/>
      </w:rPr>
    </w:lvl>
  </w:abstractNum>
  <w:abstractNum w:abstractNumId="76" w15:restartNumberingAfterBreak="0">
    <w:nsid w:val="158A05E6"/>
    <w:multiLevelType w:val="multilevel"/>
    <w:tmpl w:val="158A05E6"/>
    <w:lvl w:ilvl="0">
      <w:start w:val="1"/>
      <w:numFmt w:val="upperLetter"/>
      <w:lvlText w:val="%1."/>
      <w:lvlJc w:val="left"/>
      <w:pPr>
        <w:ind w:left="536" w:hanging="356"/>
        <w:jc w:val="right"/>
      </w:pPr>
      <w:rPr>
        <w:rFonts w:ascii="Times New Roman" w:eastAsia="Times New Roman" w:hAnsi="Times New Roman" w:cs="Times New Roman" w:hint="default"/>
        <w:b/>
        <w:bCs/>
        <w:spacing w:val="-2"/>
        <w:w w:val="99"/>
        <w:sz w:val="24"/>
        <w:szCs w:val="24"/>
        <w:lang w:val="id" w:eastAsia="en-US" w:bidi="ar-SA"/>
      </w:rPr>
    </w:lvl>
    <w:lvl w:ilvl="1">
      <w:start w:val="1"/>
      <w:numFmt w:val="decimal"/>
      <w:lvlText w:val="%2."/>
      <w:lvlJc w:val="left"/>
      <w:pPr>
        <w:ind w:left="1032" w:hanging="360"/>
      </w:pPr>
      <w:rPr>
        <w:rFonts w:hint="default"/>
        <w:w w:val="100"/>
        <w:lang w:val="id" w:eastAsia="en-US" w:bidi="ar-SA"/>
      </w:rPr>
    </w:lvl>
    <w:lvl w:ilvl="2">
      <w:numFmt w:val="bullet"/>
      <w:lvlText w:val="•"/>
      <w:lvlJc w:val="left"/>
      <w:pPr>
        <w:ind w:left="1960" w:hanging="360"/>
      </w:pPr>
      <w:rPr>
        <w:rFonts w:hint="default"/>
        <w:lang w:val="id" w:eastAsia="en-US" w:bidi="ar-SA"/>
      </w:rPr>
    </w:lvl>
    <w:lvl w:ilvl="3">
      <w:numFmt w:val="bullet"/>
      <w:lvlText w:val="•"/>
      <w:lvlJc w:val="left"/>
      <w:pPr>
        <w:ind w:left="2881" w:hanging="360"/>
      </w:pPr>
      <w:rPr>
        <w:rFonts w:hint="default"/>
        <w:lang w:val="id" w:eastAsia="en-US" w:bidi="ar-SA"/>
      </w:rPr>
    </w:lvl>
    <w:lvl w:ilvl="4">
      <w:numFmt w:val="bullet"/>
      <w:lvlText w:val="•"/>
      <w:lvlJc w:val="left"/>
      <w:pPr>
        <w:ind w:left="3802" w:hanging="360"/>
      </w:pPr>
      <w:rPr>
        <w:rFonts w:hint="default"/>
        <w:lang w:val="id" w:eastAsia="en-US" w:bidi="ar-SA"/>
      </w:rPr>
    </w:lvl>
    <w:lvl w:ilvl="5">
      <w:numFmt w:val="bullet"/>
      <w:lvlText w:val="•"/>
      <w:lvlJc w:val="left"/>
      <w:pPr>
        <w:ind w:left="4723" w:hanging="360"/>
      </w:pPr>
      <w:rPr>
        <w:rFonts w:hint="default"/>
        <w:lang w:val="id" w:eastAsia="en-US" w:bidi="ar-SA"/>
      </w:rPr>
    </w:lvl>
    <w:lvl w:ilvl="6">
      <w:numFmt w:val="bullet"/>
      <w:lvlText w:val="•"/>
      <w:lvlJc w:val="left"/>
      <w:pPr>
        <w:ind w:left="5644" w:hanging="360"/>
      </w:pPr>
      <w:rPr>
        <w:rFonts w:hint="default"/>
        <w:lang w:val="id" w:eastAsia="en-US" w:bidi="ar-SA"/>
      </w:rPr>
    </w:lvl>
    <w:lvl w:ilvl="7">
      <w:numFmt w:val="bullet"/>
      <w:lvlText w:val="•"/>
      <w:lvlJc w:val="left"/>
      <w:pPr>
        <w:ind w:left="6565" w:hanging="360"/>
      </w:pPr>
      <w:rPr>
        <w:rFonts w:hint="default"/>
        <w:lang w:val="id" w:eastAsia="en-US" w:bidi="ar-SA"/>
      </w:rPr>
    </w:lvl>
    <w:lvl w:ilvl="8">
      <w:numFmt w:val="bullet"/>
      <w:lvlText w:val="•"/>
      <w:lvlJc w:val="left"/>
      <w:pPr>
        <w:ind w:left="7486" w:hanging="360"/>
      </w:pPr>
      <w:rPr>
        <w:rFonts w:hint="default"/>
        <w:lang w:val="id" w:eastAsia="en-US" w:bidi="ar-SA"/>
      </w:rPr>
    </w:lvl>
  </w:abstractNum>
  <w:abstractNum w:abstractNumId="77" w15:restartNumberingAfterBreak="0">
    <w:nsid w:val="15AD4C18"/>
    <w:multiLevelType w:val="hybridMultilevel"/>
    <w:tmpl w:val="E118E598"/>
    <w:lvl w:ilvl="0" w:tplc="DB4EE5F2">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8" w15:restartNumberingAfterBreak="0">
    <w:nsid w:val="160916E6"/>
    <w:multiLevelType w:val="multilevel"/>
    <w:tmpl w:val="C7A23ED6"/>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79" w15:restartNumberingAfterBreak="0">
    <w:nsid w:val="16464270"/>
    <w:multiLevelType w:val="hybridMultilevel"/>
    <w:tmpl w:val="165AF926"/>
    <w:lvl w:ilvl="0" w:tplc="38090011">
      <w:start w:val="1"/>
      <w:numFmt w:val="decimal"/>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80" w15:restartNumberingAfterBreak="0">
    <w:nsid w:val="170FEB84"/>
    <w:multiLevelType w:val="singleLevel"/>
    <w:tmpl w:val="170FEB84"/>
    <w:lvl w:ilvl="0">
      <w:start w:val="1"/>
      <w:numFmt w:val="lowerLetter"/>
      <w:suff w:val="space"/>
      <w:lvlText w:val="%1."/>
      <w:lvlJc w:val="left"/>
    </w:lvl>
  </w:abstractNum>
  <w:abstractNum w:abstractNumId="81" w15:restartNumberingAfterBreak="0">
    <w:nsid w:val="17375973"/>
    <w:multiLevelType w:val="multilevel"/>
    <w:tmpl w:val="9A9E49EC"/>
    <w:lvl w:ilvl="0">
      <w:start w:val="1"/>
      <w:numFmt w:val="decimal"/>
      <w:lvlText w:val="%1."/>
      <w:lvlJc w:val="left"/>
      <w:pPr>
        <w:ind w:left="668" w:hanging="453"/>
      </w:pPr>
      <w:rPr>
        <w:rFonts w:ascii="Bookman Old Style" w:eastAsia="Times New Roman" w:hAnsi="Bookman Old Style" w:cs="Times New Roman" w:hint="default"/>
        <w:w w:val="100"/>
        <w:sz w:val="24"/>
        <w:szCs w:val="24"/>
        <w:lang w:val="id" w:eastAsia="en-US" w:bidi="ar-SA"/>
      </w:rPr>
    </w:lvl>
    <w:lvl w:ilvl="1">
      <w:start w:val="1"/>
      <w:numFmt w:val="decimal"/>
      <w:lvlText w:val="%2)"/>
      <w:lvlJc w:val="left"/>
      <w:pPr>
        <w:ind w:left="360" w:hanging="360"/>
      </w:pPr>
    </w:lvl>
    <w:lvl w:ilvl="2">
      <w:start w:val="1"/>
      <w:numFmt w:val="lowerLetter"/>
      <w:lvlText w:val="%3."/>
      <w:lvlJc w:val="left"/>
      <w:pPr>
        <w:ind w:left="1377" w:hanging="425"/>
      </w:pPr>
      <w:rPr>
        <w:rFonts w:hint="default"/>
        <w:spacing w:val="0"/>
        <w:w w:val="100"/>
        <w:lang w:val="id" w:eastAsia="en-US" w:bidi="ar-SA"/>
      </w:rPr>
    </w:lvl>
    <w:lvl w:ilvl="3">
      <w:start w:val="1"/>
      <w:numFmt w:val="decimal"/>
      <w:lvlText w:val="%4)"/>
      <w:lvlJc w:val="left"/>
      <w:pPr>
        <w:ind w:left="1801" w:hanging="425"/>
      </w:pPr>
      <w:rPr>
        <w:rFonts w:ascii="Bookman Old Style" w:eastAsia="Times New Roman" w:hAnsi="Bookman Old Style" w:cs="Times New Roman" w:hint="default"/>
        <w:w w:val="99"/>
        <w:sz w:val="24"/>
        <w:szCs w:val="24"/>
        <w:lang w:val="id" w:eastAsia="en-US" w:bidi="ar-SA"/>
      </w:rPr>
    </w:lvl>
    <w:lvl w:ilvl="4">
      <w:numFmt w:val="bullet"/>
      <w:lvlText w:val="•"/>
      <w:lvlJc w:val="left"/>
      <w:pPr>
        <w:ind w:left="1940" w:hanging="425"/>
      </w:pPr>
      <w:rPr>
        <w:rFonts w:hint="default"/>
        <w:lang w:val="id" w:eastAsia="en-US" w:bidi="ar-SA"/>
      </w:rPr>
    </w:lvl>
    <w:lvl w:ilvl="5">
      <w:numFmt w:val="bullet"/>
      <w:lvlText w:val="•"/>
      <w:lvlJc w:val="left"/>
      <w:pPr>
        <w:ind w:left="3191" w:hanging="425"/>
      </w:pPr>
      <w:rPr>
        <w:rFonts w:hint="default"/>
        <w:lang w:val="id" w:eastAsia="en-US" w:bidi="ar-SA"/>
      </w:rPr>
    </w:lvl>
    <w:lvl w:ilvl="6">
      <w:numFmt w:val="bullet"/>
      <w:lvlText w:val="•"/>
      <w:lvlJc w:val="left"/>
      <w:pPr>
        <w:ind w:left="4442" w:hanging="425"/>
      </w:pPr>
      <w:rPr>
        <w:rFonts w:hint="default"/>
        <w:lang w:val="id" w:eastAsia="en-US" w:bidi="ar-SA"/>
      </w:rPr>
    </w:lvl>
    <w:lvl w:ilvl="7">
      <w:numFmt w:val="bullet"/>
      <w:lvlText w:val="•"/>
      <w:lvlJc w:val="left"/>
      <w:pPr>
        <w:ind w:left="5694" w:hanging="425"/>
      </w:pPr>
      <w:rPr>
        <w:rFonts w:hint="default"/>
        <w:lang w:val="id" w:eastAsia="en-US" w:bidi="ar-SA"/>
      </w:rPr>
    </w:lvl>
    <w:lvl w:ilvl="8">
      <w:numFmt w:val="bullet"/>
      <w:lvlText w:val="•"/>
      <w:lvlJc w:val="left"/>
      <w:pPr>
        <w:ind w:left="6945" w:hanging="425"/>
      </w:pPr>
      <w:rPr>
        <w:rFonts w:hint="default"/>
        <w:lang w:val="id" w:eastAsia="en-US" w:bidi="ar-SA"/>
      </w:rPr>
    </w:lvl>
  </w:abstractNum>
  <w:abstractNum w:abstractNumId="82" w15:restartNumberingAfterBreak="0">
    <w:nsid w:val="175C52F5"/>
    <w:multiLevelType w:val="multilevel"/>
    <w:tmpl w:val="E0B2C166"/>
    <w:lvl w:ilvl="0">
      <w:start w:val="1"/>
      <w:numFmt w:val="decimal"/>
      <w:lvlText w:val="%1."/>
      <w:lvlJc w:val="left"/>
      <w:pPr>
        <w:ind w:left="668" w:hanging="453"/>
      </w:pPr>
      <w:rPr>
        <w:rFonts w:ascii="Bookman Old Style" w:eastAsia="Times New Roman" w:hAnsi="Bookman Old Style" w:cs="Times New Roman" w:hint="default"/>
        <w:w w:val="100"/>
        <w:sz w:val="24"/>
        <w:szCs w:val="24"/>
        <w:lang w:val="id" w:eastAsia="en-US" w:bidi="ar-SA"/>
      </w:rPr>
    </w:lvl>
    <w:lvl w:ilvl="1">
      <w:start w:val="1"/>
      <w:numFmt w:val="decimal"/>
      <w:lvlText w:val="%2."/>
      <w:lvlJc w:val="left"/>
      <w:pPr>
        <w:ind w:left="360" w:hanging="360"/>
      </w:pPr>
    </w:lvl>
    <w:lvl w:ilvl="2">
      <w:start w:val="1"/>
      <w:numFmt w:val="lowerLetter"/>
      <w:lvlText w:val="%3."/>
      <w:lvlJc w:val="left"/>
      <w:pPr>
        <w:ind w:left="1377" w:hanging="425"/>
      </w:pPr>
      <w:rPr>
        <w:rFonts w:hint="default"/>
        <w:spacing w:val="0"/>
        <w:w w:val="100"/>
        <w:lang w:val="id" w:eastAsia="en-US" w:bidi="ar-SA"/>
      </w:rPr>
    </w:lvl>
    <w:lvl w:ilvl="3">
      <w:start w:val="1"/>
      <w:numFmt w:val="decimal"/>
      <w:lvlText w:val="%4)"/>
      <w:lvlJc w:val="left"/>
      <w:pPr>
        <w:ind w:left="1801" w:hanging="425"/>
      </w:pPr>
      <w:rPr>
        <w:rFonts w:ascii="Bookman Old Style" w:eastAsia="Times New Roman" w:hAnsi="Bookman Old Style" w:cs="Times New Roman" w:hint="default"/>
        <w:w w:val="99"/>
        <w:sz w:val="24"/>
        <w:szCs w:val="24"/>
        <w:lang w:val="id" w:eastAsia="en-US" w:bidi="ar-SA"/>
      </w:rPr>
    </w:lvl>
    <w:lvl w:ilvl="4">
      <w:numFmt w:val="bullet"/>
      <w:lvlText w:val="•"/>
      <w:lvlJc w:val="left"/>
      <w:pPr>
        <w:ind w:left="1940" w:hanging="425"/>
      </w:pPr>
      <w:rPr>
        <w:rFonts w:hint="default"/>
        <w:lang w:val="id" w:eastAsia="en-US" w:bidi="ar-SA"/>
      </w:rPr>
    </w:lvl>
    <w:lvl w:ilvl="5">
      <w:numFmt w:val="bullet"/>
      <w:lvlText w:val="•"/>
      <w:lvlJc w:val="left"/>
      <w:pPr>
        <w:ind w:left="3191" w:hanging="425"/>
      </w:pPr>
      <w:rPr>
        <w:rFonts w:hint="default"/>
        <w:lang w:val="id" w:eastAsia="en-US" w:bidi="ar-SA"/>
      </w:rPr>
    </w:lvl>
    <w:lvl w:ilvl="6">
      <w:numFmt w:val="bullet"/>
      <w:lvlText w:val="•"/>
      <w:lvlJc w:val="left"/>
      <w:pPr>
        <w:ind w:left="4442" w:hanging="425"/>
      </w:pPr>
      <w:rPr>
        <w:rFonts w:hint="default"/>
        <w:lang w:val="id" w:eastAsia="en-US" w:bidi="ar-SA"/>
      </w:rPr>
    </w:lvl>
    <w:lvl w:ilvl="7">
      <w:numFmt w:val="bullet"/>
      <w:lvlText w:val="•"/>
      <w:lvlJc w:val="left"/>
      <w:pPr>
        <w:ind w:left="5694" w:hanging="425"/>
      </w:pPr>
      <w:rPr>
        <w:rFonts w:hint="default"/>
        <w:lang w:val="id" w:eastAsia="en-US" w:bidi="ar-SA"/>
      </w:rPr>
    </w:lvl>
    <w:lvl w:ilvl="8">
      <w:numFmt w:val="bullet"/>
      <w:lvlText w:val="•"/>
      <w:lvlJc w:val="left"/>
      <w:pPr>
        <w:ind w:left="6945" w:hanging="425"/>
      </w:pPr>
      <w:rPr>
        <w:rFonts w:hint="default"/>
        <w:lang w:val="id" w:eastAsia="en-US" w:bidi="ar-SA"/>
      </w:rPr>
    </w:lvl>
  </w:abstractNum>
  <w:abstractNum w:abstractNumId="83" w15:restartNumberingAfterBreak="0">
    <w:nsid w:val="1765385A"/>
    <w:multiLevelType w:val="multilevel"/>
    <w:tmpl w:val="1765385A"/>
    <w:lvl w:ilvl="0">
      <w:start w:val="1"/>
      <w:numFmt w:val="lowerLetter"/>
      <w:lvlText w:val="%1."/>
      <w:lvlJc w:val="left"/>
      <w:pPr>
        <w:ind w:left="1211" w:hanging="360"/>
      </w:pPr>
      <w:rPr>
        <w:rFonts w:hint="default"/>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84" w15:restartNumberingAfterBreak="0">
    <w:nsid w:val="17A83368"/>
    <w:multiLevelType w:val="hybridMultilevel"/>
    <w:tmpl w:val="C714C092"/>
    <w:lvl w:ilvl="0" w:tplc="DB0283F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5" w15:restartNumberingAfterBreak="0">
    <w:nsid w:val="17BE7C14"/>
    <w:multiLevelType w:val="multilevel"/>
    <w:tmpl w:val="DAEABC16"/>
    <w:lvl w:ilvl="0">
      <w:start w:val="1"/>
      <w:numFmt w:val="decimal"/>
      <w:lvlText w:val="%1."/>
      <w:lvlJc w:val="left"/>
      <w:pPr>
        <w:ind w:left="668" w:hanging="453"/>
      </w:pPr>
      <w:rPr>
        <w:rFonts w:ascii="Bookman Old Style" w:eastAsia="Times New Roman" w:hAnsi="Bookman Old Style" w:cs="Times New Roman" w:hint="default"/>
        <w:w w:val="100"/>
        <w:sz w:val="24"/>
        <w:szCs w:val="24"/>
      </w:rPr>
    </w:lvl>
    <w:lvl w:ilvl="1">
      <w:start w:val="1"/>
      <w:numFmt w:val="decimal"/>
      <w:lvlText w:val="%2."/>
      <w:lvlJc w:val="left"/>
      <w:pPr>
        <w:ind w:left="424" w:hanging="424"/>
      </w:pPr>
      <w:rPr>
        <w:rFonts w:ascii="Bookman Old Style" w:eastAsiaTheme="minorHAnsi" w:hAnsi="Bookman Old Style" w:cstheme="minorBidi" w:hint="default"/>
        <w:w w:val="100"/>
        <w:sz w:val="24"/>
        <w:szCs w:val="24"/>
      </w:rPr>
    </w:lvl>
    <w:lvl w:ilvl="2">
      <w:start w:val="1"/>
      <w:numFmt w:val="lowerLetter"/>
      <w:lvlText w:val="%3."/>
      <w:lvlJc w:val="left"/>
      <w:pPr>
        <w:ind w:left="1377" w:hanging="425"/>
      </w:pPr>
      <w:rPr>
        <w:rFonts w:hint="default"/>
        <w:spacing w:val="0"/>
        <w:w w:val="100"/>
      </w:rPr>
    </w:lvl>
    <w:lvl w:ilvl="3">
      <w:start w:val="1"/>
      <w:numFmt w:val="decimal"/>
      <w:lvlText w:val="%4)"/>
      <w:lvlJc w:val="left"/>
      <w:pPr>
        <w:ind w:left="1801" w:hanging="425"/>
      </w:pPr>
      <w:rPr>
        <w:rFonts w:ascii="Bookman Old Style" w:eastAsia="Times New Roman" w:hAnsi="Bookman Old Style" w:cs="Times New Roman" w:hint="default"/>
        <w:w w:val="99"/>
        <w:sz w:val="24"/>
        <w:szCs w:val="24"/>
      </w:rPr>
    </w:lvl>
    <w:lvl w:ilvl="4">
      <w:numFmt w:val="bullet"/>
      <w:lvlText w:val="•"/>
      <w:lvlJc w:val="left"/>
      <w:pPr>
        <w:ind w:left="1940" w:hanging="425"/>
      </w:pPr>
      <w:rPr>
        <w:rFonts w:hint="default"/>
      </w:rPr>
    </w:lvl>
    <w:lvl w:ilvl="5">
      <w:numFmt w:val="bullet"/>
      <w:lvlText w:val="•"/>
      <w:lvlJc w:val="left"/>
      <w:pPr>
        <w:ind w:left="3191" w:hanging="425"/>
      </w:pPr>
      <w:rPr>
        <w:rFonts w:hint="default"/>
      </w:rPr>
    </w:lvl>
    <w:lvl w:ilvl="6">
      <w:numFmt w:val="bullet"/>
      <w:lvlText w:val="•"/>
      <w:lvlJc w:val="left"/>
      <w:pPr>
        <w:ind w:left="4442" w:hanging="425"/>
      </w:pPr>
      <w:rPr>
        <w:rFonts w:hint="default"/>
      </w:rPr>
    </w:lvl>
    <w:lvl w:ilvl="7">
      <w:numFmt w:val="bullet"/>
      <w:lvlText w:val="•"/>
      <w:lvlJc w:val="left"/>
      <w:pPr>
        <w:ind w:left="5694" w:hanging="425"/>
      </w:pPr>
      <w:rPr>
        <w:rFonts w:hint="default"/>
      </w:rPr>
    </w:lvl>
    <w:lvl w:ilvl="8">
      <w:numFmt w:val="bullet"/>
      <w:lvlText w:val="•"/>
      <w:lvlJc w:val="left"/>
      <w:pPr>
        <w:ind w:left="6945" w:hanging="425"/>
      </w:pPr>
      <w:rPr>
        <w:rFonts w:hint="default"/>
      </w:rPr>
    </w:lvl>
  </w:abstractNum>
  <w:abstractNum w:abstractNumId="86" w15:restartNumberingAfterBreak="0">
    <w:nsid w:val="17CB031F"/>
    <w:multiLevelType w:val="multilevel"/>
    <w:tmpl w:val="86BC5FF2"/>
    <w:lvl w:ilvl="0">
      <w:start w:val="21"/>
      <w:numFmt w:val="decimal"/>
      <w:lvlText w:val="%1."/>
      <w:lvlJc w:val="left"/>
      <w:pPr>
        <w:ind w:left="448" w:hanging="448"/>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808" w:hanging="360"/>
      </w:pPr>
    </w:lvl>
    <w:lvl w:ilvl="2">
      <w:numFmt w:val="bullet"/>
      <w:lvlText w:val="•"/>
      <w:lvlJc w:val="left"/>
      <w:pPr>
        <w:ind w:left="1615" w:hanging="273"/>
      </w:pPr>
      <w:rPr>
        <w:rFonts w:hint="default"/>
        <w:lang w:val="id" w:eastAsia="en-US" w:bidi="ar-SA"/>
      </w:rPr>
    </w:lvl>
    <w:lvl w:ilvl="3">
      <w:numFmt w:val="bullet"/>
      <w:lvlText w:val="•"/>
      <w:lvlJc w:val="left"/>
      <w:pPr>
        <w:ind w:left="2503" w:hanging="273"/>
      </w:pPr>
      <w:rPr>
        <w:rFonts w:hint="default"/>
        <w:lang w:val="id" w:eastAsia="en-US" w:bidi="ar-SA"/>
      </w:rPr>
    </w:lvl>
    <w:lvl w:ilvl="4">
      <w:numFmt w:val="bullet"/>
      <w:lvlText w:val="•"/>
      <w:lvlJc w:val="left"/>
      <w:pPr>
        <w:ind w:left="3390" w:hanging="273"/>
      </w:pPr>
      <w:rPr>
        <w:rFonts w:hint="default"/>
        <w:lang w:val="id" w:eastAsia="en-US" w:bidi="ar-SA"/>
      </w:rPr>
    </w:lvl>
    <w:lvl w:ilvl="5">
      <w:numFmt w:val="bullet"/>
      <w:lvlText w:val="•"/>
      <w:lvlJc w:val="left"/>
      <w:pPr>
        <w:ind w:left="4278" w:hanging="273"/>
      </w:pPr>
      <w:rPr>
        <w:rFonts w:hint="default"/>
        <w:lang w:val="id" w:eastAsia="en-US" w:bidi="ar-SA"/>
      </w:rPr>
    </w:lvl>
    <w:lvl w:ilvl="6">
      <w:numFmt w:val="bullet"/>
      <w:lvlText w:val="•"/>
      <w:lvlJc w:val="left"/>
      <w:pPr>
        <w:ind w:left="5165" w:hanging="273"/>
      </w:pPr>
      <w:rPr>
        <w:rFonts w:hint="default"/>
        <w:lang w:val="id" w:eastAsia="en-US" w:bidi="ar-SA"/>
      </w:rPr>
    </w:lvl>
    <w:lvl w:ilvl="7">
      <w:numFmt w:val="bullet"/>
      <w:lvlText w:val="•"/>
      <w:lvlJc w:val="left"/>
      <w:pPr>
        <w:ind w:left="6053" w:hanging="273"/>
      </w:pPr>
      <w:rPr>
        <w:rFonts w:hint="default"/>
        <w:lang w:val="id" w:eastAsia="en-US" w:bidi="ar-SA"/>
      </w:rPr>
    </w:lvl>
    <w:lvl w:ilvl="8">
      <w:numFmt w:val="bullet"/>
      <w:lvlText w:val="•"/>
      <w:lvlJc w:val="left"/>
      <w:pPr>
        <w:ind w:left="6940" w:hanging="273"/>
      </w:pPr>
      <w:rPr>
        <w:rFonts w:hint="default"/>
        <w:lang w:val="id" w:eastAsia="en-US" w:bidi="ar-SA"/>
      </w:rPr>
    </w:lvl>
  </w:abstractNum>
  <w:abstractNum w:abstractNumId="87" w15:restartNumberingAfterBreak="0">
    <w:nsid w:val="17D32940"/>
    <w:multiLevelType w:val="hybridMultilevel"/>
    <w:tmpl w:val="4C92FC44"/>
    <w:lvl w:ilvl="0" w:tplc="66C8A4C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8" w15:restartNumberingAfterBreak="0">
    <w:nsid w:val="1834424C"/>
    <w:multiLevelType w:val="hybridMultilevel"/>
    <w:tmpl w:val="6FB049EE"/>
    <w:lvl w:ilvl="0" w:tplc="FBA0DDCC">
      <w:start w:val="1"/>
      <w:numFmt w:val="decimal"/>
      <w:lvlText w:val="%1)"/>
      <w:lvlJc w:val="left"/>
      <w:pPr>
        <w:ind w:left="450" w:hanging="360"/>
      </w:pPr>
      <w:rPr>
        <w:rFonts w:hint="default"/>
      </w:rPr>
    </w:lvl>
    <w:lvl w:ilvl="1" w:tplc="38090019" w:tentative="1">
      <w:start w:val="1"/>
      <w:numFmt w:val="lowerLetter"/>
      <w:lvlText w:val="%2."/>
      <w:lvlJc w:val="left"/>
      <w:pPr>
        <w:ind w:left="1170" w:hanging="360"/>
      </w:pPr>
    </w:lvl>
    <w:lvl w:ilvl="2" w:tplc="3809001B" w:tentative="1">
      <w:start w:val="1"/>
      <w:numFmt w:val="lowerRoman"/>
      <w:lvlText w:val="%3."/>
      <w:lvlJc w:val="right"/>
      <w:pPr>
        <w:ind w:left="1890" w:hanging="180"/>
      </w:pPr>
    </w:lvl>
    <w:lvl w:ilvl="3" w:tplc="3809000F" w:tentative="1">
      <w:start w:val="1"/>
      <w:numFmt w:val="decimal"/>
      <w:lvlText w:val="%4."/>
      <w:lvlJc w:val="left"/>
      <w:pPr>
        <w:ind w:left="2610" w:hanging="360"/>
      </w:pPr>
    </w:lvl>
    <w:lvl w:ilvl="4" w:tplc="38090019" w:tentative="1">
      <w:start w:val="1"/>
      <w:numFmt w:val="lowerLetter"/>
      <w:lvlText w:val="%5."/>
      <w:lvlJc w:val="left"/>
      <w:pPr>
        <w:ind w:left="3330" w:hanging="360"/>
      </w:pPr>
    </w:lvl>
    <w:lvl w:ilvl="5" w:tplc="3809001B" w:tentative="1">
      <w:start w:val="1"/>
      <w:numFmt w:val="lowerRoman"/>
      <w:lvlText w:val="%6."/>
      <w:lvlJc w:val="right"/>
      <w:pPr>
        <w:ind w:left="4050" w:hanging="180"/>
      </w:pPr>
    </w:lvl>
    <w:lvl w:ilvl="6" w:tplc="3809000F" w:tentative="1">
      <w:start w:val="1"/>
      <w:numFmt w:val="decimal"/>
      <w:lvlText w:val="%7."/>
      <w:lvlJc w:val="left"/>
      <w:pPr>
        <w:ind w:left="4770" w:hanging="360"/>
      </w:pPr>
    </w:lvl>
    <w:lvl w:ilvl="7" w:tplc="38090019" w:tentative="1">
      <w:start w:val="1"/>
      <w:numFmt w:val="lowerLetter"/>
      <w:lvlText w:val="%8."/>
      <w:lvlJc w:val="left"/>
      <w:pPr>
        <w:ind w:left="5490" w:hanging="360"/>
      </w:pPr>
    </w:lvl>
    <w:lvl w:ilvl="8" w:tplc="3809001B" w:tentative="1">
      <w:start w:val="1"/>
      <w:numFmt w:val="lowerRoman"/>
      <w:lvlText w:val="%9."/>
      <w:lvlJc w:val="right"/>
      <w:pPr>
        <w:ind w:left="6210" w:hanging="180"/>
      </w:pPr>
    </w:lvl>
  </w:abstractNum>
  <w:abstractNum w:abstractNumId="89" w15:restartNumberingAfterBreak="0">
    <w:nsid w:val="18662E8C"/>
    <w:multiLevelType w:val="multilevel"/>
    <w:tmpl w:val="06A8DE78"/>
    <w:lvl w:ilvl="0">
      <w:start w:val="5"/>
      <w:numFmt w:val="decimal"/>
      <w:lvlText w:val="%1"/>
      <w:lvlJc w:val="left"/>
      <w:pPr>
        <w:ind w:left="688" w:hanging="568"/>
      </w:pPr>
      <w:rPr>
        <w:rFonts w:hint="default"/>
      </w:rPr>
    </w:lvl>
    <w:lvl w:ilvl="1">
      <w:start w:val="2"/>
      <w:numFmt w:val="decimal"/>
      <w:lvlText w:val="%1.%2"/>
      <w:lvlJc w:val="left"/>
      <w:pPr>
        <w:ind w:left="688" w:hanging="568"/>
      </w:pPr>
      <w:rPr>
        <w:rFonts w:ascii="Times New Roman" w:eastAsia="Times New Roman" w:hAnsi="Times New Roman" w:cs="Times New Roman" w:hint="default"/>
        <w:b/>
        <w:bCs/>
        <w:spacing w:val="0"/>
        <w:w w:val="100"/>
        <w:sz w:val="22"/>
        <w:szCs w:val="22"/>
      </w:rPr>
    </w:lvl>
    <w:lvl w:ilvl="2">
      <w:start w:val="1"/>
      <w:numFmt w:val="decimal"/>
      <w:lvlText w:val="%1.%2.%3"/>
      <w:lvlJc w:val="left"/>
      <w:pPr>
        <w:ind w:left="615" w:hanging="495"/>
      </w:pPr>
      <w:rPr>
        <w:rFonts w:ascii="Times New Roman" w:eastAsia="Times New Roman" w:hAnsi="Times New Roman" w:cs="Times New Roman" w:hint="default"/>
        <w:b/>
        <w:bCs/>
        <w:spacing w:val="-4"/>
        <w:w w:val="100"/>
        <w:sz w:val="22"/>
        <w:szCs w:val="22"/>
      </w:rPr>
    </w:lvl>
    <w:lvl w:ilvl="3">
      <w:start w:val="1"/>
      <w:numFmt w:val="decimal"/>
      <w:lvlText w:val="%1.%2.%3.%4"/>
      <w:lvlJc w:val="left"/>
      <w:pPr>
        <w:ind w:left="829" w:hanging="709"/>
      </w:pPr>
      <w:rPr>
        <w:rFonts w:ascii="Times New Roman" w:eastAsia="Times New Roman" w:hAnsi="Times New Roman" w:cs="Times New Roman" w:hint="default"/>
        <w:b/>
        <w:bCs/>
        <w:spacing w:val="-4"/>
        <w:w w:val="100"/>
        <w:sz w:val="22"/>
        <w:szCs w:val="22"/>
      </w:rPr>
    </w:lvl>
    <w:lvl w:ilvl="4">
      <w:start w:val="1"/>
      <w:numFmt w:val="decimal"/>
      <w:lvlText w:val="%1.%2.%3.%4.%5"/>
      <w:lvlJc w:val="left"/>
      <w:pPr>
        <w:ind w:left="1417" w:hanging="849"/>
      </w:pPr>
      <w:rPr>
        <w:rFonts w:hint="default"/>
        <w:b/>
        <w:bCs/>
        <w:spacing w:val="-4"/>
        <w:w w:val="100"/>
      </w:rPr>
    </w:lvl>
    <w:lvl w:ilvl="5">
      <w:start w:val="1"/>
      <w:numFmt w:val="decimal"/>
      <w:lvlText w:val="%6."/>
      <w:lvlJc w:val="left"/>
      <w:pPr>
        <w:ind w:left="1253" w:hanging="849"/>
      </w:pPr>
      <w:rPr>
        <w:rFonts w:hint="default"/>
        <w:spacing w:val="0"/>
        <w:w w:val="100"/>
      </w:rPr>
    </w:lvl>
    <w:lvl w:ilvl="6">
      <w:start w:val="1"/>
      <w:numFmt w:val="lowerLetter"/>
      <w:lvlText w:val="%7."/>
      <w:lvlJc w:val="left"/>
      <w:pPr>
        <w:ind w:left="1689" w:hanging="849"/>
      </w:pPr>
      <w:rPr>
        <w:rFonts w:ascii="Times New Roman" w:eastAsia="Times New Roman" w:hAnsi="Times New Roman" w:cs="Times New Roman" w:hint="default"/>
        <w:color w:val="auto"/>
        <w:spacing w:val="-2"/>
        <w:w w:val="100"/>
        <w:sz w:val="22"/>
        <w:szCs w:val="22"/>
      </w:rPr>
    </w:lvl>
    <w:lvl w:ilvl="7">
      <w:numFmt w:val="bullet"/>
      <w:lvlText w:val="•"/>
      <w:lvlJc w:val="left"/>
      <w:pPr>
        <w:ind w:left="1620" w:hanging="849"/>
      </w:pPr>
      <w:rPr>
        <w:rFonts w:hint="default"/>
      </w:rPr>
    </w:lvl>
    <w:lvl w:ilvl="8">
      <w:numFmt w:val="bullet"/>
      <w:lvlText w:val="•"/>
      <w:lvlJc w:val="left"/>
      <w:pPr>
        <w:ind w:left="1680" w:hanging="849"/>
      </w:pPr>
      <w:rPr>
        <w:rFonts w:hint="default"/>
      </w:rPr>
    </w:lvl>
  </w:abstractNum>
  <w:abstractNum w:abstractNumId="90" w15:restartNumberingAfterBreak="0">
    <w:nsid w:val="186D52E5"/>
    <w:multiLevelType w:val="multilevel"/>
    <w:tmpl w:val="B590EC7C"/>
    <w:lvl w:ilvl="0">
      <w:start w:val="1"/>
      <w:numFmt w:val="lowerLetter"/>
      <w:lvlText w:val="%1."/>
      <w:lvlJc w:val="left"/>
      <w:pPr>
        <w:ind w:left="1505" w:hanging="425"/>
      </w:pPr>
      <w:rPr>
        <w:rFonts w:ascii="Bookman Old Style" w:eastAsia="Times New Roman" w:hAnsi="Bookman Old Style" w:cs="Times New Roman" w:hint="default"/>
        <w:spacing w:val="0"/>
        <w:w w:val="100"/>
        <w:sz w:val="24"/>
        <w:szCs w:val="24"/>
        <w:lang w:val="id" w:eastAsia="en-US" w:bidi="ar-SA"/>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91" w15:restartNumberingAfterBreak="0">
    <w:nsid w:val="18936BCA"/>
    <w:multiLevelType w:val="hybridMultilevel"/>
    <w:tmpl w:val="C5223ABC"/>
    <w:lvl w:ilvl="0" w:tplc="40A45ACE">
      <w:start w:val="1"/>
      <w:numFmt w:val="lowerLetter"/>
      <w:lvlText w:val="%1."/>
      <w:lvlJc w:val="left"/>
      <w:pPr>
        <w:ind w:left="928" w:hanging="360"/>
      </w:pPr>
      <w:rPr>
        <w:rFonts w:hint="default"/>
        <w:color w:val="auto"/>
      </w:rPr>
    </w:lvl>
    <w:lvl w:ilvl="1" w:tplc="04210019" w:tentative="1">
      <w:start w:val="1"/>
      <w:numFmt w:val="lowerLetter"/>
      <w:lvlText w:val="%2."/>
      <w:lvlJc w:val="left"/>
      <w:pPr>
        <w:ind w:left="1648" w:hanging="360"/>
      </w:pPr>
    </w:lvl>
    <w:lvl w:ilvl="2" w:tplc="0421001B" w:tentative="1">
      <w:start w:val="1"/>
      <w:numFmt w:val="lowerRoman"/>
      <w:lvlText w:val="%3."/>
      <w:lvlJc w:val="right"/>
      <w:pPr>
        <w:ind w:left="2368" w:hanging="180"/>
      </w:pPr>
    </w:lvl>
    <w:lvl w:ilvl="3" w:tplc="0421000F" w:tentative="1">
      <w:start w:val="1"/>
      <w:numFmt w:val="decimal"/>
      <w:lvlText w:val="%4."/>
      <w:lvlJc w:val="left"/>
      <w:pPr>
        <w:ind w:left="3088" w:hanging="360"/>
      </w:pPr>
    </w:lvl>
    <w:lvl w:ilvl="4" w:tplc="04210019" w:tentative="1">
      <w:start w:val="1"/>
      <w:numFmt w:val="lowerLetter"/>
      <w:lvlText w:val="%5."/>
      <w:lvlJc w:val="left"/>
      <w:pPr>
        <w:ind w:left="3808" w:hanging="360"/>
      </w:pPr>
    </w:lvl>
    <w:lvl w:ilvl="5" w:tplc="0421001B" w:tentative="1">
      <w:start w:val="1"/>
      <w:numFmt w:val="lowerRoman"/>
      <w:lvlText w:val="%6."/>
      <w:lvlJc w:val="right"/>
      <w:pPr>
        <w:ind w:left="4528" w:hanging="180"/>
      </w:pPr>
    </w:lvl>
    <w:lvl w:ilvl="6" w:tplc="0421000F" w:tentative="1">
      <w:start w:val="1"/>
      <w:numFmt w:val="decimal"/>
      <w:lvlText w:val="%7."/>
      <w:lvlJc w:val="left"/>
      <w:pPr>
        <w:ind w:left="5248" w:hanging="360"/>
      </w:pPr>
    </w:lvl>
    <w:lvl w:ilvl="7" w:tplc="04210019" w:tentative="1">
      <w:start w:val="1"/>
      <w:numFmt w:val="lowerLetter"/>
      <w:lvlText w:val="%8."/>
      <w:lvlJc w:val="left"/>
      <w:pPr>
        <w:ind w:left="5968" w:hanging="360"/>
      </w:pPr>
    </w:lvl>
    <w:lvl w:ilvl="8" w:tplc="0421001B" w:tentative="1">
      <w:start w:val="1"/>
      <w:numFmt w:val="lowerRoman"/>
      <w:lvlText w:val="%9."/>
      <w:lvlJc w:val="right"/>
      <w:pPr>
        <w:ind w:left="6688" w:hanging="180"/>
      </w:pPr>
    </w:lvl>
  </w:abstractNum>
  <w:abstractNum w:abstractNumId="92" w15:restartNumberingAfterBreak="0">
    <w:nsid w:val="18D26CBE"/>
    <w:multiLevelType w:val="multilevel"/>
    <w:tmpl w:val="3E6895E6"/>
    <w:lvl w:ilvl="0">
      <w:start w:val="1"/>
      <w:numFmt w:val="decimal"/>
      <w:lvlText w:val="%1)"/>
      <w:lvlJc w:val="left"/>
      <w:pPr>
        <w:ind w:left="952" w:hanging="428"/>
      </w:pPr>
      <w:rPr>
        <w:rFonts w:hint="default"/>
        <w:w w:val="100"/>
        <w:sz w:val="24"/>
        <w:szCs w:val="24"/>
      </w:rPr>
    </w:lvl>
    <w:lvl w:ilvl="1">
      <w:start w:val="1"/>
      <w:numFmt w:val="lowerLetter"/>
      <w:lvlText w:val="%2."/>
      <w:lvlJc w:val="left"/>
      <w:pPr>
        <w:ind w:left="1377" w:hanging="357"/>
      </w:pPr>
      <w:rPr>
        <w:rFonts w:hint="default"/>
        <w:spacing w:val="0"/>
        <w:w w:val="100"/>
      </w:rPr>
    </w:lvl>
    <w:lvl w:ilvl="2">
      <w:start w:val="1"/>
      <w:numFmt w:val="decimal"/>
      <w:lvlText w:val="%3)"/>
      <w:lvlJc w:val="left"/>
      <w:pPr>
        <w:ind w:left="1801" w:hanging="357"/>
      </w:pPr>
      <w:rPr>
        <w:rFonts w:ascii="Times New Roman" w:eastAsiaTheme="minorHAnsi" w:hAnsi="Times New Roman" w:cs="Times New Roman" w:hint="default"/>
        <w:w w:val="99"/>
        <w:sz w:val="22"/>
        <w:szCs w:val="22"/>
      </w:rPr>
    </w:lvl>
    <w:lvl w:ilvl="3">
      <w:start w:val="1"/>
      <w:numFmt w:val="lowerLetter"/>
      <w:lvlText w:val="%4)"/>
      <w:lvlJc w:val="left"/>
      <w:pPr>
        <w:ind w:left="2229" w:hanging="357"/>
      </w:pPr>
      <w:rPr>
        <w:rFonts w:hint="default"/>
        <w:spacing w:val="0"/>
        <w:w w:val="99"/>
        <w:sz w:val="22"/>
        <w:szCs w:val="22"/>
      </w:rPr>
    </w:lvl>
    <w:lvl w:ilvl="4">
      <w:numFmt w:val="bullet"/>
      <w:lvlText w:val="•"/>
      <w:lvlJc w:val="left"/>
      <w:pPr>
        <w:ind w:left="3269" w:hanging="357"/>
      </w:pPr>
      <w:rPr>
        <w:rFonts w:hint="default"/>
      </w:rPr>
    </w:lvl>
    <w:lvl w:ilvl="5">
      <w:numFmt w:val="bullet"/>
      <w:lvlText w:val="•"/>
      <w:lvlJc w:val="left"/>
      <w:pPr>
        <w:ind w:left="4319" w:hanging="357"/>
      </w:pPr>
      <w:rPr>
        <w:rFonts w:hint="default"/>
      </w:rPr>
    </w:lvl>
    <w:lvl w:ilvl="6">
      <w:numFmt w:val="bullet"/>
      <w:lvlText w:val="•"/>
      <w:lvlJc w:val="left"/>
      <w:pPr>
        <w:ind w:left="5369" w:hanging="357"/>
      </w:pPr>
      <w:rPr>
        <w:rFonts w:hint="default"/>
      </w:rPr>
    </w:lvl>
    <w:lvl w:ilvl="7">
      <w:numFmt w:val="bullet"/>
      <w:lvlText w:val="•"/>
      <w:lvlJc w:val="left"/>
      <w:pPr>
        <w:ind w:left="6418" w:hanging="357"/>
      </w:pPr>
      <w:rPr>
        <w:rFonts w:hint="default"/>
      </w:rPr>
    </w:lvl>
    <w:lvl w:ilvl="8">
      <w:numFmt w:val="bullet"/>
      <w:lvlText w:val="•"/>
      <w:lvlJc w:val="left"/>
      <w:pPr>
        <w:ind w:left="7468" w:hanging="357"/>
      </w:pPr>
      <w:rPr>
        <w:rFonts w:hint="default"/>
      </w:rPr>
    </w:lvl>
  </w:abstractNum>
  <w:abstractNum w:abstractNumId="93" w15:restartNumberingAfterBreak="0">
    <w:nsid w:val="1929750F"/>
    <w:multiLevelType w:val="multilevel"/>
    <w:tmpl w:val="00B20582"/>
    <w:lvl w:ilvl="0">
      <w:start w:val="1"/>
      <w:numFmt w:val="lowerLetter"/>
      <w:lvlText w:val="%1."/>
      <w:lvlJc w:val="left"/>
      <w:pPr>
        <w:ind w:left="2589" w:hanging="360"/>
      </w:pPr>
      <w:rPr>
        <w:rFonts w:ascii="Bookman Old Style" w:eastAsia="Times New Roman" w:hAnsi="Bookman Old Style" w:cs="Times New Roman" w:hint="default"/>
      </w:rPr>
    </w:lvl>
    <w:lvl w:ilvl="1">
      <w:start w:val="1"/>
      <w:numFmt w:val="lowerLetter"/>
      <w:lvlText w:val="%2."/>
      <w:lvlJc w:val="left"/>
      <w:pPr>
        <w:ind w:left="3309" w:hanging="360"/>
      </w:pPr>
    </w:lvl>
    <w:lvl w:ilvl="2">
      <w:start w:val="1"/>
      <w:numFmt w:val="lowerRoman"/>
      <w:lvlText w:val="%3."/>
      <w:lvlJc w:val="right"/>
      <w:pPr>
        <w:ind w:left="4029" w:hanging="180"/>
      </w:pPr>
    </w:lvl>
    <w:lvl w:ilvl="3">
      <w:start w:val="1"/>
      <w:numFmt w:val="decimal"/>
      <w:lvlText w:val="%4."/>
      <w:lvlJc w:val="left"/>
      <w:pPr>
        <w:ind w:left="4749" w:hanging="360"/>
      </w:pPr>
    </w:lvl>
    <w:lvl w:ilvl="4">
      <w:start w:val="1"/>
      <w:numFmt w:val="lowerLetter"/>
      <w:lvlText w:val="%5."/>
      <w:lvlJc w:val="left"/>
      <w:pPr>
        <w:ind w:left="5469" w:hanging="360"/>
      </w:pPr>
    </w:lvl>
    <w:lvl w:ilvl="5">
      <w:start w:val="1"/>
      <w:numFmt w:val="lowerRoman"/>
      <w:lvlText w:val="%6."/>
      <w:lvlJc w:val="right"/>
      <w:pPr>
        <w:ind w:left="6189" w:hanging="180"/>
      </w:pPr>
    </w:lvl>
    <w:lvl w:ilvl="6">
      <w:start w:val="1"/>
      <w:numFmt w:val="decimal"/>
      <w:lvlText w:val="%7."/>
      <w:lvlJc w:val="left"/>
      <w:pPr>
        <w:ind w:left="6909" w:hanging="360"/>
      </w:pPr>
    </w:lvl>
    <w:lvl w:ilvl="7">
      <w:start w:val="1"/>
      <w:numFmt w:val="lowerLetter"/>
      <w:lvlText w:val="%8."/>
      <w:lvlJc w:val="left"/>
      <w:pPr>
        <w:ind w:left="7629" w:hanging="360"/>
      </w:pPr>
    </w:lvl>
    <w:lvl w:ilvl="8">
      <w:start w:val="1"/>
      <w:numFmt w:val="lowerRoman"/>
      <w:lvlText w:val="%9."/>
      <w:lvlJc w:val="right"/>
      <w:pPr>
        <w:ind w:left="8349" w:hanging="180"/>
      </w:pPr>
    </w:lvl>
  </w:abstractNum>
  <w:abstractNum w:abstractNumId="94" w15:restartNumberingAfterBreak="0">
    <w:nsid w:val="197A17EF"/>
    <w:multiLevelType w:val="multilevel"/>
    <w:tmpl w:val="F4760662"/>
    <w:lvl w:ilvl="0">
      <w:start w:val="10"/>
      <w:numFmt w:val="decimal"/>
      <w:lvlText w:val="%1."/>
      <w:lvlJc w:val="left"/>
      <w:pPr>
        <w:ind w:left="952" w:hanging="424"/>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1377" w:hanging="357"/>
      </w:pPr>
      <w:rPr>
        <w:rFonts w:ascii="Bookman Old Style" w:eastAsia="Times New Roman" w:hAnsi="Bookman Old Style" w:cs="Times New Roman" w:hint="default"/>
        <w:spacing w:val="-7"/>
        <w:w w:val="100"/>
        <w:sz w:val="24"/>
        <w:szCs w:val="24"/>
        <w:lang w:val="id" w:eastAsia="en-US" w:bidi="ar-SA"/>
      </w:rPr>
    </w:lvl>
    <w:lvl w:ilvl="2">
      <w:numFmt w:val="bullet"/>
      <w:lvlText w:val="•"/>
      <w:lvlJc w:val="left"/>
      <w:pPr>
        <w:ind w:left="2254" w:hanging="357"/>
      </w:pPr>
      <w:rPr>
        <w:rFonts w:hint="default"/>
        <w:lang w:val="id" w:eastAsia="en-US" w:bidi="ar-SA"/>
      </w:rPr>
    </w:lvl>
    <w:lvl w:ilvl="3">
      <w:numFmt w:val="bullet"/>
      <w:lvlText w:val="•"/>
      <w:lvlJc w:val="left"/>
      <w:pPr>
        <w:ind w:left="3128" w:hanging="357"/>
      </w:pPr>
      <w:rPr>
        <w:rFonts w:hint="default"/>
        <w:lang w:val="id" w:eastAsia="en-US" w:bidi="ar-SA"/>
      </w:rPr>
    </w:lvl>
    <w:lvl w:ilvl="4">
      <w:numFmt w:val="bullet"/>
      <w:lvlText w:val="•"/>
      <w:lvlJc w:val="left"/>
      <w:pPr>
        <w:ind w:left="4002" w:hanging="357"/>
      </w:pPr>
      <w:rPr>
        <w:rFonts w:hint="default"/>
        <w:lang w:val="id" w:eastAsia="en-US" w:bidi="ar-SA"/>
      </w:rPr>
    </w:lvl>
    <w:lvl w:ilvl="5">
      <w:numFmt w:val="bullet"/>
      <w:lvlText w:val="•"/>
      <w:lvlJc w:val="left"/>
      <w:pPr>
        <w:ind w:left="4876" w:hanging="357"/>
      </w:pPr>
      <w:rPr>
        <w:rFonts w:hint="default"/>
        <w:lang w:val="id" w:eastAsia="en-US" w:bidi="ar-SA"/>
      </w:rPr>
    </w:lvl>
    <w:lvl w:ilvl="6">
      <w:numFmt w:val="bullet"/>
      <w:lvlText w:val="•"/>
      <w:lvlJc w:val="left"/>
      <w:pPr>
        <w:ind w:left="5751" w:hanging="357"/>
      </w:pPr>
      <w:rPr>
        <w:rFonts w:hint="default"/>
        <w:lang w:val="id" w:eastAsia="en-US" w:bidi="ar-SA"/>
      </w:rPr>
    </w:lvl>
    <w:lvl w:ilvl="7">
      <w:numFmt w:val="bullet"/>
      <w:lvlText w:val="•"/>
      <w:lvlJc w:val="left"/>
      <w:pPr>
        <w:ind w:left="6625" w:hanging="357"/>
      </w:pPr>
      <w:rPr>
        <w:rFonts w:hint="default"/>
        <w:lang w:val="id" w:eastAsia="en-US" w:bidi="ar-SA"/>
      </w:rPr>
    </w:lvl>
    <w:lvl w:ilvl="8">
      <w:numFmt w:val="bullet"/>
      <w:lvlText w:val="•"/>
      <w:lvlJc w:val="left"/>
      <w:pPr>
        <w:ind w:left="7499" w:hanging="357"/>
      </w:pPr>
      <w:rPr>
        <w:rFonts w:hint="default"/>
        <w:lang w:val="id" w:eastAsia="en-US" w:bidi="ar-SA"/>
      </w:rPr>
    </w:lvl>
  </w:abstractNum>
  <w:abstractNum w:abstractNumId="95" w15:restartNumberingAfterBreak="0">
    <w:nsid w:val="1A9214F0"/>
    <w:multiLevelType w:val="multilevel"/>
    <w:tmpl w:val="A1B40CDA"/>
    <w:lvl w:ilvl="0">
      <w:start w:val="1"/>
      <w:numFmt w:val="lowerLetter"/>
      <w:lvlText w:val="%1."/>
      <w:lvlJc w:val="left"/>
      <w:pPr>
        <w:ind w:left="1377" w:hanging="357"/>
      </w:pPr>
      <w:rPr>
        <w:rFonts w:ascii="Bookman Old Style" w:eastAsia="Times New Roman" w:hAnsi="Bookman Old Style" w:cs="Times New Roman" w:hint="default"/>
        <w:spacing w:val="0"/>
        <w:w w:val="100"/>
        <w:sz w:val="24"/>
        <w:szCs w:val="24"/>
        <w:lang w:val="id"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1A973971"/>
    <w:multiLevelType w:val="multilevel"/>
    <w:tmpl w:val="BDFE66F8"/>
    <w:lvl w:ilvl="0">
      <w:start w:val="1"/>
      <w:numFmt w:val="decimal"/>
      <w:lvlText w:val="%1."/>
      <w:lvlJc w:val="left"/>
      <w:pPr>
        <w:ind w:left="1092" w:hanging="452"/>
      </w:pPr>
      <w:rPr>
        <w:rFonts w:hint="default"/>
        <w:w w:val="100"/>
        <w:sz w:val="24"/>
        <w:szCs w:val="24"/>
        <w:lang w:val="id" w:eastAsia="en-US" w:bidi="ar-SA"/>
      </w:rPr>
    </w:lvl>
    <w:lvl w:ilvl="1">
      <w:start w:val="1"/>
      <w:numFmt w:val="lowerLetter"/>
      <w:lvlText w:val="%2."/>
      <w:lvlJc w:val="left"/>
      <w:pPr>
        <w:ind w:left="1453" w:hanging="361"/>
      </w:pPr>
      <w:rPr>
        <w:rFonts w:ascii="Bookman Old Style" w:eastAsia="Times New Roman" w:hAnsi="Bookman Old Style" w:cs="Times New Roman" w:hint="default"/>
        <w:spacing w:val="0"/>
        <w:w w:val="100"/>
        <w:sz w:val="24"/>
        <w:szCs w:val="24"/>
        <w:lang w:val="id" w:eastAsia="en-US" w:bidi="ar-SA"/>
      </w:rPr>
    </w:lvl>
    <w:lvl w:ilvl="2">
      <w:numFmt w:val="bullet"/>
      <w:lvlText w:val="•"/>
      <w:lvlJc w:val="left"/>
      <w:pPr>
        <w:ind w:left="2382" w:hanging="361"/>
      </w:pPr>
      <w:rPr>
        <w:rFonts w:hint="default"/>
        <w:lang w:val="id" w:eastAsia="en-US" w:bidi="ar-SA"/>
      </w:rPr>
    </w:lvl>
    <w:lvl w:ilvl="3">
      <w:numFmt w:val="bullet"/>
      <w:lvlText w:val="•"/>
      <w:lvlJc w:val="left"/>
      <w:pPr>
        <w:ind w:left="3304" w:hanging="361"/>
      </w:pPr>
      <w:rPr>
        <w:rFonts w:hint="default"/>
        <w:lang w:val="id" w:eastAsia="en-US" w:bidi="ar-SA"/>
      </w:rPr>
    </w:lvl>
    <w:lvl w:ilvl="4">
      <w:numFmt w:val="bullet"/>
      <w:lvlText w:val="•"/>
      <w:lvlJc w:val="left"/>
      <w:pPr>
        <w:ind w:left="4226" w:hanging="361"/>
      </w:pPr>
      <w:rPr>
        <w:rFonts w:hint="default"/>
        <w:lang w:val="id" w:eastAsia="en-US" w:bidi="ar-SA"/>
      </w:rPr>
    </w:lvl>
    <w:lvl w:ilvl="5">
      <w:numFmt w:val="bullet"/>
      <w:lvlText w:val="•"/>
      <w:lvlJc w:val="left"/>
      <w:pPr>
        <w:ind w:left="5148" w:hanging="361"/>
      </w:pPr>
      <w:rPr>
        <w:rFonts w:hint="default"/>
        <w:lang w:val="id" w:eastAsia="en-US" w:bidi="ar-SA"/>
      </w:rPr>
    </w:lvl>
    <w:lvl w:ilvl="6">
      <w:numFmt w:val="bullet"/>
      <w:lvlText w:val="•"/>
      <w:lvlJc w:val="left"/>
      <w:pPr>
        <w:ind w:left="6071" w:hanging="361"/>
      </w:pPr>
      <w:rPr>
        <w:rFonts w:hint="default"/>
        <w:lang w:val="id" w:eastAsia="en-US" w:bidi="ar-SA"/>
      </w:rPr>
    </w:lvl>
    <w:lvl w:ilvl="7">
      <w:numFmt w:val="bullet"/>
      <w:lvlText w:val="•"/>
      <w:lvlJc w:val="left"/>
      <w:pPr>
        <w:ind w:left="6993" w:hanging="361"/>
      </w:pPr>
      <w:rPr>
        <w:rFonts w:hint="default"/>
        <w:lang w:val="id" w:eastAsia="en-US" w:bidi="ar-SA"/>
      </w:rPr>
    </w:lvl>
    <w:lvl w:ilvl="8">
      <w:numFmt w:val="bullet"/>
      <w:lvlText w:val="•"/>
      <w:lvlJc w:val="left"/>
      <w:pPr>
        <w:ind w:left="7915" w:hanging="361"/>
      </w:pPr>
      <w:rPr>
        <w:rFonts w:hint="default"/>
        <w:lang w:val="id" w:eastAsia="en-US" w:bidi="ar-SA"/>
      </w:rPr>
    </w:lvl>
  </w:abstractNum>
  <w:abstractNum w:abstractNumId="97" w15:restartNumberingAfterBreak="0">
    <w:nsid w:val="1A973CBC"/>
    <w:multiLevelType w:val="multilevel"/>
    <w:tmpl w:val="1A973CBC"/>
    <w:lvl w:ilvl="0">
      <w:start w:val="1"/>
      <w:numFmt w:val="lowerLetter"/>
      <w:lvlText w:val="%1."/>
      <w:lvlJc w:val="left"/>
      <w:pPr>
        <w:ind w:left="1504" w:hanging="424"/>
      </w:pPr>
      <w:rPr>
        <w:rFonts w:hint="default"/>
        <w:spacing w:val="0"/>
        <w:w w:val="100"/>
        <w:lang w:val="id" w:eastAsia="en-US" w:bidi="ar-SA"/>
      </w:rPr>
    </w:lvl>
    <w:lvl w:ilvl="1">
      <w:start w:val="1"/>
      <w:numFmt w:val="lowerLetter"/>
      <w:lvlText w:val="%2."/>
      <w:lvlJc w:val="left"/>
      <w:pPr>
        <w:ind w:left="1427" w:hanging="360"/>
      </w:pPr>
    </w:lvl>
    <w:lvl w:ilvl="2">
      <w:start w:val="1"/>
      <w:numFmt w:val="lowerRoman"/>
      <w:lvlText w:val="%3."/>
      <w:lvlJc w:val="right"/>
      <w:pPr>
        <w:ind w:left="2147" w:hanging="180"/>
      </w:pPr>
    </w:lvl>
    <w:lvl w:ilvl="3">
      <w:start w:val="1"/>
      <w:numFmt w:val="decimal"/>
      <w:lvlText w:val="%4."/>
      <w:lvlJc w:val="left"/>
      <w:pPr>
        <w:ind w:left="2867" w:hanging="360"/>
      </w:pPr>
    </w:lvl>
    <w:lvl w:ilvl="4">
      <w:start w:val="1"/>
      <w:numFmt w:val="lowerLetter"/>
      <w:lvlText w:val="%5."/>
      <w:lvlJc w:val="left"/>
      <w:pPr>
        <w:ind w:left="3587" w:hanging="360"/>
      </w:pPr>
    </w:lvl>
    <w:lvl w:ilvl="5">
      <w:start w:val="1"/>
      <w:numFmt w:val="lowerRoman"/>
      <w:lvlText w:val="%6."/>
      <w:lvlJc w:val="right"/>
      <w:pPr>
        <w:ind w:left="4307" w:hanging="180"/>
      </w:pPr>
    </w:lvl>
    <w:lvl w:ilvl="6">
      <w:start w:val="1"/>
      <w:numFmt w:val="decimal"/>
      <w:lvlText w:val="%7."/>
      <w:lvlJc w:val="left"/>
      <w:pPr>
        <w:ind w:left="5027" w:hanging="360"/>
      </w:pPr>
    </w:lvl>
    <w:lvl w:ilvl="7">
      <w:start w:val="1"/>
      <w:numFmt w:val="lowerLetter"/>
      <w:lvlText w:val="%8."/>
      <w:lvlJc w:val="left"/>
      <w:pPr>
        <w:ind w:left="5747" w:hanging="360"/>
      </w:pPr>
    </w:lvl>
    <w:lvl w:ilvl="8">
      <w:start w:val="1"/>
      <w:numFmt w:val="lowerRoman"/>
      <w:lvlText w:val="%9."/>
      <w:lvlJc w:val="right"/>
      <w:pPr>
        <w:ind w:left="6467" w:hanging="180"/>
      </w:pPr>
    </w:lvl>
  </w:abstractNum>
  <w:abstractNum w:abstractNumId="98" w15:restartNumberingAfterBreak="0">
    <w:nsid w:val="1A9B633A"/>
    <w:multiLevelType w:val="hybridMultilevel"/>
    <w:tmpl w:val="FF90CDEC"/>
    <w:lvl w:ilvl="0" w:tplc="38090005">
      <w:start w:val="1"/>
      <w:numFmt w:val="bullet"/>
      <w:lvlText w:val=""/>
      <w:lvlJc w:val="left"/>
      <w:pPr>
        <w:ind w:left="1004" w:hanging="360"/>
      </w:pPr>
      <w:rPr>
        <w:rFonts w:ascii="Wingdings" w:hAnsi="Wingdings" w:hint="default"/>
      </w:rPr>
    </w:lvl>
    <w:lvl w:ilvl="1" w:tplc="38090003">
      <w:start w:val="1"/>
      <w:numFmt w:val="bullet"/>
      <w:lvlText w:val="o"/>
      <w:lvlJc w:val="left"/>
      <w:pPr>
        <w:ind w:left="1724" w:hanging="360"/>
      </w:pPr>
      <w:rPr>
        <w:rFonts w:ascii="Courier New" w:hAnsi="Courier New" w:cs="Courier New" w:hint="default"/>
      </w:rPr>
    </w:lvl>
    <w:lvl w:ilvl="2" w:tplc="38090005" w:tentative="1">
      <w:start w:val="1"/>
      <w:numFmt w:val="bullet"/>
      <w:lvlText w:val=""/>
      <w:lvlJc w:val="left"/>
      <w:pPr>
        <w:ind w:left="2444" w:hanging="360"/>
      </w:pPr>
      <w:rPr>
        <w:rFonts w:ascii="Wingdings" w:hAnsi="Wingdings" w:hint="default"/>
      </w:rPr>
    </w:lvl>
    <w:lvl w:ilvl="3" w:tplc="38090001" w:tentative="1">
      <w:start w:val="1"/>
      <w:numFmt w:val="bullet"/>
      <w:lvlText w:val=""/>
      <w:lvlJc w:val="left"/>
      <w:pPr>
        <w:ind w:left="3164" w:hanging="360"/>
      </w:pPr>
      <w:rPr>
        <w:rFonts w:ascii="Symbol" w:hAnsi="Symbol" w:hint="default"/>
      </w:rPr>
    </w:lvl>
    <w:lvl w:ilvl="4" w:tplc="38090003" w:tentative="1">
      <w:start w:val="1"/>
      <w:numFmt w:val="bullet"/>
      <w:lvlText w:val="o"/>
      <w:lvlJc w:val="left"/>
      <w:pPr>
        <w:ind w:left="3884" w:hanging="360"/>
      </w:pPr>
      <w:rPr>
        <w:rFonts w:ascii="Courier New" w:hAnsi="Courier New" w:cs="Courier New" w:hint="default"/>
      </w:rPr>
    </w:lvl>
    <w:lvl w:ilvl="5" w:tplc="38090005" w:tentative="1">
      <w:start w:val="1"/>
      <w:numFmt w:val="bullet"/>
      <w:lvlText w:val=""/>
      <w:lvlJc w:val="left"/>
      <w:pPr>
        <w:ind w:left="4604" w:hanging="360"/>
      </w:pPr>
      <w:rPr>
        <w:rFonts w:ascii="Wingdings" w:hAnsi="Wingdings" w:hint="default"/>
      </w:rPr>
    </w:lvl>
    <w:lvl w:ilvl="6" w:tplc="38090001" w:tentative="1">
      <w:start w:val="1"/>
      <w:numFmt w:val="bullet"/>
      <w:lvlText w:val=""/>
      <w:lvlJc w:val="left"/>
      <w:pPr>
        <w:ind w:left="5324" w:hanging="360"/>
      </w:pPr>
      <w:rPr>
        <w:rFonts w:ascii="Symbol" w:hAnsi="Symbol" w:hint="default"/>
      </w:rPr>
    </w:lvl>
    <w:lvl w:ilvl="7" w:tplc="38090003" w:tentative="1">
      <w:start w:val="1"/>
      <w:numFmt w:val="bullet"/>
      <w:lvlText w:val="o"/>
      <w:lvlJc w:val="left"/>
      <w:pPr>
        <w:ind w:left="6044" w:hanging="360"/>
      </w:pPr>
      <w:rPr>
        <w:rFonts w:ascii="Courier New" w:hAnsi="Courier New" w:cs="Courier New" w:hint="default"/>
      </w:rPr>
    </w:lvl>
    <w:lvl w:ilvl="8" w:tplc="38090005" w:tentative="1">
      <w:start w:val="1"/>
      <w:numFmt w:val="bullet"/>
      <w:lvlText w:val=""/>
      <w:lvlJc w:val="left"/>
      <w:pPr>
        <w:ind w:left="6764" w:hanging="360"/>
      </w:pPr>
      <w:rPr>
        <w:rFonts w:ascii="Wingdings" w:hAnsi="Wingdings" w:hint="default"/>
      </w:rPr>
    </w:lvl>
  </w:abstractNum>
  <w:abstractNum w:abstractNumId="99" w15:restartNumberingAfterBreak="0">
    <w:nsid w:val="1A9E4F0F"/>
    <w:multiLevelType w:val="multilevel"/>
    <w:tmpl w:val="D4322530"/>
    <w:lvl w:ilvl="0">
      <w:start w:val="1"/>
      <w:numFmt w:val="lowerLetter"/>
      <w:lvlText w:val="%1."/>
      <w:lvlJc w:val="left"/>
      <w:pPr>
        <w:ind w:left="720" w:hanging="360"/>
      </w:pPr>
      <w:rPr>
        <w:rFonts w:ascii="Bookman Old Style" w:eastAsia="Calibri" w:hAnsi="Bookman Old Style"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1AFD1B33"/>
    <w:multiLevelType w:val="hybridMultilevel"/>
    <w:tmpl w:val="619401EC"/>
    <w:lvl w:ilvl="0" w:tplc="38090011">
      <w:start w:val="1"/>
      <w:numFmt w:val="decimal"/>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01" w15:restartNumberingAfterBreak="0">
    <w:nsid w:val="1C5B15C2"/>
    <w:multiLevelType w:val="multilevel"/>
    <w:tmpl w:val="9AC0592C"/>
    <w:lvl w:ilvl="0">
      <w:start w:val="1"/>
      <w:numFmt w:val="decimal"/>
      <w:lvlText w:val="%1)"/>
      <w:lvlJc w:val="left"/>
      <w:pPr>
        <w:ind w:left="952" w:hanging="428"/>
      </w:pPr>
      <w:rPr>
        <w:rFonts w:hint="default"/>
        <w:w w:val="100"/>
        <w:sz w:val="24"/>
        <w:szCs w:val="24"/>
      </w:rPr>
    </w:lvl>
    <w:lvl w:ilvl="1">
      <w:start w:val="1"/>
      <w:numFmt w:val="lowerLetter"/>
      <w:lvlText w:val="%2."/>
      <w:lvlJc w:val="left"/>
      <w:pPr>
        <w:ind w:left="1380" w:hanging="360"/>
      </w:pPr>
    </w:lvl>
    <w:lvl w:ilvl="2">
      <w:start w:val="1"/>
      <w:numFmt w:val="decimal"/>
      <w:lvlText w:val="%3)"/>
      <w:lvlJc w:val="left"/>
      <w:pPr>
        <w:ind w:left="1801" w:hanging="357"/>
      </w:pPr>
      <w:rPr>
        <w:rFonts w:ascii="Bookman Old Style" w:eastAsia="Times New Roman" w:hAnsi="Bookman Old Style" w:cs="Times New Roman" w:hint="default"/>
        <w:w w:val="99"/>
        <w:sz w:val="24"/>
        <w:szCs w:val="24"/>
      </w:rPr>
    </w:lvl>
    <w:lvl w:ilvl="3">
      <w:start w:val="1"/>
      <w:numFmt w:val="lowerLetter"/>
      <w:lvlText w:val="%4)"/>
      <w:lvlJc w:val="left"/>
      <w:pPr>
        <w:ind w:left="2229" w:hanging="357"/>
      </w:pPr>
      <w:rPr>
        <w:rFonts w:ascii="Bookman Old Style" w:eastAsia="Times New Roman" w:hAnsi="Bookman Old Style" w:cs="Times New Roman" w:hint="default"/>
        <w:spacing w:val="0"/>
        <w:w w:val="99"/>
        <w:sz w:val="24"/>
        <w:szCs w:val="24"/>
      </w:rPr>
    </w:lvl>
    <w:lvl w:ilvl="4">
      <w:numFmt w:val="bullet"/>
      <w:lvlText w:val="•"/>
      <w:lvlJc w:val="left"/>
      <w:pPr>
        <w:ind w:left="3269" w:hanging="357"/>
      </w:pPr>
      <w:rPr>
        <w:rFonts w:hint="default"/>
      </w:rPr>
    </w:lvl>
    <w:lvl w:ilvl="5">
      <w:numFmt w:val="bullet"/>
      <w:lvlText w:val="•"/>
      <w:lvlJc w:val="left"/>
      <w:pPr>
        <w:ind w:left="4319" w:hanging="357"/>
      </w:pPr>
      <w:rPr>
        <w:rFonts w:hint="default"/>
      </w:rPr>
    </w:lvl>
    <w:lvl w:ilvl="6">
      <w:numFmt w:val="bullet"/>
      <w:lvlText w:val="•"/>
      <w:lvlJc w:val="left"/>
      <w:pPr>
        <w:ind w:left="5369" w:hanging="357"/>
      </w:pPr>
      <w:rPr>
        <w:rFonts w:hint="default"/>
      </w:rPr>
    </w:lvl>
    <w:lvl w:ilvl="7">
      <w:numFmt w:val="bullet"/>
      <w:lvlText w:val="•"/>
      <w:lvlJc w:val="left"/>
      <w:pPr>
        <w:ind w:left="6418" w:hanging="357"/>
      </w:pPr>
      <w:rPr>
        <w:rFonts w:hint="default"/>
      </w:rPr>
    </w:lvl>
    <w:lvl w:ilvl="8">
      <w:numFmt w:val="bullet"/>
      <w:lvlText w:val="•"/>
      <w:lvlJc w:val="left"/>
      <w:pPr>
        <w:ind w:left="7468" w:hanging="357"/>
      </w:pPr>
      <w:rPr>
        <w:rFonts w:hint="default"/>
      </w:rPr>
    </w:lvl>
  </w:abstractNum>
  <w:abstractNum w:abstractNumId="102" w15:restartNumberingAfterBreak="0">
    <w:nsid w:val="1CFC1F3C"/>
    <w:multiLevelType w:val="multilevel"/>
    <w:tmpl w:val="88DA9D1E"/>
    <w:lvl w:ilvl="0">
      <w:start w:val="174"/>
      <w:numFmt w:val="decimal"/>
      <w:lvlText w:val="%1."/>
      <w:lvlJc w:val="left"/>
      <w:pPr>
        <w:ind w:left="837" w:hanging="540"/>
      </w:pPr>
      <w:rPr>
        <w:rFonts w:ascii="Calibri" w:eastAsia="Calibri" w:hAnsi="Calibri" w:hint="default"/>
        <w:b/>
        <w:bCs/>
        <w:w w:val="99"/>
        <w:sz w:val="24"/>
        <w:szCs w:val="24"/>
      </w:rPr>
    </w:lvl>
    <w:lvl w:ilvl="1">
      <w:start w:val="1"/>
      <w:numFmt w:val="lowerLetter"/>
      <w:lvlText w:val="%2."/>
      <w:lvlJc w:val="left"/>
      <w:pPr>
        <w:ind w:left="1430" w:hanging="567"/>
      </w:pPr>
      <w:rPr>
        <w:rFonts w:ascii="Bookman Old Style" w:eastAsia="Calibri" w:hAnsi="Bookman Old Style" w:cs="Times New Roman" w:hint="default"/>
        <w:b w:val="0"/>
        <w:bCs/>
        <w:i w:val="0"/>
        <w:w w:val="99"/>
        <w:sz w:val="24"/>
        <w:szCs w:val="24"/>
      </w:rPr>
    </w:lvl>
    <w:lvl w:ilvl="2">
      <w:start w:val="1"/>
      <w:numFmt w:val="bullet"/>
      <w:lvlText w:val="•"/>
      <w:lvlJc w:val="left"/>
      <w:pPr>
        <w:ind w:left="1377" w:hanging="567"/>
      </w:pPr>
      <w:rPr>
        <w:rFonts w:hint="default"/>
      </w:rPr>
    </w:lvl>
    <w:lvl w:ilvl="3">
      <w:start w:val="1"/>
      <w:numFmt w:val="bullet"/>
      <w:lvlText w:val="•"/>
      <w:lvlJc w:val="left"/>
      <w:pPr>
        <w:ind w:left="1430" w:hanging="567"/>
      </w:pPr>
      <w:rPr>
        <w:rFonts w:hint="default"/>
      </w:rPr>
    </w:lvl>
    <w:lvl w:ilvl="4">
      <w:start w:val="1"/>
      <w:numFmt w:val="bullet"/>
      <w:lvlText w:val="•"/>
      <w:lvlJc w:val="left"/>
      <w:pPr>
        <w:ind w:left="2506" w:hanging="567"/>
      </w:pPr>
      <w:rPr>
        <w:rFonts w:hint="default"/>
      </w:rPr>
    </w:lvl>
    <w:lvl w:ilvl="5">
      <w:start w:val="1"/>
      <w:numFmt w:val="bullet"/>
      <w:lvlText w:val="•"/>
      <w:lvlJc w:val="left"/>
      <w:pPr>
        <w:ind w:left="3581" w:hanging="567"/>
      </w:pPr>
      <w:rPr>
        <w:rFonts w:hint="default"/>
      </w:rPr>
    </w:lvl>
    <w:lvl w:ilvl="6">
      <w:start w:val="1"/>
      <w:numFmt w:val="bullet"/>
      <w:lvlText w:val="•"/>
      <w:lvlJc w:val="left"/>
      <w:pPr>
        <w:ind w:left="4657" w:hanging="567"/>
      </w:pPr>
      <w:rPr>
        <w:rFonts w:hint="default"/>
      </w:rPr>
    </w:lvl>
    <w:lvl w:ilvl="7">
      <w:start w:val="1"/>
      <w:numFmt w:val="bullet"/>
      <w:lvlText w:val="•"/>
      <w:lvlJc w:val="left"/>
      <w:pPr>
        <w:ind w:left="5733" w:hanging="567"/>
      </w:pPr>
      <w:rPr>
        <w:rFonts w:hint="default"/>
      </w:rPr>
    </w:lvl>
    <w:lvl w:ilvl="8">
      <w:start w:val="1"/>
      <w:numFmt w:val="bullet"/>
      <w:lvlText w:val="•"/>
      <w:lvlJc w:val="left"/>
      <w:pPr>
        <w:ind w:left="6808" w:hanging="567"/>
      </w:pPr>
      <w:rPr>
        <w:rFonts w:hint="default"/>
      </w:rPr>
    </w:lvl>
  </w:abstractNum>
  <w:abstractNum w:abstractNumId="103" w15:restartNumberingAfterBreak="0">
    <w:nsid w:val="1D574A6D"/>
    <w:multiLevelType w:val="multilevel"/>
    <w:tmpl w:val="DEEED288"/>
    <w:lvl w:ilvl="0">
      <w:start w:val="8"/>
      <w:numFmt w:val="decimal"/>
      <w:lvlText w:val="%1."/>
      <w:lvlJc w:val="left"/>
      <w:pPr>
        <w:ind w:left="1092" w:hanging="452"/>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1453" w:hanging="361"/>
      </w:pPr>
      <w:rPr>
        <w:rFonts w:ascii="Bookman Old Style" w:eastAsia="Times New Roman" w:hAnsi="Bookman Old Style" w:cs="Times New Roman" w:hint="default"/>
        <w:spacing w:val="0"/>
        <w:w w:val="100"/>
        <w:sz w:val="24"/>
        <w:szCs w:val="24"/>
        <w:lang w:val="id" w:eastAsia="en-US" w:bidi="ar-SA"/>
      </w:rPr>
    </w:lvl>
    <w:lvl w:ilvl="2">
      <w:numFmt w:val="bullet"/>
      <w:lvlText w:val="•"/>
      <w:lvlJc w:val="left"/>
      <w:pPr>
        <w:ind w:left="2382" w:hanging="361"/>
      </w:pPr>
      <w:rPr>
        <w:rFonts w:hint="default"/>
        <w:lang w:val="id" w:eastAsia="en-US" w:bidi="ar-SA"/>
      </w:rPr>
    </w:lvl>
    <w:lvl w:ilvl="3">
      <w:numFmt w:val="bullet"/>
      <w:lvlText w:val="•"/>
      <w:lvlJc w:val="left"/>
      <w:pPr>
        <w:ind w:left="3304" w:hanging="361"/>
      </w:pPr>
      <w:rPr>
        <w:rFonts w:hint="default"/>
        <w:lang w:val="id" w:eastAsia="en-US" w:bidi="ar-SA"/>
      </w:rPr>
    </w:lvl>
    <w:lvl w:ilvl="4">
      <w:numFmt w:val="bullet"/>
      <w:lvlText w:val="•"/>
      <w:lvlJc w:val="left"/>
      <w:pPr>
        <w:ind w:left="4226" w:hanging="361"/>
      </w:pPr>
      <w:rPr>
        <w:rFonts w:hint="default"/>
        <w:lang w:val="id" w:eastAsia="en-US" w:bidi="ar-SA"/>
      </w:rPr>
    </w:lvl>
    <w:lvl w:ilvl="5">
      <w:numFmt w:val="bullet"/>
      <w:lvlText w:val="•"/>
      <w:lvlJc w:val="left"/>
      <w:pPr>
        <w:ind w:left="5148" w:hanging="361"/>
      </w:pPr>
      <w:rPr>
        <w:rFonts w:hint="default"/>
        <w:lang w:val="id" w:eastAsia="en-US" w:bidi="ar-SA"/>
      </w:rPr>
    </w:lvl>
    <w:lvl w:ilvl="6">
      <w:numFmt w:val="bullet"/>
      <w:lvlText w:val="•"/>
      <w:lvlJc w:val="left"/>
      <w:pPr>
        <w:ind w:left="6071" w:hanging="361"/>
      </w:pPr>
      <w:rPr>
        <w:rFonts w:hint="default"/>
        <w:lang w:val="id" w:eastAsia="en-US" w:bidi="ar-SA"/>
      </w:rPr>
    </w:lvl>
    <w:lvl w:ilvl="7">
      <w:numFmt w:val="bullet"/>
      <w:lvlText w:val="•"/>
      <w:lvlJc w:val="left"/>
      <w:pPr>
        <w:ind w:left="6993" w:hanging="361"/>
      </w:pPr>
      <w:rPr>
        <w:rFonts w:hint="default"/>
        <w:lang w:val="id" w:eastAsia="en-US" w:bidi="ar-SA"/>
      </w:rPr>
    </w:lvl>
    <w:lvl w:ilvl="8">
      <w:numFmt w:val="bullet"/>
      <w:lvlText w:val="•"/>
      <w:lvlJc w:val="left"/>
      <w:pPr>
        <w:ind w:left="7915" w:hanging="361"/>
      </w:pPr>
      <w:rPr>
        <w:rFonts w:hint="default"/>
        <w:lang w:val="id" w:eastAsia="en-US" w:bidi="ar-SA"/>
      </w:rPr>
    </w:lvl>
  </w:abstractNum>
  <w:abstractNum w:abstractNumId="104" w15:restartNumberingAfterBreak="0">
    <w:nsid w:val="1D667F9F"/>
    <w:multiLevelType w:val="hybridMultilevel"/>
    <w:tmpl w:val="7506EEE4"/>
    <w:lvl w:ilvl="0" w:tplc="B2C0DF5A">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5" w15:restartNumberingAfterBreak="0">
    <w:nsid w:val="1D6C7D78"/>
    <w:multiLevelType w:val="multilevel"/>
    <w:tmpl w:val="E97261CC"/>
    <w:lvl w:ilvl="0">
      <w:start w:val="1"/>
      <w:numFmt w:val="lowerLetter"/>
      <w:lvlText w:val="%1."/>
      <w:lvlJc w:val="left"/>
      <w:pPr>
        <w:ind w:left="1494"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6" w15:restartNumberingAfterBreak="0">
    <w:nsid w:val="1DB843C2"/>
    <w:multiLevelType w:val="multilevel"/>
    <w:tmpl w:val="1DB843C2"/>
    <w:lvl w:ilvl="0">
      <w:start w:val="1"/>
      <w:numFmt w:val="lowerLetter"/>
      <w:lvlText w:val="%1."/>
      <w:lvlJc w:val="left"/>
      <w:pPr>
        <w:ind w:left="1437" w:hanging="357"/>
      </w:pPr>
      <w:rPr>
        <w:rFonts w:hint="default"/>
        <w:spacing w:val="0"/>
        <w:w w:val="100"/>
        <w:lang w:val="id" w:eastAsia="en-US" w:bidi="ar-SA"/>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07" w15:restartNumberingAfterBreak="0">
    <w:nsid w:val="1DCD0AA3"/>
    <w:multiLevelType w:val="multilevel"/>
    <w:tmpl w:val="8AF8C852"/>
    <w:lvl w:ilvl="0">
      <w:start w:val="184"/>
      <w:numFmt w:val="decimal"/>
      <w:lvlText w:val="%1."/>
      <w:lvlJc w:val="left"/>
      <w:pPr>
        <w:ind w:left="837" w:hanging="567"/>
      </w:pPr>
      <w:rPr>
        <w:rFonts w:ascii="Calibri" w:eastAsia="Calibri" w:hAnsi="Calibri" w:hint="default"/>
        <w:b/>
        <w:bCs/>
        <w:w w:val="99"/>
        <w:sz w:val="24"/>
        <w:szCs w:val="24"/>
      </w:rPr>
    </w:lvl>
    <w:lvl w:ilvl="1">
      <w:start w:val="1"/>
      <w:numFmt w:val="lowerLetter"/>
      <w:lvlText w:val="%2."/>
      <w:lvlJc w:val="left"/>
      <w:pPr>
        <w:ind w:left="720" w:hanging="360"/>
      </w:pPr>
    </w:lvl>
    <w:lvl w:ilvl="2">
      <w:start w:val="1"/>
      <w:numFmt w:val="bullet"/>
      <w:lvlText w:val="•"/>
      <w:lvlJc w:val="left"/>
      <w:pPr>
        <w:ind w:left="2017" w:hanging="286"/>
      </w:pPr>
      <w:rPr>
        <w:rFonts w:hint="default"/>
      </w:rPr>
    </w:lvl>
    <w:lvl w:ilvl="3">
      <w:start w:val="1"/>
      <w:numFmt w:val="bullet"/>
      <w:lvlText w:val="•"/>
      <w:lvlJc w:val="left"/>
      <w:pPr>
        <w:ind w:left="2885" w:hanging="286"/>
      </w:pPr>
      <w:rPr>
        <w:rFonts w:hint="default"/>
      </w:rPr>
    </w:lvl>
    <w:lvl w:ilvl="4">
      <w:start w:val="1"/>
      <w:numFmt w:val="bullet"/>
      <w:lvlText w:val="•"/>
      <w:lvlJc w:val="left"/>
      <w:pPr>
        <w:ind w:left="3753" w:hanging="286"/>
      </w:pPr>
      <w:rPr>
        <w:rFonts w:hint="default"/>
      </w:rPr>
    </w:lvl>
    <w:lvl w:ilvl="5">
      <w:start w:val="1"/>
      <w:numFmt w:val="bullet"/>
      <w:lvlText w:val="•"/>
      <w:lvlJc w:val="left"/>
      <w:pPr>
        <w:ind w:left="4620" w:hanging="286"/>
      </w:pPr>
      <w:rPr>
        <w:rFonts w:hint="default"/>
      </w:rPr>
    </w:lvl>
    <w:lvl w:ilvl="6">
      <w:start w:val="1"/>
      <w:numFmt w:val="bullet"/>
      <w:lvlText w:val="•"/>
      <w:lvlJc w:val="left"/>
      <w:pPr>
        <w:ind w:left="5488" w:hanging="286"/>
      </w:pPr>
      <w:rPr>
        <w:rFonts w:hint="default"/>
      </w:rPr>
    </w:lvl>
    <w:lvl w:ilvl="7">
      <w:start w:val="1"/>
      <w:numFmt w:val="bullet"/>
      <w:lvlText w:val="•"/>
      <w:lvlJc w:val="left"/>
      <w:pPr>
        <w:ind w:left="6356" w:hanging="286"/>
      </w:pPr>
      <w:rPr>
        <w:rFonts w:hint="default"/>
      </w:rPr>
    </w:lvl>
    <w:lvl w:ilvl="8">
      <w:start w:val="1"/>
      <w:numFmt w:val="bullet"/>
      <w:lvlText w:val="•"/>
      <w:lvlJc w:val="left"/>
      <w:pPr>
        <w:ind w:left="7224" w:hanging="286"/>
      </w:pPr>
      <w:rPr>
        <w:rFonts w:hint="default"/>
      </w:rPr>
    </w:lvl>
  </w:abstractNum>
  <w:abstractNum w:abstractNumId="108" w15:restartNumberingAfterBreak="0">
    <w:nsid w:val="1E2E0A9C"/>
    <w:multiLevelType w:val="multilevel"/>
    <w:tmpl w:val="1E2E0A9C"/>
    <w:lvl w:ilvl="0">
      <w:start w:val="1"/>
      <w:numFmt w:val="lowerLetter"/>
      <w:lvlText w:val="%1."/>
      <w:lvlJc w:val="left"/>
      <w:pPr>
        <w:ind w:left="1517" w:hanging="424"/>
      </w:pPr>
      <w:rPr>
        <w:rFonts w:hint="default"/>
        <w:spacing w:val="0"/>
        <w:w w:val="100"/>
        <w:lang w:val="id"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1EB94DD3"/>
    <w:multiLevelType w:val="hybridMultilevel"/>
    <w:tmpl w:val="B0C6345E"/>
    <w:lvl w:ilvl="0" w:tplc="38090019">
      <w:start w:val="1"/>
      <w:numFmt w:val="low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0" w15:restartNumberingAfterBreak="0">
    <w:nsid w:val="1EF12CAB"/>
    <w:multiLevelType w:val="multilevel"/>
    <w:tmpl w:val="0BD0A78C"/>
    <w:lvl w:ilvl="0">
      <w:start w:val="1"/>
      <w:numFmt w:val="decimal"/>
      <w:lvlText w:val="%1."/>
      <w:lvlJc w:val="left"/>
      <w:pPr>
        <w:ind w:left="837" w:hanging="540"/>
      </w:pPr>
      <w:rPr>
        <w:rFonts w:hint="default"/>
        <w:b w:val="0"/>
        <w:bCs/>
        <w:i w:val="0"/>
        <w:strike w:val="0"/>
        <w:w w:val="99"/>
        <w:sz w:val="24"/>
        <w:szCs w:val="24"/>
      </w:rPr>
    </w:lvl>
    <w:lvl w:ilvl="1">
      <w:start w:val="1"/>
      <w:numFmt w:val="lowerLetter"/>
      <w:lvlText w:val="%2."/>
      <w:lvlJc w:val="left"/>
      <w:pPr>
        <w:ind w:left="1649" w:hanging="540"/>
      </w:pPr>
      <w:rPr>
        <w:rFonts w:ascii="Bookman Old Style" w:eastAsia="Times New Roman" w:hAnsi="Bookman Old Style" w:cs="Times New Roman" w:hint="default"/>
      </w:rPr>
    </w:lvl>
    <w:lvl w:ilvl="2">
      <w:start w:val="1"/>
      <w:numFmt w:val="bullet"/>
      <w:lvlText w:val="•"/>
      <w:lvlJc w:val="left"/>
      <w:pPr>
        <w:ind w:left="2462" w:hanging="540"/>
      </w:pPr>
      <w:rPr>
        <w:rFonts w:hint="default"/>
      </w:rPr>
    </w:lvl>
    <w:lvl w:ilvl="3">
      <w:start w:val="1"/>
      <w:numFmt w:val="bullet"/>
      <w:lvlText w:val="•"/>
      <w:lvlJc w:val="left"/>
      <w:pPr>
        <w:ind w:left="3274" w:hanging="540"/>
      </w:pPr>
      <w:rPr>
        <w:rFonts w:hint="default"/>
      </w:rPr>
    </w:lvl>
    <w:lvl w:ilvl="4">
      <w:start w:val="1"/>
      <w:numFmt w:val="bullet"/>
      <w:lvlText w:val="•"/>
      <w:lvlJc w:val="left"/>
      <w:pPr>
        <w:ind w:left="4086" w:hanging="540"/>
      </w:pPr>
      <w:rPr>
        <w:rFonts w:hint="default"/>
      </w:rPr>
    </w:lvl>
    <w:lvl w:ilvl="5">
      <w:start w:val="1"/>
      <w:numFmt w:val="bullet"/>
      <w:lvlText w:val="•"/>
      <w:lvlJc w:val="left"/>
      <w:pPr>
        <w:ind w:left="4898" w:hanging="540"/>
      </w:pPr>
      <w:rPr>
        <w:rFonts w:hint="default"/>
      </w:rPr>
    </w:lvl>
    <w:lvl w:ilvl="6">
      <w:start w:val="1"/>
      <w:numFmt w:val="bullet"/>
      <w:lvlText w:val="•"/>
      <w:lvlJc w:val="left"/>
      <w:pPr>
        <w:ind w:left="5711" w:hanging="540"/>
      </w:pPr>
      <w:rPr>
        <w:rFonts w:hint="default"/>
      </w:rPr>
    </w:lvl>
    <w:lvl w:ilvl="7">
      <w:start w:val="1"/>
      <w:numFmt w:val="bullet"/>
      <w:lvlText w:val="•"/>
      <w:lvlJc w:val="left"/>
      <w:pPr>
        <w:ind w:left="6523" w:hanging="540"/>
      </w:pPr>
      <w:rPr>
        <w:rFonts w:hint="default"/>
      </w:rPr>
    </w:lvl>
    <w:lvl w:ilvl="8">
      <w:start w:val="1"/>
      <w:numFmt w:val="bullet"/>
      <w:lvlText w:val="•"/>
      <w:lvlJc w:val="left"/>
      <w:pPr>
        <w:ind w:left="7335" w:hanging="540"/>
      </w:pPr>
      <w:rPr>
        <w:rFonts w:hint="default"/>
      </w:rPr>
    </w:lvl>
  </w:abstractNum>
  <w:abstractNum w:abstractNumId="111" w15:restartNumberingAfterBreak="0">
    <w:nsid w:val="1EFF42F8"/>
    <w:multiLevelType w:val="hybridMultilevel"/>
    <w:tmpl w:val="AE847F1E"/>
    <w:lvl w:ilvl="0" w:tplc="38090005">
      <w:start w:val="1"/>
      <w:numFmt w:val="bullet"/>
      <w:lvlText w:val=""/>
      <w:lvlJc w:val="left"/>
      <w:pPr>
        <w:ind w:left="1429" w:hanging="360"/>
      </w:pPr>
      <w:rPr>
        <w:rFonts w:ascii="Wingdings" w:hAnsi="Wingdings" w:hint="default"/>
      </w:rPr>
    </w:lvl>
    <w:lvl w:ilvl="1" w:tplc="38090003" w:tentative="1">
      <w:start w:val="1"/>
      <w:numFmt w:val="bullet"/>
      <w:lvlText w:val="o"/>
      <w:lvlJc w:val="left"/>
      <w:pPr>
        <w:ind w:left="2149" w:hanging="360"/>
      </w:pPr>
      <w:rPr>
        <w:rFonts w:ascii="Courier New" w:hAnsi="Courier New" w:cs="Courier New" w:hint="default"/>
      </w:rPr>
    </w:lvl>
    <w:lvl w:ilvl="2" w:tplc="38090005" w:tentative="1">
      <w:start w:val="1"/>
      <w:numFmt w:val="bullet"/>
      <w:lvlText w:val=""/>
      <w:lvlJc w:val="left"/>
      <w:pPr>
        <w:ind w:left="2869" w:hanging="360"/>
      </w:pPr>
      <w:rPr>
        <w:rFonts w:ascii="Wingdings" w:hAnsi="Wingdings" w:hint="default"/>
      </w:rPr>
    </w:lvl>
    <w:lvl w:ilvl="3" w:tplc="38090001" w:tentative="1">
      <w:start w:val="1"/>
      <w:numFmt w:val="bullet"/>
      <w:lvlText w:val=""/>
      <w:lvlJc w:val="left"/>
      <w:pPr>
        <w:ind w:left="3589" w:hanging="360"/>
      </w:pPr>
      <w:rPr>
        <w:rFonts w:ascii="Symbol" w:hAnsi="Symbol" w:hint="default"/>
      </w:rPr>
    </w:lvl>
    <w:lvl w:ilvl="4" w:tplc="38090003" w:tentative="1">
      <w:start w:val="1"/>
      <w:numFmt w:val="bullet"/>
      <w:lvlText w:val="o"/>
      <w:lvlJc w:val="left"/>
      <w:pPr>
        <w:ind w:left="4309" w:hanging="360"/>
      </w:pPr>
      <w:rPr>
        <w:rFonts w:ascii="Courier New" w:hAnsi="Courier New" w:cs="Courier New" w:hint="default"/>
      </w:rPr>
    </w:lvl>
    <w:lvl w:ilvl="5" w:tplc="38090005" w:tentative="1">
      <w:start w:val="1"/>
      <w:numFmt w:val="bullet"/>
      <w:lvlText w:val=""/>
      <w:lvlJc w:val="left"/>
      <w:pPr>
        <w:ind w:left="5029" w:hanging="360"/>
      </w:pPr>
      <w:rPr>
        <w:rFonts w:ascii="Wingdings" w:hAnsi="Wingdings" w:hint="default"/>
      </w:rPr>
    </w:lvl>
    <w:lvl w:ilvl="6" w:tplc="38090001" w:tentative="1">
      <w:start w:val="1"/>
      <w:numFmt w:val="bullet"/>
      <w:lvlText w:val=""/>
      <w:lvlJc w:val="left"/>
      <w:pPr>
        <w:ind w:left="5749" w:hanging="360"/>
      </w:pPr>
      <w:rPr>
        <w:rFonts w:ascii="Symbol" w:hAnsi="Symbol" w:hint="default"/>
      </w:rPr>
    </w:lvl>
    <w:lvl w:ilvl="7" w:tplc="38090003" w:tentative="1">
      <w:start w:val="1"/>
      <w:numFmt w:val="bullet"/>
      <w:lvlText w:val="o"/>
      <w:lvlJc w:val="left"/>
      <w:pPr>
        <w:ind w:left="6469" w:hanging="360"/>
      </w:pPr>
      <w:rPr>
        <w:rFonts w:ascii="Courier New" w:hAnsi="Courier New" w:cs="Courier New" w:hint="default"/>
      </w:rPr>
    </w:lvl>
    <w:lvl w:ilvl="8" w:tplc="38090005" w:tentative="1">
      <w:start w:val="1"/>
      <w:numFmt w:val="bullet"/>
      <w:lvlText w:val=""/>
      <w:lvlJc w:val="left"/>
      <w:pPr>
        <w:ind w:left="7189" w:hanging="360"/>
      </w:pPr>
      <w:rPr>
        <w:rFonts w:ascii="Wingdings" w:hAnsi="Wingdings" w:hint="default"/>
      </w:rPr>
    </w:lvl>
  </w:abstractNum>
  <w:abstractNum w:abstractNumId="112" w15:restartNumberingAfterBreak="0">
    <w:nsid w:val="1F414564"/>
    <w:multiLevelType w:val="multilevel"/>
    <w:tmpl w:val="1F414564"/>
    <w:lvl w:ilvl="0">
      <w:start w:val="1"/>
      <w:numFmt w:val="lowerLetter"/>
      <w:lvlText w:val="%1."/>
      <w:lvlJc w:val="left"/>
      <w:pPr>
        <w:ind w:left="1491" w:hanging="424"/>
      </w:pPr>
      <w:rPr>
        <w:rFonts w:hint="default"/>
        <w:spacing w:val="0"/>
        <w:w w:val="100"/>
        <w:lang w:val="id" w:eastAsia="en-US" w:bidi="ar-SA"/>
      </w:rPr>
    </w:lvl>
    <w:lvl w:ilvl="1">
      <w:start w:val="1"/>
      <w:numFmt w:val="lowerLetter"/>
      <w:lvlText w:val="%2."/>
      <w:lvlJc w:val="left"/>
      <w:pPr>
        <w:ind w:left="1414" w:hanging="360"/>
      </w:pPr>
    </w:lvl>
    <w:lvl w:ilvl="2">
      <w:start w:val="1"/>
      <w:numFmt w:val="lowerRoman"/>
      <w:lvlText w:val="%3."/>
      <w:lvlJc w:val="right"/>
      <w:pPr>
        <w:ind w:left="2134" w:hanging="180"/>
      </w:pPr>
    </w:lvl>
    <w:lvl w:ilvl="3">
      <w:start w:val="1"/>
      <w:numFmt w:val="decimal"/>
      <w:lvlText w:val="%4."/>
      <w:lvlJc w:val="left"/>
      <w:pPr>
        <w:ind w:left="2854" w:hanging="360"/>
      </w:pPr>
    </w:lvl>
    <w:lvl w:ilvl="4">
      <w:start w:val="1"/>
      <w:numFmt w:val="lowerLetter"/>
      <w:lvlText w:val="%5."/>
      <w:lvlJc w:val="left"/>
      <w:pPr>
        <w:ind w:left="3574" w:hanging="360"/>
      </w:pPr>
    </w:lvl>
    <w:lvl w:ilvl="5">
      <w:start w:val="1"/>
      <w:numFmt w:val="lowerRoman"/>
      <w:lvlText w:val="%6."/>
      <w:lvlJc w:val="right"/>
      <w:pPr>
        <w:ind w:left="4294" w:hanging="180"/>
      </w:pPr>
    </w:lvl>
    <w:lvl w:ilvl="6">
      <w:start w:val="1"/>
      <w:numFmt w:val="decimal"/>
      <w:lvlText w:val="%7."/>
      <w:lvlJc w:val="left"/>
      <w:pPr>
        <w:ind w:left="5014" w:hanging="360"/>
      </w:pPr>
    </w:lvl>
    <w:lvl w:ilvl="7">
      <w:start w:val="1"/>
      <w:numFmt w:val="lowerLetter"/>
      <w:lvlText w:val="%8."/>
      <w:lvlJc w:val="left"/>
      <w:pPr>
        <w:ind w:left="5734" w:hanging="360"/>
      </w:pPr>
    </w:lvl>
    <w:lvl w:ilvl="8">
      <w:start w:val="1"/>
      <w:numFmt w:val="lowerRoman"/>
      <w:lvlText w:val="%9."/>
      <w:lvlJc w:val="right"/>
      <w:pPr>
        <w:ind w:left="6454" w:hanging="180"/>
      </w:pPr>
    </w:lvl>
  </w:abstractNum>
  <w:abstractNum w:abstractNumId="113" w15:restartNumberingAfterBreak="0">
    <w:nsid w:val="1F9007AC"/>
    <w:multiLevelType w:val="hybridMultilevel"/>
    <w:tmpl w:val="0F628F4A"/>
    <w:lvl w:ilvl="0" w:tplc="FD147E6A">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4" w15:restartNumberingAfterBreak="0">
    <w:nsid w:val="1FC1705C"/>
    <w:multiLevelType w:val="multilevel"/>
    <w:tmpl w:val="1FC1705C"/>
    <w:lvl w:ilvl="0">
      <w:start w:val="1"/>
      <w:numFmt w:val="lowerLetter"/>
      <w:lvlText w:val="%1."/>
      <w:lvlJc w:val="left"/>
      <w:pPr>
        <w:ind w:left="837" w:hanging="540"/>
      </w:pPr>
      <w:rPr>
        <w:rFonts w:hint="default"/>
        <w:b w:val="0"/>
        <w:bCs/>
        <w:i w:val="0"/>
        <w:w w:val="99"/>
        <w:sz w:val="24"/>
        <w:szCs w:val="24"/>
      </w:rPr>
    </w:lvl>
    <w:lvl w:ilvl="1">
      <w:start w:val="1"/>
      <w:numFmt w:val="lowerLetter"/>
      <w:lvlText w:val="%2."/>
      <w:lvlJc w:val="left"/>
      <w:pPr>
        <w:ind w:left="1649" w:hanging="540"/>
      </w:pPr>
      <w:rPr>
        <w:rFonts w:ascii="Arial" w:eastAsia="Times New Roman" w:hAnsi="Arial" w:cs="Arial" w:hint="default"/>
      </w:rPr>
    </w:lvl>
    <w:lvl w:ilvl="2">
      <w:start w:val="1"/>
      <w:numFmt w:val="bullet"/>
      <w:lvlText w:val="•"/>
      <w:lvlJc w:val="left"/>
      <w:pPr>
        <w:ind w:left="2462" w:hanging="540"/>
      </w:pPr>
      <w:rPr>
        <w:rFonts w:hint="default"/>
      </w:rPr>
    </w:lvl>
    <w:lvl w:ilvl="3">
      <w:start w:val="1"/>
      <w:numFmt w:val="bullet"/>
      <w:lvlText w:val="•"/>
      <w:lvlJc w:val="left"/>
      <w:pPr>
        <w:ind w:left="3274" w:hanging="540"/>
      </w:pPr>
      <w:rPr>
        <w:rFonts w:hint="default"/>
      </w:rPr>
    </w:lvl>
    <w:lvl w:ilvl="4">
      <w:start w:val="1"/>
      <w:numFmt w:val="bullet"/>
      <w:lvlText w:val="•"/>
      <w:lvlJc w:val="left"/>
      <w:pPr>
        <w:ind w:left="4086" w:hanging="540"/>
      </w:pPr>
      <w:rPr>
        <w:rFonts w:hint="default"/>
      </w:rPr>
    </w:lvl>
    <w:lvl w:ilvl="5">
      <w:start w:val="1"/>
      <w:numFmt w:val="bullet"/>
      <w:lvlText w:val="•"/>
      <w:lvlJc w:val="left"/>
      <w:pPr>
        <w:ind w:left="4898" w:hanging="540"/>
      </w:pPr>
      <w:rPr>
        <w:rFonts w:hint="default"/>
      </w:rPr>
    </w:lvl>
    <w:lvl w:ilvl="6">
      <w:start w:val="1"/>
      <w:numFmt w:val="bullet"/>
      <w:lvlText w:val="•"/>
      <w:lvlJc w:val="left"/>
      <w:pPr>
        <w:ind w:left="5711" w:hanging="540"/>
      </w:pPr>
      <w:rPr>
        <w:rFonts w:hint="default"/>
      </w:rPr>
    </w:lvl>
    <w:lvl w:ilvl="7">
      <w:start w:val="1"/>
      <w:numFmt w:val="bullet"/>
      <w:lvlText w:val="•"/>
      <w:lvlJc w:val="left"/>
      <w:pPr>
        <w:ind w:left="6523" w:hanging="540"/>
      </w:pPr>
      <w:rPr>
        <w:rFonts w:hint="default"/>
      </w:rPr>
    </w:lvl>
    <w:lvl w:ilvl="8">
      <w:start w:val="1"/>
      <w:numFmt w:val="bullet"/>
      <w:lvlText w:val="•"/>
      <w:lvlJc w:val="left"/>
      <w:pPr>
        <w:ind w:left="7335" w:hanging="540"/>
      </w:pPr>
      <w:rPr>
        <w:rFonts w:hint="default"/>
      </w:rPr>
    </w:lvl>
  </w:abstractNum>
  <w:abstractNum w:abstractNumId="115" w15:restartNumberingAfterBreak="0">
    <w:nsid w:val="1FC62C4A"/>
    <w:multiLevelType w:val="hybridMultilevel"/>
    <w:tmpl w:val="B8225FA2"/>
    <w:lvl w:ilvl="0" w:tplc="4A4CAAD4">
      <w:start w:val="3"/>
      <w:numFmt w:val="decimal"/>
      <w:lvlText w:val="%1)"/>
      <w:lvlJc w:val="left"/>
      <w:pPr>
        <w:ind w:left="1004"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6" w15:restartNumberingAfterBreak="0">
    <w:nsid w:val="1FCF0312"/>
    <w:multiLevelType w:val="multilevel"/>
    <w:tmpl w:val="1FCF0312"/>
    <w:lvl w:ilvl="0">
      <w:start w:val="1"/>
      <w:numFmt w:val="lowerLetter"/>
      <w:lvlText w:val="%1."/>
      <w:lvlJc w:val="left"/>
      <w:pPr>
        <w:ind w:left="927" w:hanging="360"/>
      </w:pPr>
      <w:rPr>
        <w:rFonts w:ascii="Times New Roman" w:hAnsi="Times New Roman" w:cs="Times New Roman" w:hint="default"/>
        <w:sz w:val="24"/>
        <w:szCs w:val="22"/>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17" w15:restartNumberingAfterBreak="0">
    <w:nsid w:val="205A58A8"/>
    <w:multiLevelType w:val="multilevel"/>
    <w:tmpl w:val="D9566246"/>
    <w:lvl w:ilvl="0">
      <w:start w:val="1"/>
      <w:numFmt w:val="lowerLetter"/>
      <w:lvlText w:val="%1."/>
      <w:lvlJc w:val="left"/>
      <w:pPr>
        <w:ind w:left="1223" w:hanging="360"/>
      </w:pPr>
      <w:rPr>
        <w:rFonts w:ascii="Bookman Old Style" w:eastAsia="Calibri" w:hAnsi="Bookman Old Style" w:cs="Times New Roman" w:hint="default"/>
        <w:sz w:val="24"/>
        <w:szCs w:val="24"/>
      </w:rPr>
    </w:lvl>
    <w:lvl w:ilvl="1">
      <w:start w:val="1"/>
      <w:numFmt w:val="lowerLetter"/>
      <w:lvlText w:val="%2."/>
      <w:lvlJc w:val="left"/>
      <w:pPr>
        <w:ind w:left="1943" w:hanging="360"/>
      </w:pPr>
    </w:lvl>
    <w:lvl w:ilvl="2">
      <w:start w:val="1"/>
      <w:numFmt w:val="lowerRoman"/>
      <w:lvlText w:val="%3."/>
      <w:lvlJc w:val="right"/>
      <w:pPr>
        <w:ind w:left="2663" w:hanging="180"/>
      </w:pPr>
    </w:lvl>
    <w:lvl w:ilvl="3">
      <w:start w:val="1"/>
      <w:numFmt w:val="decimal"/>
      <w:lvlText w:val="%4."/>
      <w:lvlJc w:val="left"/>
      <w:pPr>
        <w:ind w:left="3383" w:hanging="360"/>
      </w:pPr>
    </w:lvl>
    <w:lvl w:ilvl="4">
      <w:start w:val="1"/>
      <w:numFmt w:val="lowerLetter"/>
      <w:lvlText w:val="%5."/>
      <w:lvlJc w:val="left"/>
      <w:pPr>
        <w:ind w:left="4103" w:hanging="360"/>
      </w:pPr>
    </w:lvl>
    <w:lvl w:ilvl="5">
      <w:start w:val="1"/>
      <w:numFmt w:val="lowerRoman"/>
      <w:lvlText w:val="%6."/>
      <w:lvlJc w:val="right"/>
      <w:pPr>
        <w:ind w:left="4823" w:hanging="180"/>
      </w:pPr>
    </w:lvl>
    <w:lvl w:ilvl="6">
      <w:start w:val="1"/>
      <w:numFmt w:val="decimal"/>
      <w:lvlText w:val="%7."/>
      <w:lvlJc w:val="left"/>
      <w:pPr>
        <w:ind w:left="5543" w:hanging="360"/>
      </w:pPr>
    </w:lvl>
    <w:lvl w:ilvl="7">
      <w:start w:val="1"/>
      <w:numFmt w:val="lowerLetter"/>
      <w:lvlText w:val="%8."/>
      <w:lvlJc w:val="left"/>
      <w:pPr>
        <w:ind w:left="6263" w:hanging="360"/>
      </w:pPr>
    </w:lvl>
    <w:lvl w:ilvl="8">
      <w:start w:val="1"/>
      <w:numFmt w:val="lowerRoman"/>
      <w:lvlText w:val="%9."/>
      <w:lvlJc w:val="right"/>
      <w:pPr>
        <w:ind w:left="6983" w:hanging="180"/>
      </w:pPr>
    </w:lvl>
  </w:abstractNum>
  <w:abstractNum w:abstractNumId="118" w15:restartNumberingAfterBreak="0">
    <w:nsid w:val="20C02DBB"/>
    <w:multiLevelType w:val="hybridMultilevel"/>
    <w:tmpl w:val="30628DC0"/>
    <w:lvl w:ilvl="0" w:tplc="9D5EB83A">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9" w15:restartNumberingAfterBreak="0">
    <w:nsid w:val="20E22E6A"/>
    <w:multiLevelType w:val="hybridMultilevel"/>
    <w:tmpl w:val="9F10948E"/>
    <w:lvl w:ilvl="0" w:tplc="2428602E">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0" w15:restartNumberingAfterBreak="0">
    <w:nsid w:val="212547A9"/>
    <w:multiLevelType w:val="multilevel"/>
    <w:tmpl w:val="7892FA18"/>
    <w:lvl w:ilvl="0">
      <w:start w:val="1"/>
      <w:numFmt w:val="lowerLetter"/>
      <w:lvlText w:val="%1."/>
      <w:lvlJc w:val="left"/>
      <w:pPr>
        <w:ind w:left="1223" w:hanging="360"/>
      </w:pPr>
      <w:rPr>
        <w:rFonts w:ascii="Bookman Old Style" w:eastAsia="Calibri" w:hAnsi="Bookman Old Style" w:cs="Times New Roman" w:hint="default"/>
        <w:b w:val="0"/>
        <w:i w:val="0"/>
        <w:sz w:val="24"/>
        <w:szCs w:val="24"/>
      </w:rPr>
    </w:lvl>
    <w:lvl w:ilvl="1">
      <w:start w:val="1"/>
      <w:numFmt w:val="lowerLetter"/>
      <w:lvlText w:val="%2."/>
      <w:lvlJc w:val="left"/>
      <w:pPr>
        <w:ind w:left="1943" w:hanging="360"/>
      </w:pPr>
    </w:lvl>
    <w:lvl w:ilvl="2">
      <w:start w:val="1"/>
      <w:numFmt w:val="lowerRoman"/>
      <w:lvlText w:val="%3."/>
      <w:lvlJc w:val="right"/>
      <w:pPr>
        <w:ind w:left="2663" w:hanging="180"/>
      </w:pPr>
    </w:lvl>
    <w:lvl w:ilvl="3">
      <w:start w:val="1"/>
      <w:numFmt w:val="decimal"/>
      <w:lvlText w:val="%4."/>
      <w:lvlJc w:val="left"/>
      <w:pPr>
        <w:ind w:left="3383" w:hanging="360"/>
      </w:pPr>
    </w:lvl>
    <w:lvl w:ilvl="4">
      <w:start w:val="1"/>
      <w:numFmt w:val="lowerLetter"/>
      <w:lvlText w:val="%5."/>
      <w:lvlJc w:val="left"/>
      <w:pPr>
        <w:ind w:left="4103" w:hanging="360"/>
      </w:pPr>
    </w:lvl>
    <w:lvl w:ilvl="5">
      <w:start w:val="1"/>
      <w:numFmt w:val="lowerRoman"/>
      <w:lvlText w:val="%6."/>
      <w:lvlJc w:val="right"/>
      <w:pPr>
        <w:ind w:left="4823" w:hanging="180"/>
      </w:pPr>
    </w:lvl>
    <w:lvl w:ilvl="6">
      <w:start w:val="1"/>
      <w:numFmt w:val="decimal"/>
      <w:lvlText w:val="%7."/>
      <w:lvlJc w:val="left"/>
      <w:pPr>
        <w:ind w:left="5543" w:hanging="360"/>
      </w:pPr>
    </w:lvl>
    <w:lvl w:ilvl="7">
      <w:start w:val="1"/>
      <w:numFmt w:val="lowerLetter"/>
      <w:lvlText w:val="%8."/>
      <w:lvlJc w:val="left"/>
      <w:pPr>
        <w:ind w:left="6263" w:hanging="360"/>
      </w:pPr>
    </w:lvl>
    <w:lvl w:ilvl="8">
      <w:start w:val="1"/>
      <w:numFmt w:val="lowerRoman"/>
      <w:lvlText w:val="%9."/>
      <w:lvlJc w:val="right"/>
      <w:pPr>
        <w:ind w:left="6983" w:hanging="180"/>
      </w:pPr>
    </w:lvl>
  </w:abstractNum>
  <w:abstractNum w:abstractNumId="121" w15:restartNumberingAfterBreak="0">
    <w:nsid w:val="216029DD"/>
    <w:multiLevelType w:val="multilevel"/>
    <w:tmpl w:val="76B2255E"/>
    <w:lvl w:ilvl="0">
      <w:start w:val="16"/>
      <w:numFmt w:val="decimal"/>
      <w:lvlText w:val="%1."/>
      <w:lvlJc w:val="left"/>
      <w:pPr>
        <w:ind w:left="1100" w:hanging="448"/>
      </w:pPr>
      <w:rPr>
        <w:rFonts w:ascii="Times New Roman" w:eastAsia="Times New Roman" w:hAnsi="Times New Roman" w:cs="Times New Roman" w:hint="default"/>
        <w:w w:val="100"/>
        <w:sz w:val="24"/>
        <w:szCs w:val="24"/>
        <w:lang w:val="id" w:eastAsia="en-US" w:bidi="ar-SA"/>
      </w:rPr>
    </w:lvl>
    <w:lvl w:ilvl="1">
      <w:start w:val="1"/>
      <w:numFmt w:val="decimal"/>
      <w:lvlText w:val="%2)"/>
      <w:lvlJc w:val="left"/>
      <w:pPr>
        <w:ind w:left="720" w:hanging="360"/>
      </w:pPr>
    </w:lvl>
    <w:lvl w:ilvl="2">
      <w:numFmt w:val="bullet"/>
      <w:lvlText w:val="•"/>
      <w:lvlJc w:val="left"/>
      <w:pPr>
        <w:ind w:left="1460" w:hanging="333"/>
      </w:pPr>
      <w:rPr>
        <w:rFonts w:hint="default"/>
        <w:lang w:val="id" w:eastAsia="en-US" w:bidi="ar-SA"/>
      </w:rPr>
    </w:lvl>
    <w:lvl w:ilvl="3">
      <w:numFmt w:val="bullet"/>
      <w:lvlText w:val="•"/>
      <w:lvlJc w:val="left"/>
      <w:pPr>
        <w:ind w:left="2448" w:hanging="333"/>
      </w:pPr>
      <w:rPr>
        <w:rFonts w:hint="default"/>
        <w:lang w:val="id" w:eastAsia="en-US" w:bidi="ar-SA"/>
      </w:rPr>
    </w:lvl>
    <w:lvl w:ilvl="4">
      <w:numFmt w:val="bullet"/>
      <w:lvlText w:val="•"/>
      <w:lvlJc w:val="left"/>
      <w:pPr>
        <w:ind w:left="3437" w:hanging="333"/>
      </w:pPr>
      <w:rPr>
        <w:rFonts w:hint="default"/>
        <w:lang w:val="id" w:eastAsia="en-US" w:bidi="ar-SA"/>
      </w:rPr>
    </w:lvl>
    <w:lvl w:ilvl="5">
      <w:numFmt w:val="bullet"/>
      <w:lvlText w:val="•"/>
      <w:lvlJc w:val="left"/>
      <w:pPr>
        <w:ind w:left="4425" w:hanging="333"/>
      </w:pPr>
      <w:rPr>
        <w:rFonts w:hint="default"/>
        <w:lang w:val="id" w:eastAsia="en-US" w:bidi="ar-SA"/>
      </w:rPr>
    </w:lvl>
    <w:lvl w:ilvl="6">
      <w:numFmt w:val="bullet"/>
      <w:lvlText w:val="•"/>
      <w:lvlJc w:val="left"/>
      <w:pPr>
        <w:ind w:left="5414" w:hanging="333"/>
      </w:pPr>
      <w:rPr>
        <w:rFonts w:hint="default"/>
        <w:lang w:val="id" w:eastAsia="en-US" w:bidi="ar-SA"/>
      </w:rPr>
    </w:lvl>
    <w:lvl w:ilvl="7">
      <w:numFmt w:val="bullet"/>
      <w:lvlText w:val="•"/>
      <w:lvlJc w:val="left"/>
      <w:pPr>
        <w:ind w:left="6402" w:hanging="333"/>
      </w:pPr>
      <w:rPr>
        <w:rFonts w:hint="default"/>
        <w:lang w:val="id" w:eastAsia="en-US" w:bidi="ar-SA"/>
      </w:rPr>
    </w:lvl>
    <w:lvl w:ilvl="8">
      <w:numFmt w:val="bullet"/>
      <w:lvlText w:val="•"/>
      <w:lvlJc w:val="left"/>
      <w:pPr>
        <w:ind w:left="7391" w:hanging="333"/>
      </w:pPr>
      <w:rPr>
        <w:rFonts w:hint="default"/>
        <w:lang w:val="id" w:eastAsia="en-US" w:bidi="ar-SA"/>
      </w:rPr>
    </w:lvl>
  </w:abstractNum>
  <w:abstractNum w:abstractNumId="122" w15:restartNumberingAfterBreak="0">
    <w:nsid w:val="21612D06"/>
    <w:multiLevelType w:val="multilevel"/>
    <w:tmpl w:val="FACAE51E"/>
    <w:lvl w:ilvl="0">
      <w:start w:val="1"/>
      <w:numFmt w:val="decimal"/>
      <w:lvlText w:val="%1)"/>
      <w:lvlJc w:val="left"/>
      <w:pPr>
        <w:ind w:left="1052" w:hanging="428"/>
      </w:pPr>
      <w:rPr>
        <w:rFonts w:hint="default"/>
        <w:w w:val="100"/>
        <w:sz w:val="22"/>
        <w:szCs w:val="22"/>
        <w:lang w:val="id" w:eastAsia="en-US" w:bidi="ar-SA"/>
      </w:rPr>
    </w:lvl>
    <w:lvl w:ilvl="1">
      <w:start w:val="1"/>
      <w:numFmt w:val="lowerLetter"/>
      <w:lvlText w:val="%2."/>
      <w:lvlJc w:val="left"/>
      <w:pPr>
        <w:ind w:left="1477" w:hanging="357"/>
      </w:pPr>
      <w:rPr>
        <w:rFonts w:ascii="Bookman Old Style" w:eastAsia="Times New Roman" w:hAnsi="Bookman Old Style" w:cs="Times New Roman" w:hint="default"/>
        <w:spacing w:val="0"/>
        <w:w w:val="100"/>
        <w:sz w:val="24"/>
        <w:szCs w:val="24"/>
        <w:lang w:val="id" w:eastAsia="en-US" w:bidi="ar-SA"/>
      </w:rPr>
    </w:lvl>
    <w:lvl w:ilvl="2">
      <w:start w:val="1"/>
      <w:numFmt w:val="decimal"/>
      <w:lvlText w:val="%3)"/>
      <w:lvlJc w:val="left"/>
      <w:pPr>
        <w:ind w:left="1901" w:hanging="356"/>
      </w:pPr>
      <w:rPr>
        <w:rFonts w:ascii="Bookman Old Style" w:eastAsia="Times New Roman" w:hAnsi="Bookman Old Style" w:cs="Times New Roman" w:hint="default"/>
        <w:w w:val="100"/>
        <w:sz w:val="24"/>
        <w:szCs w:val="24"/>
        <w:lang w:val="id" w:eastAsia="en-US" w:bidi="ar-SA"/>
      </w:rPr>
    </w:lvl>
    <w:lvl w:ilvl="3">
      <w:start w:val="1"/>
      <w:numFmt w:val="lowerLetter"/>
      <w:lvlText w:val="%4)"/>
      <w:lvlJc w:val="left"/>
      <w:pPr>
        <w:ind w:left="2329" w:hanging="428"/>
      </w:pPr>
      <w:rPr>
        <w:rFonts w:ascii="Bookman Old Style" w:eastAsia="Times New Roman" w:hAnsi="Bookman Old Style" w:cs="Times New Roman" w:hint="default"/>
        <w:spacing w:val="0"/>
        <w:w w:val="99"/>
        <w:sz w:val="24"/>
        <w:szCs w:val="24"/>
        <w:lang w:val="id" w:eastAsia="en-US" w:bidi="ar-SA"/>
      </w:rPr>
    </w:lvl>
    <w:lvl w:ilvl="4">
      <w:numFmt w:val="bullet"/>
      <w:lvlText w:val="•"/>
      <w:lvlJc w:val="left"/>
      <w:pPr>
        <w:ind w:left="2320" w:hanging="428"/>
      </w:pPr>
      <w:rPr>
        <w:rFonts w:hint="default"/>
        <w:lang w:val="id" w:eastAsia="en-US" w:bidi="ar-SA"/>
      </w:rPr>
    </w:lvl>
    <w:lvl w:ilvl="5">
      <w:numFmt w:val="bullet"/>
      <w:lvlText w:val="•"/>
      <w:lvlJc w:val="left"/>
      <w:pPr>
        <w:ind w:left="3494" w:hanging="428"/>
      </w:pPr>
      <w:rPr>
        <w:rFonts w:hint="default"/>
        <w:lang w:val="id" w:eastAsia="en-US" w:bidi="ar-SA"/>
      </w:rPr>
    </w:lvl>
    <w:lvl w:ilvl="6">
      <w:numFmt w:val="bullet"/>
      <w:lvlText w:val="•"/>
      <w:lvlJc w:val="left"/>
      <w:pPr>
        <w:ind w:left="4669" w:hanging="428"/>
      </w:pPr>
      <w:rPr>
        <w:rFonts w:hint="default"/>
        <w:lang w:val="id" w:eastAsia="en-US" w:bidi="ar-SA"/>
      </w:rPr>
    </w:lvl>
    <w:lvl w:ilvl="7">
      <w:numFmt w:val="bullet"/>
      <w:lvlText w:val="•"/>
      <w:lvlJc w:val="left"/>
      <w:pPr>
        <w:ind w:left="5844" w:hanging="428"/>
      </w:pPr>
      <w:rPr>
        <w:rFonts w:hint="default"/>
        <w:lang w:val="id" w:eastAsia="en-US" w:bidi="ar-SA"/>
      </w:rPr>
    </w:lvl>
    <w:lvl w:ilvl="8">
      <w:numFmt w:val="bullet"/>
      <w:lvlText w:val="•"/>
      <w:lvlJc w:val="left"/>
      <w:pPr>
        <w:ind w:left="7018" w:hanging="428"/>
      </w:pPr>
      <w:rPr>
        <w:rFonts w:hint="default"/>
        <w:lang w:val="id" w:eastAsia="en-US" w:bidi="ar-SA"/>
      </w:rPr>
    </w:lvl>
  </w:abstractNum>
  <w:abstractNum w:abstractNumId="123" w15:restartNumberingAfterBreak="0">
    <w:nsid w:val="21660F89"/>
    <w:multiLevelType w:val="multilevel"/>
    <w:tmpl w:val="C458E970"/>
    <w:lvl w:ilvl="0">
      <w:start w:val="5"/>
      <w:numFmt w:val="decimal"/>
      <w:lvlText w:val="%1"/>
      <w:lvlJc w:val="left"/>
      <w:pPr>
        <w:ind w:left="688" w:hanging="568"/>
      </w:pPr>
      <w:rPr>
        <w:rFonts w:hint="default"/>
      </w:rPr>
    </w:lvl>
    <w:lvl w:ilvl="1">
      <w:start w:val="1"/>
      <w:numFmt w:val="decimal"/>
      <w:lvlText w:val="%1.%2"/>
      <w:lvlJc w:val="left"/>
      <w:pPr>
        <w:ind w:left="688" w:hanging="568"/>
      </w:pPr>
      <w:rPr>
        <w:rFonts w:ascii="Times New Roman" w:eastAsia="Times New Roman" w:hAnsi="Times New Roman" w:cs="Times New Roman" w:hint="default"/>
        <w:b/>
        <w:bCs/>
        <w:spacing w:val="0"/>
        <w:w w:val="100"/>
        <w:sz w:val="22"/>
        <w:szCs w:val="22"/>
      </w:rPr>
    </w:lvl>
    <w:lvl w:ilvl="2">
      <w:start w:val="1"/>
      <w:numFmt w:val="decimal"/>
      <w:lvlText w:val="%1.%2.%3"/>
      <w:lvlJc w:val="left"/>
      <w:pPr>
        <w:ind w:left="688" w:hanging="568"/>
      </w:pPr>
      <w:rPr>
        <w:rFonts w:ascii="Times New Roman" w:eastAsia="Times New Roman" w:hAnsi="Times New Roman" w:cs="Times New Roman" w:hint="default"/>
        <w:b/>
        <w:bCs/>
        <w:spacing w:val="-4"/>
        <w:w w:val="100"/>
        <w:sz w:val="22"/>
        <w:szCs w:val="22"/>
      </w:rPr>
    </w:lvl>
    <w:lvl w:ilvl="3">
      <w:start w:val="1"/>
      <w:numFmt w:val="decimal"/>
      <w:lvlText w:val="%1.%2.%3.%4"/>
      <w:lvlJc w:val="left"/>
      <w:pPr>
        <w:ind w:left="923" w:hanging="659"/>
      </w:pPr>
      <w:rPr>
        <w:rFonts w:ascii="Times New Roman" w:eastAsia="Times New Roman" w:hAnsi="Times New Roman" w:cs="Times New Roman" w:hint="default"/>
        <w:b/>
        <w:bCs/>
        <w:spacing w:val="-4"/>
        <w:w w:val="100"/>
        <w:sz w:val="22"/>
        <w:szCs w:val="22"/>
      </w:rPr>
    </w:lvl>
    <w:lvl w:ilvl="4">
      <w:start w:val="8"/>
      <w:numFmt w:val="decimal"/>
      <w:lvlText w:val="%1.%2.%3.%4.%5"/>
      <w:lvlJc w:val="left"/>
      <w:pPr>
        <w:ind w:left="1227" w:hanging="823"/>
      </w:pPr>
      <w:rPr>
        <w:rFonts w:ascii="Times New Roman" w:eastAsia="Times New Roman" w:hAnsi="Times New Roman" w:cs="Times New Roman" w:hint="default"/>
        <w:b/>
        <w:bCs/>
        <w:color w:val="auto"/>
        <w:spacing w:val="-4"/>
        <w:w w:val="100"/>
        <w:sz w:val="22"/>
        <w:szCs w:val="22"/>
      </w:rPr>
    </w:lvl>
    <w:lvl w:ilvl="5">
      <w:start w:val="1"/>
      <w:numFmt w:val="decimal"/>
      <w:lvlText w:val="%6."/>
      <w:lvlJc w:val="left"/>
      <w:pPr>
        <w:ind w:left="1049" w:hanging="361"/>
      </w:pPr>
      <w:rPr>
        <w:rFonts w:ascii="Times New Roman" w:eastAsia="Times New Roman" w:hAnsi="Times New Roman" w:cs="Times New Roman" w:hint="default"/>
        <w:color w:val="000000" w:themeColor="text1"/>
        <w:spacing w:val="0"/>
        <w:w w:val="100"/>
        <w:sz w:val="22"/>
        <w:szCs w:val="22"/>
      </w:rPr>
    </w:lvl>
    <w:lvl w:ilvl="6">
      <w:numFmt w:val="bullet"/>
      <w:lvlText w:val="•"/>
      <w:lvlJc w:val="left"/>
      <w:pPr>
        <w:ind w:left="4136" w:hanging="361"/>
      </w:pPr>
      <w:rPr>
        <w:rFonts w:hint="default"/>
      </w:rPr>
    </w:lvl>
    <w:lvl w:ilvl="7">
      <w:numFmt w:val="bullet"/>
      <w:lvlText w:val="•"/>
      <w:lvlJc w:val="left"/>
      <w:pPr>
        <w:ind w:left="5574" w:hanging="361"/>
      </w:pPr>
      <w:rPr>
        <w:rFonts w:hint="default"/>
      </w:rPr>
    </w:lvl>
    <w:lvl w:ilvl="8">
      <w:numFmt w:val="bullet"/>
      <w:lvlText w:val="•"/>
      <w:lvlJc w:val="left"/>
      <w:pPr>
        <w:ind w:left="7012" w:hanging="361"/>
      </w:pPr>
      <w:rPr>
        <w:rFonts w:hint="default"/>
      </w:rPr>
    </w:lvl>
  </w:abstractNum>
  <w:abstractNum w:abstractNumId="124" w15:restartNumberingAfterBreak="0">
    <w:nsid w:val="21AB4BF0"/>
    <w:multiLevelType w:val="multilevel"/>
    <w:tmpl w:val="1D86FB54"/>
    <w:lvl w:ilvl="0">
      <w:start w:val="4"/>
      <w:numFmt w:val="decimal"/>
      <w:lvlText w:val="%1."/>
      <w:lvlJc w:val="left"/>
      <w:pPr>
        <w:ind w:left="428" w:hanging="428"/>
      </w:pPr>
      <w:rPr>
        <w:rFonts w:ascii="Times New Roman" w:eastAsia="Times New Roman" w:hAnsi="Times New Roman" w:cs="Times New Roman" w:hint="default"/>
        <w:w w:val="100"/>
        <w:sz w:val="22"/>
        <w:szCs w:val="22"/>
      </w:rPr>
    </w:lvl>
    <w:lvl w:ilvl="1">
      <w:start w:val="1"/>
      <w:numFmt w:val="lowerLetter"/>
      <w:lvlText w:val="%2."/>
      <w:lvlJc w:val="left"/>
      <w:pPr>
        <w:ind w:left="1273" w:hanging="425"/>
      </w:pPr>
      <w:rPr>
        <w:rFonts w:ascii="Bookman Old Style" w:eastAsia="Times New Roman" w:hAnsi="Bookman Old Style" w:cs="Times New Roman" w:hint="default"/>
        <w:spacing w:val="0"/>
        <w:w w:val="100"/>
        <w:sz w:val="24"/>
        <w:szCs w:val="24"/>
      </w:rPr>
    </w:lvl>
    <w:lvl w:ilvl="2">
      <w:start w:val="1"/>
      <w:numFmt w:val="decimal"/>
      <w:lvlText w:val="%3)"/>
      <w:lvlJc w:val="left"/>
      <w:pPr>
        <w:ind w:left="1493" w:hanging="360"/>
      </w:pPr>
      <w:rPr>
        <w:rFonts w:ascii="Bookman Old Style" w:eastAsia="Times New Roman" w:hAnsi="Bookman Old Style" w:cs="Times New Roman" w:hint="default"/>
        <w:w w:val="99"/>
        <w:sz w:val="24"/>
        <w:szCs w:val="24"/>
      </w:rPr>
    </w:lvl>
    <w:lvl w:ilvl="3">
      <w:numFmt w:val="bullet"/>
      <w:lvlText w:val="•"/>
      <w:lvlJc w:val="left"/>
      <w:pPr>
        <w:ind w:left="1140" w:hanging="360"/>
      </w:pPr>
      <w:rPr>
        <w:rFonts w:hint="default"/>
      </w:rPr>
    </w:lvl>
    <w:lvl w:ilvl="4">
      <w:numFmt w:val="bullet"/>
      <w:lvlText w:val="•"/>
      <w:lvlJc w:val="left"/>
      <w:pPr>
        <w:ind w:left="1280" w:hanging="360"/>
      </w:pPr>
      <w:rPr>
        <w:rFonts w:hint="default"/>
      </w:rPr>
    </w:lvl>
    <w:lvl w:ilvl="5">
      <w:numFmt w:val="bullet"/>
      <w:lvlText w:val="•"/>
      <w:lvlJc w:val="left"/>
      <w:pPr>
        <w:ind w:left="1500" w:hanging="360"/>
      </w:pPr>
      <w:rPr>
        <w:rFonts w:hint="default"/>
      </w:rPr>
    </w:lvl>
    <w:lvl w:ilvl="6">
      <w:numFmt w:val="bullet"/>
      <w:lvlText w:val="•"/>
      <w:lvlJc w:val="left"/>
      <w:pPr>
        <w:ind w:left="3152" w:hanging="360"/>
      </w:pPr>
      <w:rPr>
        <w:rFonts w:hint="default"/>
      </w:rPr>
    </w:lvl>
    <w:lvl w:ilvl="7">
      <w:numFmt w:val="bullet"/>
      <w:lvlText w:val="•"/>
      <w:lvlJc w:val="left"/>
      <w:pPr>
        <w:ind w:left="4804" w:hanging="360"/>
      </w:pPr>
      <w:rPr>
        <w:rFonts w:hint="default"/>
      </w:rPr>
    </w:lvl>
    <w:lvl w:ilvl="8">
      <w:numFmt w:val="bullet"/>
      <w:lvlText w:val="•"/>
      <w:lvlJc w:val="left"/>
      <w:pPr>
        <w:ind w:left="6456" w:hanging="360"/>
      </w:pPr>
      <w:rPr>
        <w:rFonts w:hint="default"/>
      </w:rPr>
    </w:lvl>
  </w:abstractNum>
  <w:abstractNum w:abstractNumId="125" w15:restartNumberingAfterBreak="0">
    <w:nsid w:val="2236380A"/>
    <w:multiLevelType w:val="multilevel"/>
    <w:tmpl w:val="6D04C836"/>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126" w15:restartNumberingAfterBreak="0">
    <w:nsid w:val="228346A2"/>
    <w:multiLevelType w:val="multilevel"/>
    <w:tmpl w:val="9FAE6E16"/>
    <w:lvl w:ilvl="0">
      <w:start w:val="1"/>
      <w:numFmt w:val="decimal"/>
      <w:lvlText w:val="%1."/>
      <w:lvlJc w:val="left"/>
      <w:pPr>
        <w:ind w:left="1032" w:hanging="360"/>
      </w:pPr>
      <w:rPr>
        <w:rFonts w:ascii="Bookman Old Style" w:eastAsia="Times New Roman" w:hAnsi="Bookman Old Style" w:cs="Times New Roman" w:hint="default"/>
        <w:w w:val="100"/>
        <w:sz w:val="24"/>
        <w:szCs w:val="24"/>
        <w:lang w:val="id" w:eastAsia="en-US" w:bidi="ar-SA"/>
      </w:rPr>
    </w:lvl>
    <w:lvl w:ilvl="1">
      <w:numFmt w:val="bullet"/>
      <w:lvlText w:val="•"/>
      <w:lvlJc w:val="left"/>
      <w:pPr>
        <w:ind w:left="1868" w:hanging="360"/>
      </w:pPr>
      <w:rPr>
        <w:rFonts w:hint="default"/>
        <w:lang w:val="id" w:eastAsia="en-US" w:bidi="ar-SA"/>
      </w:rPr>
    </w:lvl>
    <w:lvl w:ilvl="2">
      <w:numFmt w:val="bullet"/>
      <w:lvlText w:val="•"/>
      <w:lvlJc w:val="left"/>
      <w:pPr>
        <w:ind w:left="2697" w:hanging="360"/>
      </w:pPr>
      <w:rPr>
        <w:rFonts w:hint="default"/>
        <w:lang w:val="id" w:eastAsia="en-US" w:bidi="ar-SA"/>
      </w:rPr>
    </w:lvl>
    <w:lvl w:ilvl="3">
      <w:numFmt w:val="bullet"/>
      <w:lvlText w:val="•"/>
      <w:lvlJc w:val="left"/>
      <w:pPr>
        <w:ind w:left="3526" w:hanging="360"/>
      </w:pPr>
      <w:rPr>
        <w:rFonts w:hint="default"/>
        <w:lang w:val="id" w:eastAsia="en-US" w:bidi="ar-SA"/>
      </w:rPr>
    </w:lvl>
    <w:lvl w:ilvl="4">
      <w:numFmt w:val="bullet"/>
      <w:lvlText w:val="•"/>
      <w:lvlJc w:val="left"/>
      <w:pPr>
        <w:ind w:left="4355" w:hanging="360"/>
      </w:pPr>
      <w:rPr>
        <w:rFonts w:hint="default"/>
        <w:lang w:val="id" w:eastAsia="en-US" w:bidi="ar-SA"/>
      </w:rPr>
    </w:lvl>
    <w:lvl w:ilvl="5">
      <w:numFmt w:val="bullet"/>
      <w:lvlText w:val="•"/>
      <w:lvlJc w:val="left"/>
      <w:pPr>
        <w:ind w:left="5184" w:hanging="360"/>
      </w:pPr>
      <w:rPr>
        <w:rFonts w:hint="default"/>
        <w:lang w:val="id" w:eastAsia="en-US" w:bidi="ar-SA"/>
      </w:rPr>
    </w:lvl>
    <w:lvl w:ilvl="6">
      <w:numFmt w:val="bullet"/>
      <w:lvlText w:val="•"/>
      <w:lvlJc w:val="left"/>
      <w:pPr>
        <w:ind w:left="6012" w:hanging="360"/>
      </w:pPr>
      <w:rPr>
        <w:rFonts w:hint="default"/>
        <w:lang w:val="id" w:eastAsia="en-US" w:bidi="ar-SA"/>
      </w:rPr>
    </w:lvl>
    <w:lvl w:ilvl="7">
      <w:numFmt w:val="bullet"/>
      <w:lvlText w:val="•"/>
      <w:lvlJc w:val="left"/>
      <w:pPr>
        <w:ind w:left="6841" w:hanging="360"/>
      </w:pPr>
      <w:rPr>
        <w:rFonts w:hint="default"/>
        <w:lang w:val="id" w:eastAsia="en-US" w:bidi="ar-SA"/>
      </w:rPr>
    </w:lvl>
    <w:lvl w:ilvl="8">
      <w:numFmt w:val="bullet"/>
      <w:lvlText w:val="•"/>
      <w:lvlJc w:val="left"/>
      <w:pPr>
        <w:ind w:left="7670" w:hanging="360"/>
      </w:pPr>
      <w:rPr>
        <w:rFonts w:hint="default"/>
        <w:lang w:val="id" w:eastAsia="en-US" w:bidi="ar-SA"/>
      </w:rPr>
    </w:lvl>
  </w:abstractNum>
  <w:abstractNum w:abstractNumId="127" w15:restartNumberingAfterBreak="0">
    <w:nsid w:val="22891D60"/>
    <w:multiLevelType w:val="multilevel"/>
    <w:tmpl w:val="22891D60"/>
    <w:lvl w:ilvl="0">
      <w:start w:val="1"/>
      <w:numFmt w:val="lowerLetter"/>
      <w:lvlText w:val="%1."/>
      <w:lvlJc w:val="left"/>
      <w:pPr>
        <w:ind w:left="1312" w:hanging="360"/>
      </w:pPr>
      <w:rPr>
        <w:rFonts w:hint="default"/>
      </w:rPr>
    </w:lvl>
    <w:lvl w:ilvl="1">
      <w:start w:val="1"/>
      <w:numFmt w:val="lowerLetter"/>
      <w:lvlText w:val="%2."/>
      <w:lvlJc w:val="left"/>
      <w:pPr>
        <w:ind w:left="2032" w:hanging="360"/>
      </w:pPr>
    </w:lvl>
    <w:lvl w:ilvl="2">
      <w:start w:val="1"/>
      <w:numFmt w:val="lowerRoman"/>
      <w:lvlText w:val="%3."/>
      <w:lvlJc w:val="right"/>
      <w:pPr>
        <w:ind w:left="2752" w:hanging="180"/>
      </w:pPr>
    </w:lvl>
    <w:lvl w:ilvl="3">
      <w:start w:val="1"/>
      <w:numFmt w:val="decimal"/>
      <w:lvlText w:val="%4."/>
      <w:lvlJc w:val="left"/>
      <w:pPr>
        <w:ind w:left="3472" w:hanging="360"/>
      </w:pPr>
    </w:lvl>
    <w:lvl w:ilvl="4">
      <w:start w:val="1"/>
      <w:numFmt w:val="lowerLetter"/>
      <w:lvlText w:val="%5."/>
      <w:lvlJc w:val="left"/>
      <w:pPr>
        <w:ind w:left="4192" w:hanging="360"/>
      </w:pPr>
    </w:lvl>
    <w:lvl w:ilvl="5">
      <w:start w:val="1"/>
      <w:numFmt w:val="lowerRoman"/>
      <w:lvlText w:val="%6."/>
      <w:lvlJc w:val="right"/>
      <w:pPr>
        <w:ind w:left="4912" w:hanging="180"/>
      </w:pPr>
    </w:lvl>
    <w:lvl w:ilvl="6">
      <w:start w:val="1"/>
      <w:numFmt w:val="decimal"/>
      <w:lvlText w:val="%7."/>
      <w:lvlJc w:val="left"/>
      <w:pPr>
        <w:ind w:left="5632" w:hanging="360"/>
      </w:pPr>
    </w:lvl>
    <w:lvl w:ilvl="7">
      <w:start w:val="1"/>
      <w:numFmt w:val="lowerLetter"/>
      <w:lvlText w:val="%8."/>
      <w:lvlJc w:val="left"/>
      <w:pPr>
        <w:ind w:left="6352" w:hanging="360"/>
      </w:pPr>
    </w:lvl>
    <w:lvl w:ilvl="8">
      <w:start w:val="1"/>
      <w:numFmt w:val="lowerRoman"/>
      <w:lvlText w:val="%9."/>
      <w:lvlJc w:val="right"/>
      <w:pPr>
        <w:ind w:left="7072" w:hanging="180"/>
      </w:pPr>
    </w:lvl>
  </w:abstractNum>
  <w:abstractNum w:abstractNumId="128" w15:restartNumberingAfterBreak="0">
    <w:nsid w:val="22AF4C60"/>
    <w:multiLevelType w:val="multilevel"/>
    <w:tmpl w:val="22AF4C60"/>
    <w:lvl w:ilvl="0">
      <w:start w:val="1"/>
      <w:numFmt w:val="lowerLetter"/>
      <w:lvlText w:val="%1."/>
      <w:lvlJc w:val="left"/>
      <w:pPr>
        <w:ind w:left="1312" w:hanging="360"/>
      </w:pPr>
      <w:rPr>
        <w:rFonts w:hint="default"/>
      </w:rPr>
    </w:lvl>
    <w:lvl w:ilvl="1">
      <w:start w:val="1"/>
      <w:numFmt w:val="lowerLetter"/>
      <w:lvlText w:val="%2."/>
      <w:lvlJc w:val="left"/>
      <w:pPr>
        <w:ind w:left="2032" w:hanging="360"/>
      </w:pPr>
    </w:lvl>
    <w:lvl w:ilvl="2">
      <w:start w:val="1"/>
      <w:numFmt w:val="lowerRoman"/>
      <w:lvlText w:val="%3."/>
      <w:lvlJc w:val="right"/>
      <w:pPr>
        <w:ind w:left="2752" w:hanging="180"/>
      </w:pPr>
    </w:lvl>
    <w:lvl w:ilvl="3">
      <w:start w:val="1"/>
      <w:numFmt w:val="decimal"/>
      <w:lvlText w:val="%4."/>
      <w:lvlJc w:val="left"/>
      <w:pPr>
        <w:ind w:left="3472" w:hanging="360"/>
      </w:pPr>
    </w:lvl>
    <w:lvl w:ilvl="4">
      <w:start w:val="1"/>
      <w:numFmt w:val="lowerLetter"/>
      <w:lvlText w:val="%5."/>
      <w:lvlJc w:val="left"/>
      <w:pPr>
        <w:ind w:left="4192" w:hanging="360"/>
      </w:pPr>
    </w:lvl>
    <w:lvl w:ilvl="5">
      <w:start w:val="1"/>
      <w:numFmt w:val="lowerRoman"/>
      <w:lvlText w:val="%6."/>
      <w:lvlJc w:val="right"/>
      <w:pPr>
        <w:ind w:left="4912" w:hanging="180"/>
      </w:pPr>
    </w:lvl>
    <w:lvl w:ilvl="6">
      <w:start w:val="1"/>
      <w:numFmt w:val="decimal"/>
      <w:lvlText w:val="%7."/>
      <w:lvlJc w:val="left"/>
      <w:pPr>
        <w:ind w:left="5632" w:hanging="360"/>
      </w:pPr>
    </w:lvl>
    <w:lvl w:ilvl="7">
      <w:start w:val="1"/>
      <w:numFmt w:val="lowerLetter"/>
      <w:lvlText w:val="%8."/>
      <w:lvlJc w:val="left"/>
      <w:pPr>
        <w:ind w:left="6352" w:hanging="360"/>
      </w:pPr>
    </w:lvl>
    <w:lvl w:ilvl="8">
      <w:start w:val="1"/>
      <w:numFmt w:val="lowerRoman"/>
      <w:lvlText w:val="%9."/>
      <w:lvlJc w:val="right"/>
      <w:pPr>
        <w:ind w:left="7072" w:hanging="180"/>
      </w:pPr>
    </w:lvl>
  </w:abstractNum>
  <w:abstractNum w:abstractNumId="129" w15:restartNumberingAfterBreak="0">
    <w:nsid w:val="22BA6718"/>
    <w:multiLevelType w:val="multilevel"/>
    <w:tmpl w:val="C40C9504"/>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130" w15:restartNumberingAfterBreak="0">
    <w:nsid w:val="22D46972"/>
    <w:multiLevelType w:val="multilevel"/>
    <w:tmpl w:val="A1BC4E86"/>
    <w:lvl w:ilvl="0">
      <w:start w:val="1"/>
      <w:numFmt w:val="lowerLetter"/>
      <w:lvlText w:val="%1."/>
      <w:lvlJc w:val="left"/>
      <w:pPr>
        <w:ind w:left="1146"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1" w15:restartNumberingAfterBreak="0">
    <w:nsid w:val="22EC6062"/>
    <w:multiLevelType w:val="multilevel"/>
    <w:tmpl w:val="915C2438"/>
    <w:lvl w:ilvl="0">
      <w:start w:val="1"/>
      <w:numFmt w:val="lowerLetter"/>
      <w:lvlText w:val="%1."/>
      <w:lvlJc w:val="left"/>
      <w:pPr>
        <w:ind w:left="1889" w:hanging="425"/>
      </w:pPr>
      <w:rPr>
        <w:rFonts w:ascii="Times New Roman" w:eastAsia="Times New Roman" w:hAnsi="Times New Roman" w:cs="Times New Roman" w:hint="default"/>
        <w:spacing w:val="0"/>
        <w:w w:val="100"/>
        <w:sz w:val="22"/>
        <w:szCs w:val="22"/>
        <w:lang w:val="id" w:eastAsia="en-US" w:bidi="ar-SA"/>
      </w:r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132" w15:restartNumberingAfterBreak="0">
    <w:nsid w:val="23176664"/>
    <w:multiLevelType w:val="multilevel"/>
    <w:tmpl w:val="2F6A4220"/>
    <w:lvl w:ilvl="0">
      <w:start w:val="5"/>
      <w:numFmt w:val="decimal"/>
      <w:lvlText w:val="%1"/>
      <w:lvlJc w:val="left"/>
      <w:pPr>
        <w:ind w:left="945" w:hanging="825"/>
      </w:pPr>
      <w:rPr>
        <w:rFonts w:hint="default"/>
        <w:lang w:val="id" w:eastAsia="en-US" w:bidi="ar-SA"/>
      </w:rPr>
    </w:lvl>
    <w:lvl w:ilvl="1">
      <w:start w:val="1"/>
      <w:numFmt w:val="decimal"/>
      <w:lvlText w:val="%1.%2"/>
      <w:lvlJc w:val="left"/>
      <w:pPr>
        <w:ind w:left="945" w:hanging="825"/>
      </w:pPr>
      <w:rPr>
        <w:rFonts w:hint="default"/>
        <w:lang w:val="id" w:eastAsia="en-US" w:bidi="ar-SA"/>
      </w:rPr>
    </w:lvl>
    <w:lvl w:ilvl="2">
      <w:start w:val="1"/>
      <w:numFmt w:val="decimal"/>
      <w:lvlText w:val="%1.%2.%3"/>
      <w:lvlJc w:val="left"/>
      <w:pPr>
        <w:ind w:left="945" w:hanging="825"/>
      </w:pPr>
      <w:rPr>
        <w:rFonts w:hint="default"/>
        <w:lang w:val="id" w:eastAsia="en-US" w:bidi="ar-SA"/>
      </w:rPr>
    </w:lvl>
    <w:lvl w:ilvl="3">
      <w:start w:val="3"/>
      <w:numFmt w:val="decimal"/>
      <w:lvlText w:val="%1.%2.%3.%4"/>
      <w:lvlJc w:val="left"/>
      <w:pPr>
        <w:ind w:left="945" w:hanging="825"/>
      </w:pPr>
      <w:rPr>
        <w:rFonts w:hint="default"/>
        <w:lang w:val="id" w:eastAsia="en-US" w:bidi="ar-SA"/>
      </w:rPr>
    </w:lvl>
    <w:lvl w:ilvl="4">
      <w:start w:val="1"/>
      <w:numFmt w:val="decimal"/>
      <w:lvlText w:val="%1.%2.%3.%4.%5"/>
      <w:lvlJc w:val="left"/>
      <w:pPr>
        <w:ind w:left="945" w:hanging="825"/>
      </w:pPr>
      <w:rPr>
        <w:rFonts w:ascii="Times New Roman" w:eastAsia="Times New Roman" w:hAnsi="Times New Roman" w:cs="Times New Roman" w:hint="default"/>
        <w:b/>
        <w:bCs/>
        <w:spacing w:val="-4"/>
        <w:w w:val="100"/>
        <w:sz w:val="22"/>
        <w:szCs w:val="22"/>
        <w:lang w:val="id" w:eastAsia="en-US" w:bidi="ar-SA"/>
      </w:rPr>
    </w:lvl>
    <w:lvl w:ilvl="5">
      <w:start w:val="1"/>
      <w:numFmt w:val="decimal"/>
      <w:lvlText w:val="%6."/>
      <w:lvlJc w:val="left"/>
      <w:pPr>
        <w:ind w:left="1049" w:hanging="361"/>
      </w:pPr>
      <w:rPr>
        <w:rFonts w:ascii="Times New Roman" w:eastAsia="Times New Roman" w:hAnsi="Times New Roman" w:cs="Times New Roman" w:hint="default"/>
        <w:spacing w:val="0"/>
        <w:w w:val="100"/>
        <w:sz w:val="22"/>
        <w:szCs w:val="22"/>
        <w:lang w:val="id" w:eastAsia="en-US" w:bidi="ar-SA"/>
      </w:rPr>
    </w:lvl>
    <w:lvl w:ilvl="6">
      <w:numFmt w:val="bullet"/>
      <w:lvlText w:val="•"/>
      <w:lvlJc w:val="left"/>
      <w:pPr>
        <w:ind w:left="5955" w:hanging="361"/>
      </w:pPr>
      <w:rPr>
        <w:rFonts w:hint="default"/>
        <w:lang w:val="id" w:eastAsia="en-US" w:bidi="ar-SA"/>
      </w:rPr>
    </w:lvl>
    <w:lvl w:ilvl="7">
      <w:numFmt w:val="bullet"/>
      <w:lvlText w:val="•"/>
      <w:lvlJc w:val="left"/>
      <w:pPr>
        <w:ind w:left="6938" w:hanging="361"/>
      </w:pPr>
      <w:rPr>
        <w:rFonts w:hint="default"/>
        <w:lang w:val="id" w:eastAsia="en-US" w:bidi="ar-SA"/>
      </w:rPr>
    </w:lvl>
    <w:lvl w:ilvl="8">
      <w:numFmt w:val="bullet"/>
      <w:lvlText w:val="•"/>
      <w:lvlJc w:val="left"/>
      <w:pPr>
        <w:ind w:left="7921" w:hanging="361"/>
      </w:pPr>
      <w:rPr>
        <w:rFonts w:hint="default"/>
        <w:lang w:val="id" w:eastAsia="en-US" w:bidi="ar-SA"/>
      </w:rPr>
    </w:lvl>
  </w:abstractNum>
  <w:abstractNum w:abstractNumId="133" w15:restartNumberingAfterBreak="0">
    <w:nsid w:val="23872E07"/>
    <w:multiLevelType w:val="hybridMultilevel"/>
    <w:tmpl w:val="FC4EDE54"/>
    <w:lvl w:ilvl="0" w:tplc="D3A4D52A">
      <w:start w:val="1"/>
      <w:numFmt w:val="decimal"/>
      <w:lvlText w:val="%1)"/>
      <w:lvlJc w:val="left"/>
      <w:pPr>
        <w:ind w:left="1253" w:hanging="285"/>
      </w:pPr>
      <w:rPr>
        <w:rFonts w:ascii="Times New Roman" w:eastAsia="Times New Roman" w:hAnsi="Times New Roman" w:cs="Times New Roman" w:hint="default"/>
        <w:spacing w:val="0"/>
        <w:w w:val="99"/>
        <w:sz w:val="22"/>
        <w:szCs w:val="22"/>
        <w:lang w:val="id" w:eastAsia="en-US" w:bidi="ar-SA"/>
      </w:rPr>
    </w:lvl>
    <w:lvl w:ilvl="1" w:tplc="3FB6733E">
      <w:start w:val="1"/>
      <w:numFmt w:val="lowerLetter"/>
      <w:lvlText w:val="%2."/>
      <w:lvlJc w:val="left"/>
      <w:pPr>
        <w:ind w:left="1533" w:hanging="280"/>
      </w:pPr>
      <w:rPr>
        <w:rFonts w:ascii="Times New Roman" w:eastAsia="Times New Roman" w:hAnsi="Times New Roman" w:cs="Times New Roman" w:hint="default"/>
        <w:spacing w:val="-2"/>
        <w:w w:val="100"/>
        <w:sz w:val="22"/>
        <w:szCs w:val="22"/>
        <w:lang w:val="id" w:eastAsia="en-US" w:bidi="ar-SA"/>
      </w:rPr>
    </w:lvl>
    <w:lvl w:ilvl="2" w:tplc="B0AC27F2">
      <w:numFmt w:val="bullet"/>
      <w:lvlText w:val="•"/>
      <w:lvlJc w:val="left"/>
      <w:pPr>
        <w:ind w:left="2523" w:hanging="280"/>
      </w:pPr>
      <w:rPr>
        <w:rFonts w:hint="default"/>
        <w:lang w:val="id" w:eastAsia="en-US" w:bidi="ar-SA"/>
      </w:rPr>
    </w:lvl>
    <w:lvl w:ilvl="3" w:tplc="C53280D6">
      <w:numFmt w:val="bullet"/>
      <w:lvlText w:val="•"/>
      <w:lvlJc w:val="left"/>
      <w:pPr>
        <w:ind w:left="3506" w:hanging="280"/>
      </w:pPr>
      <w:rPr>
        <w:rFonts w:hint="default"/>
        <w:lang w:val="id" w:eastAsia="en-US" w:bidi="ar-SA"/>
      </w:rPr>
    </w:lvl>
    <w:lvl w:ilvl="4" w:tplc="EFF66C6A">
      <w:numFmt w:val="bullet"/>
      <w:lvlText w:val="•"/>
      <w:lvlJc w:val="left"/>
      <w:pPr>
        <w:ind w:left="4489" w:hanging="280"/>
      </w:pPr>
      <w:rPr>
        <w:rFonts w:hint="default"/>
        <w:lang w:val="id" w:eastAsia="en-US" w:bidi="ar-SA"/>
      </w:rPr>
    </w:lvl>
    <w:lvl w:ilvl="5" w:tplc="A07415A0">
      <w:numFmt w:val="bullet"/>
      <w:lvlText w:val="•"/>
      <w:lvlJc w:val="left"/>
      <w:pPr>
        <w:ind w:left="5472" w:hanging="280"/>
      </w:pPr>
      <w:rPr>
        <w:rFonts w:hint="default"/>
        <w:lang w:val="id" w:eastAsia="en-US" w:bidi="ar-SA"/>
      </w:rPr>
    </w:lvl>
    <w:lvl w:ilvl="6" w:tplc="FB628546">
      <w:numFmt w:val="bullet"/>
      <w:lvlText w:val="•"/>
      <w:lvlJc w:val="left"/>
      <w:pPr>
        <w:ind w:left="6455" w:hanging="280"/>
      </w:pPr>
      <w:rPr>
        <w:rFonts w:hint="default"/>
        <w:lang w:val="id" w:eastAsia="en-US" w:bidi="ar-SA"/>
      </w:rPr>
    </w:lvl>
    <w:lvl w:ilvl="7" w:tplc="6CD80C02">
      <w:numFmt w:val="bullet"/>
      <w:lvlText w:val="•"/>
      <w:lvlJc w:val="left"/>
      <w:pPr>
        <w:ind w:left="7438" w:hanging="280"/>
      </w:pPr>
      <w:rPr>
        <w:rFonts w:hint="default"/>
        <w:lang w:val="id" w:eastAsia="en-US" w:bidi="ar-SA"/>
      </w:rPr>
    </w:lvl>
    <w:lvl w:ilvl="8" w:tplc="F4C86256">
      <w:numFmt w:val="bullet"/>
      <w:lvlText w:val="•"/>
      <w:lvlJc w:val="left"/>
      <w:pPr>
        <w:ind w:left="8421" w:hanging="280"/>
      </w:pPr>
      <w:rPr>
        <w:rFonts w:hint="default"/>
        <w:lang w:val="id" w:eastAsia="en-US" w:bidi="ar-SA"/>
      </w:rPr>
    </w:lvl>
  </w:abstractNum>
  <w:abstractNum w:abstractNumId="134" w15:restartNumberingAfterBreak="0">
    <w:nsid w:val="23A5186A"/>
    <w:multiLevelType w:val="multilevel"/>
    <w:tmpl w:val="B040397E"/>
    <w:lvl w:ilvl="0">
      <w:start w:val="1"/>
      <w:numFmt w:val="decimal"/>
      <w:lvlText w:val="%1."/>
      <w:lvlJc w:val="left"/>
      <w:pPr>
        <w:ind w:left="668" w:hanging="453"/>
      </w:pPr>
      <w:rPr>
        <w:rFonts w:ascii="Bookman Old Style" w:eastAsia="Times New Roman" w:hAnsi="Bookman Old Style" w:cs="Times New Roman" w:hint="default"/>
        <w:w w:val="100"/>
        <w:sz w:val="24"/>
        <w:szCs w:val="24"/>
        <w:lang w:val="id" w:eastAsia="en-US" w:bidi="ar-SA"/>
      </w:rPr>
    </w:lvl>
    <w:lvl w:ilvl="1">
      <w:start w:val="1"/>
      <w:numFmt w:val="decimal"/>
      <w:lvlText w:val="%2)"/>
      <w:lvlJc w:val="left"/>
      <w:pPr>
        <w:ind w:left="360" w:hanging="360"/>
      </w:pPr>
    </w:lvl>
    <w:lvl w:ilvl="2">
      <w:start w:val="1"/>
      <w:numFmt w:val="lowerLetter"/>
      <w:lvlText w:val="%3."/>
      <w:lvlJc w:val="left"/>
      <w:pPr>
        <w:ind w:left="1377" w:hanging="425"/>
      </w:pPr>
      <w:rPr>
        <w:rFonts w:hint="default"/>
        <w:spacing w:val="0"/>
        <w:w w:val="100"/>
        <w:lang w:val="id" w:eastAsia="en-US" w:bidi="ar-SA"/>
      </w:rPr>
    </w:lvl>
    <w:lvl w:ilvl="3">
      <w:start w:val="1"/>
      <w:numFmt w:val="decimal"/>
      <w:lvlText w:val="%4)"/>
      <w:lvlJc w:val="left"/>
      <w:pPr>
        <w:ind w:left="1801" w:hanging="425"/>
      </w:pPr>
      <w:rPr>
        <w:rFonts w:ascii="Bookman Old Style" w:eastAsia="Times New Roman" w:hAnsi="Bookman Old Style" w:cs="Times New Roman" w:hint="default"/>
        <w:w w:val="99"/>
        <w:sz w:val="24"/>
        <w:szCs w:val="24"/>
        <w:lang w:val="id" w:eastAsia="en-US" w:bidi="ar-SA"/>
      </w:rPr>
    </w:lvl>
    <w:lvl w:ilvl="4">
      <w:numFmt w:val="bullet"/>
      <w:lvlText w:val="•"/>
      <w:lvlJc w:val="left"/>
      <w:pPr>
        <w:ind w:left="1940" w:hanging="425"/>
      </w:pPr>
      <w:rPr>
        <w:rFonts w:hint="default"/>
        <w:lang w:val="id" w:eastAsia="en-US" w:bidi="ar-SA"/>
      </w:rPr>
    </w:lvl>
    <w:lvl w:ilvl="5">
      <w:numFmt w:val="bullet"/>
      <w:lvlText w:val="•"/>
      <w:lvlJc w:val="left"/>
      <w:pPr>
        <w:ind w:left="3191" w:hanging="425"/>
      </w:pPr>
      <w:rPr>
        <w:rFonts w:hint="default"/>
        <w:lang w:val="id" w:eastAsia="en-US" w:bidi="ar-SA"/>
      </w:rPr>
    </w:lvl>
    <w:lvl w:ilvl="6">
      <w:numFmt w:val="bullet"/>
      <w:lvlText w:val="•"/>
      <w:lvlJc w:val="left"/>
      <w:pPr>
        <w:ind w:left="4442" w:hanging="425"/>
      </w:pPr>
      <w:rPr>
        <w:rFonts w:hint="default"/>
        <w:lang w:val="id" w:eastAsia="en-US" w:bidi="ar-SA"/>
      </w:rPr>
    </w:lvl>
    <w:lvl w:ilvl="7">
      <w:numFmt w:val="bullet"/>
      <w:lvlText w:val="•"/>
      <w:lvlJc w:val="left"/>
      <w:pPr>
        <w:ind w:left="5694" w:hanging="425"/>
      </w:pPr>
      <w:rPr>
        <w:rFonts w:hint="default"/>
        <w:lang w:val="id" w:eastAsia="en-US" w:bidi="ar-SA"/>
      </w:rPr>
    </w:lvl>
    <w:lvl w:ilvl="8">
      <w:numFmt w:val="bullet"/>
      <w:lvlText w:val="•"/>
      <w:lvlJc w:val="left"/>
      <w:pPr>
        <w:ind w:left="6945" w:hanging="425"/>
      </w:pPr>
      <w:rPr>
        <w:rFonts w:hint="default"/>
        <w:lang w:val="id" w:eastAsia="en-US" w:bidi="ar-SA"/>
      </w:rPr>
    </w:lvl>
  </w:abstractNum>
  <w:abstractNum w:abstractNumId="135" w15:restartNumberingAfterBreak="0">
    <w:nsid w:val="24133710"/>
    <w:multiLevelType w:val="multilevel"/>
    <w:tmpl w:val="24133710"/>
    <w:lvl w:ilvl="0">
      <w:start w:val="1"/>
      <w:numFmt w:val="upperLetter"/>
      <w:lvlText w:val="%1."/>
      <w:lvlJc w:val="left"/>
      <w:pPr>
        <w:ind w:left="456" w:hanging="356"/>
      </w:pPr>
      <w:rPr>
        <w:rFonts w:ascii="Times New Roman" w:eastAsia="Times New Roman" w:hAnsi="Times New Roman" w:cs="Times New Roman" w:hint="default"/>
        <w:b/>
        <w:bCs/>
        <w:spacing w:val="-2"/>
        <w:w w:val="99"/>
        <w:sz w:val="24"/>
        <w:szCs w:val="24"/>
        <w:lang w:val="id" w:eastAsia="en-US" w:bidi="ar-SA"/>
      </w:rPr>
    </w:lvl>
    <w:lvl w:ilvl="1">
      <w:start w:val="1"/>
      <w:numFmt w:val="decimal"/>
      <w:lvlText w:val="%2."/>
      <w:lvlJc w:val="left"/>
      <w:pPr>
        <w:ind w:left="952" w:hanging="424"/>
        <w:jc w:val="right"/>
      </w:pPr>
      <w:rPr>
        <w:rFonts w:ascii="Times New Roman" w:eastAsia="Times New Roman" w:hAnsi="Times New Roman" w:cs="Times New Roman" w:hint="default"/>
        <w:w w:val="100"/>
        <w:sz w:val="24"/>
        <w:szCs w:val="24"/>
        <w:lang w:val="id" w:eastAsia="en-US" w:bidi="ar-SA"/>
      </w:rPr>
    </w:lvl>
    <w:lvl w:ilvl="2">
      <w:start w:val="1"/>
      <w:numFmt w:val="lowerLetter"/>
      <w:lvlText w:val="%3."/>
      <w:lvlJc w:val="left"/>
      <w:pPr>
        <w:ind w:left="1377" w:hanging="425"/>
      </w:pPr>
      <w:rPr>
        <w:rFonts w:ascii="Times New Roman" w:eastAsia="Times New Roman" w:hAnsi="Times New Roman" w:cs="Times New Roman" w:hint="default"/>
        <w:spacing w:val="0"/>
        <w:w w:val="100"/>
        <w:sz w:val="24"/>
        <w:szCs w:val="24"/>
        <w:lang w:val="id" w:eastAsia="en-US" w:bidi="ar-SA"/>
      </w:rPr>
    </w:lvl>
    <w:lvl w:ilvl="3">
      <w:numFmt w:val="bullet"/>
      <w:lvlText w:val="•"/>
      <w:lvlJc w:val="left"/>
      <w:pPr>
        <w:ind w:left="2363" w:hanging="425"/>
      </w:pPr>
      <w:rPr>
        <w:rFonts w:hint="default"/>
        <w:lang w:val="id" w:eastAsia="en-US" w:bidi="ar-SA"/>
      </w:rPr>
    </w:lvl>
    <w:lvl w:ilvl="4">
      <w:numFmt w:val="bullet"/>
      <w:lvlText w:val="•"/>
      <w:lvlJc w:val="left"/>
      <w:pPr>
        <w:ind w:left="3347" w:hanging="425"/>
      </w:pPr>
      <w:rPr>
        <w:rFonts w:hint="default"/>
        <w:lang w:val="id" w:eastAsia="en-US" w:bidi="ar-SA"/>
      </w:rPr>
    </w:lvl>
    <w:lvl w:ilvl="5">
      <w:numFmt w:val="bullet"/>
      <w:lvlText w:val="•"/>
      <w:lvlJc w:val="left"/>
      <w:pPr>
        <w:ind w:left="4330" w:hanging="425"/>
      </w:pPr>
      <w:rPr>
        <w:rFonts w:hint="default"/>
        <w:lang w:val="id" w:eastAsia="en-US" w:bidi="ar-SA"/>
      </w:rPr>
    </w:lvl>
    <w:lvl w:ilvl="6">
      <w:numFmt w:val="bullet"/>
      <w:lvlText w:val="•"/>
      <w:lvlJc w:val="left"/>
      <w:pPr>
        <w:ind w:left="5314" w:hanging="425"/>
      </w:pPr>
      <w:rPr>
        <w:rFonts w:hint="default"/>
        <w:lang w:val="id" w:eastAsia="en-US" w:bidi="ar-SA"/>
      </w:rPr>
    </w:lvl>
    <w:lvl w:ilvl="7">
      <w:numFmt w:val="bullet"/>
      <w:lvlText w:val="•"/>
      <w:lvlJc w:val="left"/>
      <w:pPr>
        <w:ind w:left="6297" w:hanging="425"/>
      </w:pPr>
      <w:rPr>
        <w:rFonts w:hint="default"/>
        <w:lang w:val="id" w:eastAsia="en-US" w:bidi="ar-SA"/>
      </w:rPr>
    </w:lvl>
    <w:lvl w:ilvl="8">
      <w:numFmt w:val="bullet"/>
      <w:lvlText w:val="•"/>
      <w:lvlJc w:val="left"/>
      <w:pPr>
        <w:ind w:left="7281" w:hanging="425"/>
      </w:pPr>
      <w:rPr>
        <w:rFonts w:hint="default"/>
        <w:lang w:val="id" w:eastAsia="en-US" w:bidi="ar-SA"/>
      </w:rPr>
    </w:lvl>
  </w:abstractNum>
  <w:abstractNum w:abstractNumId="136" w15:restartNumberingAfterBreak="0">
    <w:nsid w:val="24464C51"/>
    <w:multiLevelType w:val="hybridMultilevel"/>
    <w:tmpl w:val="F228880C"/>
    <w:lvl w:ilvl="0" w:tplc="B69050C0">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7" w15:restartNumberingAfterBreak="0">
    <w:nsid w:val="24691227"/>
    <w:multiLevelType w:val="multilevel"/>
    <w:tmpl w:val="3ED85B9A"/>
    <w:lvl w:ilvl="0">
      <w:start w:val="2"/>
      <w:numFmt w:val="decimal"/>
      <w:lvlText w:val="%1"/>
      <w:lvlJc w:val="left"/>
      <w:pPr>
        <w:ind w:left="792" w:hanging="792"/>
      </w:pPr>
      <w:rPr>
        <w:rFonts w:hint="default"/>
      </w:rPr>
    </w:lvl>
    <w:lvl w:ilvl="1">
      <w:start w:val="1"/>
      <w:numFmt w:val="decimal"/>
      <w:lvlText w:val="%1.%2"/>
      <w:lvlJc w:val="left"/>
      <w:pPr>
        <w:ind w:left="1032" w:hanging="792"/>
      </w:pPr>
      <w:rPr>
        <w:rFonts w:hint="default"/>
      </w:rPr>
    </w:lvl>
    <w:lvl w:ilvl="2">
      <w:start w:val="1"/>
      <w:numFmt w:val="decimal"/>
      <w:lvlText w:val="%1.%2.%3"/>
      <w:lvlJc w:val="left"/>
      <w:pPr>
        <w:ind w:left="1272" w:hanging="792"/>
      </w:pPr>
      <w:rPr>
        <w:rFonts w:hint="default"/>
      </w:rPr>
    </w:lvl>
    <w:lvl w:ilvl="3">
      <w:start w:val="4"/>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38" w15:restartNumberingAfterBreak="0">
    <w:nsid w:val="249067A1"/>
    <w:multiLevelType w:val="multilevel"/>
    <w:tmpl w:val="17965DC2"/>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139" w15:restartNumberingAfterBreak="0">
    <w:nsid w:val="24CC554C"/>
    <w:multiLevelType w:val="multilevel"/>
    <w:tmpl w:val="255A76A0"/>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140" w15:restartNumberingAfterBreak="0">
    <w:nsid w:val="255B5616"/>
    <w:multiLevelType w:val="multilevel"/>
    <w:tmpl w:val="14ECFD8E"/>
    <w:lvl w:ilvl="0">
      <w:start w:val="1"/>
      <w:numFmt w:val="upperLetter"/>
      <w:lvlText w:val="%1."/>
      <w:lvlJc w:val="left"/>
      <w:pPr>
        <w:ind w:left="652" w:hanging="452"/>
      </w:pPr>
      <w:rPr>
        <w:rFonts w:ascii="Times New Roman" w:eastAsia="Times New Roman" w:hAnsi="Times New Roman" w:cs="Times New Roman" w:hint="default"/>
        <w:b/>
        <w:bCs/>
        <w:spacing w:val="-2"/>
        <w:w w:val="99"/>
        <w:sz w:val="24"/>
        <w:szCs w:val="24"/>
        <w:lang w:val="id" w:eastAsia="en-US" w:bidi="ar-SA"/>
      </w:rPr>
    </w:lvl>
    <w:lvl w:ilvl="1">
      <w:start w:val="2"/>
      <w:numFmt w:val="decimal"/>
      <w:lvlText w:val="%2)"/>
      <w:lvlJc w:val="left"/>
      <w:pPr>
        <w:ind w:left="720" w:hanging="360"/>
      </w:pPr>
      <w:rPr>
        <w:rFonts w:hint="default"/>
      </w:rPr>
    </w:lvl>
    <w:lvl w:ilvl="2">
      <w:start w:val="1"/>
      <w:numFmt w:val="lowerLetter"/>
      <w:lvlText w:val="%3."/>
      <w:lvlJc w:val="left"/>
      <w:pPr>
        <w:ind w:left="1461" w:hanging="361"/>
      </w:pPr>
      <w:rPr>
        <w:rFonts w:ascii="Bookman Old Style" w:eastAsia="Times New Roman" w:hAnsi="Bookman Old Style" w:cs="Times New Roman" w:hint="default"/>
        <w:spacing w:val="0"/>
        <w:w w:val="100"/>
        <w:sz w:val="24"/>
        <w:szCs w:val="24"/>
        <w:lang w:val="id" w:eastAsia="en-US" w:bidi="ar-SA"/>
      </w:rPr>
    </w:lvl>
    <w:lvl w:ilvl="3">
      <w:numFmt w:val="bullet"/>
      <w:lvlText w:val="•"/>
      <w:lvlJc w:val="left"/>
      <w:pPr>
        <w:ind w:left="2448" w:hanging="361"/>
      </w:pPr>
      <w:rPr>
        <w:rFonts w:hint="default"/>
        <w:lang w:val="id" w:eastAsia="en-US" w:bidi="ar-SA"/>
      </w:rPr>
    </w:lvl>
    <w:lvl w:ilvl="4">
      <w:numFmt w:val="bullet"/>
      <w:lvlText w:val="•"/>
      <w:lvlJc w:val="left"/>
      <w:pPr>
        <w:ind w:left="3437" w:hanging="361"/>
      </w:pPr>
      <w:rPr>
        <w:rFonts w:hint="default"/>
        <w:lang w:val="id" w:eastAsia="en-US" w:bidi="ar-SA"/>
      </w:rPr>
    </w:lvl>
    <w:lvl w:ilvl="5">
      <w:numFmt w:val="bullet"/>
      <w:lvlText w:val="•"/>
      <w:lvlJc w:val="left"/>
      <w:pPr>
        <w:ind w:left="4425" w:hanging="361"/>
      </w:pPr>
      <w:rPr>
        <w:rFonts w:hint="default"/>
        <w:lang w:val="id" w:eastAsia="en-US" w:bidi="ar-SA"/>
      </w:rPr>
    </w:lvl>
    <w:lvl w:ilvl="6">
      <w:numFmt w:val="bullet"/>
      <w:lvlText w:val="•"/>
      <w:lvlJc w:val="left"/>
      <w:pPr>
        <w:ind w:left="5414" w:hanging="361"/>
      </w:pPr>
      <w:rPr>
        <w:rFonts w:hint="default"/>
        <w:lang w:val="id" w:eastAsia="en-US" w:bidi="ar-SA"/>
      </w:rPr>
    </w:lvl>
    <w:lvl w:ilvl="7">
      <w:numFmt w:val="bullet"/>
      <w:lvlText w:val="•"/>
      <w:lvlJc w:val="left"/>
      <w:pPr>
        <w:ind w:left="6402" w:hanging="361"/>
      </w:pPr>
      <w:rPr>
        <w:rFonts w:hint="default"/>
        <w:lang w:val="id" w:eastAsia="en-US" w:bidi="ar-SA"/>
      </w:rPr>
    </w:lvl>
    <w:lvl w:ilvl="8">
      <w:numFmt w:val="bullet"/>
      <w:lvlText w:val="•"/>
      <w:lvlJc w:val="left"/>
      <w:pPr>
        <w:ind w:left="7391" w:hanging="361"/>
      </w:pPr>
      <w:rPr>
        <w:rFonts w:hint="default"/>
        <w:lang w:val="id" w:eastAsia="en-US" w:bidi="ar-SA"/>
      </w:rPr>
    </w:lvl>
  </w:abstractNum>
  <w:abstractNum w:abstractNumId="141" w15:restartNumberingAfterBreak="0">
    <w:nsid w:val="25991F52"/>
    <w:multiLevelType w:val="multilevel"/>
    <w:tmpl w:val="25991F52"/>
    <w:lvl w:ilvl="0">
      <w:start w:val="1"/>
      <w:numFmt w:val="lowerLetter"/>
      <w:lvlText w:val="%1."/>
      <w:lvlJc w:val="left"/>
      <w:pPr>
        <w:ind w:left="1457" w:hanging="425"/>
      </w:pPr>
      <w:rPr>
        <w:rFonts w:ascii="Times New Roman" w:eastAsia="Times New Roman" w:hAnsi="Times New Roman" w:cs="Times New Roman" w:hint="default"/>
        <w:spacing w:val="0"/>
        <w:w w:val="100"/>
        <w:sz w:val="24"/>
        <w:szCs w:val="24"/>
        <w:lang w:val="id"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259C034D"/>
    <w:multiLevelType w:val="multilevel"/>
    <w:tmpl w:val="D2663798"/>
    <w:lvl w:ilvl="0">
      <w:start w:val="1"/>
      <w:numFmt w:val="lowerLetter"/>
      <w:lvlText w:val="%1."/>
      <w:lvlJc w:val="left"/>
      <w:pPr>
        <w:ind w:left="1742" w:hanging="361"/>
      </w:pPr>
      <w:rPr>
        <w:rFonts w:ascii="Times New Roman" w:eastAsia="Times New Roman" w:hAnsi="Times New Roman" w:cs="Times New Roman" w:hint="default"/>
        <w:spacing w:val="0"/>
        <w:w w:val="100"/>
        <w:sz w:val="22"/>
        <w:szCs w:val="22"/>
        <w:lang w:val="id" w:eastAsia="en-US" w:bidi="ar-SA"/>
      </w:rPr>
    </w:lvl>
    <w:lvl w:ilvl="1">
      <w:start w:val="1"/>
      <w:numFmt w:val="lowerLetter"/>
      <w:lvlText w:val="%2."/>
      <w:lvlJc w:val="left"/>
      <w:pPr>
        <w:ind w:left="1949" w:hanging="360"/>
      </w:pPr>
    </w:lvl>
    <w:lvl w:ilvl="2">
      <w:start w:val="1"/>
      <w:numFmt w:val="lowerRoman"/>
      <w:lvlText w:val="%3."/>
      <w:lvlJc w:val="right"/>
      <w:pPr>
        <w:ind w:left="2669" w:hanging="180"/>
      </w:pPr>
    </w:lvl>
    <w:lvl w:ilvl="3">
      <w:start w:val="1"/>
      <w:numFmt w:val="decimal"/>
      <w:lvlText w:val="%4."/>
      <w:lvlJc w:val="left"/>
      <w:pPr>
        <w:ind w:left="3389" w:hanging="360"/>
      </w:pPr>
    </w:lvl>
    <w:lvl w:ilvl="4">
      <w:start w:val="1"/>
      <w:numFmt w:val="lowerLetter"/>
      <w:lvlText w:val="%5."/>
      <w:lvlJc w:val="left"/>
      <w:pPr>
        <w:ind w:left="4109" w:hanging="360"/>
      </w:pPr>
    </w:lvl>
    <w:lvl w:ilvl="5">
      <w:start w:val="1"/>
      <w:numFmt w:val="lowerRoman"/>
      <w:lvlText w:val="%6."/>
      <w:lvlJc w:val="right"/>
      <w:pPr>
        <w:ind w:left="4829" w:hanging="180"/>
      </w:pPr>
    </w:lvl>
    <w:lvl w:ilvl="6">
      <w:start w:val="1"/>
      <w:numFmt w:val="decimal"/>
      <w:lvlText w:val="%7."/>
      <w:lvlJc w:val="left"/>
      <w:pPr>
        <w:ind w:left="5549" w:hanging="360"/>
      </w:pPr>
    </w:lvl>
    <w:lvl w:ilvl="7">
      <w:start w:val="1"/>
      <w:numFmt w:val="lowerLetter"/>
      <w:lvlText w:val="%8."/>
      <w:lvlJc w:val="left"/>
      <w:pPr>
        <w:ind w:left="6269" w:hanging="360"/>
      </w:pPr>
    </w:lvl>
    <w:lvl w:ilvl="8">
      <w:start w:val="1"/>
      <w:numFmt w:val="lowerRoman"/>
      <w:lvlText w:val="%9."/>
      <w:lvlJc w:val="right"/>
      <w:pPr>
        <w:ind w:left="6989" w:hanging="180"/>
      </w:pPr>
    </w:lvl>
  </w:abstractNum>
  <w:abstractNum w:abstractNumId="143" w15:restartNumberingAfterBreak="0">
    <w:nsid w:val="25A26215"/>
    <w:multiLevelType w:val="multilevel"/>
    <w:tmpl w:val="3D16DD0E"/>
    <w:lvl w:ilvl="0">
      <w:start w:val="1"/>
      <w:numFmt w:val="decimal"/>
      <w:lvlText w:val="(%1)"/>
      <w:lvlJc w:val="left"/>
      <w:pPr>
        <w:ind w:left="460" w:hanging="360"/>
      </w:pPr>
      <w:rPr>
        <w:rFonts w:ascii="Bookman Old Style" w:eastAsia="Times New Roman" w:hAnsi="Bookman Old Style" w:cs="Times New Roman" w:hint="default"/>
        <w:w w:val="99"/>
        <w:sz w:val="24"/>
        <w:szCs w:val="24"/>
        <w:lang w:val="id" w:eastAsia="en-US" w:bidi="ar-SA"/>
      </w:rPr>
    </w:lvl>
    <w:lvl w:ilvl="1">
      <w:start w:val="1"/>
      <w:numFmt w:val="lowerLetter"/>
      <w:lvlText w:val="%2."/>
      <w:lvlJc w:val="left"/>
      <w:pPr>
        <w:ind w:left="820" w:hanging="360"/>
      </w:pPr>
      <w:rPr>
        <w:rFonts w:ascii="Bookman Old Style" w:eastAsia="Times New Roman" w:hAnsi="Bookman Old Style" w:cs="Times New Roman" w:hint="default"/>
        <w:spacing w:val="0"/>
        <w:w w:val="100"/>
        <w:sz w:val="24"/>
        <w:szCs w:val="24"/>
        <w:lang w:val="id" w:eastAsia="en-US" w:bidi="ar-SA"/>
      </w:rPr>
    </w:lvl>
    <w:lvl w:ilvl="2">
      <w:numFmt w:val="bullet"/>
      <w:lvlText w:val="•"/>
      <w:lvlJc w:val="left"/>
      <w:pPr>
        <w:ind w:left="1778" w:hanging="360"/>
      </w:pPr>
      <w:rPr>
        <w:rFonts w:hint="default"/>
        <w:lang w:val="id" w:eastAsia="en-US" w:bidi="ar-SA"/>
      </w:rPr>
    </w:lvl>
    <w:lvl w:ilvl="3">
      <w:numFmt w:val="bullet"/>
      <w:lvlText w:val="•"/>
      <w:lvlJc w:val="left"/>
      <w:pPr>
        <w:ind w:left="2737" w:hanging="360"/>
      </w:pPr>
      <w:rPr>
        <w:rFonts w:hint="default"/>
        <w:lang w:val="id" w:eastAsia="en-US" w:bidi="ar-SA"/>
      </w:rPr>
    </w:lvl>
    <w:lvl w:ilvl="4">
      <w:numFmt w:val="bullet"/>
      <w:lvlText w:val="•"/>
      <w:lvlJc w:val="left"/>
      <w:pPr>
        <w:ind w:left="3696" w:hanging="360"/>
      </w:pPr>
      <w:rPr>
        <w:rFonts w:hint="default"/>
        <w:lang w:val="id" w:eastAsia="en-US" w:bidi="ar-SA"/>
      </w:rPr>
    </w:lvl>
    <w:lvl w:ilvl="5">
      <w:numFmt w:val="bullet"/>
      <w:lvlText w:val="•"/>
      <w:lvlJc w:val="left"/>
      <w:pPr>
        <w:ind w:left="4654" w:hanging="360"/>
      </w:pPr>
      <w:rPr>
        <w:rFonts w:hint="default"/>
        <w:lang w:val="id" w:eastAsia="en-US" w:bidi="ar-SA"/>
      </w:rPr>
    </w:lvl>
    <w:lvl w:ilvl="6">
      <w:numFmt w:val="bullet"/>
      <w:lvlText w:val="•"/>
      <w:lvlJc w:val="left"/>
      <w:pPr>
        <w:ind w:left="5613" w:hanging="360"/>
      </w:pPr>
      <w:rPr>
        <w:rFonts w:hint="default"/>
        <w:lang w:val="id" w:eastAsia="en-US" w:bidi="ar-SA"/>
      </w:rPr>
    </w:lvl>
    <w:lvl w:ilvl="7">
      <w:numFmt w:val="bullet"/>
      <w:lvlText w:val="•"/>
      <w:lvlJc w:val="left"/>
      <w:pPr>
        <w:ind w:left="6572" w:hanging="360"/>
      </w:pPr>
      <w:rPr>
        <w:rFonts w:hint="default"/>
        <w:lang w:val="id" w:eastAsia="en-US" w:bidi="ar-SA"/>
      </w:rPr>
    </w:lvl>
    <w:lvl w:ilvl="8">
      <w:numFmt w:val="bullet"/>
      <w:lvlText w:val="•"/>
      <w:lvlJc w:val="left"/>
      <w:pPr>
        <w:ind w:left="7530" w:hanging="360"/>
      </w:pPr>
      <w:rPr>
        <w:rFonts w:hint="default"/>
        <w:lang w:val="id" w:eastAsia="en-US" w:bidi="ar-SA"/>
      </w:rPr>
    </w:lvl>
  </w:abstractNum>
  <w:abstractNum w:abstractNumId="144" w15:restartNumberingAfterBreak="0">
    <w:nsid w:val="25F73B61"/>
    <w:multiLevelType w:val="hybridMultilevel"/>
    <w:tmpl w:val="52AE62DE"/>
    <w:lvl w:ilvl="0" w:tplc="1B32A3A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5" w15:restartNumberingAfterBreak="0">
    <w:nsid w:val="267165BD"/>
    <w:multiLevelType w:val="multilevel"/>
    <w:tmpl w:val="F1A4D1D4"/>
    <w:lvl w:ilvl="0">
      <w:start w:val="1"/>
      <w:numFmt w:val="upperLetter"/>
      <w:lvlText w:val="%1."/>
      <w:lvlJc w:val="left"/>
      <w:pPr>
        <w:ind w:left="556" w:hanging="356"/>
      </w:pPr>
      <w:rPr>
        <w:rFonts w:ascii="Times New Roman" w:eastAsia="Times New Roman" w:hAnsi="Times New Roman" w:cs="Times New Roman" w:hint="default"/>
        <w:b/>
        <w:bCs/>
        <w:spacing w:val="-2"/>
        <w:w w:val="99"/>
        <w:sz w:val="24"/>
        <w:szCs w:val="24"/>
        <w:lang w:val="id" w:eastAsia="en-US" w:bidi="ar-SA"/>
      </w:rPr>
    </w:lvl>
    <w:lvl w:ilvl="1">
      <w:start w:val="1"/>
      <w:numFmt w:val="decimal"/>
      <w:lvlText w:val="%2."/>
      <w:lvlJc w:val="left"/>
      <w:pPr>
        <w:ind w:left="1052" w:hanging="428"/>
      </w:pPr>
      <w:rPr>
        <w:rFonts w:ascii="Bookman Old Style" w:eastAsia="Times New Roman" w:hAnsi="Bookman Old Style" w:cs="Times New Roman" w:hint="default"/>
        <w:w w:val="100"/>
        <w:sz w:val="24"/>
        <w:szCs w:val="24"/>
        <w:lang w:val="id" w:eastAsia="en-US" w:bidi="ar-SA"/>
      </w:rPr>
    </w:lvl>
    <w:lvl w:ilvl="2">
      <w:start w:val="1"/>
      <w:numFmt w:val="lowerLetter"/>
      <w:lvlText w:val="%3."/>
      <w:lvlJc w:val="left"/>
      <w:pPr>
        <w:ind w:left="1477" w:hanging="357"/>
      </w:pPr>
      <w:rPr>
        <w:rFonts w:ascii="Bookman Old Style" w:eastAsia="Times New Roman" w:hAnsi="Bookman Old Style" w:cs="Times New Roman" w:hint="default"/>
        <w:spacing w:val="0"/>
        <w:w w:val="100"/>
        <w:sz w:val="24"/>
        <w:szCs w:val="24"/>
        <w:lang w:val="id" w:eastAsia="en-US" w:bidi="ar-SA"/>
      </w:rPr>
    </w:lvl>
    <w:lvl w:ilvl="3">
      <w:numFmt w:val="bullet"/>
      <w:lvlText w:val="•"/>
      <w:lvlJc w:val="left"/>
      <w:pPr>
        <w:ind w:left="2466" w:hanging="357"/>
      </w:pPr>
      <w:rPr>
        <w:rFonts w:hint="default"/>
        <w:lang w:val="id" w:eastAsia="en-US" w:bidi="ar-SA"/>
      </w:rPr>
    </w:lvl>
    <w:lvl w:ilvl="4">
      <w:numFmt w:val="bullet"/>
      <w:lvlText w:val="•"/>
      <w:lvlJc w:val="left"/>
      <w:pPr>
        <w:ind w:left="3452" w:hanging="357"/>
      </w:pPr>
      <w:rPr>
        <w:rFonts w:hint="default"/>
        <w:lang w:val="id" w:eastAsia="en-US" w:bidi="ar-SA"/>
      </w:rPr>
    </w:lvl>
    <w:lvl w:ilvl="5">
      <w:numFmt w:val="bullet"/>
      <w:lvlText w:val="•"/>
      <w:lvlJc w:val="left"/>
      <w:pPr>
        <w:ind w:left="4438" w:hanging="357"/>
      </w:pPr>
      <w:rPr>
        <w:rFonts w:hint="default"/>
        <w:lang w:val="id" w:eastAsia="en-US" w:bidi="ar-SA"/>
      </w:rPr>
    </w:lvl>
    <w:lvl w:ilvl="6">
      <w:numFmt w:val="bullet"/>
      <w:lvlText w:val="•"/>
      <w:lvlJc w:val="left"/>
      <w:pPr>
        <w:ind w:left="5424" w:hanging="357"/>
      </w:pPr>
      <w:rPr>
        <w:rFonts w:hint="default"/>
        <w:lang w:val="id" w:eastAsia="en-US" w:bidi="ar-SA"/>
      </w:rPr>
    </w:lvl>
    <w:lvl w:ilvl="7">
      <w:numFmt w:val="bullet"/>
      <w:lvlText w:val="•"/>
      <w:lvlJc w:val="left"/>
      <w:pPr>
        <w:ind w:left="6410" w:hanging="357"/>
      </w:pPr>
      <w:rPr>
        <w:rFonts w:hint="default"/>
        <w:lang w:val="id" w:eastAsia="en-US" w:bidi="ar-SA"/>
      </w:rPr>
    </w:lvl>
    <w:lvl w:ilvl="8">
      <w:numFmt w:val="bullet"/>
      <w:lvlText w:val="•"/>
      <w:lvlJc w:val="left"/>
      <w:pPr>
        <w:ind w:left="7396" w:hanging="357"/>
      </w:pPr>
      <w:rPr>
        <w:rFonts w:hint="default"/>
        <w:lang w:val="id" w:eastAsia="en-US" w:bidi="ar-SA"/>
      </w:rPr>
    </w:lvl>
  </w:abstractNum>
  <w:abstractNum w:abstractNumId="146" w15:restartNumberingAfterBreak="0">
    <w:nsid w:val="26E6013D"/>
    <w:multiLevelType w:val="multilevel"/>
    <w:tmpl w:val="DE2854D2"/>
    <w:lvl w:ilvl="0">
      <w:start w:val="8"/>
      <w:numFmt w:val="decimal"/>
      <w:lvlText w:val="%1."/>
      <w:lvlJc w:val="left"/>
      <w:pPr>
        <w:ind w:left="1092" w:hanging="452"/>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1440" w:hanging="360"/>
      </w:pPr>
    </w:lvl>
    <w:lvl w:ilvl="2">
      <w:numFmt w:val="bullet"/>
      <w:lvlText w:val="•"/>
      <w:lvlJc w:val="left"/>
      <w:pPr>
        <w:ind w:left="2382" w:hanging="361"/>
      </w:pPr>
      <w:rPr>
        <w:rFonts w:hint="default"/>
        <w:lang w:val="id" w:eastAsia="en-US" w:bidi="ar-SA"/>
      </w:rPr>
    </w:lvl>
    <w:lvl w:ilvl="3">
      <w:numFmt w:val="bullet"/>
      <w:lvlText w:val="•"/>
      <w:lvlJc w:val="left"/>
      <w:pPr>
        <w:ind w:left="3304" w:hanging="361"/>
      </w:pPr>
      <w:rPr>
        <w:rFonts w:hint="default"/>
        <w:lang w:val="id" w:eastAsia="en-US" w:bidi="ar-SA"/>
      </w:rPr>
    </w:lvl>
    <w:lvl w:ilvl="4">
      <w:numFmt w:val="bullet"/>
      <w:lvlText w:val="•"/>
      <w:lvlJc w:val="left"/>
      <w:pPr>
        <w:ind w:left="4226" w:hanging="361"/>
      </w:pPr>
      <w:rPr>
        <w:rFonts w:hint="default"/>
        <w:lang w:val="id" w:eastAsia="en-US" w:bidi="ar-SA"/>
      </w:rPr>
    </w:lvl>
    <w:lvl w:ilvl="5">
      <w:numFmt w:val="bullet"/>
      <w:lvlText w:val="•"/>
      <w:lvlJc w:val="left"/>
      <w:pPr>
        <w:ind w:left="5148" w:hanging="361"/>
      </w:pPr>
      <w:rPr>
        <w:rFonts w:hint="default"/>
        <w:lang w:val="id" w:eastAsia="en-US" w:bidi="ar-SA"/>
      </w:rPr>
    </w:lvl>
    <w:lvl w:ilvl="6">
      <w:numFmt w:val="bullet"/>
      <w:lvlText w:val="•"/>
      <w:lvlJc w:val="left"/>
      <w:pPr>
        <w:ind w:left="6071" w:hanging="361"/>
      </w:pPr>
      <w:rPr>
        <w:rFonts w:hint="default"/>
        <w:lang w:val="id" w:eastAsia="en-US" w:bidi="ar-SA"/>
      </w:rPr>
    </w:lvl>
    <w:lvl w:ilvl="7">
      <w:numFmt w:val="bullet"/>
      <w:lvlText w:val="•"/>
      <w:lvlJc w:val="left"/>
      <w:pPr>
        <w:ind w:left="6993" w:hanging="361"/>
      </w:pPr>
      <w:rPr>
        <w:rFonts w:hint="default"/>
        <w:lang w:val="id" w:eastAsia="en-US" w:bidi="ar-SA"/>
      </w:rPr>
    </w:lvl>
    <w:lvl w:ilvl="8">
      <w:numFmt w:val="bullet"/>
      <w:lvlText w:val="•"/>
      <w:lvlJc w:val="left"/>
      <w:pPr>
        <w:ind w:left="7915" w:hanging="361"/>
      </w:pPr>
      <w:rPr>
        <w:rFonts w:hint="default"/>
        <w:lang w:val="id" w:eastAsia="en-US" w:bidi="ar-SA"/>
      </w:rPr>
    </w:lvl>
  </w:abstractNum>
  <w:abstractNum w:abstractNumId="147" w15:restartNumberingAfterBreak="0">
    <w:nsid w:val="27407AC0"/>
    <w:multiLevelType w:val="multilevel"/>
    <w:tmpl w:val="91EC8C8C"/>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148" w15:restartNumberingAfterBreak="0">
    <w:nsid w:val="27952EE5"/>
    <w:multiLevelType w:val="multilevel"/>
    <w:tmpl w:val="88D84DCC"/>
    <w:lvl w:ilvl="0">
      <w:start w:val="1"/>
      <w:numFmt w:val="upperLetter"/>
      <w:lvlText w:val="%1."/>
      <w:lvlJc w:val="left"/>
      <w:pPr>
        <w:ind w:left="560" w:hanging="360"/>
      </w:pPr>
      <w:rPr>
        <w:rFonts w:ascii="Bookman Old Style" w:eastAsia="Times New Roman" w:hAnsi="Bookman Old Style" w:cs="Times New Roman" w:hint="default"/>
        <w:b w:val="0"/>
        <w:bCs/>
        <w:spacing w:val="-2"/>
        <w:w w:val="99"/>
        <w:sz w:val="24"/>
        <w:szCs w:val="24"/>
        <w:lang w:val="id" w:eastAsia="en-US" w:bidi="ar-SA"/>
      </w:rPr>
    </w:lvl>
    <w:lvl w:ilvl="1">
      <w:start w:val="1"/>
      <w:numFmt w:val="decimal"/>
      <w:lvlText w:val="%2."/>
      <w:lvlJc w:val="left"/>
      <w:pPr>
        <w:ind w:left="920" w:hanging="360"/>
      </w:pPr>
      <w:rPr>
        <w:rFonts w:ascii="Bookman Old Style" w:eastAsia="Times New Roman" w:hAnsi="Bookman Old Style" w:cs="Times New Roman" w:hint="default"/>
        <w:w w:val="100"/>
        <w:sz w:val="24"/>
        <w:szCs w:val="24"/>
        <w:lang w:val="id" w:eastAsia="en-US" w:bidi="ar-SA"/>
      </w:rPr>
    </w:lvl>
    <w:lvl w:ilvl="2">
      <w:numFmt w:val="bullet"/>
      <w:lvlText w:val="•"/>
      <w:lvlJc w:val="left"/>
      <w:pPr>
        <w:ind w:left="1858" w:hanging="360"/>
      </w:pPr>
      <w:rPr>
        <w:rFonts w:hint="default"/>
        <w:lang w:val="id" w:eastAsia="en-US" w:bidi="ar-SA"/>
      </w:rPr>
    </w:lvl>
    <w:lvl w:ilvl="3">
      <w:numFmt w:val="bullet"/>
      <w:lvlText w:val="•"/>
      <w:lvlJc w:val="left"/>
      <w:pPr>
        <w:ind w:left="2797" w:hanging="360"/>
      </w:pPr>
      <w:rPr>
        <w:rFonts w:hint="default"/>
        <w:lang w:val="id" w:eastAsia="en-US" w:bidi="ar-SA"/>
      </w:rPr>
    </w:lvl>
    <w:lvl w:ilvl="4">
      <w:numFmt w:val="bullet"/>
      <w:lvlText w:val="•"/>
      <w:lvlJc w:val="left"/>
      <w:pPr>
        <w:ind w:left="3736" w:hanging="360"/>
      </w:pPr>
      <w:rPr>
        <w:rFonts w:hint="default"/>
        <w:lang w:val="id" w:eastAsia="en-US" w:bidi="ar-SA"/>
      </w:rPr>
    </w:lvl>
    <w:lvl w:ilvl="5">
      <w:numFmt w:val="bullet"/>
      <w:lvlText w:val="•"/>
      <w:lvlJc w:val="left"/>
      <w:pPr>
        <w:ind w:left="4674" w:hanging="360"/>
      </w:pPr>
      <w:rPr>
        <w:rFonts w:hint="default"/>
        <w:lang w:val="id" w:eastAsia="en-US" w:bidi="ar-SA"/>
      </w:rPr>
    </w:lvl>
    <w:lvl w:ilvl="6">
      <w:numFmt w:val="bullet"/>
      <w:lvlText w:val="•"/>
      <w:lvlJc w:val="left"/>
      <w:pPr>
        <w:ind w:left="5613" w:hanging="360"/>
      </w:pPr>
      <w:rPr>
        <w:rFonts w:hint="default"/>
        <w:lang w:val="id" w:eastAsia="en-US" w:bidi="ar-SA"/>
      </w:rPr>
    </w:lvl>
    <w:lvl w:ilvl="7">
      <w:numFmt w:val="bullet"/>
      <w:lvlText w:val="•"/>
      <w:lvlJc w:val="left"/>
      <w:pPr>
        <w:ind w:left="6552" w:hanging="360"/>
      </w:pPr>
      <w:rPr>
        <w:rFonts w:hint="default"/>
        <w:lang w:val="id" w:eastAsia="en-US" w:bidi="ar-SA"/>
      </w:rPr>
    </w:lvl>
    <w:lvl w:ilvl="8">
      <w:numFmt w:val="bullet"/>
      <w:lvlText w:val="•"/>
      <w:lvlJc w:val="left"/>
      <w:pPr>
        <w:ind w:left="7490" w:hanging="360"/>
      </w:pPr>
      <w:rPr>
        <w:rFonts w:hint="default"/>
        <w:lang w:val="id" w:eastAsia="en-US" w:bidi="ar-SA"/>
      </w:rPr>
    </w:lvl>
  </w:abstractNum>
  <w:abstractNum w:abstractNumId="149" w15:restartNumberingAfterBreak="0">
    <w:nsid w:val="27C90B91"/>
    <w:multiLevelType w:val="multilevel"/>
    <w:tmpl w:val="2FC4DFEE"/>
    <w:lvl w:ilvl="0">
      <w:start w:val="16"/>
      <w:numFmt w:val="decimal"/>
      <w:lvlText w:val="%1."/>
      <w:lvlJc w:val="left"/>
      <w:pPr>
        <w:ind w:left="1100" w:hanging="448"/>
      </w:pPr>
      <w:rPr>
        <w:rFonts w:ascii="Times New Roman" w:eastAsia="Times New Roman" w:hAnsi="Times New Roman" w:cs="Times New Roman" w:hint="default"/>
        <w:w w:val="100"/>
        <w:sz w:val="24"/>
        <w:szCs w:val="24"/>
        <w:lang w:val="id" w:eastAsia="en-US" w:bidi="ar-SA"/>
      </w:rPr>
    </w:lvl>
    <w:lvl w:ilvl="1">
      <w:start w:val="1"/>
      <w:numFmt w:val="lowerLetter"/>
      <w:lvlText w:val="%2."/>
      <w:lvlJc w:val="left"/>
      <w:pPr>
        <w:ind w:left="1433" w:hanging="333"/>
      </w:pPr>
      <w:rPr>
        <w:rFonts w:ascii="Bookman Old Style" w:eastAsia="Times New Roman" w:hAnsi="Bookman Old Style" w:cs="Times New Roman" w:hint="default"/>
        <w:spacing w:val="0"/>
        <w:w w:val="100"/>
        <w:sz w:val="24"/>
        <w:szCs w:val="24"/>
        <w:lang w:val="id" w:eastAsia="en-US" w:bidi="ar-SA"/>
      </w:rPr>
    </w:lvl>
    <w:lvl w:ilvl="2">
      <w:numFmt w:val="bullet"/>
      <w:lvlText w:val="•"/>
      <w:lvlJc w:val="left"/>
      <w:pPr>
        <w:ind w:left="1460" w:hanging="333"/>
      </w:pPr>
      <w:rPr>
        <w:rFonts w:hint="default"/>
        <w:lang w:val="id" w:eastAsia="en-US" w:bidi="ar-SA"/>
      </w:rPr>
    </w:lvl>
    <w:lvl w:ilvl="3">
      <w:numFmt w:val="bullet"/>
      <w:lvlText w:val="•"/>
      <w:lvlJc w:val="left"/>
      <w:pPr>
        <w:ind w:left="2448" w:hanging="333"/>
      </w:pPr>
      <w:rPr>
        <w:rFonts w:hint="default"/>
        <w:lang w:val="id" w:eastAsia="en-US" w:bidi="ar-SA"/>
      </w:rPr>
    </w:lvl>
    <w:lvl w:ilvl="4">
      <w:numFmt w:val="bullet"/>
      <w:lvlText w:val="•"/>
      <w:lvlJc w:val="left"/>
      <w:pPr>
        <w:ind w:left="3437" w:hanging="333"/>
      </w:pPr>
      <w:rPr>
        <w:rFonts w:hint="default"/>
        <w:lang w:val="id" w:eastAsia="en-US" w:bidi="ar-SA"/>
      </w:rPr>
    </w:lvl>
    <w:lvl w:ilvl="5">
      <w:numFmt w:val="bullet"/>
      <w:lvlText w:val="•"/>
      <w:lvlJc w:val="left"/>
      <w:pPr>
        <w:ind w:left="4425" w:hanging="333"/>
      </w:pPr>
      <w:rPr>
        <w:rFonts w:hint="default"/>
        <w:lang w:val="id" w:eastAsia="en-US" w:bidi="ar-SA"/>
      </w:rPr>
    </w:lvl>
    <w:lvl w:ilvl="6">
      <w:numFmt w:val="bullet"/>
      <w:lvlText w:val="•"/>
      <w:lvlJc w:val="left"/>
      <w:pPr>
        <w:ind w:left="5414" w:hanging="333"/>
      </w:pPr>
      <w:rPr>
        <w:rFonts w:hint="default"/>
        <w:lang w:val="id" w:eastAsia="en-US" w:bidi="ar-SA"/>
      </w:rPr>
    </w:lvl>
    <w:lvl w:ilvl="7">
      <w:numFmt w:val="bullet"/>
      <w:lvlText w:val="•"/>
      <w:lvlJc w:val="left"/>
      <w:pPr>
        <w:ind w:left="6402" w:hanging="333"/>
      </w:pPr>
      <w:rPr>
        <w:rFonts w:hint="default"/>
        <w:lang w:val="id" w:eastAsia="en-US" w:bidi="ar-SA"/>
      </w:rPr>
    </w:lvl>
    <w:lvl w:ilvl="8">
      <w:numFmt w:val="bullet"/>
      <w:lvlText w:val="•"/>
      <w:lvlJc w:val="left"/>
      <w:pPr>
        <w:ind w:left="7391" w:hanging="333"/>
      </w:pPr>
      <w:rPr>
        <w:rFonts w:hint="default"/>
        <w:lang w:val="id" w:eastAsia="en-US" w:bidi="ar-SA"/>
      </w:rPr>
    </w:lvl>
  </w:abstractNum>
  <w:abstractNum w:abstractNumId="150" w15:restartNumberingAfterBreak="0">
    <w:nsid w:val="280B7067"/>
    <w:multiLevelType w:val="multilevel"/>
    <w:tmpl w:val="B7B2D4E6"/>
    <w:lvl w:ilvl="0">
      <w:start w:val="14"/>
      <w:numFmt w:val="decimal"/>
      <w:lvlText w:val="%1."/>
      <w:lvlJc w:val="left"/>
      <w:pPr>
        <w:ind w:left="428" w:hanging="428"/>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853" w:hanging="357"/>
      </w:pPr>
      <w:rPr>
        <w:rFonts w:ascii="Bookman Old Style" w:eastAsia="Times New Roman" w:hAnsi="Bookman Old Style" w:cs="Times New Roman" w:hint="default"/>
        <w:spacing w:val="0"/>
        <w:w w:val="100"/>
        <w:sz w:val="24"/>
        <w:szCs w:val="24"/>
        <w:lang w:val="id" w:eastAsia="en-US" w:bidi="ar-SA"/>
      </w:rPr>
    </w:lvl>
    <w:lvl w:ilvl="2">
      <w:start w:val="1"/>
      <w:numFmt w:val="decimal"/>
      <w:lvlText w:val="%3)"/>
      <w:lvlJc w:val="left"/>
      <w:pPr>
        <w:ind w:left="1277" w:hanging="356"/>
      </w:pPr>
      <w:rPr>
        <w:rFonts w:ascii="Bookman Old Style" w:eastAsia="Times New Roman" w:hAnsi="Bookman Old Style" w:cs="Times New Roman" w:hint="default"/>
        <w:w w:val="100"/>
        <w:sz w:val="24"/>
        <w:szCs w:val="24"/>
        <w:lang w:val="id" w:eastAsia="en-US" w:bidi="ar-SA"/>
      </w:rPr>
    </w:lvl>
    <w:lvl w:ilvl="3">
      <w:start w:val="1"/>
      <w:numFmt w:val="lowerLetter"/>
      <w:lvlText w:val="%4."/>
      <w:lvlJc w:val="left"/>
      <w:pPr>
        <w:ind w:left="1637" w:hanging="360"/>
      </w:pPr>
    </w:lvl>
    <w:lvl w:ilvl="4">
      <w:numFmt w:val="bullet"/>
      <w:lvlText w:val="•"/>
      <w:lvlJc w:val="left"/>
      <w:pPr>
        <w:ind w:left="1696" w:hanging="428"/>
      </w:pPr>
      <w:rPr>
        <w:rFonts w:hint="default"/>
        <w:lang w:val="id" w:eastAsia="en-US" w:bidi="ar-SA"/>
      </w:rPr>
    </w:lvl>
    <w:lvl w:ilvl="5">
      <w:numFmt w:val="bullet"/>
      <w:lvlText w:val="•"/>
      <w:lvlJc w:val="left"/>
      <w:pPr>
        <w:ind w:left="2870" w:hanging="428"/>
      </w:pPr>
      <w:rPr>
        <w:rFonts w:hint="default"/>
        <w:lang w:val="id" w:eastAsia="en-US" w:bidi="ar-SA"/>
      </w:rPr>
    </w:lvl>
    <w:lvl w:ilvl="6">
      <w:numFmt w:val="bullet"/>
      <w:lvlText w:val="•"/>
      <w:lvlJc w:val="left"/>
      <w:pPr>
        <w:ind w:left="4045" w:hanging="428"/>
      </w:pPr>
      <w:rPr>
        <w:rFonts w:hint="default"/>
        <w:lang w:val="id" w:eastAsia="en-US" w:bidi="ar-SA"/>
      </w:rPr>
    </w:lvl>
    <w:lvl w:ilvl="7">
      <w:numFmt w:val="bullet"/>
      <w:lvlText w:val="•"/>
      <w:lvlJc w:val="left"/>
      <w:pPr>
        <w:ind w:left="5220" w:hanging="428"/>
      </w:pPr>
      <w:rPr>
        <w:rFonts w:hint="default"/>
        <w:lang w:val="id" w:eastAsia="en-US" w:bidi="ar-SA"/>
      </w:rPr>
    </w:lvl>
    <w:lvl w:ilvl="8">
      <w:numFmt w:val="bullet"/>
      <w:lvlText w:val="•"/>
      <w:lvlJc w:val="left"/>
      <w:pPr>
        <w:ind w:left="6394" w:hanging="428"/>
      </w:pPr>
      <w:rPr>
        <w:rFonts w:hint="default"/>
        <w:lang w:val="id" w:eastAsia="en-US" w:bidi="ar-SA"/>
      </w:rPr>
    </w:lvl>
  </w:abstractNum>
  <w:abstractNum w:abstractNumId="151" w15:restartNumberingAfterBreak="0">
    <w:nsid w:val="28126421"/>
    <w:multiLevelType w:val="multilevel"/>
    <w:tmpl w:val="6FD4781A"/>
    <w:lvl w:ilvl="0">
      <w:start w:val="1"/>
      <w:numFmt w:val="lowerLetter"/>
      <w:lvlText w:val="%1."/>
      <w:lvlJc w:val="left"/>
      <w:pPr>
        <w:ind w:left="1457" w:hanging="361"/>
      </w:pPr>
      <w:rPr>
        <w:rFonts w:ascii="Bookman Old Style" w:eastAsia="Times New Roman" w:hAnsi="Bookman Old Style" w:cs="Times New Roman" w:hint="default"/>
        <w:spacing w:val="0"/>
        <w:w w:val="100"/>
        <w:sz w:val="24"/>
        <w:szCs w:val="24"/>
        <w:lang w:val="id" w:eastAsia="en-US" w:bidi="ar-SA"/>
      </w:rPr>
    </w:lvl>
    <w:lvl w:ilvl="1">
      <w:numFmt w:val="bullet"/>
      <w:lvlText w:val="•"/>
      <w:lvlJc w:val="left"/>
      <w:pPr>
        <w:ind w:left="2246" w:hanging="361"/>
      </w:pPr>
      <w:rPr>
        <w:rFonts w:hint="default"/>
        <w:lang w:val="id" w:eastAsia="en-US" w:bidi="ar-SA"/>
      </w:rPr>
    </w:lvl>
    <w:lvl w:ilvl="2">
      <w:numFmt w:val="bullet"/>
      <w:lvlText w:val="•"/>
      <w:lvlJc w:val="left"/>
      <w:pPr>
        <w:ind w:left="3033" w:hanging="361"/>
      </w:pPr>
      <w:rPr>
        <w:rFonts w:hint="default"/>
        <w:lang w:val="id" w:eastAsia="en-US" w:bidi="ar-SA"/>
      </w:rPr>
    </w:lvl>
    <w:lvl w:ilvl="3">
      <w:numFmt w:val="bullet"/>
      <w:lvlText w:val="•"/>
      <w:lvlJc w:val="left"/>
      <w:pPr>
        <w:ind w:left="3820" w:hanging="361"/>
      </w:pPr>
      <w:rPr>
        <w:rFonts w:hint="default"/>
        <w:lang w:val="id" w:eastAsia="en-US" w:bidi="ar-SA"/>
      </w:rPr>
    </w:lvl>
    <w:lvl w:ilvl="4">
      <w:numFmt w:val="bullet"/>
      <w:lvlText w:val="•"/>
      <w:lvlJc w:val="left"/>
      <w:pPr>
        <w:ind w:left="4607" w:hanging="361"/>
      </w:pPr>
      <w:rPr>
        <w:rFonts w:hint="default"/>
        <w:lang w:val="id" w:eastAsia="en-US" w:bidi="ar-SA"/>
      </w:rPr>
    </w:lvl>
    <w:lvl w:ilvl="5">
      <w:numFmt w:val="bullet"/>
      <w:lvlText w:val="•"/>
      <w:lvlJc w:val="left"/>
      <w:pPr>
        <w:ind w:left="5394" w:hanging="361"/>
      </w:pPr>
      <w:rPr>
        <w:rFonts w:hint="default"/>
        <w:lang w:val="id" w:eastAsia="en-US" w:bidi="ar-SA"/>
      </w:rPr>
    </w:lvl>
    <w:lvl w:ilvl="6">
      <w:numFmt w:val="bullet"/>
      <w:lvlText w:val="•"/>
      <w:lvlJc w:val="left"/>
      <w:pPr>
        <w:ind w:left="6180" w:hanging="361"/>
      </w:pPr>
      <w:rPr>
        <w:rFonts w:hint="default"/>
        <w:lang w:val="id" w:eastAsia="en-US" w:bidi="ar-SA"/>
      </w:rPr>
    </w:lvl>
    <w:lvl w:ilvl="7">
      <w:numFmt w:val="bullet"/>
      <w:lvlText w:val="•"/>
      <w:lvlJc w:val="left"/>
      <w:pPr>
        <w:ind w:left="6967" w:hanging="361"/>
      </w:pPr>
      <w:rPr>
        <w:rFonts w:hint="default"/>
        <w:lang w:val="id" w:eastAsia="en-US" w:bidi="ar-SA"/>
      </w:rPr>
    </w:lvl>
    <w:lvl w:ilvl="8">
      <w:numFmt w:val="bullet"/>
      <w:lvlText w:val="•"/>
      <w:lvlJc w:val="left"/>
      <w:pPr>
        <w:ind w:left="7754" w:hanging="361"/>
      </w:pPr>
      <w:rPr>
        <w:rFonts w:hint="default"/>
        <w:lang w:val="id" w:eastAsia="en-US" w:bidi="ar-SA"/>
      </w:rPr>
    </w:lvl>
  </w:abstractNum>
  <w:abstractNum w:abstractNumId="152" w15:restartNumberingAfterBreak="0">
    <w:nsid w:val="282D0D88"/>
    <w:multiLevelType w:val="multilevel"/>
    <w:tmpl w:val="282D0D88"/>
    <w:lvl w:ilvl="0">
      <w:start w:val="1"/>
      <w:numFmt w:val="upperLetter"/>
      <w:lvlText w:val="%1."/>
      <w:lvlJc w:val="left"/>
      <w:pPr>
        <w:ind w:left="456" w:hanging="356"/>
      </w:pPr>
      <w:rPr>
        <w:rFonts w:ascii="Times New Roman" w:eastAsia="Times New Roman" w:hAnsi="Times New Roman" w:cs="Times New Roman" w:hint="default"/>
        <w:b/>
        <w:bCs/>
        <w:spacing w:val="-2"/>
        <w:w w:val="99"/>
        <w:sz w:val="24"/>
        <w:szCs w:val="24"/>
        <w:lang w:val="id" w:eastAsia="en-US" w:bidi="ar-SA"/>
      </w:rPr>
    </w:lvl>
    <w:lvl w:ilvl="1">
      <w:start w:val="1"/>
      <w:numFmt w:val="decimal"/>
      <w:lvlText w:val="%2."/>
      <w:lvlJc w:val="left"/>
      <w:pPr>
        <w:ind w:left="952" w:hanging="428"/>
      </w:pPr>
      <w:rPr>
        <w:rFonts w:ascii="Times New Roman" w:eastAsia="Times New Roman" w:hAnsi="Times New Roman" w:cs="Times New Roman" w:hint="default"/>
        <w:w w:val="100"/>
        <w:sz w:val="24"/>
        <w:szCs w:val="24"/>
        <w:lang w:val="id" w:eastAsia="en-US" w:bidi="ar-SA"/>
      </w:rPr>
    </w:lvl>
    <w:lvl w:ilvl="2">
      <w:start w:val="1"/>
      <w:numFmt w:val="lowerLetter"/>
      <w:lvlText w:val="%3."/>
      <w:lvlJc w:val="left"/>
      <w:pPr>
        <w:ind w:left="1377" w:hanging="425"/>
      </w:pPr>
      <w:rPr>
        <w:rFonts w:ascii="Times New Roman" w:eastAsia="Times New Roman" w:hAnsi="Times New Roman" w:cs="Times New Roman" w:hint="default"/>
        <w:spacing w:val="0"/>
        <w:w w:val="100"/>
        <w:sz w:val="24"/>
        <w:szCs w:val="24"/>
        <w:lang w:val="id" w:eastAsia="en-US" w:bidi="ar-SA"/>
      </w:rPr>
    </w:lvl>
    <w:lvl w:ilvl="3">
      <w:numFmt w:val="bullet"/>
      <w:lvlText w:val="•"/>
      <w:lvlJc w:val="left"/>
      <w:pPr>
        <w:ind w:left="2403" w:hanging="425"/>
      </w:pPr>
      <w:rPr>
        <w:rFonts w:hint="default"/>
        <w:lang w:val="id" w:eastAsia="en-US" w:bidi="ar-SA"/>
      </w:rPr>
    </w:lvl>
    <w:lvl w:ilvl="4">
      <w:numFmt w:val="bullet"/>
      <w:lvlText w:val="•"/>
      <w:lvlJc w:val="left"/>
      <w:pPr>
        <w:ind w:left="3427" w:hanging="425"/>
      </w:pPr>
      <w:rPr>
        <w:rFonts w:hint="default"/>
        <w:lang w:val="id" w:eastAsia="en-US" w:bidi="ar-SA"/>
      </w:rPr>
    </w:lvl>
    <w:lvl w:ilvl="5">
      <w:numFmt w:val="bullet"/>
      <w:lvlText w:val="•"/>
      <w:lvlJc w:val="left"/>
      <w:pPr>
        <w:ind w:left="4450" w:hanging="425"/>
      </w:pPr>
      <w:rPr>
        <w:rFonts w:hint="default"/>
        <w:lang w:val="id" w:eastAsia="en-US" w:bidi="ar-SA"/>
      </w:rPr>
    </w:lvl>
    <w:lvl w:ilvl="6">
      <w:numFmt w:val="bullet"/>
      <w:lvlText w:val="•"/>
      <w:lvlJc w:val="left"/>
      <w:pPr>
        <w:ind w:left="5474" w:hanging="425"/>
      </w:pPr>
      <w:rPr>
        <w:rFonts w:hint="default"/>
        <w:lang w:val="id" w:eastAsia="en-US" w:bidi="ar-SA"/>
      </w:rPr>
    </w:lvl>
    <w:lvl w:ilvl="7">
      <w:numFmt w:val="bullet"/>
      <w:lvlText w:val="•"/>
      <w:lvlJc w:val="left"/>
      <w:pPr>
        <w:ind w:left="6497" w:hanging="425"/>
      </w:pPr>
      <w:rPr>
        <w:rFonts w:hint="default"/>
        <w:lang w:val="id" w:eastAsia="en-US" w:bidi="ar-SA"/>
      </w:rPr>
    </w:lvl>
    <w:lvl w:ilvl="8">
      <w:numFmt w:val="bullet"/>
      <w:lvlText w:val="•"/>
      <w:lvlJc w:val="left"/>
      <w:pPr>
        <w:ind w:left="7521" w:hanging="425"/>
      </w:pPr>
      <w:rPr>
        <w:rFonts w:hint="default"/>
        <w:lang w:val="id" w:eastAsia="en-US" w:bidi="ar-SA"/>
      </w:rPr>
    </w:lvl>
  </w:abstractNum>
  <w:abstractNum w:abstractNumId="153" w15:restartNumberingAfterBreak="0">
    <w:nsid w:val="282E18E0"/>
    <w:multiLevelType w:val="multilevel"/>
    <w:tmpl w:val="282E18E0"/>
    <w:lvl w:ilvl="0">
      <w:start w:val="15"/>
      <w:numFmt w:val="decimal"/>
      <w:lvlText w:val="%1."/>
      <w:lvlJc w:val="left"/>
      <w:pPr>
        <w:ind w:left="952" w:hanging="428"/>
      </w:pPr>
      <w:rPr>
        <w:rFonts w:ascii="Times New Roman" w:eastAsia="Times New Roman" w:hAnsi="Times New Roman" w:cs="Times New Roman" w:hint="default"/>
        <w:w w:val="100"/>
        <w:sz w:val="24"/>
        <w:szCs w:val="24"/>
        <w:lang w:val="id" w:eastAsia="en-US" w:bidi="ar-SA"/>
      </w:rPr>
    </w:lvl>
    <w:lvl w:ilvl="1">
      <w:start w:val="1"/>
      <w:numFmt w:val="lowerLetter"/>
      <w:lvlText w:val="%2."/>
      <w:lvlJc w:val="left"/>
      <w:pPr>
        <w:ind w:left="1377" w:hanging="425"/>
      </w:pPr>
      <w:rPr>
        <w:rFonts w:ascii="Times New Roman" w:eastAsia="Times New Roman" w:hAnsi="Times New Roman" w:cs="Times New Roman" w:hint="default"/>
        <w:spacing w:val="0"/>
        <w:w w:val="100"/>
        <w:sz w:val="24"/>
        <w:szCs w:val="24"/>
        <w:lang w:val="id" w:eastAsia="en-US" w:bidi="ar-SA"/>
      </w:rPr>
    </w:lvl>
    <w:lvl w:ilvl="2">
      <w:numFmt w:val="bullet"/>
      <w:lvlText w:val="•"/>
      <w:lvlJc w:val="left"/>
      <w:pPr>
        <w:ind w:left="2289" w:hanging="425"/>
      </w:pPr>
      <w:rPr>
        <w:rFonts w:hint="default"/>
        <w:lang w:val="id" w:eastAsia="en-US" w:bidi="ar-SA"/>
      </w:rPr>
    </w:lvl>
    <w:lvl w:ilvl="3">
      <w:numFmt w:val="bullet"/>
      <w:lvlText w:val="•"/>
      <w:lvlJc w:val="left"/>
      <w:pPr>
        <w:ind w:left="3199" w:hanging="425"/>
      </w:pPr>
      <w:rPr>
        <w:rFonts w:hint="default"/>
        <w:lang w:val="id" w:eastAsia="en-US" w:bidi="ar-SA"/>
      </w:rPr>
    </w:lvl>
    <w:lvl w:ilvl="4">
      <w:numFmt w:val="bullet"/>
      <w:lvlText w:val="•"/>
      <w:lvlJc w:val="left"/>
      <w:pPr>
        <w:ind w:left="4109" w:hanging="425"/>
      </w:pPr>
      <w:rPr>
        <w:rFonts w:hint="default"/>
        <w:lang w:val="id" w:eastAsia="en-US" w:bidi="ar-SA"/>
      </w:rPr>
    </w:lvl>
    <w:lvl w:ilvl="5">
      <w:numFmt w:val="bullet"/>
      <w:lvlText w:val="•"/>
      <w:lvlJc w:val="left"/>
      <w:pPr>
        <w:ind w:left="5019" w:hanging="425"/>
      </w:pPr>
      <w:rPr>
        <w:rFonts w:hint="default"/>
        <w:lang w:val="id" w:eastAsia="en-US" w:bidi="ar-SA"/>
      </w:rPr>
    </w:lvl>
    <w:lvl w:ilvl="6">
      <w:numFmt w:val="bullet"/>
      <w:lvlText w:val="•"/>
      <w:lvlJc w:val="left"/>
      <w:pPr>
        <w:ind w:left="5928" w:hanging="425"/>
      </w:pPr>
      <w:rPr>
        <w:rFonts w:hint="default"/>
        <w:lang w:val="id" w:eastAsia="en-US" w:bidi="ar-SA"/>
      </w:rPr>
    </w:lvl>
    <w:lvl w:ilvl="7">
      <w:numFmt w:val="bullet"/>
      <w:lvlText w:val="•"/>
      <w:lvlJc w:val="left"/>
      <w:pPr>
        <w:ind w:left="6838" w:hanging="425"/>
      </w:pPr>
      <w:rPr>
        <w:rFonts w:hint="default"/>
        <w:lang w:val="id" w:eastAsia="en-US" w:bidi="ar-SA"/>
      </w:rPr>
    </w:lvl>
    <w:lvl w:ilvl="8">
      <w:numFmt w:val="bullet"/>
      <w:lvlText w:val="•"/>
      <w:lvlJc w:val="left"/>
      <w:pPr>
        <w:ind w:left="7748" w:hanging="425"/>
      </w:pPr>
      <w:rPr>
        <w:rFonts w:hint="default"/>
        <w:lang w:val="id" w:eastAsia="en-US" w:bidi="ar-SA"/>
      </w:rPr>
    </w:lvl>
  </w:abstractNum>
  <w:abstractNum w:abstractNumId="154" w15:restartNumberingAfterBreak="0">
    <w:nsid w:val="28980A9E"/>
    <w:multiLevelType w:val="multilevel"/>
    <w:tmpl w:val="28980A9E"/>
    <w:lvl w:ilvl="0">
      <w:start w:val="1"/>
      <w:numFmt w:val="lowerLetter"/>
      <w:lvlText w:val="%1."/>
      <w:lvlJc w:val="left"/>
      <w:pPr>
        <w:ind w:left="952" w:hanging="428"/>
      </w:pPr>
      <w:rPr>
        <w:rFonts w:ascii="Times New Roman" w:eastAsia="Times New Roman" w:hAnsi="Times New Roman" w:cs="Times New Roman" w:hint="default"/>
        <w:spacing w:val="0"/>
        <w:w w:val="100"/>
        <w:sz w:val="24"/>
        <w:szCs w:val="24"/>
        <w:lang w:val="id" w:eastAsia="en-US" w:bidi="ar-SA"/>
      </w:rPr>
    </w:lvl>
    <w:lvl w:ilvl="1">
      <w:numFmt w:val="bullet"/>
      <w:lvlText w:val="•"/>
      <w:lvlJc w:val="left"/>
      <w:pPr>
        <w:ind w:left="1788" w:hanging="428"/>
      </w:pPr>
      <w:rPr>
        <w:rFonts w:hint="default"/>
        <w:lang w:val="id" w:eastAsia="en-US" w:bidi="ar-SA"/>
      </w:rPr>
    </w:lvl>
    <w:lvl w:ilvl="2">
      <w:numFmt w:val="bullet"/>
      <w:lvlText w:val="•"/>
      <w:lvlJc w:val="left"/>
      <w:pPr>
        <w:ind w:left="2617" w:hanging="428"/>
      </w:pPr>
      <w:rPr>
        <w:rFonts w:hint="default"/>
        <w:lang w:val="id" w:eastAsia="en-US" w:bidi="ar-SA"/>
      </w:rPr>
    </w:lvl>
    <w:lvl w:ilvl="3">
      <w:numFmt w:val="bullet"/>
      <w:lvlText w:val="•"/>
      <w:lvlJc w:val="left"/>
      <w:pPr>
        <w:ind w:left="3446" w:hanging="428"/>
      </w:pPr>
      <w:rPr>
        <w:rFonts w:hint="default"/>
        <w:lang w:val="id" w:eastAsia="en-US" w:bidi="ar-SA"/>
      </w:rPr>
    </w:lvl>
    <w:lvl w:ilvl="4">
      <w:numFmt w:val="bullet"/>
      <w:lvlText w:val="•"/>
      <w:lvlJc w:val="left"/>
      <w:pPr>
        <w:ind w:left="4275" w:hanging="428"/>
      </w:pPr>
      <w:rPr>
        <w:rFonts w:hint="default"/>
        <w:lang w:val="id" w:eastAsia="en-US" w:bidi="ar-SA"/>
      </w:rPr>
    </w:lvl>
    <w:lvl w:ilvl="5">
      <w:numFmt w:val="bullet"/>
      <w:lvlText w:val="•"/>
      <w:lvlJc w:val="left"/>
      <w:pPr>
        <w:ind w:left="5104" w:hanging="428"/>
      </w:pPr>
      <w:rPr>
        <w:rFonts w:hint="default"/>
        <w:lang w:val="id" w:eastAsia="en-US" w:bidi="ar-SA"/>
      </w:rPr>
    </w:lvl>
    <w:lvl w:ilvl="6">
      <w:numFmt w:val="bullet"/>
      <w:lvlText w:val="•"/>
      <w:lvlJc w:val="left"/>
      <w:pPr>
        <w:ind w:left="5932" w:hanging="428"/>
      </w:pPr>
      <w:rPr>
        <w:rFonts w:hint="default"/>
        <w:lang w:val="id" w:eastAsia="en-US" w:bidi="ar-SA"/>
      </w:rPr>
    </w:lvl>
    <w:lvl w:ilvl="7">
      <w:numFmt w:val="bullet"/>
      <w:lvlText w:val="•"/>
      <w:lvlJc w:val="left"/>
      <w:pPr>
        <w:ind w:left="6761" w:hanging="428"/>
      </w:pPr>
      <w:rPr>
        <w:rFonts w:hint="default"/>
        <w:lang w:val="id" w:eastAsia="en-US" w:bidi="ar-SA"/>
      </w:rPr>
    </w:lvl>
    <w:lvl w:ilvl="8">
      <w:numFmt w:val="bullet"/>
      <w:lvlText w:val="•"/>
      <w:lvlJc w:val="left"/>
      <w:pPr>
        <w:ind w:left="7590" w:hanging="428"/>
      </w:pPr>
      <w:rPr>
        <w:rFonts w:hint="default"/>
        <w:lang w:val="id" w:eastAsia="en-US" w:bidi="ar-SA"/>
      </w:rPr>
    </w:lvl>
  </w:abstractNum>
  <w:abstractNum w:abstractNumId="155" w15:restartNumberingAfterBreak="0">
    <w:nsid w:val="28C5442E"/>
    <w:multiLevelType w:val="multilevel"/>
    <w:tmpl w:val="3AE6E75E"/>
    <w:lvl w:ilvl="0">
      <w:start w:val="1"/>
      <w:numFmt w:val="decimal"/>
      <w:lvlText w:val="%1."/>
      <w:lvlJc w:val="left"/>
      <w:pPr>
        <w:ind w:left="668" w:hanging="453"/>
      </w:pPr>
      <w:rPr>
        <w:rFonts w:ascii="Bookman Old Style" w:eastAsia="Times New Roman" w:hAnsi="Bookman Old Style" w:cs="Times New Roman" w:hint="default"/>
        <w:w w:val="100"/>
        <w:sz w:val="24"/>
        <w:szCs w:val="24"/>
        <w:lang w:val="id" w:eastAsia="en-US" w:bidi="ar-SA"/>
      </w:rPr>
    </w:lvl>
    <w:lvl w:ilvl="1">
      <w:start w:val="1"/>
      <w:numFmt w:val="bullet"/>
      <w:lvlText w:val=""/>
      <w:lvlJc w:val="left"/>
      <w:pPr>
        <w:ind w:left="360" w:hanging="360"/>
      </w:pPr>
      <w:rPr>
        <w:rFonts w:ascii="Wingdings" w:hAnsi="Wingdings" w:hint="default"/>
      </w:rPr>
    </w:lvl>
    <w:lvl w:ilvl="2">
      <w:start w:val="1"/>
      <w:numFmt w:val="lowerLetter"/>
      <w:lvlText w:val="%3."/>
      <w:lvlJc w:val="left"/>
      <w:pPr>
        <w:ind w:left="1377" w:hanging="425"/>
      </w:pPr>
      <w:rPr>
        <w:rFonts w:hint="default"/>
        <w:spacing w:val="0"/>
        <w:w w:val="100"/>
        <w:lang w:val="id" w:eastAsia="en-US" w:bidi="ar-SA"/>
      </w:rPr>
    </w:lvl>
    <w:lvl w:ilvl="3">
      <w:start w:val="1"/>
      <w:numFmt w:val="decimal"/>
      <w:lvlText w:val="%4)"/>
      <w:lvlJc w:val="left"/>
      <w:pPr>
        <w:ind w:left="1801" w:hanging="425"/>
      </w:pPr>
      <w:rPr>
        <w:rFonts w:ascii="Bookman Old Style" w:eastAsia="Times New Roman" w:hAnsi="Bookman Old Style" w:cs="Times New Roman" w:hint="default"/>
        <w:w w:val="99"/>
        <w:sz w:val="24"/>
        <w:szCs w:val="24"/>
        <w:lang w:val="id" w:eastAsia="en-US" w:bidi="ar-SA"/>
      </w:rPr>
    </w:lvl>
    <w:lvl w:ilvl="4">
      <w:numFmt w:val="bullet"/>
      <w:lvlText w:val="•"/>
      <w:lvlJc w:val="left"/>
      <w:pPr>
        <w:ind w:left="1940" w:hanging="425"/>
      </w:pPr>
      <w:rPr>
        <w:rFonts w:hint="default"/>
        <w:lang w:val="id" w:eastAsia="en-US" w:bidi="ar-SA"/>
      </w:rPr>
    </w:lvl>
    <w:lvl w:ilvl="5">
      <w:numFmt w:val="bullet"/>
      <w:lvlText w:val="•"/>
      <w:lvlJc w:val="left"/>
      <w:pPr>
        <w:ind w:left="3191" w:hanging="425"/>
      </w:pPr>
      <w:rPr>
        <w:rFonts w:hint="default"/>
        <w:lang w:val="id" w:eastAsia="en-US" w:bidi="ar-SA"/>
      </w:rPr>
    </w:lvl>
    <w:lvl w:ilvl="6">
      <w:numFmt w:val="bullet"/>
      <w:lvlText w:val="•"/>
      <w:lvlJc w:val="left"/>
      <w:pPr>
        <w:ind w:left="4442" w:hanging="425"/>
      </w:pPr>
      <w:rPr>
        <w:rFonts w:hint="default"/>
        <w:lang w:val="id" w:eastAsia="en-US" w:bidi="ar-SA"/>
      </w:rPr>
    </w:lvl>
    <w:lvl w:ilvl="7">
      <w:numFmt w:val="bullet"/>
      <w:lvlText w:val="•"/>
      <w:lvlJc w:val="left"/>
      <w:pPr>
        <w:ind w:left="5694" w:hanging="425"/>
      </w:pPr>
      <w:rPr>
        <w:rFonts w:hint="default"/>
        <w:lang w:val="id" w:eastAsia="en-US" w:bidi="ar-SA"/>
      </w:rPr>
    </w:lvl>
    <w:lvl w:ilvl="8">
      <w:numFmt w:val="bullet"/>
      <w:lvlText w:val="•"/>
      <w:lvlJc w:val="left"/>
      <w:pPr>
        <w:ind w:left="6945" w:hanging="425"/>
      </w:pPr>
      <w:rPr>
        <w:rFonts w:hint="default"/>
        <w:lang w:val="id" w:eastAsia="en-US" w:bidi="ar-SA"/>
      </w:rPr>
    </w:lvl>
  </w:abstractNum>
  <w:abstractNum w:abstractNumId="156" w15:restartNumberingAfterBreak="0">
    <w:nsid w:val="28ED37C0"/>
    <w:multiLevelType w:val="hybridMultilevel"/>
    <w:tmpl w:val="1E864C80"/>
    <w:lvl w:ilvl="0" w:tplc="32DEE9D6">
      <w:start w:val="3"/>
      <w:numFmt w:val="decimal"/>
      <w:suff w:val="space"/>
      <w:lvlText w:val="%1."/>
      <w:lvlJc w:val="left"/>
      <w:pPr>
        <w:ind w:left="0" w:firstLine="0"/>
      </w:pPr>
      <w:rPr>
        <w:rFonts w:ascii="Times New Roman" w:hAnsi="Times New Roman" w:cs="Times New Roman" w:hint="default"/>
        <w:b w:val="0"/>
        <w:i w:val="0"/>
        <w:iCs w:val="0"/>
        <w:strike w:val="0"/>
        <w:dstrike w:val="0"/>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7" w15:restartNumberingAfterBreak="0">
    <w:nsid w:val="28F860BA"/>
    <w:multiLevelType w:val="multilevel"/>
    <w:tmpl w:val="696E292C"/>
    <w:lvl w:ilvl="0">
      <w:start w:val="5"/>
      <w:numFmt w:val="decimal"/>
      <w:lvlText w:val="%1"/>
      <w:lvlJc w:val="left"/>
      <w:pPr>
        <w:ind w:left="611" w:hanging="495"/>
      </w:pPr>
      <w:rPr>
        <w:rFonts w:hint="default"/>
        <w:lang w:val="id" w:eastAsia="en-US" w:bidi="ar-SA"/>
      </w:rPr>
    </w:lvl>
    <w:lvl w:ilvl="1">
      <w:start w:val="4"/>
      <w:numFmt w:val="decimal"/>
      <w:lvlText w:val="%1.%2"/>
      <w:lvlJc w:val="left"/>
      <w:pPr>
        <w:ind w:left="611" w:hanging="495"/>
      </w:pPr>
      <w:rPr>
        <w:rFonts w:hint="default"/>
        <w:lang w:val="id" w:eastAsia="en-US" w:bidi="ar-SA"/>
      </w:rPr>
    </w:lvl>
    <w:lvl w:ilvl="2">
      <w:start w:val="2"/>
      <w:numFmt w:val="decimal"/>
      <w:lvlText w:val="%1.%2.%3.10"/>
      <w:lvlJc w:val="left"/>
      <w:pPr>
        <w:ind w:left="611" w:hanging="495"/>
      </w:pPr>
      <w:rPr>
        <w:rFonts w:ascii="Times New Roman" w:eastAsia="Times New Roman" w:hAnsi="Times New Roman" w:cs="Times New Roman" w:hint="default"/>
        <w:b/>
        <w:bCs/>
        <w:spacing w:val="-4"/>
        <w:w w:val="100"/>
        <w:sz w:val="22"/>
        <w:szCs w:val="22"/>
        <w:lang w:val="id" w:eastAsia="en-US" w:bidi="ar-SA"/>
      </w:rPr>
    </w:lvl>
    <w:lvl w:ilvl="3">
      <w:start w:val="1"/>
      <w:numFmt w:val="none"/>
      <w:lvlText w:val="5.4.2.13"/>
      <w:lvlJc w:val="left"/>
      <w:pPr>
        <w:ind w:left="943" w:hanging="659"/>
      </w:pPr>
      <w:rPr>
        <w:rFonts w:ascii="Times New Roman" w:eastAsia="Times New Roman" w:hAnsi="Times New Roman" w:cs="Times New Roman" w:hint="default"/>
        <w:b/>
        <w:bCs/>
        <w:color w:val="auto"/>
        <w:spacing w:val="-4"/>
        <w:w w:val="100"/>
        <w:sz w:val="22"/>
        <w:szCs w:val="22"/>
        <w:lang w:val="id" w:eastAsia="en-US" w:bidi="ar-SA"/>
      </w:rPr>
    </w:lvl>
    <w:lvl w:ilvl="4">
      <w:numFmt w:val="bullet"/>
      <w:lvlText w:val="•"/>
      <w:lvlJc w:val="left"/>
      <w:pPr>
        <w:ind w:left="3392" w:hanging="659"/>
      </w:pPr>
      <w:rPr>
        <w:rFonts w:hint="default"/>
        <w:lang w:val="id" w:eastAsia="en-US" w:bidi="ar-SA"/>
      </w:rPr>
    </w:lvl>
    <w:lvl w:ilvl="5">
      <w:numFmt w:val="bullet"/>
      <w:lvlText w:val="•"/>
      <w:lvlJc w:val="left"/>
      <w:pPr>
        <w:ind w:left="4558" w:hanging="659"/>
      </w:pPr>
      <w:rPr>
        <w:rFonts w:hint="default"/>
        <w:lang w:val="id" w:eastAsia="en-US" w:bidi="ar-SA"/>
      </w:rPr>
    </w:lvl>
    <w:lvl w:ilvl="6">
      <w:numFmt w:val="bullet"/>
      <w:lvlText w:val="•"/>
      <w:lvlJc w:val="left"/>
      <w:pPr>
        <w:ind w:left="5724" w:hanging="659"/>
      </w:pPr>
      <w:rPr>
        <w:rFonts w:hint="default"/>
        <w:lang w:val="id" w:eastAsia="en-US" w:bidi="ar-SA"/>
      </w:rPr>
    </w:lvl>
    <w:lvl w:ilvl="7">
      <w:numFmt w:val="bullet"/>
      <w:lvlText w:val="•"/>
      <w:lvlJc w:val="left"/>
      <w:pPr>
        <w:ind w:left="6890" w:hanging="659"/>
      </w:pPr>
      <w:rPr>
        <w:rFonts w:hint="default"/>
        <w:lang w:val="id" w:eastAsia="en-US" w:bidi="ar-SA"/>
      </w:rPr>
    </w:lvl>
    <w:lvl w:ilvl="8">
      <w:numFmt w:val="bullet"/>
      <w:lvlText w:val="•"/>
      <w:lvlJc w:val="left"/>
      <w:pPr>
        <w:ind w:left="8056" w:hanging="659"/>
      </w:pPr>
      <w:rPr>
        <w:rFonts w:hint="default"/>
        <w:lang w:val="id" w:eastAsia="en-US" w:bidi="ar-SA"/>
      </w:rPr>
    </w:lvl>
  </w:abstractNum>
  <w:abstractNum w:abstractNumId="158" w15:restartNumberingAfterBreak="0">
    <w:nsid w:val="28FF7131"/>
    <w:multiLevelType w:val="multilevel"/>
    <w:tmpl w:val="ED7C4580"/>
    <w:lvl w:ilvl="0">
      <w:start w:val="5"/>
      <w:numFmt w:val="decimal"/>
      <w:lvlText w:val="%1"/>
      <w:lvlJc w:val="left"/>
      <w:pPr>
        <w:ind w:left="810" w:hanging="810"/>
      </w:pPr>
      <w:rPr>
        <w:rFonts w:hint="default"/>
      </w:rPr>
    </w:lvl>
    <w:lvl w:ilvl="1">
      <w:start w:val="3"/>
      <w:numFmt w:val="decimal"/>
      <w:lvlText w:val="%1.%2"/>
      <w:lvlJc w:val="left"/>
      <w:pPr>
        <w:ind w:left="870" w:hanging="810"/>
      </w:pPr>
      <w:rPr>
        <w:rFonts w:hint="default"/>
      </w:rPr>
    </w:lvl>
    <w:lvl w:ilvl="2">
      <w:start w:val="1"/>
      <w:numFmt w:val="decimal"/>
      <w:lvlText w:val="%1.%2.%3"/>
      <w:lvlJc w:val="left"/>
      <w:pPr>
        <w:ind w:left="930" w:hanging="810"/>
      </w:pPr>
      <w:rPr>
        <w:rFonts w:hint="default"/>
      </w:rPr>
    </w:lvl>
    <w:lvl w:ilvl="3">
      <w:start w:val="2"/>
      <w:numFmt w:val="decimal"/>
      <w:lvlText w:val="%1.%2.%3.%4"/>
      <w:lvlJc w:val="left"/>
      <w:pPr>
        <w:ind w:left="990" w:hanging="81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1380" w:hanging="1080"/>
      </w:pPr>
      <w:rPr>
        <w:rFonts w:hint="default"/>
        <w:i w:val="0"/>
        <w:iCs w:val="0"/>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159" w15:restartNumberingAfterBreak="0">
    <w:nsid w:val="29B534DA"/>
    <w:multiLevelType w:val="hybridMultilevel"/>
    <w:tmpl w:val="B9C41106"/>
    <w:lvl w:ilvl="0" w:tplc="07521BE4">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0" w15:restartNumberingAfterBreak="0">
    <w:nsid w:val="29E73EAC"/>
    <w:multiLevelType w:val="hybridMultilevel"/>
    <w:tmpl w:val="A2484606"/>
    <w:lvl w:ilvl="0" w:tplc="EB1C1EDE">
      <w:start w:val="1"/>
      <w:numFmt w:val="lowerLetter"/>
      <w:lvlText w:val="%1."/>
      <w:lvlJc w:val="left"/>
      <w:pPr>
        <w:ind w:left="1080" w:hanging="360"/>
      </w:pPr>
      <w:rPr>
        <w:rFonts w:hint="default"/>
      </w:rPr>
    </w:lvl>
    <w:lvl w:ilvl="1" w:tplc="B6EE489E">
      <w:start w:val="1"/>
      <w:numFmt w:val="lowerLetter"/>
      <w:lvlText w:val="%2."/>
      <w:lvlJc w:val="left"/>
      <w:pPr>
        <w:ind w:left="1512" w:hanging="432"/>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2A216D45"/>
    <w:multiLevelType w:val="multilevel"/>
    <w:tmpl w:val="F702A6F4"/>
    <w:lvl w:ilvl="0">
      <w:start w:val="4"/>
      <w:numFmt w:val="decimal"/>
      <w:lvlText w:val="%1."/>
      <w:lvlJc w:val="left"/>
      <w:pPr>
        <w:ind w:left="428" w:hanging="428"/>
      </w:pPr>
      <w:rPr>
        <w:rFonts w:ascii="Bookman Old Style" w:eastAsia="Times New Roman" w:hAnsi="Bookman Old Style" w:cs="Times New Roman" w:hint="default"/>
        <w:w w:val="100"/>
        <w:sz w:val="22"/>
        <w:szCs w:val="22"/>
      </w:rPr>
    </w:lvl>
    <w:lvl w:ilvl="1">
      <w:start w:val="1"/>
      <w:numFmt w:val="lowerLetter"/>
      <w:lvlText w:val="%2)"/>
      <w:lvlJc w:val="left"/>
      <w:pPr>
        <w:ind w:left="1208" w:hanging="360"/>
      </w:pPr>
    </w:lvl>
    <w:lvl w:ilvl="2">
      <w:start w:val="1"/>
      <w:numFmt w:val="decimal"/>
      <w:lvlText w:val="%3)"/>
      <w:lvlJc w:val="left"/>
      <w:pPr>
        <w:ind w:left="1493" w:hanging="360"/>
      </w:pPr>
      <w:rPr>
        <w:rFonts w:ascii="Bookman Old Style" w:eastAsia="Times New Roman" w:hAnsi="Bookman Old Style" w:cs="Times New Roman" w:hint="default"/>
        <w:w w:val="99"/>
        <w:sz w:val="24"/>
        <w:szCs w:val="24"/>
      </w:rPr>
    </w:lvl>
    <w:lvl w:ilvl="3">
      <w:numFmt w:val="bullet"/>
      <w:lvlText w:val="•"/>
      <w:lvlJc w:val="left"/>
      <w:pPr>
        <w:ind w:left="1140" w:hanging="360"/>
      </w:pPr>
      <w:rPr>
        <w:rFonts w:hint="default"/>
      </w:rPr>
    </w:lvl>
    <w:lvl w:ilvl="4">
      <w:numFmt w:val="bullet"/>
      <w:lvlText w:val="•"/>
      <w:lvlJc w:val="left"/>
      <w:pPr>
        <w:ind w:left="1280" w:hanging="360"/>
      </w:pPr>
      <w:rPr>
        <w:rFonts w:hint="default"/>
      </w:rPr>
    </w:lvl>
    <w:lvl w:ilvl="5">
      <w:numFmt w:val="bullet"/>
      <w:lvlText w:val="•"/>
      <w:lvlJc w:val="left"/>
      <w:pPr>
        <w:ind w:left="1500" w:hanging="360"/>
      </w:pPr>
      <w:rPr>
        <w:rFonts w:hint="default"/>
      </w:rPr>
    </w:lvl>
    <w:lvl w:ilvl="6">
      <w:numFmt w:val="bullet"/>
      <w:lvlText w:val="•"/>
      <w:lvlJc w:val="left"/>
      <w:pPr>
        <w:ind w:left="3152" w:hanging="360"/>
      </w:pPr>
      <w:rPr>
        <w:rFonts w:hint="default"/>
      </w:rPr>
    </w:lvl>
    <w:lvl w:ilvl="7">
      <w:numFmt w:val="bullet"/>
      <w:lvlText w:val="•"/>
      <w:lvlJc w:val="left"/>
      <w:pPr>
        <w:ind w:left="4804" w:hanging="360"/>
      </w:pPr>
      <w:rPr>
        <w:rFonts w:hint="default"/>
      </w:rPr>
    </w:lvl>
    <w:lvl w:ilvl="8">
      <w:numFmt w:val="bullet"/>
      <w:lvlText w:val="•"/>
      <w:lvlJc w:val="left"/>
      <w:pPr>
        <w:ind w:left="6456" w:hanging="360"/>
      </w:pPr>
      <w:rPr>
        <w:rFonts w:hint="default"/>
      </w:rPr>
    </w:lvl>
  </w:abstractNum>
  <w:abstractNum w:abstractNumId="162" w15:restartNumberingAfterBreak="0">
    <w:nsid w:val="2A536872"/>
    <w:multiLevelType w:val="multilevel"/>
    <w:tmpl w:val="DF8A55EE"/>
    <w:lvl w:ilvl="0">
      <w:start w:val="6"/>
      <w:numFmt w:val="decimal"/>
      <w:lvlText w:val="%1."/>
      <w:lvlJc w:val="left"/>
      <w:pPr>
        <w:ind w:left="920" w:hanging="360"/>
      </w:pPr>
      <w:rPr>
        <w:rFonts w:ascii="Times New Roman" w:eastAsia="Times New Roman" w:hAnsi="Times New Roman" w:cs="Times New Roman" w:hint="default"/>
        <w:w w:val="100"/>
        <w:sz w:val="24"/>
        <w:szCs w:val="24"/>
        <w:lang w:val="id" w:eastAsia="en-US" w:bidi="ar-SA"/>
      </w:rPr>
    </w:lvl>
    <w:lvl w:ilvl="1">
      <w:start w:val="1"/>
      <w:numFmt w:val="lowerLetter"/>
      <w:lvlText w:val="%2."/>
      <w:lvlJc w:val="left"/>
      <w:pPr>
        <w:ind w:left="1281" w:hanging="361"/>
      </w:pPr>
      <w:rPr>
        <w:rFonts w:ascii="Bookman Old Style" w:eastAsia="Times New Roman" w:hAnsi="Bookman Old Style" w:cs="Times New Roman" w:hint="default"/>
        <w:spacing w:val="0"/>
        <w:w w:val="100"/>
        <w:sz w:val="24"/>
        <w:szCs w:val="24"/>
        <w:lang w:val="id" w:eastAsia="en-US" w:bidi="ar-SA"/>
      </w:rPr>
    </w:lvl>
    <w:lvl w:ilvl="2">
      <w:numFmt w:val="bullet"/>
      <w:lvlText w:val="•"/>
      <w:lvlJc w:val="left"/>
      <w:pPr>
        <w:ind w:left="2178" w:hanging="361"/>
      </w:pPr>
      <w:rPr>
        <w:rFonts w:hint="default"/>
        <w:lang w:val="id" w:eastAsia="en-US" w:bidi="ar-SA"/>
      </w:rPr>
    </w:lvl>
    <w:lvl w:ilvl="3">
      <w:numFmt w:val="bullet"/>
      <w:lvlText w:val="•"/>
      <w:lvlJc w:val="left"/>
      <w:pPr>
        <w:ind w:left="3077" w:hanging="361"/>
      </w:pPr>
      <w:rPr>
        <w:rFonts w:hint="default"/>
        <w:lang w:val="id" w:eastAsia="en-US" w:bidi="ar-SA"/>
      </w:rPr>
    </w:lvl>
    <w:lvl w:ilvl="4">
      <w:numFmt w:val="bullet"/>
      <w:lvlText w:val="•"/>
      <w:lvlJc w:val="left"/>
      <w:pPr>
        <w:ind w:left="3976" w:hanging="361"/>
      </w:pPr>
      <w:rPr>
        <w:rFonts w:hint="default"/>
        <w:lang w:val="id" w:eastAsia="en-US" w:bidi="ar-SA"/>
      </w:rPr>
    </w:lvl>
    <w:lvl w:ilvl="5">
      <w:numFmt w:val="bullet"/>
      <w:lvlText w:val="•"/>
      <w:lvlJc w:val="left"/>
      <w:pPr>
        <w:ind w:left="4874" w:hanging="361"/>
      </w:pPr>
      <w:rPr>
        <w:rFonts w:hint="default"/>
        <w:lang w:val="id" w:eastAsia="en-US" w:bidi="ar-SA"/>
      </w:rPr>
    </w:lvl>
    <w:lvl w:ilvl="6">
      <w:numFmt w:val="bullet"/>
      <w:lvlText w:val="•"/>
      <w:lvlJc w:val="left"/>
      <w:pPr>
        <w:ind w:left="5773" w:hanging="361"/>
      </w:pPr>
      <w:rPr>
        <w:rFonts w:hint="default"/>
        <w:lang w:val="id" w:eastAsia="en-US" w:bidi="ar-SA"/>
      </w:rPr>
    </w:lvl>
    <w:lvl w:ilvl="7">
      <w:numFmt w:val="bullet"/>
      <w:lvlText w:val="•"/>
      <w:lvlJc w:val="left"/>
      <w:pPr>
        <w:ind w:left="6672" w:hanging="361"/>
      </w:pPr>
      <w:rPr>
        <w:rFonts w:hint="default"/>
        <w:lang w:val="id" w:eastAsia="en-US" w:bidi="ar-SA"/>
      </w:rPr>
    </w:lvl>
    <w:lvl w:ilvl="8">
      <w:numFmt w:val="bullet"/>
      <w:lvlText w:val="•"/>
      <w:lvlJc w:val="left"/>
      <w:pPr>
        <w:ind w:left="7570" w:hanging="361"/>
      </w:pPr>
      <w:rPr>
        <w:rFonts w:hint="default"/>
        <w:lang w:val="id" w:eastAsia="en-US" w:bidi="ar-SA"/>
      </w:rPr>
    </w:lvl>
  </w:abstractNum>
  <w:abstractNum w:abstractNumId="163" w15:restartNumberingAfterBreak="0">
    <w:nsid w:val="2A7D3978"/>
    <w:multiLevelType w:val="multilevel"/>
    <w:tmpl w:val="7D12A916"/>
    <w:lvl w:ilvl="0">
      <w:start w:val="166"/>
      <w:numFmt w:val="decimal"/>
      <w:lvlText w:val="%1."/>
      <w:lvlJc w:val="left"/>
      <w:pPr>
        <w:ind w:left="864" w:hanging="567"/>
      </w:pPr>
      <w:rPr>
        <w:rFonts w:ascii="Calibri" w:eastAsia="Calibri" w:hAnsi="Calibri" w:hint="default"/>
        <w:b/>
        <w:bCs/>
        <w:i/>
        <w:w w:val="99"/>
        <w:sz w:val="24"/>
        <w:szCs w:val="24"/>
      </w:rPr>
    </w:lvl>
    <w:lvl w:ilvl="1">
      <w:start w:val="1"/>
      <w:numFmt w:val="lowerLetter"/>
      <w:lvlText w:val="%2."/>
      <w:lvlJc w:val="left"/>
      <w:pPr>
        <w:ind w:left="1377" w:hanging="540"/>
      </w:pPr>
      <w:rPr>
        <w:rFonts w:ascii="Times New Roman" w:eastAsia="Calibri" w:hAnsi="Times New Roman" w:cs="Times New Roman" w:hint="default"/>
        <w:b w:val="0"/>
        <w:bCs/>
        <w:i w:val="0"/>
        <w:spacing w:val="-1"/>
        <w:w w:val="99"/>
        <w:sz w:val="22"/>
        <w:szCs w:val="22"/>
      </w:rPr>
    </w:lvl>
    <w:lvl w:ilvl="2">
      <w:start w:val="1"/>
      <w:numFmt w:val="decimal"/>
      <w:lvlText w:val="%3)"/>
      <w:lvlJc w:val="left"/>
      <w:pPr>
        <w:ind w:left="1917" w:hanging="360"/>
      </w:pPr>
      <w:rPr>
        <w:rFonts w:ascii="Times New Roman" w:hAnsi="Times New Roman" w:cs="Times New Roman" w:hint="default"/>
        <w:b w:val="0"/>
        <w:bCs/>
        <w:i w:val="0"/>
        <w:w w:val="99"/>
        <w:sz w:val="22"/>
        <w:szCs w:val="22"/>
      </w:rPr>
    </w:lvl>
    <w:lvl w:ilvl="3">
      <w:start w:val="1"/>
      <w:numFmt w:val="bullet"/>
      <w:lvlText w:val="•"/>
      <w:lvlJc w:val="left"/>
      <w:pPr>
        <w:ind w:left="2797" w:hanging="360"/>
      </w:pPr>
      <w:rPr>
        <w:rFonts w:hint="default"/>
      </w:rPr>
    </w:lvl>
    <w:lvl w:ilvl="4">
      <w:start w:val="1"/>
      <w:numFmt w:val="bullet"/>
      <w:lvlText w:val="•"/>
      <w:lvlJc w:val="left"/>
      <w:pPr>
        <w:ind w:left="3678" w:hanging="360"/>
      </w:pPr>
      <w:rPr>
        <w:rFonts w:hint="default"/>
      </w:rPr>
    </w:lvl>
    <w:lvl w:ilvl="5">
      <w:start w:val="1"/>
      <w:numFmt w:val="bullet"/>
      <w:lvlText w:val="•"/>
      <w:lvlJc w:val="left"/>
      <w:pPr>
        <w:ind w:left="4558" w:hanging="360"/>
      </w:pPr>
      <w:rPr>
        <w:rFonts w:hint="default"/>
      </w:rPr>
    </w:lvl>
    <w:lvl w:ilvl="6">
      <w:start w:val="1"/>
      <w:numFmt w:val="bullet"/>
      <w:lvlText w:val="•"/>
      <w:lvlJc w:val="left"/>
      <w:pPr>
        <w:ind w:left="5438" w:hanging="360"/>
      </w:pPr>
      <w:rPr>
        <w:rFonts w:hint="default"/>
      </w:rPr>
    </w:lvl>
    <w:lvl w:ilvl="7">
      <w:start w:val="1"/>
      <w:numFmt w:val="bullet"/>
      <w:lvlText w:val="•"/>
      <w:lvlJc w:val="left"/>
      <w:pPr>
        <w:ind w:left="6319" w:hanging="360"/>
      </w:pPr>
      <w:rPr>
        <w:rFonts w:hint="default"/>
      </w:rPr>
    </w:lvl>
    <w:lvl w:ilvl="8">
      <w:start w:val="1"/>
      <w:numFmt w:val="bullet"/>
      <w:lvlText w:val="•"/>
      <w:lvlJc w:val="left"/>
      <w:pPr>
        <w:ind w:left="7199" w:hanging="360"/>
      </w:pPr>
      <w:rPr>
        <w:rFonts w:hint="default"/>
      </w:rPr>
    </w:lvl>
  </w:abstractNum>
  <w:abstractNum w:abstractNumId="164" w15:restartNumberingAfterBreak="0">
    <w:nsid w:val="2A96738F"/>
    <w:multiLevelType w:val="multilevel"/>
    <w:tmpl w:val="2A96738F"/>
    <w:lvl w:ilvl="0">
      <w:start w:val="1"/>
      <w:numFmt w:val="upperLetter"/>
      <w:lvlText w:val="%1."/>
      <w:lvlJc w:val="left"/>
      <w:pPr>
        <w:ind w:left="456" w:hanging="356"/>
      </w:pPr>
      <w:rPr>
        <w:rFonts w:ascii="Times New Roman" w:eastAsia="Times New Roman" w:hAnsi="Times New Roman" w:cs="Times New Roman" w:hint="default"/>
        <w:b/>
        <w:bCs/>
        <w:spacing w:val="-2"/>
        <w:w w:val="99"/>
        <w:sz w:val="24"/>
        <w:szCs w:val="24"/>
        <w:lang w:val="id" w:eastAsia="en-US" w:bidi="ar-SA"/>
      </w:rPr>
    </w:lvl>
    <w:lvl w:ilvl="1">
      <w:start w:val="1"/>
      <w:numFmt w:val="decimal"/>
      <w:lvlText w:val="%2."/>
      <w:lvlJc w:val="left"/>
      <w:pPr>
        <w:ind w:left="808" w:hanging="361"/>
      </w:pPr>
      <w:rPr>
        <w:rFonts w:hint="default"/>
        <w:w w:val="100"/>
        <w:lang w:val="id" w:eastAsia="en-US" w:bidi="ar-SA"/>
      </w:rPr>
    </w:lvl>
    <w:lvl w:ilvl="2">
      <w:start w:val="1"/>
      <w:numFmt w:val="lowerLetter"/>
      <w:lvlText w:val="%3."/>
      <w:lvlJc w:val="left"/>
      <w:pPr>
        <w:ind w:left="1233" w:hanging="361"/>
      </w:pPr>
      <w:rPr>
        <w:rFonts w:ascii="Times New Roman" w:eastAsia="Times New Roman" w:hAnsi="Times New Roman" w:cs="Times New Roman" w:hint="default"/>
        <w:spacing w:val="0"/>
        <w:w w:val="100"/>
        <w:sz w:val="24"/>
        <w:szCs w:val="24"/>
        <w:lang w:val="id" w:eastAsia="en-US" w:bidi="ar-SA"/>
      </w:rPr>
    </w:lvl>
    <w:lvl w:ilvl="3">
      <w:start w:val="1"/>
      <w:numFmt w:val="lowerLetter"/>
      <w:lvlText w:val="%4."/>
      <w:lvlJc w:val="left"/>
      <w:pPr>
        <w:ind w:left="1660" w:hanging="360"/>
      </w:pPr>
    </w:lvl>
    <w:lvl w:ilvl="4">
      <w:numFmt w:val="bullet"/>
      <w:lvlText w:val="•"/>
      <w:lvlJc w:val="left"/>
      <w:pPr>
        <w:ind w:left="1660" w:hanging="361"/>
      </w:pPr>
      <w:rPr>
        <w:rFonts w:hint="default"/>
        <w:lang w:val="id" w:eastAsia="en-US" w:bidi="ar-SA"/>
      </w:rPr>
    </w:lvl>
    <w:lvl w:ilvl="5">
      <w:numFmt w:val="bullet"/>
      <w:lvlText w:val="•"/>
      <w:lvlJc w:val="left"/>
      <w:pPr>
        <w:ind w:left="2978" w:hanging="361"/>
      </w:pPr>
      <w:rPr>
        <w:rFonts w:hint="default"/>
        <w:lang w:val="id" w:eastAsia="en-US" w:bidi="ar-SA"/>
      </w:rPr>
    </w:lvl>
    <w:lvl w:ilvl="6">
      <w:numFmt w:val="bullet"/>
      <w:lvlText w:val="•"/>
      <w:lvlJc w:val="left"/>
      <w:pPr>
        <w:ind w:left="4296" w:hanging="361"/>
      </w:pPr>
      <w:rPr>
        <w:rFonts w:hint="default"/>
        <w:lang w:val="id" w:eastAsia="en-US" w:bidi="ar-SA"/>
      </w:rPr>
    </w:lvl>
    <w:lvl w:ilvl="7">
      <w:numFmt w:val="bullet"/>
      <w:lvlText w:val="•"/>
      <w:lvlJc w:val="left"/>
      <w:pPr>
        <w:ind w:left="5614" w:hanging="361"/>
      </w:pPr>
      <w:rPr>
        <w:rFonts w:hint="default"/>
        <w:lang w:val="id" w:eastAsia="en-US" w:bidi="ar-SA"/>
      </w:rPr>
    </w:lvl>
    <w:lvl w:ilvl="8">
      <w:numFmt w:val="bullet"/>
      <w:lvlText w:val="•"/>
      <w:lvlJc w:val="left"/>
      <w:pPr>
        <w:ind w:left="6932" w:hanging="361"/>
      </w:pPr>
      <w:rPr>
        <w:rFonts w:hint="default"/>
        <w:lang w:val="id" w:eastAsia="en-US" w:bidi="ar-SA"/>
      </w:rPr>
    </w:lvl>
  </w:abstractNum>
  <w:abstractNum w:abstractNumId="165" w15:restartNumberingAfterBreak="0">
    <w:nsid w:val="2A9A0254"/>
    <w:multiLevelType w:val="multilevel"/>
    <w:tmpl w:val="0F940BBA"/>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166" w15:restartNumberingAfterBreak="0">
    <w:nsid w:val="2ACC14F6"/>
    <w:multiLevelType w:val="multilevel"/>
    <w:tmpl w:val="5EE02DCA"/>
    <w:lvl w:ilvl="0">
      <w:start w:val="1"/>
      <w:numFmt w:val="upperLetter"/>
      <w:lvlText w:val="%1."/>
      <w:lvlJc w:val="left"/>
      <w:pPr>
        <w:ind w:left="704" w:hanging="424"/>
      </w:pPr>
      <w:rPr>
        <w:rFonts w:ascii="Times New Roman" w:eastAsia="Times New Roman" w:hAnsi="Times New Roman" w:cs="Times New Roman" w:hint="default"/>
        <w:b/>
        <w:bCs/>
        <w:spacing w:val="-2"/>
        <w:w w:val="99"/>
        <w:sz w:val="24"/>
        <w:szCs w:val="24"/>
        <w:lang w:val="id" w:eastAsia="en-US" w:bidi="ar-SA"/>
      </w:rPr>
    </w:lvl>
    <w:lvl w:ilvl="1">
      <w:start w:val="1"/>
      <w:numFmt w:val="decimal"/>
      <w:lvlText w:val="%2."/>
      <w:lvlJc w:val="left"/>
      <w:pPr>
        <w:ind w:left="1133" w:hanging="545"/>
      </w:pPr>
      <w:rPr>
        <w:rFonts w:ascii="Bookman Old Style" w:eastAsia="Times New Roman" w:hAnsi="Bookman Old Style" w:cs="Times New Roman" w:hint="default"/>
        <w:w w:val="100"/>
        <w:sz w:val="24"/>
        <w:szCs w:val="24"/>
        <w:lang w:val="id" w:eastAsia="en-US" w:bidi="ar-SA"/>
      </w:rPr>
    </w:lvl>
    <w:lvl w:ilvl="2">
      <w:numFmt w:val="bullet"/>
      <w:lvlText w:val="•"/>
      <w:lvlJc w:val="left"/>
      <w:pPr>
        <w:ind w:left="2097" w:hanging="545"/>
      </w:pPr>
      <w:rPr>
        <w:rFonts w:hint="default"/>
        <w:lang w:val="id" w:eastAsia="en-US" w:bidi="ar-SA"/>
      </w:rPr>
    </w:lvl>
    <w:lvl w:ilvl="3">
      <w:numFmt w:val="bullet"/>
      <w:lvlText w:val="•"/>
      <w:lvlJc w:val="left"/>
      <w:pPr>
        <w:ind w:left="3055" w:hanging="545"/>
      </w:pPr>
      <w:rPr>
        <w:rFonts w:hint="default"/>
        <w:lang w:val="id" w:eastAsia="en-US" w:bidi="ar-SA"/>
      </w:rPr>
    </w:lvl>
    <w:lvl w:ilvl="4">
      <w:numFmt w:val="bullet"/>
      <w:lvlText w:val="•"/>
      <w:lvlJc w:val="left"/>
      <w:pPr>
        <w:ind w:left="4013" w:hanging="545"/>
      </w:pPr>
      <w:rPr>
        <w:rFonts w:hint="default"/>
        <w:lang w:val="id" w:eastAsia="en-US" w:bidi="ar-SA"/>
      </w:rPr>
    </w:lvl>
    <w:lvl w:ilvl="5">
      <w:numFmt w:val="bullet"/>
      <w:lvlText w:val="•"/>
      <w:lvlJc w:val="left"/>
      <w:pPr>
        <w:ind w:left="4971" w:hanging="545"/>
      </w:pPr>
      <w:rPr>
        <w:rFonts w:hint="default"/>
        <w:lang w:val="id" w:eastAsia="en-US" w:bidi="ar-SA"/>
      </w:rPr>
    </w:lvl>
    <w:lvl w:ilvl="6">
      <w:numFmt w:val="bullet"/>
      <w:lvlText w:val="•"/>
      <w:lvlJc w:val="left"/>
      <w:pPr>
        <w:ind w:left="5928" w:hanging="545"/>
      </w:pPr>
      <w:rPr>
        <w:rFonts w:hint="default"/>
        <w:lang w:val="id" w:eastAsia="en-US" w:bidi="ar-SA"/>
      </w:rPr>
    </w:lvl>
    <w:lvl w:ilvl="7">
      <w:numFmt w:val="bullet"/>
      <w:lvlText w:val="•"/>
      <w:lvlJc w:val="left"/>
      <w:pPr>
        <w:ind w:left="6886" w:hanging="545"/>
      </w:pPr>
      <w:rPr>
        <w:rFonts w:hint="default"/>
        <w:lang w:val="id" w:eastAsia="en-US" w:bidi="ar-SA"/>
      </w:rPr>
    </w:lvl>
    <w:lvl w:ilvl="8">
      <w:numFmt w:val="bullet"/>
      <w:lvlText w:val="•"/>
      <w:lvlJc w:val="left"/>
      <w:pPr>
        <w:ind w:left="7844" w:hanging="545"/>
      </w:pPr>
      <w:rPr>
        <w:rFonts w:hint="default"/>
        <w:lang w:val="id" w:eastAsia="en-US" w:bidi="ar-SA"/>
      </w:rPr>
    </w:lvl>
  </w:abstractNum>
  <w:abstractNum w:abstractNumId="167" w15:restartNumberingAfterBreak="0">
    <w:nsid w:val="2B1D3117"/>
    <w:multiLevelType w:val="multilevel"/>
    <w:tmpl w:val="B2C0FCFA"/>
    <w:lvl w:ilvl="0">
      <w:start w:val="1"/>
      <w:numFmt w:val="lowerLetter"/>
      <w:lvlText w:val="%1."/>
      <w:lvlJc w:val="left"/>
      <w:pPr>
        <w:ind w:left="1457" w:hanging="425"/>
      </w:pPr>
      <w:rPr>
        <w:rFonts w:ascii="Bookman Old Style" w:eastAsia="Times New Roman" w:hAnsi="Bookman Old Style" w:cs="Times New Roman" w:hint="default"/>
        <w:spacing w:val="0"/>
        <w:w w:val="100"/>
        <w:sz w:val="24"/>
        <w:szCs w:val="24"/>
        <w:lang w:val="id" w:eastAsia="en-US" w:bidi="ar-SA"/>
      </w:rPr>
    </w:lvl>
    <w:lvl w:ilvl="1">
      <w:numFmt w:val="bullet"/>
      <w:lvlText w:val="•"/>
      <w:lvlJc w:val="left"/>
      <w:pPr>
        <w:ind w:left="2246" w:hanging="425"/>
      </w:pPr>
      <w:rPr>
        <w:rFonts w:hint="default"/>
        <w:lang w:val="id" w:eastAsia="en-US" w:bidi="ar-SA"/>
      </w:rPr>
    </w:lvl>
    <w:lvl w:ilvl="2">
      <w:numFmt w:val="bullet"/>
      <w:lvlText w:val="•"/>
      <w:lvlJc w:val="left"/>
      <w:pPr>
        <w:ind w:left="3033" w:hanging="425"/>
      </w:pPr>
      <w:rPr>
        <w:rFonts w:hint="default"/>
        <w:lang w:val="id" w:eastAsia="en-US" w:bidi="ar-SA"/>
      </w:rPr>
    </w:lvl>
    <w:lvl w:ilvl="3">
      <w:numFmt w:val="bullet"/>
      <w:lvlText w:val="•"/>
      <w:lvlJc w:val="left"/>
      <w:pPr>
        <w:ind w:left="3820" w:hanging="425"/>
      </w:pPr>
      <w:rPr>
        <w:rFonts w:hint="default"/>
        <w:lang w:val="id" w:eastAsia="en-US" w:bidi="ar-SA"/>
      </w:rPr>
    </w:lvl>
    <w:lvl w:ilvl="4">
      <w:numFmt w:val="bullet"/>
      <w:lvlText w:val="•"/>
      <w:lvlJc w:val="left"/>
      <w:pPr>
        <w:ind w:left="4607" w:hanging="425"/>
      </w:pPr>
      <w:rPr>
        <w:rFonts w:hint="default"/>
        <w:lang w:val="id" w:eastAsia="en-US" w:bidi="ar-SA"/>
      </w:rPr>
    </w:lvl>
    <w:lvl w:ilvl="5">
      <w:numFmt w:val="bullet"/>
      <w:lvlText w:val="•"/>
      <w:lvlJc w:val="left"/>
      <w:pPr>
        <w:ind w:left="5394" w:hanging="425"/>
      </w:pPr>
      <w:rPr>
        <w:rFonts w:hint="default"/>
        <w:lang w:val="id" w:eastAsia="en-US" w:bidi="ar-SA"/>
      </w:rPr>
    </w:lvl>
    <w:lvl w:ilvl="6">
      <w:numFmt w:val="bullet"/>
      <w:lvlText w:val="•"/>
      <w:lvlJc w:val="left"/>
      <w:pPr>
        <w:ind w:left="6180" w:hanging="425"/>
      </w:pPr>
      <w:rPr>
        <w:rFonts w:hint="default"/>
        <w:lang w:val="id" w:eastAsia="en-US" w:bidi="ar-SA"/>
      </w:rPr>
    </w:lvl>
    <w:lvl w:ilvl="7">
      <w:numFmt w:val="bullet"/>
      <w:lvlText w:val="•"/>
      <w:lvlJc w:val="left"/>
      <w:pPr>
        <w:ind w:left="6967" w:hanging="425"/>
      </w:pPr>
      <w:rPr>
        <w:rFonts w:hint="default"/>
        <w:lang w:val="id" w:eastAsia="en-US" w:bidi="ar-SA"/>
      </w:rPr>
    </w:lvl>
    <w:lvl w:ilvl="8">
      <w:numFmt w:val="bullet"/>
      <w:lvlText w:val="•"/>
      <w:lvlJc w:val="left"/>
      <w:pPr>
        <w:ind w:left="7754" w:hanging="425"/>
      </w:pPr>
      <w:rPr>
        <w:rFonts w:hint="default"/>
        <w:lang w:val="id" w:eastAsia="en-US" w:bidi="ar-SA"/>
      </w:rPr>
    </w:lvl>
  </w:abstractNum>
  <w:abstractNum w:abstractNumId="168" w15:restartNumberingAfterBreak="0">
    <w:nsid w:val="2B6D407F"/>
    <w:multiLevelType w:val="hybridMultilevel"/>
    <w:tmpl w:val="17569868"/>
    <w:lvl w:ilvl="0" w:tplc="38090019">
      <w:start w:val="1"/>
      <w:numFmt w:val="low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9" w15:restartNumberingAfterBreak="0">
    <w:nsid w:val="2B8E218B"/>
    <w:multiLevelType w:val="hybridMultilevel"/>
    <w:tmpl w:val="C44E9486"/>
    <w:lvl w:ilvl="0" w:tplc="FFFFFFFF">
      <w:start w:val="6"/>
      <w:numFmt w:val="lowerLetter"/>
      <w:lvlText w:val="%1."/>
      <w:lvlJc w:val="left"/>
      <w:pPr>
        <w:ind w:left="1080" w:hanging="360"/>
      </w:pPr>
      <w:rPr>
        <w:rFonts w:hint="default"/>
      </w:rPr>
    </w:lvl>
    <w:lvl w:ilvl="1" w:tplc="FFFFFFFF">
      <w:numFmt w:val="bullet"/>
      <w:lvlText w:val="-"/>
      <w:lvlJc w:val="left"/>
      <w:pPr>
        <w:ind w:left="1800" w:hanging="360"/>
      </w:pPr>
      <w:rPr>
        <w:rFonts w:ascii="Times New Roman" w:eastAsia="Times New Roman" w:hAnsi="Times New Roman" w:cs="Times New Roman"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8F6CAC26">
      <w:start w:val="1"/>
      <w:numFmt w:val="decimal"/>
      <w:lvlText w:val="%8)"/>
      <w:lvlJc w:val="left"/>
      <w:pPr>
        <w:ind w:left="1356" w:hanging="360"/>
      </w:pPr>
      <w:rPr>
        <w:rFonts w:hint="default"/>
      </w:rPr>
    </w:lvl>
    <w:lvl w:ilvl="8" w:tplc="FFFFFFFF" w:tentative="1">
      <w:start w:val="1"/>
      <w:numFmt w:val="lowerRoman"/>
      <w:lvlText w:val="%9."/>
      <w:lvlJc w:val="right"/>
      <w:pPr>
        <w:ind w:left="6840" w:hanging="180"/>
      </w:pPr>
    </w:lvl>
  </w:abstractNum>
  <w:abstractNum w:abstractNumId="170" w15:restartNumberingAfterBreak="0">
    <w:nsid w:val="2BB87CAB"/>
    <w:multiLevelType w:val="hybridMultilevel"/>
    <w:tmpl w:val="EEC6B986"/>
    <w:lvl w:ilvl="0" w:tplc="F580D8EC">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1" w15:restartNumberingAfterBreak="0">
    <w:nsid w:val="2BD417A4"/>
    <w:multiLevelType w:val="multilevel"/>
    <w:tmpl w:val="E4E4C0FE"/>
    <w:lvl w:ilvl="0">
      <w:start w:val="1"/>
      <w:numFmt w:val="decimal"/>
      <w:lvlText w:val="%1."/>
      <w:lvlJc w:val="left"/>
      <w:pPr>
        <w:ind w:left="668" w:hanging="453"/>
      </w:pPr>
      <w:rPr>
        <w:rFonts w:ascii="Bookman Old Style" w:eastAsia="Times New Roman" w:hAnsi="Bookman Old Style" w:cs="Times New Roman" w:hint="default"/>
        <w:w w:val="100"/>
        <w:sz w:val="24"/>
        <w:szCs w:val="24"/>
      </w:rPr>
    </w:lvl>
    <w:lvl w:ilvl="1">
      <w:start w:val="1"/>
      <w:numFmt w:val="decimal"/>
      <w:lvlText w:val="%2."/>
      <w:lvlJc w:val="left"/>
      <w:pPr>
        <w:ind w:left="424" w:hanging="424"/>
      </w:pPr>
      <w:rPr>
        <w:rFonts w:ascii="Bookman Old Style" w:eastAsiaTheme="minorHAnsi" w:hAnsi="Bookman Old Style" w:cstheme="minorBidi" w:hint="default"/>
        <w:w w:val="100"/>
        <w:sz w:val="24"/>
        <w:szCs w:val="24"/>
      </w:rPr>
    </w:lvl>
    <w:lvl w:ilvl="2">
      <w:start w:val="1"/>
      <w:numFmt w:val="lowerLetter"/>
      <w:lvlText w:val="%3."/>
      <w:lvlJc w:val="left"/>
      <w:pPr>
        <w:ind w:left="1377" w:hanging="425"/>
      </w:pPr>
      <w:rPr>
        <w:rFonts w:hint="default"/>
        <w:spacing w:val="0"/>
        <w:w w:val="100"/>
      </w:rPr>
    </w:lvl>
    <w:lvl w:ilvl="3">
      <w:start w:val="1"/>
      <w:numFmt w:val="decimal"/>
      <w:lvlText w:val="%4)"/>
      <w:lvlJc w:val="left"/>
      <w:pPr>
        <w:ind w:left="1801" w:hanging="425"/>
      </w:pPr>
      <w:rPr>
        <w:rFonts w:ascii="Bookman Old Style" w:eastAsia="Times New Roman" w:hAnsi="Bookman Old Style" w:cs="Times New Roman" w:hint="default"/>
        <w:w w:val="99"/>
        <w:sz w:val="24"/>
        <w:szCs w:val="24"/>
      </w:rPr>
    </w:lvl>
    <w:lvl w:ilvl="4">
      <w:numFmt w:val="bullet"/>
      <w:lvlText w:val="•"/>
      <w:lvlJc w:val="left"/>
      <w:pPr>
        <w:ind w:left="1940" w:hanging="425"/>
      </w:pPr>
      <w:rPr>
        <w:rFonts w:hint="default"/>
      </w:rPr>
    </w:lvl>
    <w:lvl w:ilvl="5">
      <w:numFmt w:val="bullet"/>
      <w:lvlText w:val="•"/>
      <w:lvlJc w:val="left"/>
      <w:pPr>
        <w:ind w:left="3191" w:hanging="425"/>
      </w:pPr>
      <w:rPr>
        <w:rFonts w:hint="default"/>
      </w:rPr>
    </w:lvl>
    <w:lvl w:ilvl="6">
      <w:numFmt w:val="bullet"/>
      <w:lvlText w:val="•"/>
      <w:lvlJc w:val="left"/>
      <w:pPr>
        <w:ind w:left="4442" w:hanging="425"/>
      </w:pPr>
      <w:rPr>
        <w:rFonts w:hint="default"/>
      </w:rPr>
    </w:lvl>
    <w:lvl w:ilvl="7">
      <w:numFmt w:val="bullet"/>
      <w:lvlText w:val="•"/>
      <w:lvlJc w:val="left"/>
      <w:pPr>
        <w:ind w:left="5694" w:hanging="425"/>
      </w:pPr>
      <w:rPr>
        <w:rFonts w:hint="default"/>
      </w:rPr>
    </w:lvl>
    <w:lvl w:ilvl="8">
      <w:numFmt w:val="bullet"/>
      <w:lvlText w:val="•"/>
      <w:lvlJc w:val="left"/>
      <w:pPr>
        <w:ind w:left="6945" w:hanging="425"/>
      </w:pPr>
      <w:rPr>
        <w:rFonts w:hint="default"/>
      </w:rPr>
    </w:lvl>
  </w:abstractNum>
  <w:abstractNum w:abstractNumId="172" w15:restartNumberingAfterBreak="0">
    <w:nsid w:val="2C1B4052"/>
    <w:multiLevelType w:val="multilevel"/>
    <w:tmpl w:val="2C1B4052"/>
    <w:lvl w:ilvl="0">
      <w:start w:val="1"/>
      <w:numFmt w:val="lowerLetter"/>
      <w:lvlText w:val="%1."/>
      <w:lvlJc w:val="left"/>
      <w:pPr>
        <w:ind w:left="1392" w:hanging="360"/>
      </w:pPr>
      <w:rPr>
        <w:rFonts w:hint="default"/>
      </w:rPr>
    </w:lvl>
    <w:lvl w:ilvl="1">
      <w:start w:val="1"/>
      <w:numFmt w:val="lowerLetter"/>
      <w:lvlText w:val="%2."/>
      <w:lvlJc w:val="left"/>
      <w:pPr>
        <w:ind w:left="2112" w:hanging="360"/>
      </w:pPr>
    </w:lvl>
    <w:lvl w:ilvl="2">
      <w:start w:val="1"/>
      <w:numFmt w:val="lowerRoman"/>
      <w:lvlText w:val="%3."/>
      <w:lvlJc w:val="right"/>
      <w:pPr>
        <w:ind w:left="2832" w:hanging="180"/>
      </w:pPr>
    </w:lvl>
    <w:lvl w:ilvl="3">
      <w:start w:val="1"/>
      <w:numFmt w:val="decimal"/>
      <w:lvlText w:val="%4."/>
      <w:lvlJc w:val="left"/>
      <w:pPr>
        <w:ind w:left="3552" w:hanging="360"/>
      </w:pPr>
    </w:lvl>
    <w:lvl w:ilvl="4">
      <w:start w:val="1"/>
      <w:numFmt w:val="lowerLetter"/>
      <w:lvlText w:val="%5."/>
      <w:lvlJc w:val="left"/>
      <w:pPr>
        <w:ind w:left="4272" w:hanging="360"/>
      </w:pPr>
    </w:lvl>
    <w:lvl w:ilvl="5">
      <w:start w:val="1"/>
      <w:numFmt w:val="lowerRoman"/>
      <w:lvlText w:val="%6."/>
      <w:lvlJc w:val="right"/>
      <w:pPr>
        <w:ind w:left="4992" w:hanging="180"/>
      </w:pPr>
    </w:lvl>
    <w:lvl w:ilvl="6">
      <w:start w:val="1"/>
      <w:numFmt w:val="decimal"/>
      <w:lvlText w:val="%7."/>
      <w:lvlJc w:val="left"/>
      <w:pPr>
        <w:ind w:left="5712" w:hanging="360"/>
      </w:pPr>
    </w:lvl>
    <w:lvl w:ilvl="7">
      <w:start w:val="1"/>
      <w:numFmt w:val="lowerLetter"/>
      <w:lvlText w:val="%8."/>
      <w:lvlJc w:val="left"/>
      <w:pPr>
        <w:ind w:left="6432" w:hanging="360"/>
      </w:pPr>
    </w:lvl>
    <w:lvl w:ilvl="8">
      <w:start w:val="1"/>
      <w:numFmt w:val="lowerRoman"/>
      <w:lvlText w:val="%9."/>
      <w:lvlJc w:val="right"/>
      <w:pPr>
        <w:ind w:left="7152" w:hanging="180"/>
      </w:pPr>
    </w:lvl>
  </w:abstractNum>
  <w:abstractNum w:abstractNumId="173" w15:restartNumberingAfterBreak="0">
    <w:nsid w:val="2C241AD0"/>
    <w:multiLevelType w:val="multilevel"/>
    <w:tmpl w:val="E188B4BE"/>
    <w:lvl w:ilvl="0">
      <w:start w:val="1"/>
      <w:numFmt w:val="decimal"/>
      <w:lvlText w:val="%1."/>
      <w:lvlJc w:val="left"/>
      <w:pPr>
        <w:ind w:left="644" w:hanging="360"/>
      </w:pPr>
      <w:rPr>
        <w:rFonts w:ascii="Bookman Old Style" w:hAnsi="Bookman Old Style" w:cs="Arial" w:hint="default"/>
        <w:b w:val="0"/>
        <w:i w:val="0"/>
        <w:sz w:val="22"/>
        <w:szCs w:val="24"/>
      </w:rPr>
    </w:lvl>
    <w:lvl w:ilvl="1">
      <w:start w:val="1"/>
      <w:numFmt w:val="decimal"/>
      <w:lvlText w:val="%2."/>
      <w:lvlJc w:val="left"/>
      <w:pPr>
        <w:tabs>
          <w:tab w:val="left" w:pos="938"/>
        </w:tabs>
        <w:ind w:left="938" w:hanging="360"/>
      </w:pPr>
    </w:lvl>
    <w:lvl w:ilvl="2">
      <w:start w:val="1"/>
      <w:numFmt w:val="decimal"/>
      <w:lvlText w:val="%3."/>
      <w:lvlJc w:val="left"/>
      <w:pPr>
        <w:tabs>
          <w:tab w:val="left" w:pos="1658"/>
        </w:tabs>
        <w:ind w:left="1658" w:hanging="360"/>
      </w:pPr>
    </w:lvl>
    <w:lvl w:ilvl="3">
      <w:start w:val="1"/>
      <w:numFmt w:val="decimal"/>
      <w:lvlText w:val="%4."/>
      <w:lvlJc w:val="left"/>
      <w:pPr>
        <w:tabs>
          <w:tab w:val="left" w:pos="2378"/>
        </w:tabs>
        <w:ind w:left="2378" w:hanging="360"/>
      </w:pPr>
    </w:lvl>
    <w:lvl w:ilvl="4">
      <w:start w:val="1"/>
      <w:numFmt w:val="decimal"/>
      <w:lvlText w:val="%5."/>
      <w:lvlJc w:val="left"/>
      <w:pPr>
        <w:tabs>
          <w:tab w:val="left" w:pos="3098"/>
        </w:tabs>
        <w:ind w:left="3098" w:hanging="360"/>
      </w:pPr>
    </w:lvl>
    <w:lvl w:ilvl="5">
      <w:start w:val="1"/>
      <w:numFmt w:val="decimal"/>
      <w:lvlText w:val="%6."/>
      <w:lvlJc w:val="left"/>
      <w:pPr>
        <w:tabs>
          <w:tab w:val="left" w:pos="3818"/>
        </w:tabs>
        <w:ind w:left="3818" w:hanging="360"/>
      </w:pPr>
    </w:lvl>
    <w:lvl w:ilvl="6">
      <w:start w:val="1"/>
      <w:numFmt w:val="decimal"/>
      <w:lvlText w:val="%7."/>
      <w:lvlJc w:val="left"/>
      <w:pPr>
        <w:tabs>
          <w:tab w:val="left" w:pos="4538"/>
        </w:tabs>
        <w:ind w:left="4538" w:hanging="360"/>
      </w:pPr>
    </w:lvl>
    <w:lvl w:ilvl="7">
      <w:start w:val="1"/>
      <w:numFmt w:val="decimal"/>
      <w:lvlText w:val="%8."/>
      <w:lvlJc w:val="left"/>
      <w:pPr>
        <w:tabs>
          <w:tab w:val="left" w:pos="5258"/>
        </w:tabs>
        <w:ind w:left="5258" w:hanging="360"/>
      </w:pPr>
    </w:lvl>
    <w:lvl w:ilvl="8">
      <w:start w:val="1"/>
      <w:numFmt w:val="decimal"/>
      <w:lvlText w:val="%9."/>
      <w:lvlJc w:val="left"/>
      <w:pPr>
        <w:tabs>
          <w:tab w:val="left" w:pos="5978"/>
        </w:tabs>
        <w:ind w:left="5978" w:hanging="360"/>
      </w:pPr>
    </w:lvl>
  </w:abstractNum>
  <w:abstractNum w:abstractNumId="174" w15:restartNumberingAfterBreak="0">
    <w:nsid w:val="2C9A585C"/>
    <w:multiLevelType w:val="multilevel"/>
    <w:tmpl w:val="FC8C2C06"/>
    <w:lvl w:ilvl="0">
      <w:start w:val="1"/>
      <w:numFmt w:val="decimal"/>
      <w:lvlText w:val="%1)"/>
      <w:lvlJc w:val="left"/>
      <w:pPr>
        <w:ind w:left="952" w:hanging="428"/>
      </w:pPr>
      <w:rPr>
        <w:rFonts w:hint="default"/>
        <w:w w:val="100"/>
        <w:sz w:val="24"/>
        <w:szCs w:val="24"/>
        <w:lang w:val="id" w:eastAsia="en-US" w:bidi="ar-SA"/>
      </w:rPr>
    </w:lvl>
    <w:lvl w:ilvl="1">
      <w:start w:val="1"/>
      <w:numFmt w:val="lowerLetter"/>
      <w:lvlText w:val="%2."/>
      <w:lvlJc w:val="left"/>
      <w:pPr>
        <w:ind w:left="1377" w:hanging="357"/>
      </w:pPr>
      <w:rPr>
        <w:rFonts w:hint="default"/>
        <w:spacing w:val="0"/>
        <w:w w:val="100"/>
        <w:lang w:val="id" w:eastAsia="en-US" w:bidi="ar-SA"/>
      </w:rPr>
    </w:lvl>
    <w:lvl w:ilvl="2">
      <w:start w:val="1"/>
      <w:numFmt w:val="decimal"/>
      <w:lvlText w:val="%3)"/>
      <w:lvlJc w:val="left"/>
      <w:pPr>
        <w:ind w:left="1801" w:hanging="357"/>
      </w:pPr>
      <w:rPr>
        <w:rFonts w:ascii="Times New Roman" w:eastAsiaTheme="minorHAnsi" w:hAnsi="Times New Roman" w:cs="Times New Roman"/>
        <w:w w:val="99"/>
        <w:sz w:val="22"/>
        <w:szCs w:val="22"/>
        <w:lang w:val="id" w:eastAsia="en-US" w:bidi="ar-SA"/>
      </w:rPr>
    </w:lvl>
    <w:lvl w:ilvl="3">
      <w:start w:val="1"/>
      <w:numFmt w:val="lowerLetter"/>
      <w:lvlText w:val="%4)"/>
      <w:lvlJc w:val="left"/>
      <w:pPr>
        <w:ind w:left="2229" w:hanging="357"/>
      </w:pPr>
      <w:rPr>
        <w:rFonts w:hint="default"/>
        <w:spacing w:val="0"/>
        <w:w w:val="99"/>
        <w:sz w:val="22"/>
        <w:szCs w:val="22"/>
        <w:lang w:val="id" w:eastAsia="en-US" w:bidi="ar-SA"/>
      </w:rPr>
    </w:lvl>
    <w:lvl w:ilvl="4">
      <w:numFmt w:val="bullet"/>
      <w:lvlText w:val="•"/>
      <w:lvlJc w:val="left"/>
      <w:pPr>
        <w:ind w:left="3269" w:hanging="357"/>
      </w:pPr>
      <w:rPr>
        <w:rFonts w:hint="default"/>
        <w:lang w:val="id" w:eastAsia="en-US" w:bidi="ar-SA"/>
      </w:rPr>
    </w:lvl>
    <w:lvl w:ilvl="5">
      <w:numFmt w:val="bullet"/>
      <w:lvlText w:val="•"/>
      <w:lvlJc w:val="left"/>
      <w:pPr>
        <w:ind w:left="4319" w:hanging="357"/>
      </w:pPr>
      <w:rPr>
        <w:rFonts w:hint="default"/>
        <w:lang w:val="id" w:eastAsia="en-US" w:bidi="ar-SA"/>
      </w:rPr>
    </w:lvl>
    <w:lvl w:ilvl="6">
      <w:numFmt w:val="bullet"/>
      <w:lvlText w:val="•"/>
      <w:lvlJc w:val="left"/>
      <w:pPr>
        <w:ind w:left="5369" w:hanging="357"/>
      </w:pPr>
      <w:rPr>
        <w:rFonts w:hint="default"/>
        <w:lang w:val="id" w:eastAsia="en-US" w:bidi="ar-SA"/>
      </w:rPr>
    </w:lvl>
    <w:lvl w:ilvl="7">
      <w:numFmt w:val="bullet"/>
      <w:lvlText w:val="•"/>
      <w:lvlJc w:val="left"/>
      <w:pPr>
        <w:ind w:left="6418" w:hanging="357"/>
      </w:pPr>
      <w:rPr>
        <w:rFonts w:hint="default"/>
        <w:lang w:val="id" w:eastAsia="en-US" w:bidi="ar-SA"/>
      </w:rPr>
    </w:lvl>
    <w:lvl w:ilvl="8">
      <w:numFmt w:val="bullet"/>
      <w:lvlText w:val="•"/>
      <w:lvlJc w:val="left"/>
      <w:pPr>
        <w:ind w:left="7468" w:hanging="357"/>
      </w:pPr>
      <w:rPr>
        <w:rFonts w:hint="default"/>
        <w:lang w:val="id" w:eastAsia="en-US" w:bidi="ar-SA"/>
      </w:rPr>
    </w:lvl>
  </w:abstractNum>
  <w:abstractNum w:abstractNumId="175" w15:restartNumberingAfterBreak="0">
    <w:nsid w:val="2CBD1ADE"/>
    <w:multiLevelType w:val="multilevel"/>
    <w:tmpl w:val="779E5CB2"/>
    <w:lvl w:ilvl="0">
      <w:start w:val="2"/>
      <w:numFmt w:val="decimal"/>
      <w:lvlText w:val="%1."/>
      <w:lvlJc w:val="left"/>
      <w:pPr>
        <w:ind w:left="2512" w:hanging="474"/>
        <w:jc w:val="right"/>
      </w:pPr>
      <w:rPr>
        <w:rFonts w:ascii="Bookman Old Style" w:eastAsia="Times New Roman" w:hAnsi="Bookman Old Style" w:cs="Times New Roman" w:hint="default"/>
        <w:w w:val="100"/>
        <w:sz w:val="24"/>
        <w:szCs w:val="24"/>
        <w:lang w:val="id" w:eastAsia="en-US" w:bidi="ar-SA"/>
      </w:rPr>
    </w:lvl>
    <w:lvl w:ilvl="1">
      <w:numFmt w:val="bullet"/>
      <w:lvlText w:val="•"/>
      <w:lvlJc w:val="left"/>
      <w:pPr>
        <w:ind w:left="3176" w:hanging="474"/>
      </w:pPr>
      <w:rPr>
        <w:rFonts w:hint="default"/>
        <w:lang w:val="id" w:eastAsia="en-US" w:bidi="ar-SA"/>
      </w:rPr>
    </w:lvl>
    <w:lvl w:ilvl="2">
      <w:numFmt w:val="bullet"/>
      <w:lvlText w:val="•"/>
      <w:lvlJc w:val="left"/>
      <w:pPr>
        <w:ind w:left="3833" w:hanging="474"/>
      </w:pPr>
      <w:rPr>
        <w:rFonts w:hint="default"/>
        <w:lang w:val="id" w:eastAsia="en-US" w:bidi="ar-SA"/>
      </w:rPr>
    </w:lvl>
    <w:lvl w:ilvl="3">
      <w:numFmt w:val="bullet"/>
      <w:lvlText w:val="•"/>
      <w:lvlJc w:val="left"/>
      <w:pPr>
        <w:ind w:left="4490" w:hanging="474"/>
      </w:pPr>
      <w:rPr>
        <w:rFonts w:hint="default"/>
        <w:lang w:val="id" w:eastAsia="en-US" w:bidi="ar-SA"/>
      </w:rPr>
    </w:lvl>
    <w:lvl w:ilvl="4">
      <w:numFmt w:val="bullet"/>
      <w:lvlText w:val="•"/>
      <w:lvlJc w:val="left"/>
      <w:pPr>
        <w:ind w:left="5147" w:hanging="474"/>
      </w:pPr>
      <w:rPr>
        <w:rFonts w:hint="default"/>
        <w:lang w:val="id" w:eastAsia="en-US" w:bidi="ar-SA"/>
      </w:rPr>
    </w:lvl>
    <w:lvl w:ilvl="5">
      <w:numFmt w:val="bullet"/>
      <w:lvlText w:val="•"/>
      <w:lvlJc w:val="left"/>
      <w:pPr>
        <w:ind w:left="5804" w:hanging="474"/>
      </w:pPr>
      <w:rPr>
        <w:rFonts w:hint="default"/>
        <w:lang w:val="id" w:eastAsia="en-US" w:bidi="ar-SA"/>
      </w:rPr>
    </w:lvl>
    <w:lvl w:ilvl="6">
      <w:numFmt w:val="bullet"/>
      <w:lvlText w:val="•"/>
      <w:lvlJc w:val="left"/>
      <w:pPr>
        <w:ind w:left="6460" w:hanging="474"/>
      </w:pPr>
      <w:rPr>
        <w:rFonts w:hint="default"/>
        <w:lang w:val="id" w:eastAsia="en-US" w:bidi="ar-SA"/>
      </w:rPr>
    </w:lvl>
    <w:lvl w:ilvl="7">
      <w:numFmt w:val="bullet"/>
      <w:lvlText w:val="•"/>
      <w:lvlJc w:val="left"/>
      <w:pPr>
        <w:ind w:left="7117" w:hanging="474"/>
      </w:pPr>
      <w:rPr>
        <w:rFonts w:hint="default"/>
        <w:lang w:val="id" w:eastAsia="en-US" w:bidi="ar-SA"/>
      </w:rPr>
    </w:lvl>
    <w:lvl w:ilvl="8">
      <w:numFmt w:val="bullet"/>
      <w:lvlText w:val="•"/>
      <w:lvlJc w:val="left"/>
      <w:pPr>
        <w:ind w:left="7774" w:hanging="474"/>
      </w:pPr>
      <w:rPr>
        <w:rFonts w:hint="default"/>
        <w:lang w:val="id" w:eastAsia="en-US" w:bidi="ar-SA"/>
      </w:rPr>
    </w:lvl>
  </w:abstractNum>
  <w:abstractNum w:abstractNumId="176" w15:restartNumberingAfterBreak="0">
    <w:nsid w:val="2D4E437F"/>
    <w:multiLevelType w:val="multilevel"/>
    <w:tmpl w:val="52A29AFC"/>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177" w15:restartNumberingAfterBreak="0">
    <w:nsid w:val="2D4F64EA"/>
    <w:multiLevelType w:val="multilevel"/>
    <w:tmpl w:val="41B04886"/>
    <w:lvl w:ilvl="0">
      <w:start w:val="3"/>
      <w:numFmt w:val="decimal"/>
      <w:lvlText w:val="%1."/>
      <w:lvlJc w:val="left"/>
      <w:pPr>
        <w:ind w:left="1092" w:hanging="452"/>
      </w:pPr>
      <w:rPr>
        <w:rFonts w:hint="default"/>
        <w:w w:val="100"/>
        <w:sz w:val="22"/>
        <w:szCs w:val="22"/>
        <w:lang w:val="id" w:eastAsia="en-US" w:bidi="ar-SA"/>
      </w:rPr>
    </w:lvl>
    <w:lvl w:ilvl="1">
      <w:start w:val="1"/>
      <w:numFmt w:val="lowerLetter"/>
      <w:lvlText w:val="%2."/>
      <w:lvlJc w:val="left"/>
      <w:pPr>
        <w:ind w:left="1453" w:hanging="361"/>
      </w:pPr>
      <w:rPr>
        <w:rFonts w:ascii="Bookman Old Style" w:eastAsia="Times New Roman" w:hAnsi="Bookman Old Style" w:cs="Times New Roman" w:hint="default"/>
        <w:spacing w:val="0"/>
        <w:w w:val="100"/>
        <w:sz w:val="24"/>
        <w:szCs w:val="24"/>
        <w:lang w:val="id" w:eastAsia="en-US" w:bidi="ar-SA"/>
      </w:rPr>
    </w:lvl>
    <w:lvl w:ilvl="2">
      <w:numFmt w:val="bullet"/>
      <w:lvlText w:val="•"/>
      <w:lvlJc w:val="left"/>
      <w:pPr>
        <w:ind w:left="2382" w:hanging="361"/>
      </w:pPr>
      <w:rPr>
        <w:rFonts w:hint="default"/>
        <w:lang w:val="id" w:eastAsia="en-US" w:bidi="ar-SA"/>
      </w:rPr>
    </w:lvl>
    <w:lvl w:ilvl="3">
      <w:numFmt w:val="bullet"/>
      <w:lvlText w:val="•"/>
      <w:lvlJc w:val="left"/>
      <w:pPr>
        <w:ind w:left="3304" w:hanging="361"/>
      </w:pPr>
      <w:rPr>
        <w:rFonts w:hint="default"/>
        <w:lang w:val="id" w:eastAsia="en-US" w:bidi="ar-SA"/>
      </w:rPr>
    </w:lvl>
    <w:lvl w:ilvl="4">
      <w:numFmt w:val="bullet"/>
      <w:lvlText w:val="•"/>
      <w:lvlJc w:val="left"/>
      <w:pPr>
        <w:ind w:left="4226" w:hanging="361"/>
      </w:pPr>
      <w:rPr>
        <w:rFonts w:hint="default"/>
        <w:lang w:val="id" w:eastAsia="en-US" w:bidi="ar-SA"/>
      </w:rPr>
    </w:lvl>
    <w:lvl w:ilvl="5">
      <w:numFmt w:val="bullet"/>
      <w:lvlText w:val="•"/>
      <w:lvlJc w:val="left"/>
      <w:pPr>
        <w:ind w:left="5148" w:hanging="361"/>
      </w:pPr>
      <w:rPr>
        <w:rFonts w:hint="default"/>
        <w:lang w:val="id" w:eastAsia="en-US" w:bidi="ar-SA"/>
      </w:rPr>
    </w:lvl>
    <w:lvl w:ilvl="6">
      <w:numFmt w:val="bullet"/>
      <w:lvlText w:val="•"/>
      <w:lvlJc w:val="left"/>
      <w:pPr>
        <w:ind w:left="6071" w:hanging="361"/>
      </w:pPr>
      <w:rPr>
        <w:rFonts w:hint="default"/>
        <w:lang w:val="id" w:eastAsia="en-US" w:bidi="ar-SA"/>
      </w:rPr>
    </w:lvl>
    <w:lvl w:ilvl="7">
      <w:numFmt w:val="bullet"/>
      <w:lvlText w:val="•"/>
      <w:lvlJc w:val="left"/>
      <w:pPr>
        <w:ind w:left="6993" w:hanging="361"/>
      </w:pPr>
      <w:rPr>
        <w:rFonts w:hint="default"/>
        <w:lang w:val="id" w:eastAsia="en-US" w:bidi="ar-SA"/>
      </w:rPr>
    </w:lvl>
    <w:lvl w:ilvl="8">
      <w:numFmt w:val="bullet"/>
      <w:lvlText w:val="•"/>
      <w:lvlJc w:val="left"/>
      <w:pPr>
        <w:ind w:left="7915" w:hanging="361"/>
      </w:pPr>
      <w:rPr>
        <w:rFonts w:hint="default"/>
        <w:lang w:val="id" w:eastAsia="en-US" w:bidi="ar-SA"/>
      </w:rPr>
    </w:lvl>
  </w:abstractNum>
  <w:abstractNum w:abstractNumId="178" w15:restartNumberingAfterBreak="0">
    <w:nsid w:val="2D6A66A4"/>
    <w:multiLevelType w:val="multilevel"/>
    <w:tmpl w:val="024A2E84"/>
    <w:lvl w:ilvl="0">
      <w:start w:val="8"/>
      <w:numFmt w:val="decimal"/>
      <w:lvlText w:val="%1)"/>
      <w:lvlJc w:val="left"/>
      <w:pPr>
        <w:ind w:left="952" w:hanging="424"/>
      </w:pPr>
      <w:rPr>
        <w:rFonts w:hint="default"/>
        <w:w w:val="10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9" w15:restartNumberingAfterBreak="0">
    <w:nsid w:val="2D7220A3"/>
    <w:multiLevelType w:val="multilevel"/>
    <w:tmpl w:val="6526F5C2"/>
    <w:lvl w:ilvl="0">
      <w:start w:val="1"/>
      <w:numFmt w:val="lowerLetter"/>
      <w:lvlText w:val="%1."/>
      <w:lvlJc w:val="left"/>
      <w:pPr>
        <w:ind w:left="1457" w:hanging="425"/>
      </w:pPr>
      <w:rPr>
        <w:rFonts w:ascii="Bookman Old Style" w:eastAsia="Times New Roman" w:hAnsi="Bookman Old Style" w:cs="Times New Roman" w:hint="default"/>
        <w:spacing w:val="0"/>
        <w:w w:val="100"/>
        <w:sz w:val="24"/>
        <w:szCs w:val="24"/>
        <w:lang w:val="id" w:eastAsia="en-US" w:bidi="ar-SA"/>
      </w:rPr>
    </w:lvl>
    <w:lvl w:ilvl="1">
      <w:numFmt w:val="bullet"/>
      <w:lvlText w:val="•"/>
      <w:lvlJc w:val="left"/>
      <w:pPr>
        <w:ind w:left="2246" w:hanging="425"/>
      </w:pPr>
      <w:rPr>
        <w:rFonts w:hint="default"/>
        <w:lang w:val="id" w:eastAsia="en-US" w:bidi="ar-SA"/>
      </w:rPr>
    </w:lvl>
    <w:lvl w:ilvl="2">
      <w:numFmt w:val="bullet"/>
      <w:lvlText w:val="•"/>
      <w:lvlJc w:val="left"/>
      <w:pPr>
        <w:ind w:left="3033" w:hanging="425"/>
      </w:pPr>
      <w:rPr>
        <w:rFonts w:hint="default"/>
        <w:lang w:val="id" w:eastAsia="en-US" w:bidi="ar-SA"/>
      </w:rPr>
    </w:lvl>
    <w:lvl w:ilvl="3">
      <w:numFmt w:val="bullet"/>
      <w:lvlText w:val="•"/>
      <w:lvlJc w:val="left"/>
      <w:pPr>
        <w:ind w:left="3820" w:hanging="425"/>
      </w:pPr>
      <w:rPr>
        <w:rFonts w:hint="default"/>
        <w:lang w:val="id" w:eastAsia="en-US" w:bidi="ar-SA"/>
      </w:rPr>
    </w:lvl>
    <w:lvl w:ilvl="4">
      <w:numFmt w:val="bullet"/>
      <w:lvlText w:val="•"/>
      <w:lvlJc w:val="left"/>
      <w:pPr>
        <w:ind w:left="4607" w:hanging="425"/>
      </w:pPr>
      <w:rPr>
        <w:rFonts w:hint="default"/>
        <w:lang w:val="id" w:eastAsia="en-US" w:bidi="ar-SA"/>
      </w:rPr>
    </w:lvl>
    <w:lvl w:ilvl="5">
      <w:numFmt w:val="bullet"/>
      <w:lvlText w:val="•"/>
      <w:lvlJc w:val="left"/>
      <w:pPr>
        <w:ind w:left="5394" w:hanging="425"/>
      </w:pPr>
      <w:rPr>
        <w:rFonts w:hint="default"/>
        <w:lang w:val="id" w:eastAsia="en-US" w:bidi="ar-SA"/>
      </w:rPr>
    </w:lvl>
    <w:lvl w:ilvl="6">
      <w:numFmt w:val="bullet"/>
      <w:lvlText w:val="•"/>
      <w:lvlJc w:val="left"/>
      <w:pPr>
        <w:ind w:left="6180" w:hanging="425"/>
      </w:pPr>
      <w:rPr>
        <w:rFonts w:hint="default"/>
        <w:lang w:val="id" w:eastAsia="en-US" w:bidi="ar-SA"/>
      </w:rPr>
    </w:lvl>
    <w:lvl w:ilvl="7">
      <w:numFmt w:val="bullet"/>
      <w:lvlText w:val="•"/>
      <w:lvlJc w:val="left"/>
      <w:pPr>
        <w:ind w:left="6967" w:hanging="425"/>
      </w:pPr>
      <w:rPr>
        <w:rFonts w:hint="default"/>
        <w:lang w:val="id" w:eastAsia="en-US" w:bidi="ar-SA"/>
      </w:rPr>
    </w:lvl>
    <w:lvl w:ilvl="8">
      <w:numFmt w:val="bullet"/>
      <w:lvlText w:val="•"/>
      <w:lvlJc w:val="left"/>
      <w:pPr>
        <w:ind w:left="7754" w:hanging="425"/>
      </w:pPr>
      <w:rPr>
        <w:rFonts w:hint="default"/>
        <w:lang w:val="id" w:eastAsia="en-US" w:bidi="ar-SA"/>
      </w:rPr>
    </w:lvl>
  </w:abstractNum>
  <w:abstractNum w:abstractNumId="180" w15:restartNumberingAfterBreak="0">
    <w:nsid w:val="2DC048BD"/>
    <w:multiLevelType w:val="multilevel"/>
    <w:tmpl w:val="3B3851BC"/>
    <w:lvl w:ilvl="0">
      <w:start w:val="5"/>
      <w:numFmt w:val="decimal"/>
      <w:lvlText w:val="%1"/>
      <w:lvlJc w:val="left"/>
      <w:pPr>
        <w:ind w:left="611" w:hanging="495"/>
      </w:pPr>
      <w:rPr>
        <w:rFonts w:hint="default"/>
        <w:lang w:val="id" w:eastAsia="en-US" w:bidi="ar-SA"/>
      </w:rPr>
    </w:lvl>
    <w:lvl w:ilvl="1">
      <w:start w:val="4"/>
      <w:numFmt w:val="decimal"/>
      <w:lvlText w:val="%1.%2"/>
      <w:lvlJc w:val="left"/>
      <w:pPr>
        <w:ind w:left="611" w:hanging="495"/>
      </w:pPr>
      <w:rPr>
        <w:rFonts w:hint="default"/>
        <w:lang w:val="id" w:eastAsia="en-US" w:bidi="ar-SA"/>
      </w:rPr>
    </w:lvl>
    <w:lvl w:ilvl="2">
      <w:start w:val="2"/>
      <w:numFmt w:val="decimal"/>
      <w:lvlText w:val="%1.%2.%3.10"/>
      <w:lvlJc w:val="left"/>
      <w:pPr>
        <w:ind w:left="611" w:hanging="495"/>
      </w:pPr>
      <w:rPr>
        <w:rFonts w:ascii="Times New Roman" w:eastAsia="Times New Roman" w:hAnsi="Times New Roman" w:cs="Times New Roman" w:hint="default"/>
        <w:b/>
        <w:bCs/>
        <w:spacing w:val="-4"/>
        <w:w w:val="100"/>
        <w:sz w:val="22"/>
        <w:szCs w:val="22"/>
        <w:lang w:val="id" w:eastAsia="en-US" w:bidi="ar-SA"/>
      </w:rPr>
    </w:lvl>
    <w:lvl w:ilvl="3">
      <w:start w:val="1"/>
      <w:numFmt w:val="none"/>
      <w:lvlText w:val="5.4.2.11"/>
      <w:lvlJc w:val="left"/>
      <w:pPr>
        <w:ind w:left="943" w:hanging="659"/>
      </w:pPr>
      <w:rPr>
        <w:rFonts w:ascii="Times New Roman" w:eastAsia="Times New Roman" w:hAnsi="Times New Roman" w:cs="Times New Roman" w:hint="default"/>
        <w:b/>
        <w:bCs/>
        <w:color w:val="auto"/>
        <w:spacing w:val="-4"/>
        <w:w w:val="100"/>
        <w:sz w:val="22"/>
        <w:szCs w:val="22"/>
        <w:lang w:val="id" w:eastAsia="en-US" w:bidi="ar-SA"/>
      </w:rPr>
    </w:lvl>
    <w:lvl w:ilvl="4">
      <w:numFmt w:val="bullet"/>
      <w:lvlText w:val="•"/>
      <w:lvlJc w:val="left"/>
      <w:pPr>
        <w:ind w:left="3392" w:hanging="659"/>
      </w:pPr>
      <w:rPr>
        <w:rFonts w:hint="default"/>
        <w:lang w:val="id" w:eastAsia="en-US" w:bidi="ar-SA"/>
      </w:rPr>
    </w:lvl>
    <w:lvl w:ilvl="5">
      <w:numFmt w:val="bullet"/>
      <w:lvlText w:val="•"/>
      <w:lvlJc w:val="left"/>
      <w:pPr>
        <w:ind w:left="4558" w:hanging="659"/>
      </w:pPr>
      <w:rPr>
        <w:rFonts w:hint="default"/>
        <w:lang w:val="id" w:eastAsia="en-US" w:bidi="ar-SA"/>
      </w:rPr>
    </w:lvl>
    <w:lvl w:ilvl="6">
      <w:numFmt w:val="bullet"/>
      <w:lvlText w:val="•"/>
      <w:lvlJc w:val="left"/>
      <w:pPr>
        <w:ind w:left="5724" w:hanging="659"/>
      </w:pPr>
      <w:rPr>
        <w:rFonts w:hint="default"/>
        <w:lang w:val="id" w:eastAsia="en-US" w:bidi="ar-SA"/>
      </w:rPr>
    </w:lvl>
    <w:lvl w:ilvl="7">
      <w:numFmt w:val="bullet"/>
      <w:lvlText w:val="•"/>
      <w:lvlJc w:val="left"/>
      <w:pPr>
        <w:ind w:left="6890" w:hanging="659"/>
      </w:pPr>
      <w:rPr>
        <w:rFonts w:hint="default"/>
        <w:lang w:val="id" w:eastAsia="en-US" w:bidi="ar-SA"/>
      </w:rPr>
    </w:lvl>
    <w:lvl w:ilvl="8">
      <w:numFmt w:val="bullet"/>
      <w:lvlText w:val="•"/>
      <w:lvlJc w:val="left"/>
      <w:pPr>
        <w:ind w:left="8056" w:hanging="659"/>
      </w:pPr>
      <w:rPr>
        <w:rFonts w:hint="default"/>
        <w:lang w:val="id" w:eastAsia="en-US" w:bidi="ar-SA"/>
      </w:rPr>
    </w:lvl>
  </w:abstractNum>
  <w:abstractNum w:abstractNumId="181" w15:restartNumberingAfterBreak="0">
    <w:nsid w:val="2DFC4805"/>
    <w:multiLevelType w:val="hybridMultilevel"/>
    <w:tmpl w:val="99F6D914"/>
    <w:lvl w:ilvl="0" w:tplc="90CC4402">
      <w:start w:val="1"/>
      <w:numFmt w:val="decimal"/>
      <w:lvlText w:val="%1."/>
      <w:lvlJc w:val="left"/>
      <w:pPr>
        <w:ind w:left="360" w:hanging="360"/>
      </w:pPr>
      <w:rPr>
        <w:i w:val="0"/>
        <w:iCs/>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82" w15:restartNumberingAfterBreak="0">
    <w:nsid w:val="2E0E18E2"/>
    <w:multiLevelType w:val="multilevel"/>
    <w:tmpl w:val="F962AABE"/>
    <w:lvl w:ilvl="0">
      <w:start w:val="6"/>
      <w:numFmt w:val="decimal"/>
      <w:lvlText w:val="%1."/>
      <w:lvlJc w:val="left"/>
      <w:pPr>
        <w:ind w:left="920" w:hanging="360"/>
      </w:pPr>
      <w:rPr>
        <w:rFonts w:ascii="Times New Roman" w:eastAsia="Times New Roman" w:hAnsi="Times New Roman" w:cs="Times New Roman" w:hint="default"/>
        <w:w w:val="100"/>
        <w:sz w:val="24"/>
        <w:szCs w:val="24"/>
        <w:lang w:val="id" w:eastAsia="en-US" w:bidi="ar-SA"/>
      </w:rPr>
    </w:lvl>
    <w:lvl w:ilvl="1">
      <w:start w:val="1"/>
      <w:numFmt w:val="lowerLetter"/>
      <w:lvlText w:val="%2."/>
      <w:lvlJc w:val="left"/>
      <w:pPr>
        <w:ind w:left="720" w:hanging="360"/>
      </w:pPr>
    </w:lvl>
    <w:lvl w:ilvl="2">
      <w:numFmt w:val="bullet"/>
      <w:lvlText w:val="•"/>
      <w:lvlJc w:val="left"/>
      <w:pPr>
        <w:ind w:left="2178" w:hanging="361"/>
      </w:pPr>
      <w:rPr>
        <w:rFonts w:hint="default"/>
        <w:lang w:val="id" w:eastAsia="en-US" w:bidi="ar-SA"/>
      </w:rPr>
    </w:lvl>
    <w:lvl w:ilvl="3">
      <w:numFmt w:val="bullet"/>
      <w:lvlText w:val="•"/>
      <w:lvlJc w:val="left"/>
      <w:pPr>
        <w:ind w:left="3077" w:hanging="361"/>
      </w:pPr>
      <w:rPr>
        <w:rFonts w:hint="default"/>
        <w:lang w:val="id" w:eastAsia="en-US" w:bidi="ar-SA"/>
      </w:rPr>
    </w:lvl>
    <w:lvl w:ilvl="4">
      <w:numFmt w:val="bullet"/>
      <w:lvlText w:val="•"/>
      <w:lvlJc w:val="left"/>
      <w:pPr>
        <w:ind w:left="3976" w:hanging="361"/>
      </w:pPr>
      <w:rPr>
        <w:rFonts w:hint="default"/>
        <w:lang w:val="id" w:eastAsia="en-US" w:bidi="ar-SA"/>
      </w:rPr>
    </w:lvl>
    <w:lvl w:ilvl="5">
      <w:numFmt w:val="bullet"/>
      <w:lvlText w:val="•"/>
      <w:lvlJc w:val="left"/>
      <w:pPr>
        <w:ind w:left="4874" w:hanging="361"/>
      </w:pPr>
      <w:rPr>
        <w:rFonts w:hint="default"/>
        <w:lang w:val="id" w:eastAsia="en-US" w:bidi="ar-SA"/>
      </w:rPr>
    </w:lvl>
    <w:lvl w:ilvl="6">
      <w:numFmt w:val="bullet"/>
      <w:lvlText w:val="•"/>
      <w:lvlJc w:val="left"/>
      <w:pPr>
        <w:ind w:left="5773" w:hanging="361"/>
      </w:pPr>
      <w:rPr>
        <w:rFonts w:hint="default"/>
        <w:lang w:val="id" w:eastAsia="en-US" w:bidi="ar-SA"/>
      </w:rPr>
    </w:lvl>
    <w:lvl w:ilvl="7">
      <w:numFmt w:val="bullet"/>
      <w:lvlText w:val="•"/>
      <w:lvlJc w:val="left"/>
      <w:pPr>
        <w:ind w:left="6672" w:hanging="361"/>
      </w:pPr>
      <w:rPr>
        <w:rFonts w:hint="default"/>
        <w:lang w:val="id" w:eastAsia="en-US" w:bidi="ar-SA"/>
      </w:rPr>
    </w:lvl>
    <w:lvl w:ilvl="8">
      <w:numFmt w:val="bullet"/>
      <w:lvlText w:val="•"/>
      <w:lvlJc w:val="left"/>
      <w:pPr>
        <w:ind w:left="7570" w:hanging="361"/>
      </w:pPr>
      <w:rPr>
        <w:rFonts w:hint="default"/>
        <w:lang w:val="id" w:eastAsia="en-US" w:bidi="ar-SA"/>
      </w:rPr>
    </w:lvl>
  </w:abstractNum>
  <w:abstractNum w:abstractNumId="183" w15:restartNumberingAfterBreak="0">
    <w:nsid w:val="2E2F6BC6"/>
    <w:multiLevelType w:val="multilevel"/>
    <w:tmpl w:val="E9D67470"/>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184" w15:restartNumberingAfterBreak="0">
    <w:nsid w:val="2EE07A4B"/>
    <w:multiLevelType w:val="multilevel"/>
    <w:tmpl w:val="AB4E5254"/>
    <w:lvl w:ilvl="0">
      <w:start w:val="1"/>
      <w:numFmt w:val="lowerLetter"/>
      <w:lvlText w:val="%1)"/>
      <w:lvlJc w:val="left"/>
      <w:pPr>
        <w:ind w:left="1068" w:hanging="361"/>
      </w:pPr>
      <w:rPr>
        <w:rFonts w:hint="default"/>
        <w:spacing w:val="0"/>
        <w:w w:val="100"/>
        <w:sz w:val="24"/>
        <w:szCs w:val="24"/>
        <w:lang w:val="id" w:eastAsia="en-US" w:bidi="ar-SA"/>
      </w:rPr>
    </w:lvl>
    <w:lvl w:ilvl="1">
      <w:numFmt w:val="bullet"/>
      <w:lvlText w:val="•"/>
      <w:lvlJc w:val="left"/>
      <w:pPr>
        <w:ind w:left="1930" w:hanging="361"/>
      </w:pPr>
      <w:rPr>
        <w:rFonts w:hint="default"/>
        <w:lang w:val="id" w:eastAsia="en-US" w:bidi="ar-SA"/>
      </w:rPr>
    </w:lvl>
    <w:lvl w:ilvl="2">
      <w:numFmt w:val="bullet"/>
      <w:lvlText w:val="•"/>
      <w:lvlJc w:val="left"/>
      <w:pPr>
        <w:ind w:left="2800" w:hanging="361"/>
      </w:pPr>
      <w:rPr>
        <w:rFonts w:hint="default"/>
        <w:lang w:val="id" w:eastAsia="en-US" w:bidi="ar-SA"/>
      </w:rPr>
    </w:lvl>
    <w:lvl w:ilvl="3">
      <w:numFmt w:val="bullet"/>
      <w:lvlText w:val="•"/>
      <w:lvlJc w:val="left"/>
      <w:pPr>
        <w:ind w:left="3670" w:hanging="361"/>
      </w:pPr>
      <w:rPr>
        <w:rFonts w:hint="default"/>
        <w:lang w:val="id" w:eastAsia="en-US" w:bidi="ar-SA"/>
      </w:rPr>
    </w:lvl>
    <w:lvl w:ilvl="4">
      <w:numFmt w:val="bullet"/>
      <w:lvlText w:val="•"/>
      <w:lvlJc w:val="left"/>
      <w:pPr>
        <w:ind w:left="4540" w:hanging="361"/>
      </w:pPr>
      <w:rPr>
        <w:rFonts w:hint="default"/>
        <w:lang w:val="id" w:eastAsia="en-US" w:bidi="ar-SA"/>
      </w:rPr>
    </w:lvl>
    <w:lvl w:ilvl="5">
      <w:numFmt w:val="bullet"/>
      <w:lvlText w:val="•"/>
      <w:lvlJc w:val="left"/>
      <w:pPr>
        <w:ind w:left="5410" w:hanging="361"/>
      </w:pPr>
      <w:rPr>
        <w:rFonts w:hint="default"/>
        <w:lang w:val="id" w:eastAsia="en-US" w:bidi="ar-SA"/>
      </w:rPr>
    </w:lvl>
    <w:lvl w:ilvl="6">
      <w:numFmt w:val="bullet"/>
      <w:lvlText w:val="•"/>
      <w:lvlJc w:val="left"/>
      <w:pPr>
        <w:ind w:left="6280" w:hanging="361"/>
      </w:pPr>
      <w:rPr>
        <w:rFonts w:hint="default"/>
        <w:lang w:val="id" w:eastAsia="en-US" w:bidi="ar-SA"/>
      </w:rPr>
    </w:lvl>
    <w:lvl w:ilvl="7">
      <w:numFmt w:val="bullet"/>
      <w:lvlText w:val="•"/>
      <w:lvlJc w:val="left"/>
      <w:pPr>
        <w:ind w:left="7150" w:hanging="361"/>
      </w:pPr>
      <w:rPr>
        <w:rFonts w:hint="default"/>
        <w:lang w:val="id" w:eastAsia="en-US" w:bidi="ar-SA"/>
      </w:rPr>
    </w:lvl>
    <w:lvl w:ilvl="8">
      <w:numFmt w:val="bullet"/>
      <w:lvlText w:val="•"/>
      <w:lvlJc w:val="left"/>
      <w:pPr>
        <w:ind w:left="8020" w:hanging="361"/>
      </w:pPr>
      <w:rPr>
        <w:rFonts w:hint="default"/>
        <w:lang w:val="id" w:eastAsia="en-US" w:bidi="ar-SA"/>
      </w:rPr>
    </w:lvl>
  </w:abstractNum>
  <w:abstractNum w:abstractNumId="185" w15:restartNumberingAfterBreak="0">
    <w:nsid w:val="2F97657B"/>
    <w:multiLevelType w:val="multilevel"/>
    <w:tmpl w:val="D6B0C762"/>
    <w:lvl w:ilvl="0">
      <w:start w:val="1"/>
      <w:numFmt w:val="bullet"/>
      <w:lvlText w:val=""/>
      <w:lvlJc w:val="left"/>
      <w:pPr>
        <w:ind w:left="1377" w:hanging="425"/>
      </w:pPr>
      <w:rPr>
        <w:rFonts w:ascii="Wingdings" w:hAnsi="Wingdings" w:hint="default"/>
        <w:spacing w:val="0"/>
        <w:w w:val="100"/>
        <w:sz w:val="24"/>
        <w:szCs w:val="24"/>
        <w:lang w:val="id"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301D099E"/>
    <w:multiLevelType w:val="multilevel"/>
    <w:tmpl w:val="F1088336"/>
    <w:lvl w:ilvl="0">
      <w:start w:val="1"/>
      <w:numFmt w:val="lowerLetter"/>
      <w:lvlText w:val="%1."/>
      <w:lvlJc w:val="left"/>
      <w:pPr>
        <w:ind w:left="1457" w:hanging="425"/>
      </w:pPr>
      <w:rPr>
        <w:rFonts w:ascii="Bookman Old Style" w:eastAsia="Times New Roman" w:hAnsi="Bookman Old Style" w:cs="Times New Roman" w:hint="default"/>
        <w:spacing w:val="0"/>
        <w:w w:val="100"/>
        <w:sz w:val="24"/>
        <w:szCs w:val="24"/>
        <w:lang w:val="id" w:eastAsia="en-US" w:bidi="ar-SA"/>
      </w:rPr>
    </w:lvl>
    <w:lvl w:ilvl="1">
      <w:start w:val="1"/>
      <w:numFmt w:val="decimal"/>
      <w:lvlText w:val="%2)"/>
      <w:lvlJc w:val="left"/>
      <w:pPr>
        <w:ind w:left="1741" w:hanging="360"/>
      </w:pPr>
      <w:rPr>
        <w:rFonts w:ascii="Bookman Old Style" w:eastAsia="Times New Roman" w:hAnsi="Bookman Old Style" w:cs="Times New Roman" w:hint="default"/>
        <w:w w:val="99"/>
        <w:sz w:val="24"/>
        <w:szCs w:val="24"/>
        <w:lang w:val="id" w:eastAsia="en-US" w:bidi="ar-SA"/>
      </w:rPr>
    </w:lvl>
    <w:lvl w:ilvl="2">
      <w:numFmt w:val="bullet"/>
      <w:lvlText w:val="•"/>
      <w:lvlJc w:val="left"/>
      <w:pPr>
        <w:ind w:left="2583" w:hanging="360"/>
      </w:pPr>
      <w:rPr>
        <w:rFonts w:hint="default"/>
        <w:lang w:val="id" w:eastAsia="en-US" w:bidi="ar-SA"/>
      </w:rPr>
    </w:lvl>
    <w:lvl w:ilvl="3">
      <w:numFmt w:val="bullet"/>
      <w:lvlText w:val="•"/>
      <w:lvlJc w:val="left"/>
      <w:pPr>
        <w:ind w:left="3426" w:hanging="360"/>
      </w:pPr>
      <w:rPr>
        <w:rFonts w:hint="default"/>
        <w:lang w:val="id" w:eastAsia="en-US" w:bidi="ar-SA"/>
      </w:rPr>
    </w:lvl>
    <w:lvl w:ilvl="4">
      <w:numFmt w:val="bullet"/>
      <w:lvlText w:val="•"/>
      <w:lvlJc w:val="left"/>
      <w:pPr>
        <w:ind w:left="4269" w:hanging="360"/>
      </w:pPr>
      <w:rPr>
        <w:rFonts w:hint="default"/>
        <w:lang w:val="id" w:eastAsia="en-US" w:bidi="ar-SA"/>
      </w:rPr>
    </w:lvl>
    <w:lvl w:ilvl="5">
      <w:numFmt w:val="bullet"/>
      <w:lvlText w:val="•"/>
      <w:lvlJc w:val="left"/>
      <w:pPr>
        <w:ind w:left="5112" w:hanging="360"/>
      </w:pPr>
      <w:rPr>
        <w:rFonts w:hint="default"/>
        <w:lang w:val="id" w:eastAsia="en-US" w:bidi="ar-SA"/>
      </w:rPr>
    </w:lvl>
    <w:lvl w:ilvl="6">
      <w:numFmt w:val="bullet"/>
      <w:lvlText w:val="•"/>
      <w:lvlJc w:val="left"/>
      <w:pPr>
        <w:ind w:left="5955" w:hanging="360"/>
      </w:pPr>
      <w:rPr>
        <w:rFonts w:hint="default"/>
        <w:lang w:val="id" w:eastAsia="en-US" w:bidi="ar-SA"/>
      </w:rPr>
    </w:lvl>
    <w:lvl w:ilvl="7">
      <w:numFmt w:val="bullet"/>
      <w:lvlText w:val="•"/>
      <w:lvlJc w:val="left"/>
      <w:pPr>
        <w:ind w:left="6798" w:hanging="360"/>
      </w:pPr>
      <w:rPr>
        <w:rFonts w:hint="default"/>
        <w:lang w:val="id" w:eastAsia="en-US" w:bidi="ar-SA"/>
      </w:rPr>
    </w:lvl>
    <w:lvl w:ilvl="8">
      <w:numFmt w:val="bullet"/>
      <w:lvlText w:val="•"/>
      <w:lvlJc w:val="left"/>
      <w:pPr>
        <w:ind w:left="7641" w:hanging="360"/>
      </w:pPr>
      <w:rPr>
        <w:rFonts w:hint="default"/>
        <w:lang w:val="id" w:eastAsia="en-US" w:bidi="ar-SA"/>
      </w:rPr>
    </w:lvl>
  </w:abstractNum>
  <w:abstractNum w:abstractNumId="187" w15:restartNumberingAfterBreak="0">
    <w:nsid w:val="305F6953"/>
    <w:multiLevelType w:val="hybridMultilevel"/>
    <w:tmpl w:val="F67C910E"/>
    <w:lvl w:ilvl="0" w:tplc="38090017">
      <w:start w:val="1"/>
      <w:numFmt w:val="lowerLetter"/>
      <w:lvlText w:val="%1)"/>
      <w:lvlJc w:val="left"/>
      <w:pPr>
        <w:ind w:left="720" w:hanging="360"/>
      </w:pPr>
    </w:lvl>
    <w:lvl w:ilvl="1" w:tplc="5A084C08">
      <w:start w:val="1"/>
      <w:numFmt w:val="lowerLetter"/>
      <w:lvlText w:val="%2."/>
      <w:lvlJc w:val="left"/>
      <w:pPr>
        <w:ind w:left="1440" w:hanging="360"/>
      </w:pPr>
      <w:rPr>
        <w:i w:val="0"/>
        <w:iCs/>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8" w15:restartNumberingAfterBreak="0">
    <w:nsid w:val="308B050B"/>
    <w:multiLevelType w:val="multilevel"/>
    <w:tmpl w:val="1AC079EA"/>
    <w:lvl w:ilvl="0">
      <w:start w:val="1"/>
      <w:numFmt w:val="decimal"/>
      <w:lvlText w:val="(%1)"/>
      <w:lvlJc w:val="left"/>
      <w:pPr>
        <w:ind w:left="460" w:hanging="360"/>
      </w:pPr>
      <w:rPr>
        <w:rFonts w:ascii="Times New Roman" w:eastAsia="Times New Roman" w:hAnsi="Times New Roman" w:cs="Times New Roman" w:hint="default"/>
        <w:w w:val="99"/>
        <w:sz w:val="24"/>
        <w:szCs w:val="24"/>
        <w:lang w:val="id" w:eastAsia="en-US" w:bidi="ar-SA"/>
      </w:rPr>
    </w:lvl>
    <w:lvl w:ilvl="1">
      <w:start w:val="1"/>
      <w:numFmt w:val="lowerLetter"/>
      <w:lvlText w:val="%2."/>
      <w:lvlJc w:val="left"/>
      <w:pPr>
        <w:ind w:left="820" w:hanging="360"/>
      </w:pPr>
      <w:rPr>
        <w:rFonts w:ascii="Bookman Old Style" w:eastAsia="Times New Roman" w:hAnsi="Bookman Old Style" w:cs="Times New Roman" w:hint="default"/>
        <w:spacing w:val="0"/>
        <w:w w:val="100"/>
        <w:sz w:val="24"/>
        <w:szCs w:val="24"/>
        <w:lang w:val="id" w:eastAsia="en-US" w:bidi="ar-SA"/>
      </w:rPr>
    </w:lvl>
    <w:lvl w:ilvl="2">
      <w:numFmt w:val="bullet"/>
      <w:lvlText w:val="•"/>
      <w:lvlJc w:val="left"/>
      <w:pPr>
        <w:ind w:left="1778" w:hanging="360"/>
      </w:pPr>
      <w:rPr>
        <w:rFonts w:hint="default"/>
        <w:lang w:val="id" w:eastAsia="en-US" w:bidi="ar-SA"/>
      </w:rPr>
    </w:lvl>
    <w:lvl w:ilvl="3">
      <w:numFmt w:val="bullet"/>
      <w:lvlText w:val="•"/>
      <w:lvlJc w:val="left"/>
      <w:pPr>
        <w:ind w:left="2737" w:hanging="360"/>
      </w:pPr>
      <w:rPr>
        <w:rFonts w:hint="default"/>
        <w:lang w:val="id" w:eastAsia="en-US" w:bidi="ar-SA"/>
      </w:rPr>
    </w:lvl>
    <w:lvl w:ilvl="4">
      <w:numFmt w:val="bullet"/>
      <w:lvlText w:val="•"/>
      <w:lvlJc w:val="left"/>
      <w:pPr>
        <w:ind w:left="3696" w:hanging="360"/>
      </w:pPr>
      <w:rPr>
        <w:rFonts w:hint="default"/>
        <w:lang w:val="id" w:eastAsia="en-US" w:bidi="ar-SA"/>
      </w:rPr>
    </w:lvl>
    <w:lvl w:ilvl="5">
      <w:numFmt w:val="bullet"/>
      <w:lvlText w:val="•"/>
      <w:lvlJc w:val="left"/>
      <w:pPr>
        <w:ind w:left="4654" w:hanging="360"/>
      </w:pPr>
      <w:rPr>
        <w:rFonts w:hint="default"/>
        <w:lang w:val="id" w:eastAsia="en-US" w:bidi="ar-SA"/>
      </w:rPr>
    </w:lvl>
    <w:lvl w:ilvl="6">
      <w:numFmt w:val="bullet"/>
      <w:lvlText w:val="•"/>
      <w:lvlJc w:val="left"/>
      <w:pPr>
        <w:ind w:left="5613" w:hanging="360"/>
      </w:pPr>
      <w:rPr>
        <w:rFonts w:hint="default"/>
        <w:lang w:val="id" w:eastAsia="en-US" w:bidi="ar-SA"/>
      </w:rPr>
    </w:lvl>
    <w:lvl w:ilvl="7">
      <w:numFmt w:val="bullet"/>
      <w:lvlText w:val="•"/>
      <w:lvlJc w:val="left"/>
      <w:pPr>
        <w:ind w:left="6572" w:hanging="360"/>
      </w:pPr>
      <w:rPr>
        <w:rFonts w:hint="default"/>
        <w:lang w:val="id" w:eastAsia="en-US" w:bidi="ar-SA"/>
      </w:rPr>
    </w:lvl>
    <w:lvl w:ilvl="8">
      <w:numFmt w:val="bullet"/>
      <w:lvlText w:val="•"/>
      <w:lvlJc w:val="left"/>
      <w:pPr>
        <w:ind w:left="7530" w:hanging="360"/>
      </w:pPr>
      <w:rPr>
        <w:rFonts w:hint="default"/>
        <w:lang w:val="id" w:eastAsia="en-US" w:bidi="ar-SA"/>
      </w:rPr>
    </w:lvl>
  </w:abstractNum>
  <w:abstractNum w:abstractNumId="189" w15:restartNumberingAfterBreak="0">
    <w:nsid w:val="3092199C"/>
    <w:multiLevelType w:val="multilevel"/>
    <w:tmpl w:val="E1F077E8"/>
    <w:lvl w:ilvl="0">
      <w:start w:val="14"/>
      <w:numFmt w:val="decimal"/>
      <w:lvlText w:val="%1."/>
      <w:lvlJc w:val="left"/>
      <w:pPr>
        <w:ind w:left="428" w:hanging="428"/>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853" w:hanging="357"/>
      </w:pPr>
      <w:rPr>
        <w:rFonts w:ascii="Bookman Old Style" w:eastAsia="Times New Roman" w:hAnsi="Bookman Old Style" w:cs="Times New Roman" w:hint="default"/>
        <w:spacing w:val="0"/>
        <w:w w:val="100"/>
        <w:sz w:val="24"/>
        <w:szCs w:val="24"/>
        <w:lang w:val="id" w:eastAsia="en-US" w:bidi="ar-SA"/>
      </w:rPr>
    </w:lvl>
    <w:lvl w:ilvl="2">
      <w:start w:val="1"/>
      <w:numFmt w:val="decimal"/>
      <w:lvlText w:val="%3)"/>
      <w:lvlJc w:val="left"/>
      <w:pPr>
        <w:ind w:left="1277" w:hanging="356"/>
      </w:pPr>
      <w:rPr>
        <w:rFonts w:ascii="Bookman Old Style" w:eastAsia="Times New Roman" w:hAnsi="Bookman Old Style" w:cs="Times New Roman" w:hint="default"/>
        <w:w w:val="100"/>
        <w:sz w:val="24"/>
        <w:szCs w:val="24"/>
        <w:lang w:val="id" w:eastAsia="en-US" w:bidi="ar-SA"/>
      </w:rPr>
    </w:lvl>
    <w:lvl w:ilvl="3">
      <w:start w:val="1"/>
      <w:numFmt w:val="decimal"/>
      <w:lvlText w:val="%4)"/>
      <w:lvlJc w:val="left"/>
      <w:pPr>
        <w:ind w:left="1637" w:hanging="360"/>
      </w:pPr>
    </w:lvl>
    <w:lvl w:ilvl="4">
      <w:numFmt w:val="bullet"/>
      <w:lvlText w:val="•"/>
      <w:lvlJc w:val="left"/>
      <w:pPr>
        <w:ind w:left="1696" w:hanging="428"/>
      </w:pPr>
      <w:rPr>
        <w:rFonts w:hint="default"/>
        <w:lang w:val="id" w:eastAsia="en-US" w:bidi="ar-SA"/>
      </w:rPr>
    </w:lvl>
    <w:lvl w:ilvl="5">
      <w:numFmt w:val="bullet"/>
      <w:lvlText w:val="•"/>
      <w:lvlJc w:val="left"/>
      <w:pPr>
        <w:ind w:left="2870" w:hanging="428"/>
      </w:pPr>
      <w:rPr>
        <w:rFonts w:hint="default"/>
        <w:lang w:val="id" w:eastAsia="en-US" w:bidi="ar-SA"/>
      </w:rPr>
    </w:lvl>
    <w:lvl w:ilvl="6">
      <w:numFmt w:val="bullet"/>
      <w:lvlText w:val="•"/>
      <w:lvlJc w:val="left"/>
      <w:pPr>
        <w:ind w:left="4045" w:hanging="428"/>
      </w:pPr>
      <w:rPr>
        <w:rFonts w:hint="default"/>
        <w:lang w:val="id" w:eastAsia="en-US" w:bidi="ar-SA"/>
      </w:rPr>
    </w:lvl>
    <w:lvl w:ilvl="7">
      <w:numFmt w:val="bullet"/>
      <w:lvlText w:val="•"/>
      <w:lvlJc w:val="left"/>
      <w:pPr>
        <w:ind w:left="5220" w:hanging="428"/>
      </w:pPr>
      <w:rPr>
        <w:rFonts w:hint="default"/>
        <w:lang w:val="id" w:eastAsia="en-US" w:bidi="ar-SA"/>
      </w:rPr>
    </w:lvl>
    <w:lvl w:ilvl="8">
      <w:numFmt w:val="bullet"/>
      <w:lvlText w:val="•"/>
      <w:lvlJc w:val="left"/>
      <w:pPr>
        <w:ind w:left="6394" w:hanging="428"/>
      </w:pPr>
      <w:rPr>
        <w:rFonts w:hint="default"/>
        <w:lang w:val="id" w:eastAsia="en-US" w:bidi="ar-SA"/>
      </w:rPr>
    </w:lvl>
  </w:abstractNum>
  <w:abstractNum w:abstractNumId="190" w15:restartNumberingAfterBreak="0">
    <w:nsid w:val="30AD124B"/>
    <w:multiLevelType w:val="multilevel"/>
    <w:tmpl w:val="A18CE1CC"/>
    <w:lvl w:ilvl="0">
      <w:start w:val="5"/>
      <w:numFmt w:val="decimal"/>
      <w:lvlText w:val="%1"/>
      <w:lvlJc w:val="left"/>
      <w:pPr>
        <w:ind w:left="611" w:hanging="495"/>
      </w:pPr>
      <w:rPr>
        <w:rFonts w:hint="default"/>
        <w:lang w:val="id" w:eastAsia="en-US" w:bidi="ar-SA"/>
      </w:rPr>
    </w:lvl>
    <w:lvl w:ilvl="1">
      <w:start w:val="4"/>
      <w:numFmt w:val="decimal"/>
      <w:lvlText w:val="%1.%2"/>
      <w:lvlJc w:val="left"/>
      <w:pPr>
        <w:ind w:left="611" w:hanging="495"/>
      </w:pPr>
      <w:rPr>
        <w:rFonts w:hint="default"/>
        <w:lang w:val="id" w:eastAsia="en-US" w:bidi="ar-SA"/>
      </w:rPr>
    </w:lvl>
    <w:lvl w:ilvl="2">
      <w:start w:val="2"/>
      <w:numFmt w:val="decimal"/>
      <w:lvlText w:val="%1.%2.%3.10"/>
      <w:lvlJc w:val="left"/>
      <w:pPr>
        <w:ind w:left="611" w:hanging="495"/>
      </w:pPr>
      <w:rPr>
        <w:rFonts w:ascii="Times New Roman" w:eastAsia="Times New Roman" w:hAnsi="Times New Roman" w:cs="Times New Roman" w:hint="default"/>
        <w:b/>
        <w:bCs/>
        <w:spacing w:val="-4"/>
        <w:w w:val="100"/>
        <w:sz w:val="22"/>
        <w:szCs w:val="22"/>
        <w:lang w:val="id" w:eastAsia="en-US" w:bidi="ar-SA"/>
      </w:rPr>
    </w:lvl>
    <w:lvl w:ilvl="3">
      <w:start w:val="1"/>
      <w:numFmt w:val="none"/>
      <w:lvlText w:val="5.4.2.12"/>
      <w:lvlJc w:val="left"/>
      <w:pPr>
        <w:ind w:left="943" w:hanging="659"/>
      </w:pPr>
      <w:rPr>
        <w:rFonts w:ascii="Times New Roman" w:eastAsia="Times New Roman" w:hAnsi="Times New Roman" w:cs="Times New Roman" w:hint="default"/>
        <w:b/>
        <w:bCs/>
        <w:color w:val="auto"/>
        <w:spacing w:val="-4"/>
        <w:w w:val="100"/>
        <w:sz w:val="22"/>
        <w:szCs w:val="22"/>
        <w:lang w:val="id" w:eastAsia="en-US" w:bidi="ar-SA"/>
      </w:rPr>
    </w:lvl>
    <w:lvl w:ilvl="4">
      <w:numFmt w:val="bullet"/>
      <w:lvlText w:val="•"/>
      <w:lvlJc w:val="left"/>
      <w:pPr>
        <w:ind w:left="3392" w:hanging="659"/>
      </w:pPr>
      <w:rPr>
        <w:rFonts w:hint="default"/>
        <w:lang w:val="id" w:eastAsia="en-US" w:bidi="ar-SA"/>
      </w:rPr>
    </w:lvl>
    <w:lvl w:ilvl="5">
      <w:numFmt w:val="bullet"/>
      <w:lvlText w:val="•"/>
      <w:lvlJc w:val="left"/>
      <w:pPr>
        <w:ind w:left="4558" w:hanging="659"/>
      </w:pPr>
      <w:rPr>
        <w:rFonts w:hint="default"/>
        <w:lang w:val="id" w:eastAsia="en-US" w:bidi="ar-SA"/>
      </w:rPr>
    </w:lvl>
    <w:lvl w:ilvl="6">
      <w:numFmt w:val="bullet"/>
      <w:lvlText w:val="•"/>
      <w:lvlJc w:val="left"/>
      <w:pPr>
        <w:ind w:left="5724" w:hanging="659"/>
      </w:pPr>
      <w:rPr>
        <w:rFonts w:hint="default"/>
        <w:lang w:val="id" w:eastAsia="en-US" w:bidi="ar-SA"/>
      </w:rPr>
    </w:lvl>
    <w:lvl w:ilvl="7">
      <w:numFmt w:val="bullet"/>
      <w:lvlText w:val="•"/>
      <w:lvlJc w:val="left"/>
      <w:pPr>
        <w:ind w:left="6890" w:hanging="659"/>
      </w:pPr>
      <w:rPr>
        <w:rFonts w:hint="default"/>
        <w:lang w:val="id" w:eastAsia="en-US" w:bidi="ar-SA"/>
      </w:rPr>
    </w:lvl>
    <w:lvl w:ilvl="8">
      <w:numFmt w:val="bullet"/>
      <w:lvlText w:val="•"/>
      <w:lvlJc w:val="left"/>
      <w:pPr>
        <w:ind w:left="8056" w:hanging="659"/>
      </w:pPr>
      <w:rPr>
        <w:rFonts w:hint="default"/>
        <w:lang w:val="id" w:eastAsia="en-US" w:bidi="ar-SA"/>
      </w:rPr>
    </w:lvl>
  </w:abstractNum>
  <w:abstractNum w:abstractNumId="191" w15:restartNumberingAfterBreak="0">
    <w:nsid w:val="30ED2E53"/>
    <w:multiLevelType w:val="multilevel"/>
    <w:tmpl w:val="232A8A72"/>
    <w:lvl w:ilvl="0">
      <w:start w:val="21"/>
      <w:numFmt w:val="decimal"/>
      <w:lvlText w:val="%1."/>
      <w:lvlJc w:val="left"/>
      <w:pPr>
        <w:ind w:left="448" w:hanging="448"/>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808" w:hanging="360"/>
      </w:pPr>
    </w:lvl>
    <w:lvl w:ilvl="2">
      <w:numFmt w:val="bullet"/>
      <w:lvlText w:val="•"/>
      <w:lvlJc w:val="left"/>
      <w:pPr>
        <w:ind w:left="1615" w:hanging="273"/>
      </w:pPr>
      <w:rPr>
        <w:rFonts w:hint="default"/>
        <w:lang w:val="id" w:eastAsia="en-US" w:bidi="ar-SA"/>
      </w:rPr>
    </w:lvl>
    <w:lvl w:ilvl="3">
      <w:numFmt w:val="bullet"/>
      <w:lvlText w:val="•"/>
      <w:lvlJc w:val="left"/>
      <w:pPr>
        <w:ind w:left="2503" w:hanging="273"/>
      </w:pPr>
      <w:rPr>
        <w:rFonts w:hint="default"/>
        <w:lang w:val="id" w:eastAsia="en-US" w:bidi="ar-SA"/>
      </w:rPr>
    </w:lvl>
    <w:lvl w:ilvl="4">
      <w:numFmt w:val="bullet"/>
      <w:lvlText w:val="•"/>
      <w:lvlJc w:val="left"/>
      <w:pPr>
        <w:ind w:left="3390" w:hanging="273"/>
      </w:pPr>
      <w:rPr>
        <w:rFonts w:hint="default"/>
        <w:lang w:val="id" w:eastAsia="en-US" w:bidi="ar-SA"/>
      </w:rPr>
    </w:lvl>
    <w:lvl w:ilvl="5">
      <w:numFmt w:val="bullet"/>
      <w:lvlText w:val="•"/>
      <w:lvlJc w:val="left"/>
      <w:pPr>
        <w:ind w:left="4278" w:hanging="273"/>
      </w:pPr>
      <w:rPr>
        <w:rFonts w:hint="default"/>
        <w:lang w:val="id" w:eastAsia="en-US" w:bidi="ar-SA"/>
      </w:rPr>
    </w:lvl>
    <w:lvl w:ilvl="6">
      <w:numFmt w:val="bullet"/>
      <w:lvlText w:val="•"/>
      <w:lvlJc w:val="left"/>
      <w:pPr>
        <w:ind w:left="5165" w:hanging="273"/>
      </w:pPr>
      <w:rPr>
        <w:rFonts w:hint="default"/>
        <w:lang w:val="id" w:eastAsia="en-US" w:bidi="ar-SA"/>
      </w:rPr>
    </w:lvl>
    <w:lvl w:ilvl="7">
      <w:numFmt w:val="bullet"/>
      <w:lvlText w:val="•"/>
      <w:lvlJc w:val="left"/>
      <w:pPr>
        <w:ind w:left="6053" w:hanging="273"/>
      </w:pPr>
      <w:rPr>
        <w:rFonts w:hint="default"/>
        <w:lang w:val="id" w:eastAsia="en-US" w:bidi="ar-SA"/>
      </w:rPr>
    </w:lvl>
    <w:lvl w:ilvl="8">
      <w:numFmt w:val="bullet"/>
      <w:lvlText w:val="•"/>
      <w:lvlJc w:val="left"/>
      <w:pPr>
        <w:ind w:left="6940" w:hanging="273"/>
      </w:pPr>
      <w:rPr>
        <w:rFonts w:hint="default"/>
        <w:lang w:val="id" w:eastAsia="en-US" w:bidi="ar-SA"/>
      </w:rPr>
    </w:lvl>
  </w:abstractNum>
  <w:abstractNum w:abstractNumId="192" w15:restartNumberingAfterBreak="0">
    <w:nsid w:val="310E27B0"/>
    <w:multiLevelType w:val="multilevel"/>
    <w:tmpl w:val="310E27B0"/>
    <w:lvl w:ilvl="0">
      <w:start w:val="1"/>
      <w:numFmt w:val="lowerLetter"/>
      <w:lvlText w:val="%1."/>
      <w:lvlJc w:val="left"/>
      <w:pPr>
        <w:ind w:left="1313" w:hanging="361"/>
      </w:pPr>
      <w:rPr>
        <w:rFonts w:ascii="Times New Roman" w:eastAsia="Times New Roman" w:hAnsi="Times New Roman" w:cs="Times New Roman" w:hint="default"/>
        <w:spacing w:val="0"/>
        <w:w w:val="100"/>
        <w:sz w:val="24"/>
        <w:szCs w:val="24"/>
        <w:lang w:val="id"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3" w15:restartNumberingAfterBreak="0">
    <w:nsid w:val="31716B6A"/>
    <w:multiLevelType w:val="multilevel"/>
    <w:tmpl w:val="2F182588"/>
    <w:lvl w:ilvl="0">
      <w:start w:val="1"/>
      <w:numFmt w:val="lowerLetter"/>
      <w:lvlText w:val="%1."/>
      <w:lvlJc w:val="left"/>
      <w:pPr>
        <w:ind w:left="2401" w:hanging="425"/>
      </w:pPr>
      <w:rPr>
        <w:rFonts w:ascii="Times New Roman" w:eastAsia="Times New Roman" w:hAnsi="Times New Roman" w:cs="Times New Roman" w:hint="default"/>
        <w:spacing w:val="0"/>
        <w:w w:val="100"/>
        <w:sz w:val="22"/>
        <w:szCs w:val="22"/>
        <w:lang w:val="id" w:eastAsia="en-US" w:bidi="ar-SA"/>
      </w:rPr>
    </w:lvl>
    <w:lvl w:ilvl="1">
      <w:start w:val="1"/>
      <w:numFmt w:val="lowerLetter"/>
      <w:lvlText w:val="%2."/>
      <w:lvlJc w:val="left"/>
      <w:pPr>
        <w:ind w:left="2464" w:hanging="360"/>
      </w:pPr>
    </w:lvl>
    <w:lvl w:ilvl="2">
      <w:start w:val="1"/>
      <w:numFmt w:val="lowerRoman"/>
      <w:lvlText w:val="%3."/>
      <w:lvlJc w:val="right"/>
      <w:pPr>
        <w:ind w:left="3184" w:hanging="180"/>
      </w:pPr>
    </w:lvl>
    <w:lvl w:ilvl="3">
      <w:start w:val="1"/>
      <w:numFmt w:val="decimal"/>
      <w:lvlText w:val="%4."/>
      <w:lvlJc w:val="left"/>
      <w:pPr>
        <w:ind w:left="3904" w:hanging="360"/>
      </w:pPr>
    </w:lvl>
    <w:lvl w:ilvl="4">
      <w:start w:val="1"/>
      <w:numFmt w:val="lowerLetter"/>
      <w:lvlText w:val="%5."/>
      <w:lvlJc w:val="left"/>
      <w:pPr>
        <w:ind w:left="4624" w:hanging="360"/>
      </w:pPr>
    </w:lvl>
    <w:lvl w:ilvl="5">
      <w:start w:val="1"/>
      <w:numFmt w:val="lowerRoman"/>
      <w:lvlText w:val="%6."/>
      <w:lvlJc w:val="right"/>
      <w:pPr>
        <w:ind w:left="5344" w:hanging="180"/>
      </w:pPr>
    </w:lvl>
    <w:lvl w:ilvl="6">
      <w:start w:val="1"/>
      <w:numFmt w:val="decimal"/>
      <w:lvlText w:val="%7."/>
      <w:lvlJc w:val="left"/>
      <w:pPr>
        <w:ind w:left="6064" w:hanging="360"/>
      </w:pPr>
    </w:lvl>
    <w:lvl w:ilvl="7">
      <w:start w:val="1"/>
      <w:numFmt w:val="lowerLetter"/>
      <w:lvlText w:val="%8."/>
      <w:lvlJc w:val="left"/>
      <w:pPr>
        <w:ind w:left="6784" w:hanging="360"/>
      </w:pPr>
    </w:lvl>
    <w:lvl w:ilvl="8">
      <w:start w:val="1"/>
      <w:numFmt w:val="lowerRoman"/>
      <w:lvlText w:val="%9."/>
      <w:lvlJc w:val="right"/>
      <w:pPr>
        <w:ind w:left="7504" w:hanging="180"/>
      </w:pPr>
    </w:lvl>
  </w:abstractNum>
  <w:abstractNum w:abstractNumId="194" w15:restartNumberingAfterBreak="0">
    <w:nsid w:val="322457C9"/>
    <w:multiLevelType w:val="hybridMultilevel"/>
    <w:tmpl w:val="1CD21CBC"/>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5" w15:restartNumberingAfterBreak="0">
    <w:nsid w:val="323A1A6A"/>
    <w:multiLevelType w:val="multilevel"/>
    <w:tmpl w:val="E3ACCE02"/>
    <w:lvl w:ilvl="0">
      <w:start w:val="5"/>
      <w:numFmt w:val="decimal"/>
      <w:lvlText w:val="%1"/>
      <w:lvlJc w:val="left"/>
      <w:pPr>
        <w:ind w:left="645" w:hanging="645"/>
      </w:pPr>
      <w:rPr>
        <w:rFonts w:hint="default"/>
      </w:rPr>
    </w:lvl>
    <w:lvl w:ilvl="1">
      <w:start w:val="1"/>
      <w:numFmt w:val="decimal"/>
      <w:lvlText w:val="%1.%2"/>
      <w:lvlJc w:val="left"/>
      <w:pPr>
        <w:ind w:left="685" w:hanging="645"/>
      </w:pPr>
      <w:rPr>
        <w:rFonts w:hint="default"/>
      </w:rPr>
    </w:lvl>
    <w:lvl w:ilvl="2">
      <w:start w:val="2"/>
      <w:numFmt w:val="decimal"/>
      <w:lvlText w:val="%1.%2.%3"/>
      <w:lvlJc w:val="left"/>
      <w:pPr>
        <w:ind w:left="800" w:hanging="720"/>
      </w:pPr>
      <w:rPr>
        <w:rFonts w:hint="default"/>
        <w:color w:val="auto"/>
      </w:rPr>
    </w:lvl>
    <w:lvl w:ilvl="3">
      <w:start w:val="1"/>
      <w:numFmt w:val="decimal"/>
      <w:lvlText w:val="%1.%2.%3.%4"/>
      <w:lvlJc w:val="left"/>
      <w:pPr>
        <w:ind w:left="840" w:hanging="720"/>
      </w:pPr>
      <w:rPr>
        <w:rFonts w:hint="default"/>
      </w:rPr>
    </w:lvl>
    <w:lvl w:ilvl="4">
      <w:start w:val="1"/>
      <w:numFmt w:val="decimal"/>
      <w:lvlText w:val="%1.%2.%3.%4.%5"/>
      <w:lvlJc w:val="left"/>
      <w:pPr>
        <w:ind w:left="1240" w:hanging="1080"/>
      </w:pPr>
      <w:rPr>
        <w:rFonts w:hint="default"/>
        <w:color w:val="auto"/>
      </w:rPr>
    </w:lvl>
    <w:lvl w:ilvl="5">
      <w:start w:val="1"/>
      <w:numFmt w:val="decimal"/>
      <w:lvlText w:val="%1.%2.%3.%4.%5.%6"/>
      <w:lvlJc w:val="left"/>
      <w:pPr>
        <w:ind w:left="1280" w:hanging="108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1720" w:hanging="1440"/>
      </w:pPr>
      <w:rPr>
        <w:rFonts w:hint="default"/>
      </w:rPr>
    </w:lvl>
    <w:lvl w:ilvl="8">
      <w:start w:val="1"/>
      <w:numFmt w:val="decimal"/>
      <w:lvlText w:val="%1.%2.%3.%4.%5.%6.%7.%8.%9"/>
      <w:lvlJc w:val="left"/>
      <w:pPr>
        <w:ind w:left="1760" w:hanging="1440"/>
      </w:pPr>
      <w:rPr>
        <w:rFonts w:hint="default"/>
      </w:rPr>
    </w:lvl>
  </w:abstractNum>
  <w:abstractNum w:abstractNumId="196" w15:restartNumberingAfterBreak="0">
    <w:nsid w:val="32AE0B28"/>
    <w:multiLevelType w:val="multilevel"/>
    <w:tmpl w:val="32AE0B28"/>
    <w:lvl w:ilvl="0">
      <w:start w:val="1"/>
      <w:numFmt w:val="lowerLetter"/>
      <w:lvlText w:val="%1."/>
      <w:lvlJc w:val="left"/>
      <w:pPr>
        <w:ind w:left="1769" w:hanging="360"/>
      </w:pPr>
      <w:rPr>
        <w:rFonts w:hint="default"/>
      </w:rPr>
    </w:lvl>
    <w:lvl w:ilvl="1">
      <w:start w:val="1"/>
      <w:numFmt w:val="lowerLetter"/>
      <w:lvlText w:val="%2."/>
      <w:lvlJc w:val="left"/>
      <w:pPr>
        <w:ind w:left="2489" w:hanging="360"/>
      </w:pPr>
    </w:lvl>
    <w:lvl w:ilvl="2">
      <w:start w:val="1"/>
      <w:numFmt w:val="lowerRoman"/>
      <w:lvlText w:val="%3."/>
      <w:lvlJc w:val="right"/>
      <w:pPr>
        <w:ind w:left="3209" w:hanging="180"/>
      </w:pPr>
    </w:lvl>
    <w:lvl w:ilvl="3">
      <w:start w:val="1"/>
      <w:numFmt w:val="decimal"/>
      <w:lvlText w:val="%4."/>
      <w:lvlJc w:val="left"/>
      <w:pPr>
        <w:ind w:left="3929" w:hanging="360"/>
      </w:pPr>
    </w:lvl>
    <w:lvl w:ilvl="4">
      <w:start w:val="1"/>
      <w:numFmt w:val="lowerLetter"/>
      <w:lvlText w:val="%5."/>
      <w:lvlJc w:val="left"/>
      <w:pPr>
        <w:ind w:left="4649" w:hanging="360"/>
      </w:pPr>
    </w:lvl>
    <w:lvl w:ilvl="5">
      <w:start w:val="1"/>
      <w:numFmt w:val="lowerRoman"/>
      <w:lvlText w:val="%6."/>
      <w:lvlJc w:val="right"/>
      <w:pPr>
        <w:ind w:left="5369" w:hanging="180"/>
      </w:pPr>
    </w:lvl>
    <w:lvl w:ilvl="6">
      <w:start w:val="1"/>
      <w:numFmt w:val="decimal"/>
      <w:lvlText w:val="%7."/>
      <w:lvlJc w:val="left"/>
      <w:pPr>
        <w:ind w:left="6089" w:hanging="360"/>
      </w:pPr>
    </w:lvl>
    <w:lvl w:ilvl="7">
      <w:start w:val="1"/>
      <w:numFmt w:val="lowerLetter"/>
      <w:lvlText w:val="%8."/>
      <w:lvlJc w:val="left"/>
      <w:pPr>
        <w:ind w:left="6809" w:hanging="360"/>
      </w:pPr>
    </w:lvl>
    <w:lvl w:ilvl="8">
      <w:start w:val="1"/>
      <w:numFmt w:val="lowerRoman"/>
      <w:lvlText w:val="%9."/>
      <w:lvlJc w:val="right"/>
      <w:pPr>
        <w:ind w:left="7529" w:hanging="180"/>
      </w:pPr>
    </w:lvl>
  </w:abstractNum>
  <w:abstractNum w:abstractNumId="197" w15:restartNumberingAfterBreak="0">
    <w:nsid w:val="32F23082"/>
    <w:multiLevelType w:val="hybridMultilevel"/>
    <w:tmpl w:val="2D2437A0"/>
    <w:lvl w:ilvl="0" w:tplc="2C8C77F4">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8" w15:restartNumberingAfterBreak="0">
    <w:nsid w:val="33435627"/>
    <w:multiLevelType w:val="hybridMultilevel"/>
    <w:tmpl w:val="C4CC5EBA"/>
    <w:lvl w:ilvl="0" w:tplc="118CAB66">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99" w15:restartNumberingAfterBreak="0">
    <w:nsid w:val="33EC1009"/>
    <w:multiLevelType w:val="multilevel"/>
    <w:tmpl w:val="7976058C"/>
    <w:lvl w:ilvl="0">
      <w:start w:val="13"/>
      <w:numFmt w:val="decimal"/>
      <w:lvlText w:val="%1)"/>
      <w:lvlJc w:val="left"/>
      <w:pPr>
        <w:ind w:left="428" w:hanging="428"/>
      </w:pPr>
      <w:rPr>
        <w:rFonts w:hint="default"/>
        <w:w w:val="100"/>
        <w:sz w:val="24"/>
        <w:szCs w:val="24"/>
        <w:lang w:val="id" w:eastAsia="en-US" w:bidi="ar-SA"/>
      </w:rPr>
    </w:lvl>
    <w:lvl w:ilvl="1">
      <w:start w:val="1"/>
      <w:numFmt w:val="lowerLetter"/>
      <w:lvlText w:val="%2."/>
      <w:lvlJc w:val="left"/>
      <w:pPr>
        <w:ind w:left="853" w:hanging="357"/>
      </w:pPr>
      <w:rPr>
        <w:rFonts w:ascii="Bookman Old Style" w:eastAsia="Times New Roman" w:hAnsi="Bookman Old Style" w:cs="Times New Roman" w:hint="default"/>
        <w:spacing w:val="0"/>
        <w:w w:val="100"/>
        <w:sz w:val="24"/>
        <w:szCs w:val="24"/>
        <w:lang w:val="id" w:eastAsia="en-US" w:bidi="ar-SA"/>
      </w:rPr>
    </w:lvl>
    <w:lvl w:ilvl="2">
      <w:start w:val="1"/>
      <w:numFmt w:val="decimal"/>
      <w:lvlText w:val="%3)"/>
      <w:lvlJc w:val="left"/>
      <w:pPr>
        <w:ind w:left="1277" w:hanging="356"/>
      </w:pPr>
      <w:rPr>
        <w:rFonts w:ascii="Bookman Old Style" w:eastAsia="Times New Roman" w:hAnsi="Bookman Old Style" w:cs="Times New Roman" w:hint="default"/>
        <w:w w:val="100"/>
        <w:sz w:val="24"/>
        <w:szCs w:val="24"/>
        <w:lang w:val="id" w:eastAsia="en-US" w:bidi="ar-SA"/>
      </w:rPr>
    </w:lvl>
    <w:lvl w:ilvl="3">
      <w:start w:val="1"/>
      <w:numFmt w:val="lowerLetter"/>
      <w:lvlText w:val="%4)"/>
      <w:lvlJc w:val="left"/>
      <w:pPr>
        <w:ind w:left="1705" w:hanging="428"/>
      </w:pPr>
      <w:rPr>
        <w:rFonts w:ascii="Bookman Old Style" w:eastAsia="Times New Roman" w:hAnsi="Bookman Old Style" w:cs="Times New Roman" w:hint="default"/>
        <w:spacing w:val="0"/>
        <w:w w:val="99"/>
        <w:sz w:val="24"/>
        <w:szCs w:val="24"/>
        <w:lang w:val="id" w:eastAsia="en-US" w:bidi="ar-SA"/>
      </w:rPr>
    </w:lvl>
    <w:lvl w:ilvl="4">
      <w:numFmt w:val="bullet"/>
      <w:lvlText w:val="•"/>
      <w:lvlJc w:val="left"/>
      <w:pPr>
        <w:ind w:left="1696" w:hanging="428"/>
      </w:pPr>
      <w:rPr>
        <w:rFonts w:hint="default"/>
        <w:lang w:val="id" w:eastAsia="en-US" w:bidi="ar-SA"/>
      </w:rPr>
    </w:lvl>
    <w:lvl w:ilvl="5">
      <w:numFmt w:val="bullet"/>
      <w:lvlText w:val="•"/>
      <w:lvlJc w:val="left"/>
      <w:pPr>
        <w:ind w:left="2870" w:hanging="428"/>
      </w:pPr>
      <w:rPr>
        <w:rFonts w:hint="default"/>
        <w:lang w:val="id" w:eastAsia="en-US" w:bidi="ar-SA"/>
      </w:rPr>
    </w:lvl>
    <w:lvl w:ilvl="6">
      <w:numFmt w:val="bullet"/>
      <w:lvlText w:val="•"/>
      <w:lvlJc w:val="left"/>
      <w:pPr>
        <w:ind w:left="4045" w:hanging="428"/>
      </w:pPr>
      <w:rPr>
        <w:rFonts w:hint="default"/>
        <w:lang w:val="id" w:eastAsia="en-US" w:bidi="ar-SA"/>
      </w:rPr>
    </w:lvl>
    <w:lvl w:ilvl="7">
      <w:numFmt w:val="bullet"/>
      <w:lvlText w:val="•"/>
      <w:lvlJc w:val="left"/>
      <w:pPr>
        <w:ind w:left="5220" w:hanging="428"/>
      </w:pPr>
      <w:rPr>
        <w:rFonts w:hint="default"/>
        <w:lang w:val="id" w:eastAsia="en-US" w:bidi="ar-SA"/>
      </w:rPr>
    </w:lvl>
    <w:lvl w:ilvl="8">
      <w:numFmt w:val="bullet"/>
      <w:lvlText w:val="•"/>
      <w:lvlJc w:val="left"/>
      <w:pPr>
        <w:ind w:left="6394" w:hanging="428"/>
      </w:pPr>
      <w:rPr>
        <w:rFonts w:hint="default"/>
        <w:lang w:val="id" w:eastAsia="en-US" w:bidi="ar-SA"/>
      </w:rPr>
    </w:lvl>
  </w:abstractNum>
  <w:abstractNum w:abstractNumId="200" w15:restartNumberingAfterBreak="0">
    <w:nsid w:val="34544009"/>
    <w:multiLevelType w:val="multilevel"/>
    <w:tmpl w:val="34544009"/>
    <w:lvl w:ilvl="0">
      <w:start w:val="103"/>
      <w:numFmt w:val="decimal"/>
      <w:lvlText w:val="%1."/>
      <w:lvlJc w:val="left"/>
      <w:pPr>
        <w:ind w:left="1093" w:hanging="425"/>
      </w:pPr>
      <w:rPr>
        <w:rFonts w:ascii="Times New Roman" w:eastAsia="Times New Roman" w:hAnsi="Times New Roman" w:cs="Times New Roman" w:hint="default"/>
        <w:w w:val="100"/>
        <w:sz w:val="22"/>
        <w:szCs w:val="22"/>
        <w:lang w:val="id" w:eastAsia="en-US" w:bidi="ar-SA"/>
      </w:rPr>
    </w:lvl>
    <w:lvl w:ilvl="1">
      <w:start w:val="1"/>
      <w:numFmt w:val="lowerLetter"/>
      <w:lvlText w:val="%2."/>
      <w:lvlJc w:val="left"/>
      <w:pPr>
        <w:ind w:left="1517" w:hanging="424"/>
      </w:pPr>
      <w:rPr>
        <w:rFonts w:ascii="Times New Roman" w:eastAsia="Times New Roman" w:hAnsi="Times New Roman" w:cs="Times New Roman" w:hint="default"/>
        <w:spacing w:val="0"/>
        <w:w w:val="100"/>
        <w:sz w:val="24"/>
        <w:szCs w:val="24"/>
        <w:lang w:val="id" w:eastAsia="en-US" w:bidi="ar-SA"/>
      </w:rPr>
    </w:lvl>
    <w:lvl w:ilvl="2">
      <w:numFmt w:val="bullet"/>
      <w:lvlText w:val="•"/>
      <w:lvlJc w:val="left"/>
      <w:pPr>
        <w:ind w:left="1520" w:hanging="424"/>
      </w:pPr>
      <w:rPr>
        <w:rFonts w:hint="default"/>
        <w:lang w:val="id" w:eastAsia="en-US" w:bidi="ar-SA"/>
      </w:rPr>
    </w:lvl>
    <w:lvl w:ilvl="3">
      <w:numFmt w:val="bullet"/>
      <w:lvlText w:val="•"/>
      <w:lvlJc w:val="left"/>
      <w:pPr>
        <w:ind w:left="2567" w:hanging="424"/>
      </w:pPr>
      <w:rPr>
        <w:rFonts w:hint="default"/>
        <w:lang w:val="id" w:eastAsia="en-US" w:bidi="ar-SA"/>
      </w:rPr>
    </w:lvl>
    <w:lvl w:ilvl="4">
      <w:numFmt w:val="bullet"/>
      <w:lvlText w:val="•"/>
      <w:lvlJc w:val="left"/>
      <w:pPr>
        <w:ind w:left="3615" w:hanging="424"/>
      </w:pPr>
      <w:rPr>
        <w:rFonts w:hint="default"/>
        <w:lang w:val="id" w:eastAsia="en-US" w:bidi="ar-SA"/>
      </w:rPr>
    </w:lvl>
    <w:lvl w:ilvl="5">
      <w:numFmt w:val="bullet"/>
      <w:lvlText w:val="•"/>
      <w:lvlJc w:val="left"/>
      <w:pPr>
        <w:ind w:left="4662" w:hanging="424"/>
      </w:pPr>
      <w:rPr>
        <w:rFonts w:hint="default"/>
        <w:lang w:val="id" w:eastAsia="en-US" w:bidi="ar-SA"/>
      </w:rPr>
    </w:lvl>
    <w:lvl w:ilvl="6">
      <w:numFmt w:val="bullet"/>
      <w:lvlText w:val="•"/>
      <w:lvlJc w:val="left"/>
      <w:pPr>
        <w:ind w:left="5710" w:hanging="424"/>
      </w:pPr>
      <w:rPr>
        <w:rFonts w:hint="default"/>
        <w:lang w:val="id" w:eastAsia="en-US" w:bidi="ar-SA"/>
      </w:rPr>
    </w:lvl>
    <w:lvl w:ilvl="7">
      <w:numFmt w:val="bullet"/>
      <w:lvlText w:val="•"/>
      <w:lvlJc w:val="left"/>
      <w:pPr>
        <w:ind w:left="6757" w:hanging="424"/>
      </w:pPr>
      <w:rPr>
        <w:rFonts w:hint="default"/>
        <w:lang w:val="id" w:eastAsia="en-US" w:bidi="ar-SA"/>
      </w:rPr>
    </w:lvl>
    <w:lvl w:ilvl="8">
      <w:numFmt w:val="bullet"/>
      <w:lvlText w:val="•"/>
      <w:lvlJc w:val="left"/>
      <w:pPr>
        <w:ind w:left="7805" w:hanging="424"/>
      </w:pPr>
      <w:rPr>
        <w:rFonts w:hint="default"/>
        <w:lang w:val="id" w:eastAsia="en-US" w:bidi="ar-SA"/>
      </w:rPr>
    </w:lvl>
  </w:abstractNum>
  <w:abstractNum w:abstractNumId="201" w15:restartNumberingAfterBreak="0">
    <w:nsid w:val="349575F1"/>
    <w:multiLevelType w:val="multilevel"/>
    <w:tmpl w:val="8C5E686C"/>
    <w:lvl w:ilvl="0">
      <w:start w:val="1"/>
      <w:numFmt w:val="lowerLetter"/>
      <w:lvlText w:val="%1."/>
      <w:lvlJc w:val="left"/>
      <w:pPr>
        <w:ind w:left="2017" w:hanging="425"/>
      </w:pPr>
      <w:rPr>
        <w:rFonts w:ascii="Times New Roman" w:eastAsia="Times New Roman" w:hAnsi="Times New Roman" w:cs="Times New Roman" w:hint="default"/>
        <w:spacing w:val="0"/>
        <w:w w:val="100"/>
        <w:sz w:val="22"/>
        <w:szCs w:val="22"/>
      </w:rPr>
    </w:lvl>
    <w:lvl w:ilvl="1">
      <w:start w:val="1"/>
      <w:numFmt w:val="lowerLetter"/>
      <w:lvlText w:val="%2."/>
      <w:lvlJc w:val="left"/>
      <w:pPr>
        <w:ind w:left="2080" w:hanging="360"/>
      </w:pPr>
      <w:rPr>
        <w:rFonts w:hint="default"/>
      </w:rPr>
    </w:lvl>
    <w:lvl w:ilvl="2">
      <w:start w:val="1"/>
      <w:numFmt w:val="lowerRoman"/>
      <w:lvlText w:val="%3."/>
      <w:lvlJc w:val="right"/>
      <w:pPr>
        <w:ind w:left="2800" w:hanging="180"/>
      </w:pPr>
      <w:rPr>
        <w:rFonts w:hint="default"/>
      </w:rPr>
    </w:lvl>
    <w:lvl w:ilvl="3">
      <w:start w:val="1"/>
      <w:numFmt w:val="decimal"/>
      <w:lvlText w:val="%4."/>
      <w:lvlJc w:val="left"/>
      <w:pPr>
        <w:ind w:left="3520" w:hanging="360"/>
      </w:pPr>
      <w:rPr>
        <w:rFonts w:hint="default"/>
      </w:rPr>
    </w:lvl>
    <w:lvl w:ilvl="4">
      <w:start w:val="1"/>
      <w:numFmt w:val="lowerLetter"/>
      <w:lvlText w:val="%5."/>
      <w:lvlJc w:val="left"/>
      <w:pPr>
        <w:ind w:left="4240" w:hanging="360"/>
      </w:pPr>
      <w:rPr>
        <w:rFonts w:hint="default"/>
      </w:rPr>
    </w:lvl>
    <w:lvl w:ilvl="5">
      <w:start w:val="1"/>
      <w:numFmt w:val="lowerRoman"/>
      <w:lvlText w:val="%6."/>
      <w:lvlJc w:val="right"/>
      <w:pPr>
        <w:ind w:left="4960" w:hanging="180"/>
      </w:pPr>
      <w:rPr>
        <w:rFonts w:hint="default"/>
      </w:rPr>
    </w:lvl>
    <w:lvl w:ilvl="6">
      <w:start w:val="1"/>
      <w:numFmt w:val="decimal"/>
      <w:lvlText w:val="%7."/>
      <w:lvlJc w:val="left"/>
      <w:pPr>
        <w:ind w:left="5680" w:hanging="360"/>
      </w:pPr>
      <w:rPr>
        <w:rFonts w:hint="default"/>
      </w:rPr>
    </w:lvl>
    <w:lvl w:ilvl="7">
      <w:start w:val="1"/>
      <w:numFmt w:val="lowerLetter"/>
      <w:lvlText w:val="%8."/>
      <w:lvlJc w:val="left"/>
      <w:pPr>
        <w:ind w:left="6400" w:hanging="360"/>
      </w:pPr>
      <w:rPr>
        <w:rFonts w:hint="default"/>
      </w:rPr>
    </w:lvl>
    <w:lvl w:ilvl="8">
      <w:start w:val="1"/>
      <w:numFmt w:val="lowerRoman"/>
      <w:lvlText w:val="%9."/>
      <w:lvlJc w:val="right"/>
      <w:pPr>
        <w:ind w:left="7120" w:hanging="180"/>
      </w:pPr>
      <w:rPr>
        <w:rFonts w:hint="default"/>
      </w:rPr>
    </w:lvl>
  </w:abstractNum>
  <w:abstractNum w:abstractNumId="202" w15:restartNumberingAfterBreak="0">
    <w:nsid w:val="34C64646"/>
    <w:multiLevelType w:val="multilevel"/>
    <w:tmpl w:val="34C64646"/>
    <w:lvl w:ilvl="0">
      <w:start w:val="1"/>
      <w:numFmt w:val="lowerLetter"/>
      <w:lvlText w:val="%1."/>
      <w:lvlJc w:val="left"/>
      <w:pPr>
        <w:ind w:left="1233" w:hanging="361"/>
      </w:pPr>
      <w:rPr>
        <w:rFonts w:ascii="Times New Roman" w:eastAsia="Times New Roman" w:hAnsi="Times New Roman" w:cs="Times New Roman"/>
        <w:spacing w:val="0"/>
        <w:w w:val="99"/>
        <w:sz w:val="24"/>
        <w:szCs w:val="24"/>
        <w:lang w:val="id" w:eastAsia="en-US" w:bidi="ar-SA"/>
      </w:rPr>
    </w:lvl>
    <w:lvl w:ilvl="1">
      <w:numFmt w:val="bullet"/>
      <w:lvlText w:val="•"/>
      <w:lvlJc w:val="left"/>
      <w:pPr>
        <w:ind w:left="2106" w:hanging="361"/>
      </w:pPr>
      <w:rPr>
        <w:rFonts w:hint="default"/>
        <w:lang w:val="id" w:eastAsia="en-US" w:bidi="ar-SA"/>
      </w:rPr>
    </w:lvl>
    <w:lvl w:ilvl="2">
      <w:numFmt w:val="bullet"/>
      <w:lvlText w:val="•"/>
      <w:lvlJc w:val="left"/>
      <w:pPr>
        <w:ind w:left="2972" w:hanging="361"/>
      </w:pPr>
      <w:rPr>
        <w:rFonts w:hint="default"/>
        <w:lang w:val="id" w:eastAsia="en-US" w:bidi="ar-SA"/>
      </w:rPr>
    </w:lvl>
    <w:lvl w:ilvl="3">
      <w:numFmt w:val="bullet"/>
      <w:lvlText w:val="•"/>
      <w:lvlJc w:val="left"/>
      <w:pPr>
        <w:ind w:left="3838" w:hanging="361"/>
      </w:pPr>
      <w:rPr>
        <w:rFonts w:hint="default"/>
        <w:lang w:val="id" w:eastAsia="en-US" w:bidi="ar-SA"/>
      </w:rPr>
    </w:lvl>
    <w:lvl w:ilvl="4">
      <w:numFmt w:val="bullet"/>
      <w:lvlText w:val="•"/>
      <w:lvlJc w:val="left"/>
      <w:pPr>
        <w:ind w:left="4704" w:hanging="361"/>
      </w:pPr>
      <w:rPr>
        <w:rFonts w:hint="default"/>
        <w:lang w:val="id" w:eastAsia="en-US" w:bidi="ar-SA"/>
      </w:rPr>
    </w:lvl>
    <w:lvl w:ilvl="5">
      <w:numFmt w:val="bullet"/>
      <w:lvlText w:val="•"/>
      <w:lvlJc w:val="left"/>
      <w:pPr>
        <w:ind w:left="5570" w:hanging="361"/>
      </w:pPr>
      <w:rPr>
        <w:rFonts w:hint="default"/>
        <w:lang w:val="id" w:eastAsia="en-US" w:bidi="ar-SA"/>
      </w:rPr>
    </w:lvl>
    <w:lvl w:ilvl="6">
      <w:numFmt w:val="bullet"/>
      <w:lvlText w:val="•"/>
      <w:lvlJc w:val="left"/>
      <w:pPr>
        <w:ind w:left="6436" w:hanging="361"/>
      </w:pPr>
      <w:rPr>
        <w:rFonts w:hint="default"/>
        <w:lang w:val="id" w:eastAsia="en-US" w:bidi="ar-SA"/>
      </w:rPr>
    </w:lvl>
    <w:lvl w:ilvl="7">
      <w:numFmt w:val="bullet"/>
      <w:lvlText w:val="•"/>
      <w:lvlJc w:val="left"/>
      <w:pPr>
        <w:ind w:left="7302" w:hanging="361"/>
      </w:pPr>
      <w:rPr>
        <w:rFonts w:hint="default"/>
        <w:lang w:val="id" w:eastAsia="en-US" w:bidi="ar-SA"/>
      </w:rPr>
    </w:lvl>
    <w:lvl w:ilvl="8">
      <w:numFmt w:val="bullet"/>
      <w:lvlText w:val="•"/>
      <w:lvlJc w:val="left"/>
      <w:pPr>
        <w:ind w:left="8168" w:hanging="361"/>
      </w:pPr>
      <w:rPr>
        <w:rFonts w:hint="default"/>
        <w:lang w:val="id" w:eastAsia="en-US" w:bidi="ar-SA"/>
      </w:rPr>
    </w:lvl>
  </w:abstractNum>
  <w:abstractNum w:abstractNumId="203" w15:restartNumberingAfterBreak="0">
    <w:nsid w:val="34D33478"/>
    <w:multiLevelType w:val="multilevel"/>
    <w:tmpl w:val="4EC8E8E0"/>
    <w:lvl w:ilvl="0">
      <w:start w:val="3"/>
      <w:numFmt w:val="decimal"/>
      <w:lvlText w:val="%1)"/>
      <w:lvlJc w:val="left"/>
      <w:pPr>
        <w:ind w:left="428" w:hanging="428"/>
      </w:pPr>
      <w:rPr>
        <w:rFonts w:hint="default"/>
        <w:w w:val="100"/>
        <w:sz w:val="22"/>
        <w:szCs w:val="22"/>
        <w:lang w:val="id" w:eastAsia="en-US" w:bidi="ar-SA"/>
      </w:rPr>
    </w:lvl>
    <w:lvl w:ilvl="1">
      <w:start w:val="1"/>
      <w:numFmt w:val="lowerLetter"/>
      <w:lvlText w:val="%2."/>
      <w:lvlJc w:val="left"/>
      <w:pPr>
        <w:ind w:left="853" w:hanging="357"/>
      </w:pPr>
      <w:rPr>
        <w:rFonts w:ascii="Bookman Old Style" w:eastAsia="Times New Roman" w:hAnsi="Bookman Old Style" w:cs="Times New Roman" w:hint="default"/>
        <w:spacing w:val="0"/>
        <w:w w:val="100"/>
        <w:sz w:val="24"/>
        <w:szCs w:val="24"/>
        <w:lang w:val="id" w:eastAsia="en-US" w:bidi="ar-SA"/>
      </w:rPr>
    </w:lvl>
    <w:lvl w:ilvl="2">
      <w:start w:val="1"/>
      <w:numFmt w:val="decimal"/>
      <w:lvlText w:val="%3)"/>
      <w:lvlJc w:val="left"/>
      <w:pPr>
        <w:ind w:left="1277" w:hanging="356"/>
      </w:pPr>
      <w:rPr>
        <w:rFonts w:ascii="Bookman Old Style" w:eastAsia="Times New Roman" w:hAnsi="Bookman Old Style" w:cs="Times New Roman" w:hint="default"/>
        <w:w w:val="100"/>
        <w:sz w:val="24"/>
        <w:szCs w:val="24"/>
        <w:lang w:val="id" w:eastAsia="en-US" w:bidi="ar-SA"/>
      </w:rPr>
    </w:lvl>
    <w:lvl w:ilvl="3">
      <w:start w:val="1"/>
      <w:numFmt w:val="lowerLetter"/>
      <w:lvlText w:val="%4)"/>
      <w:lvlJc w:val="left"/>
      <w:pPr>
        <w:ind w:left="1705" w:hanging="428"/>
      </w:pPr>
      <w:rPr>
        <w:rFonts w:ascii="Bookman Old Style" w:eastAsia="Times New Roman" w:hAnsi="Bookman Old Style" w:cs="Times New Roman" w:hint="default"/>
        <w:spacing w:val="0"/>
        <w:w w:val="99"/>
        <w:sz w:val="24"/>
        <w:szCs w:val="24"/>
        <w:lang w:val="id" w:eastAsia="en-US" w:bidi="ar-SA"/>
      </w:rPr>
    </w:lvl>
    <w:lvl w:ilvl="4">
      <w:numFmt w:val="bullet"/>
      <w:lvlText w:val="•"/>
      <w:lvlJc w:val="left"/>
      <w:pPr>
        <w:ind w:left="1696" w:hanging="428"/>
      </w:pPr>
      <w:rPr>
        <w:rFonts w:hint="default"/>
        <w:lang w:val="id" w:eastAsia="en-US" w:bidi="ar-SA"/>
      </w:rPr>
    </w:lvl>
    <w:lvl w:ilvl="5">
      <w:numFmt w:val="bullet"/>
      <w:lvlText w:val="•"/>
      <w:lvlJc w:val="left"/>
      <w:pPr>
        <w:ind w:left="2870" w:hanging="428"/>
      </w:pPr>
      <w:rPr>
        <w:rFonts w:hint="default"/>
        <w:lang w:val="id" w:eastAsia="en-US" w:bidi="ar-SA"/>
      </w:rPr>
    </w:lvl>
    <w:lvl w:ilvl="6">
      <w:numFmt w:val="bullet"/>
      <w:lvlText w:val="•"/>
      <w:lvlJc w:val="left"/>
      <w:pPr>
        <w:ind w:left="4045" w:hanging="428"/>
      </w:pPr>
      <w:rPr>
        <w:rFonts w:hint="default"/>
        <w:lang w:val="id" w:eastAsia="en-US" w:bidi="ar-SA"/>
      </w:rPr>
    </w:lvl>
    <w:lvl w:ilvl="7">
      <w:numFmt w:val="bullet"/>
      <w:lvlText w:val="•"/>
      <w:lvlJc w:val="left"/>
      <w:pPr>
        <w:ind w:left="5220" w:hanging="428"/>
      </w:pPr>
      <w:rPr>
        <w:rFonts w:hint="default"/>
        <w:lang w:val="id" w:eastAsia="en-US" w:bidi="ar-SA"/>
      </w:rPr>
    </w:lvl>
    <w:lvl w:ilvl="8">
      <w:numFmt w:val="bullet"/>
      <w:lvlText w:val="•"/>
      <w:lvlJc w:val="left"/>
      <w:pPr>
        <w:ind w:left="6394" w:hanging="428"/>
      </w:pPr>
      <w:rPr>
        <w:rFonts w:hint="default"/>
        <w:lang w:val="id" w:eastAsia="en-US" w:bidi="ar-SA"/>
      </w:rPr>
    </w:lvl>
  </w:abstractNum>
  <w:abstractNum w:abstractNumId="204" w15:restartNumberingAfterBreak="0">
    <w:nsid w:val="3582789C"/>
    <w:multiLevelType w:val="hybridMultilevel"/>
    <w:tmpl w:val="8B9EA120"/>
    <w:lvl w:ilvl="0" w:tplc="5FA83D06">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5" w15:restartNumberingAfterBreak="0">
    <w:nsid w:val="36326BE6"/>
    <w:multiLevelType w:val="multilevel"/>
    <w:tmpl w:val="36326BE6"/>
    <w:lvl w:ilvl="0">
      <w:start w:val="1"/>
      <w:numFmt w:val="lowerLetter"/>
      <w:lvlText w:val="%1."/>
      <w:lvlJc w:val="left"/>
      <w:pPr>
        <w:ind w:left="1312" w:hanging="360"/>
      </w:pPr>
      <w:rPr>
        <w:rFonts w:hint="default"/>
      </w:rPr>
    </w:lvl>
    <w:lvl w:ilvl="1">
      <w:start w:val="1"/>
      <w:numFmt w:val="lowerLetter"/>
      <w:lvlText w:val="%2."/>
      <w:lvlJc w:val="left"/>
      <w:pPr>
        <w:ind w:left="2032" w:hanging="360"/>
      </w:pPr>
    </w:lvl>
    <w:lvl w:ilvl="2">
      <w:start w:val="1"/>
      <w:numFmt w:val="lowerRoman"/>
      <w:lvlText w:val="%3."/>
      <w:lvlJc w:val="right"/>
      <w:pPr>
        <w:ind w:left="2752" w:hanging="180"/>
      </w:pPr>
    </w:lvl>
    <w:lvl w:ilvl="3">
      <w:start w:val="1"/>
      <w:numFmt w:val="decimal"/>
      <w:lvlText w:val="%4."/>
      <w:lvlJc w:val="left"/>
      <w:pPr>
        <w:ind w:left="3472" w:hanging="360"/>
      </w:pPr>
    </w:lvl>
    <w:lvl w:ilvl="4">
      <w:start w:val="1"/>
      <w:numFmt w:val="lowerLetter"/>
      <w:lvlText w:val="%5."/>
      <w:lvlJc w:val="left"/>
      <w:pPr>
        <w:ind w:left="4192" w:hanging="360"/>
      </w:pPr>
    </w:lvl>
    <w:lvl w:ilvl="5">
      <w:start w:val="1"/>
      <w:numFmt w:val="lowerRoman"/>
      <w:lvlText w:val="%6."/>
      <w:lvlJc w:val="right"/>
      <w:pPr>
        <w:ind w:left="4912" w:hanging="180"/>
      </w:pPr>
    </w:lvl>
    <w:lvl w:ilvl="6">
      <w:start w:val="1"/>
      <w:numFmt w:val="decimal"/>
      <w:lvlText w:val="%7."/>
      <w:lvlJc w:val="left"/>
      <w:pPr>
        <w:ind w:left="5632" w:hanging="360"/>
      </w:pPr>
    </w:lvl>
    <w:lvl w:ilvl="7">
      <w:start w:val="1"/>
      <w:numFmt w:val="lowerLetter"/>
      <w:lvlText w:val="%8."/>
      <w:lvlJc w:val="left"/>
      <w:pPr>
        <w:ind w:left="6352" w:hanging="360"/>
      </w:pPr>
    </w:lvl>
    <w:lvl w:ilvl="8">
      <w:start w:val="1"/>
      <w:numFmt w:val="lowerRoman"/>
      <w:lvlText w:val="%9."/>
      <w:lvlJc w:val="right"/>
      <w:pPr>
        <w:ind w:left="7072" w:hanging="180"/>
      </w:pPr>
    </w:lvl>
  </w:abstractNum>
  <w:abstractNum w:abstractNumId="206" w15:restartNumberingAfterBreak="0">
    <w:nsid w:val="369B185E"/>
    <w:multiLevelType w:val="hybridMultilevel"/>
    <w:tmpl w:val="F00ED4CC"/>
    <w:lvl w:ilvl="0" w:tplc="386E3C86">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7" w15:restartNumberingAfterBreak="0">
    <w:nsid w:val="36C60118"/>
    <w:multiLevelType w:val="hybridMultilevel"/>
    <w:tmpl w:val="8AC663E6"/>
    <w:lvl w:ilvl="0" w:tplc="0764E9C8">
      <w:start w:val="1"/>
      <w:numFmt w:val="decimal"/>
      <w:lvlText w:val="%1)"/>
      <w:lvlJc w:val="left"/>
      <w:pPr>
        <w:ind w:left="360" w:hanging="360"/>
      </w:pPr>
      <w:rPr>
        <w:i w:val="0"/>
        <w:iCs/>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08" w15:restartNumberingAfterBreak="0">
    <w:nsid w:val="37090D9E"/>
    <w:multiLevelType w:val="multilevel"/>
    <w:tmpl w:val="37090D9E"/>
    <w:lvl w:ilvl="0">
      <w:start w:val="1"/>
      <w:numFmt w:val="decimal"/>
      <w:lvlText w:val="(%1)"/>
      <w:lvlJc w:val="left"/>
      <w:pPr>
        <w:ind w:left="460" w:hanging="360"/>
      </w:pPr>
      <w:rPr>
        <w:rFonts w:ascii="Times New Roman" w:eastAsia="Times New Roman" w:hAnsi="Times New Roman" w:cs="Times New Roman" w:hint="default"/>
        <w:w w:val="99"/>
        <w:sz w:val="24"/>
        <w:szCs w:val="24"/>
        <w:lang w:val="id" w:eastAsia="en-US" w:bidi="ar-SA"/>
      </w:rPr>
    </w:lvl>
    <w:lvl w:ilvl="1">
      <w:numFmt w:val="bullet"/>
      <w:lvlText w:val="•"/>
      <w:lvlJc w:val="left"/>
      <w:pPr>
        <w:ind w:left="1358" w:hanging="360"/>
      </w:pPr>
      <w:rPr>
        <w:rFonts w:hint="default"/>
        <w:lang w:val="id" w:eastAsia="en-US" w:bidi="ar-SA"/>
      </w:rPr>
    </w:lvl>
    <w:lvl w:ilvl="2">
      <w:numFmt w:val="bullet"/>
      <w:lvlText w:val="•"/>
      <w:lvlJc w:val="left"/>
      <w:pPr>
        <w:ind w:left="2257" w:hanging="360"/>
      </w:pPr>
      <w:rPr>
        <w:rFonts w:hint="default"/>
        <w:lang w:val="id" w:eastAsia="en-US" w:bidi="ar-SA"/>
      </w:rPr>
    </w:lvl>
    <w:lvl w:ilvl="3">
      <w:numFmt w:val="bullet"/>
      <w:lvlText w:val="•"/>
      <w:lvlJc w:val="left"/>
      <w:pPr>
        <w:ind w:left="3156" w:hanging="360"/>
      </w:pPr>
      <w:rPr>
        <w:rFonts w:hint="default"/>
        <w:lang w:val="id" w:eastAsia="en-US" w:bidi="ar-SA"/>
      </w:rPr>
    </w:lvl>
    <w:lvl w:ilvl="4">
      <w:numFmt w:val="bullet"/>
      <w:lvlText w:val="•"/>
      <w:lvlJc w:val="left"/>
      <w:pPr>
        <w:ind w:left="4055" w:hanging="360"/>
      </w:pPr>
      <w:rPr>
        <w:rFonts w:hint="default"/>
        <w:lang w:val="id" w:eastAsia="en-US" w:bidi="ar-SA"/>
      </w:rPr>
    </w:lvl>
    <w:lvl w:ilvl="5">
      <w:numFmt w:val="bullet"/>
      <w:lvlText w:val="•"/>
      <w:lvlJc w:val="left"/>
      <w:pPr>
        <w:ind w:left="4954" w:hanging="360"/>
      </w:pPr>
      <w:rPr>
        <w:rFonts w:hint="default"/>
        <w:lang w:val="id" w:eastAsia="en-US" w:bidi="ar-SA"/>
      </w:rPr>
    </w:lvl>
    <w:lvl w:ilvl="6">
      <w:numFmt w:val="bullet"/>
      <w:lvlText w:val="•"/>
      <w:lvlJc w:val="left"/>
      <w:pPr>
        <w:ind w:left="5852" w:hanging="360"/>
      </w:pPr>
      <w:rPr>
        <w:rFonts w:hint="default"/>
        <w:lang w:val="id" w:eastAsia="en-US" w:bidi="ar-SA"/>
      </w:rPr>
    </w:lvl>
    <w:lvl w:ilvl="7">
      <w:numFmt w:val="bullet"/>
      <w:lvlText w:val="•"/>
      <w:lvlJc w:val="left"/>
      <w:pPr>
        <w:ind w:left="6751" w:hanging="360"/>
      </w:pPr>
      <w:rPr>
        <w:rFonts w:hint="default"/>
        <w:lang w:val="id" w:eastAsia="en-US" w:bidi="ar-SA"/>
      </w:rPr>
    </w:lvl>
    <w:lvl w:ilvl="8">
      <w:numFmt w:val="bullet"/>
      <w:lvlText w:val="•"/>
      <w:lvlJc w:val="left"/>
      <w:pPr>
        <w:ind w:left="7650" w:hanging="360"/>
      </w:pPr>
      <w:rPr>
        <w:rFonts w:hint="default"/>
        <w:lang w:val="id" w:eastAsia="en-US" w:bidi="ar-SA"/>
      </w:rPr>
    </w:lvl>
  </w:abstractNum>
  <w:abstractNum w:abstractNumId="209" w15:restartNumberingAfterBreak="0">
    <w:nsid w:val="372675E6"/>
    <w:multiLevelType w:val="multilevel"/>
    <w:tmpl w:val="372675E6"/>
    <w:lvl w:ilvl="0">
      <w:start w:val="1"/>
      <w:numFmt w:val="lowerLetter"/>
      <w:lvlText w:val="%1."/>
      <w:lvlJc w:val="left"/>
      <w:pPr>
        <w:ind w:left="1312" w:hanging="360"/>
      </w:pPr>
      <w:rPr>
        <w:rFonts w:hint="default"/>
      </w:rPr>
    </w:lvl>
    <w:lvl w:ilvl="1">
      <w:start w:val="1"/>
      <w:numFmt w:val="lowerLetter"/>
      <w:lvlText w:val="%2."/>
      <w:lvlJc w:val="left"/>
      <w:pPr>
        <w:ind w:left="2032" w:hanging="360"/>
      </w:pPr>
    </w:lvl>
    <w:lvl w:ilvl="2">
      <w:start w:val="1"/>
      <w:numFmt w:val="lowerRoman"/>
      <w:lvlText w:val="%3."/>
      <w:lvlJc w:val="right"/>
      <w:pPr>
        <w:ind w:left="2752" w:hanging="180"/>
      </w:pPr>
    </w:lvl>
    <w:lvl w:ilvl="3">
      <w:start w:val="1"/>
      <w:numFmt w:val="decimal"/>
      <w:lvlText w:val="%4."/>
      <w:lvlJc w:val="left"/>
      <w:pPr>
        <w:ind w:left="3472" w:hanging="360"/>
      </w:pPr>
    </w:lvl>
    <w:lvl w:ilvl="4">
      <w:start w:val="1"/>
      <w:numFmt w:val="lowerLetter"/>
      <w:lvlText w:val="%5."/>
      <w:lvlJc w:val="left"/>
      <w:pPr>
        <w:ind w:left="4192" w:hanging="360"/>
      </w:pPr>
    </w:lvl>
    <w:lvl w:ilvl="5">
      <w:start w:val="1"/>
      <w:numFmt w:val="lowerRoman"/>
      <w:lvlText w:val="%6."/>
      <w:lvlJc w:val="right"/>
      <w:pPr>
        <w:ind w:left="4912" w:hanging="180"/>
      </w:pPr>
    </w:lvl>
    <w:lvl w:ilvl="6">
      <w:start w:val="1"/>
      <w:numFmt w:val="decimal"/>
      <w:lvlText w:val="%7."/>
      <w:lvlJc w:val="left"/>
      <w:pPr>
        <w:ind w:left="5632" w:hanging="360"/>
      </w:pPr>
    </w:lvl>
    <w:lvl w:ilvl="7">
      <w:start w:val="1"/>
      <w:numFmt w:val="lowerLetter"/>
      <w:lvlText w:val="%8."/>
      <w:lvlJc w:val="left"/>
      <w:pPr>
        <w:ind w:left="6352" w:hanging="360"/>
      </w:pPr>
    </w:lvl>
    <w:lvl w:ilvl="8">
      <w:start w:val="1"/>
      <w:numFmt w:val="lowerRoman"/>
      <w:lvlText w:val="%9."/>
      <w:lvlJc w:val="right"/>
      <w:pPr>
        <w:ind w:left="7072" w:hanging="180"/>
      </w:pPr>
    </w:lvl>
  </w:abstractNum>
  <w:abstractNum w:abstractNumId="210" w15:restartNumberingAfterBreak="0">
    <w:nsid w:val="373A5DE1"/>
    <w:multiLevelType w:val="hybridMultilevel"/>
    <w:tmpl w:val="51E88FF6"/>
    <w:lvl w:ilvl="0" w:tplc="FD72B5A2">
      <w:start w:val="6"/>
      <w:numFmt w:val="lowerLetter"/>
      <w:lvlText w:val="%1."/>
      <w:lvlJc w:val="left"/>
      <w:pPr>
        <w:ind w:left="1080" w:hanging="360"/>
      </w:pPr>
      <w:rPr>
        <w:rFonts w:hint="default"/>
      </w:rPr>
    </w:lvl>
    <w:lvl w:ilvl="1" w:tplc="686EBA76">
      <w:start w:val="1"/>
      <w:numFmt w:val="lowerLetter"/>
      <w:lvlText w:val="%2."/>
      <w:lvlJc w:val="left"/>
      <w:pPr>
        <w:ind w:left="1800" w:hanging="360"/>
      </w:pPr>
      <w:rPr>
        <w:rFonts w:ascii="Times New Roman" w:eastAsiaTheme="minorHAnsi" w:hAnsi="Times New Roman" w:cs="Times New Roman"/>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01">
      <w:start w:val="1"/>
      <w:numFmt w:val="bullet"/>
      <w:lvlText w:val=""/>
      <w:lvlJc w:val="left"/>
      <w:pPr>
        <w:ind w:left="1211" w:hanging="360"/>
      </w:pPr>
      <w:rPr>
        <w:rFonts w:ascii="Symbol" w:hAnsi="Symbol" w:hint="default"/>
      </w:rPr>
    </w:lvl>
    <w:lvl w:ilvl="8" w:tplc="0409001B" w:tentative="1">
      <w:start w:val="1"/>
      <w:numFmt w:val="lowerRoman"/>
      <w:lvlText w:val="%9."/>
      <w:lvlJc w:val="right"/>
      <w:pPr>
        <w:ind w:left="6840" w:hanging="180"/>
      </w:pPr>
    </w:lvl>
  </w:abstractNum>
  <w:abstractNum w:abstractNumId="211" w15:restartNumberingAfterBreak="0">
    <w:nsid w:val="37F57064"/>
    <w:multiLevelType w:val="multilevel"/>
    <w:tmpl w:val="F8D0024C"/>
    <w:lvl w:ilvl="0">
      <w:start w:val="1"/>
      <w:numFmt w:val="decimal"/>
      <w:lvlText w:val="%1."/>
      <w:lvlJc w:val="left"/>
      <w:pPr>
        <w:ind w:left="3579" w:hanging="360"/>
      </w:pPr>
      <w:rPr>
        <w:rFonts w:hint="default"/>
        <w: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212" w15:restartNumberingAfterBreak="0">
    <w:nsid w:val="384450F4"/>
    <w:multiLevelType w:val="multilevel"/>
    <w:tmpl w:val="B31490C6"/>
    <w:lvl w:ilvl="0">
      <w:start w:val="1"/>
      <w:numFmt w:val="decimal"/>
      <w:lvlText w:val="%1."/>
      <w:lvlJc w:val="left"/>
      <w:pPr>
        <w:ind w:left="668" w:hanging="453"/>
      </w:pPr>
      <w:rPr>
        <w:rFonts w:ascii="Bookman Old Style" w:eastAsia="Times New Roman" w:hAnsi="Bookman Old Style" w:cs="Times New Roman" w:hint="default"/>
        <w:w w:val="100"/>
        <w:sz w:val="24"/>
        <w:szCs w:val="24"/>
      </w:rPr>
    </w:lvl>
    <w:lvl w:ilvl="1">
      <w:start w:val="1"/>
      <w:numFmt w:val="decimal"/>
      <w:lvlText w:val="%2."/>
      <w:lvlJc w:val="left"/>
      <w:pPr>
        <w:ind w:left="424" w:hanging="424"/>
      </w:pPr>
      <w:rPr>
        <w:rFonts w:ascii="Bookman Old Style" w:eastAsiaTheme="minorHAnsi" w:hAnsi="Bookman Old Style" w:cstheme="minorBidi" w:hint="default"/>
        <w:w w:val="100"/>
        <w:sz w:val="24"/>
        <w:szCs w:val="24"/>
      </w:rPr>
    </w:lvl>
    <w:lvl w:ilvl="2">
      <w:start w:val="1"/>
      <w:numFmt w:val="lowerLetter"/>
      <w:lvlText w:val="%3."/>
      <w:lvlJc w:val="left"/>
      <w:pPr>
        <w:ind w:left="1377" w:hanging="425"/>
      </w:pPr>
      <w:rPr>
        <w:rFonts w:hint="default"/>
        <w:spacing w:val="0"/>
        <w:w w:val="100"/>
      </w:rPr>
    </w:lvl>
    <w:lvl w:ilvl="3">
      <w:start w:val="1"/>
      <w:numFmt w:val="decimal"/>
      <w:lvlText w:val="%4)"/>
      <w:lvlJc w:val="left"/>
      <w:pPr>
        <w:ind w:left="1801" w:hanging="425"/>
      </w:pPr>
      <w:rPr>
        <w:rFonts w:ascii="Bookman Old Style" w:eastAsia="Times New Roman" w:hAnsi="Bookman Old Style" w:cs="Times New Roman" w:hint="default"/>
        <w:w w:val="99"/>
        <w:sz w:val="24"/>
        <w:szCs w:val="24"/>
      </w:rPr>
    </w:lvl>
    <w:lvl w:ilvl="4">
      <w:numFmt w:val="bullet"/>
      <w:lvlText w:val="•"/>
      <w:lvlJc w:val="left"/>
      <w:pPr>
        <w:ind w:left="1940" w:hanging="425"/>
      </w:pPr>
      <w:rPr>
        <w:rFonts w:hint="default"/>
      </w:rPr>
    </w:lvl>
    <w:lvl w:ilvl="5">
      <w:numFmt w:val="bullet"/>
      <w:lvlText w:val="•"/>
      <w:lvlJc w:val="left"/>
      <w:pPr>
        <w:ind w:left="3191" w:hanging="425"/>
      </w:pPr>
      <w:rPr>
        <w:rFonts w:hint="default"/>
      </w:rPr>
    </w:lvl>
    <w:lvl w:ilvl="6">
      <w:numFmt w:val="bullet"/>
      <w:lvlText w:val="•"/>
      <w:lvlJc w:val="left"/>
      <w:pPr>
        <w:ind w:left="4442" w:hanging="425"/>
      </w:pPr>
      <w:rPr>
        <w:rFonts w:hint="default"/>
      </w:rPr>
    </w:lvl>
    <w:lvl w:ilvl="7">
      <w:numFmt w:val="bullet"/>
      <w:lvlText w:val="•"/>
      <w:lvlJc w:val="left"/>
      <w:pPr>
        <w:ind w:left="5694" w:hanging="425"/>
      </w:pPr>
      <w:rPr>
        <w:rFonts w:hint="default"/>
      </w:rPr>
    </w:lvl>
    <w:lvl w:ilvl="8">
      <w:numFmt w:val="bullet"/>
      <w:lvlText w:val="•"/>
      <w:lvlJc w:val="left"/>
      <w:pPr>
        <w:ind w:left="6945" w:hanging="425"/>
      </w:pPr>
      <w:rPr>
        <w:rFonts w:hint="default"/>
      </w:rPr>
    </w:lvl>
  </w:abstractNum>
  <w:abstractNum w:abstractNumId="213" w15:restartNumberingAfterBreak="0">
    <w:nsid w:val="38CD5A75"/>
    <w:multiLevelType w:val="multilevel"/>
    <w:tmpl w:val="11B461CE"/>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214" w15:restartNumberingAfterBreak="0">
    <w:nsid w:val="38FF5955"/>
    <w:multiLevelType w:val="hybridMultilevel"/>
    <w:tmpl w:val="C6983458"/>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5" w15:restartNumberingAfterBreak="0">
    <w:nsid w:val="390A71CB"/>
    <w:multiLevelType w:val="multilevel"/>
    <w:tmpl w:val="7D6AD39A"/>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216" w15:restartNumberingAfterBreak="0">
    <w:nsid w:val="397E5261"/>
    <w:multiLevelType w:val="multilevel"/>
    <w:tmpl w:val="DD9090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bullet"/>
      <w:lvlText w:val=""/>
      <w:lvlJc w:val="left"/>
      <w:pPr>
        <w:ind w:left="3240" w:hanging="360"/>
      </w:pPr>
      <w:rPr>
        <w:rFonts w:ascii="Symbol" w:hAnsi="Symbol" w:hint="default"/>
      </w:rPr>
    </w:lvl>
  </w:abstractNum>
  <w:abstractNum w:abstractNumId="217" w15:restartNumberingAfterBreak="0">
    <w:nsid w:val="39EE0E51"/>
    <w:multiLevelType w:val="multilevel"/>
    <w:tmpl w:val="F606D836"/>
    <w:lvl w:ilvl="0">
      <w:start w:val="1"/>
      <w:numFmt w:val="decimal"/>
      <w:lvlText w:val="%1."/>
      <w:lvlJc w:val="left"/>
      <w:pPr>
        <w:ind w:left="668" w:hanging="453"/>
      </w:pPr>
      <w:rPr>
        <w:rFonts w:ascii="Bookman Old Style" w:eastAsia="Times New Roman" w:hAnsi="Bookman Old Style" w:cs="Times New Roman" w:hint="default"/>
        <w:w w:val="100"/>
        <w:sz w:val="24"/>
        <w:szCs w:val="24"/>
        <w:lang w:val="id" w:eastAsia="en-US" w:bidi="ar-SA"/>
      </w:rPr>
    </w:lvl>
    <w:lvl w:ilvl="1">
      <w:start w:val="1"/>
      <w:numFmt w:val="decimal"/>
      <w:lvlText w:val="%2."/>
      <w:lvlJc w:val="left"/>
      <w:pPr>
        <w:ind w:left="424" w:hanging="424"/>
      </w:pPr>
      <w:rPr>
        <w:rFonts w:ascii="Bookman Old Style" w:eastAsiaTheme="minorHAnsi" w:hAnsi="Bookman Old Style" w:cstheme="minorBidi"/>
        <w:w w:val="100"/>
        <w:sz w:val="24"/>
        <w:szCs w:val="24"/>
        <w:lang w:val="id" w:eastAsia="en-US" w:bidi="ar-SA"/>
      </w:rPr>
    </w:lvl>
    <w:lvl w:ilvl="2">
      <w:start w:val="1"/>
      <w:numFmt w:val="lowerLetter"/>
      <w:lvlText w:val="%3."/>
      <w:lvlJc w:val="left"/>
      <w:pPr>
        <w:ind w:left="1377" w:hanging="425"/>
      </w:pPr>
      <w:rPr>
        <w:rFonts w:hint="default"/>
        <w:spacing w:val="0"/>
        <w:w w:val="100"/>
        <w:lang w:val="id" w:eastAsia="en-US" w:bidi="ar-SA"/>
      </w:rPr>
    </w:lvl>
    <w:lvl w:ilvl="3">
      <w:start w:val="1"/>
      <w:numFmt w:val="decimal"/>
      <w:lvlText w:val="%4)"/>
      <w:lvlJc w:val="left"/>
      <w:pPr>
        <w:ind w:left="1801" w:hanging="425"/>
      </w:pPr>
      <w:rPr>
        <w:rFonts w:ascii="Bookman Old Style" w:eastAsia="Times New Roman" w:hAnsi="Bookman Old Style" w:cs="Times New Roman" w:hint="default"/>
        <w:w w:val="99"/>
        <w:sz w:val="24"/>
        <w:szCs w:val="24"/>
        <w:lang w:val="id" w:eastAsia="en-US" w:bidi="ar-SA"/>
      </w:rPr>
    </w:lvl>
    <w:lvl w:ilvl="4">
      <w:numFmt w:val="bullet"/>
      <w:lvlText w:val="•"/>
      <w:lvlJc w:val="left"/>
      <w:pPr>
        <w:ind w:left="1940" w:hanging="425"/>
      </w:pPr>
      <w:rPr>
        <w:rFonts w:hint="default"/>
        <w:lang w:val="id" w:eastAsia="en-US" w:bidi="ar-SA"/>
      </w:rPr>
    </w:lvl>
    <w:lvl w:ilvl="5">
      <w:numFmt w:val="bullet"/>
      <w:lvlText w:val="•"/>
      <w:lvlJc w:val="left"/>
      <w:pPr>
        <w:ind w:left="3191" w:hanging="425"/>
      </w:pPr>
      <w:rPr>
        <w:rFonts w:hint="default"/>
        <w:lang w:val="id" w:eastAsia="en-US" w:bidi="ar-SA"/>
      </w:rPr>
    </w:lvl>
    <w:lvl w:ilvl="6">
      <w:numFmt w:val="bullet"/>
      <w:lvlText w:val="•"/>
      <w:lvlJc w:val="left"/>
      <w:pPr>
        <w:ind w:left="4442" w:hanging="425"/>
      </w:pPr>
      <w:rPr>
        <w:rFonts w:hint="default"/>
        <w:lang w:val="id" w:eastAsia="en-US" w:bidi="ar-SA"/>
      </w:rPr>
    </w:lvl>
    <w:lvl w:ilvl="7">
      <w:numFmt w:val="bullet"/>
      <w:lvlText w:val="•"/>
      <w:lvlJc w:val="left"/>
      <w:pPr>
        <w:ind w:left="5694" w:hanging="425"/>
      </w:pPr>
      <w:rPr>
        <w:rFonts w:hint="default"/>
        <w:lang w:val="id" w:eastAsia="en-US" w:bidi="ar-SA"/>
      </w:rPr>
    </w:lvl>
    <w:lvl w:ilvl="8">
      <w:numFmt w:val="bullet"/>
      <w:lvlText w:val="•"/>
      <w:lvlJc w:val="left"/>
      <w:pPr>
        <w:ind w:left="6945" w:hanging="425"/>
      </w:pPr>
      <w:rPr>
        <w:rFonts w:hint="default"/>
        <w:lang w:val="id" w:eastAsia="en-US" w:bidi="ar-SA"/>
      </w:rPr>
    </w:lvl>
  </w:abstractNum>
  <w:abstractNum w:abstractNumId="218" w15:restartNumberingAfterBreak="0">
    <w:nsid w:val="3A5E7859"/>
    <w:multiLevelType w:val="multilevel"/>
    <w:tmpl w:val="1C6A5884"/>
    <w:lvl w:ilvl="0">
      <w:start w:val="7"/>
      <w:numFmt w:val="decimal"/>
      <w:lvlText w:val="%1)"/>
      <w:lvlJc w:val="left"/>
      <w:pPr>
        <w:ind w:left="644" w:hanging="360"/>
      </w:pPr>
      <w:rPr>
        <w:rFonts w:hint="default"/>
        <w:b w:val="0"/>
        <w:i w:val="0"/>
        <w:sz w:val="22"/>
        <w:szCs w:val="24"/>
      </w:rPr>
    </w:lvl>
    <w:lvl w:ilvl="1">
      <w:start w:val="1"/>
      <w:numFmt w:val="decimal"/>
      <w:lvlText w:val="%2."/>
      <w:lvlJc w:val="left"/>
      <w:pPr>
        <w:tabs>
          <w:tab w:val="num" w:pos="938"/>
        </w:tabs>
        <w:ind w:left="938" w:hanging="360"/>
      </w:pPr>
      <w:rPr>
        <w:rFonts w:hint="default"/>
      </w:rPr>
    </w:lvl>
    <w:lvl w:ilvl="2">
      <w:start w:val="1"/>
      <w:numFmt w:val="decimal"/>
      <w:lvlText w:val="%3."/>
      <w:lvlJc w:val="left"/>
      <w:pPr>
        <w:tabs>
          <w:tab w:val="num" w:pos="1658"/>
        </w:tabs>
        <w:ind w:left="1658" w:hanging="360"/>
      </w:pPr>
      <w:rPr>
        <w:rFonts w:hint="default"/>
      </w:rPr>
    </w:lvl>
    <w:lvl w:ilvl="3">
      <w:start w:val="1"/>
      <w:numFmt w:val="decimal"/>
      <w:lvlText w:val="%4."/>
      <w:lvlJc w:val="left"/>
      <w:pPr>
        <w:tabs>
          <w:tab w:val="num" w:pos="2378"/>
        </w:tabs>
        <w:ind w:left="2378" w:hanging="360"/>
      </w:pPr>
      <w:rPr>
        <w:rFonts w:hint="default"/>
      </w:rPr>
    </w:lvl>
    <w:lvl w:ilvl="4">
      <w:start w:val="1"/>
      <w:numFmt w:val="decimal"/>
      <w:lvlText w:val="%5."/>
      <w:lvlJc w:val="left"/>
      <w:pPr>
        <w:tabs>
          <w:tab w:val="num" w:pos="3098"/>
        </w:tabs>
        <w:ind w:left="3098" w:hanging="360"/>
      </w:pPr>
      <w:rPr>
        <w:rFonts w:hint="default"/>
      </w:rPr>
    </w:lvl>
    <w:lvl w:ilvl="5">
      <w:start w:val="1"/>
      <w:numFmt w:val="decimal"/>
      <w:lvlText w:val="%6."/>
      <w:lvlJc w:val="left"/>
      <w:pPr>
        <w:tabs>
          <w:tab w:val="num" w:pos="3818"/>
        </w:tabs>
        <w:ind w:left="3818" w:hanging="360"/>
      </w:pPr>
      <w:rPr>
        <w:rFonts w:hint="default"/>
      </w:rPr>
    </w:lvl>
    <w:lvl w:ilvl="6">
      <w:start w:val="1"/>
      <w:numFmt w:val="decimal"/>
      <w:lvlText w:val="%7."/>
      <w:lvlJc w:val="left"/>
      <w:pPr>
        <w:tabs>
          <w:tab w:val="num" w:pos="4538"/>
        </w:tabs>
        <w:ind w:left="4538" w:hanging="360"/>
      </w:pPr>
      <w:rPr>
        <w:rFonts w:hint="default"/>
      </w:rPr>
    </w:lvl>
    <w:lvl w:ilvl="7">
      <w:start w:val="1"/>
      <w:numFmt w:val="decimal"/>
      <w:lvlText w:val="%8."/>
      <w:lvlJc w:val="left"/>
      <w:pPr>
        <w:tabs>
          <w:tab w:val="num" w:pos="5258"/>
        </w:tabs>
        <w:ind w:left="5258" w:hanging="360"/>
      </w:pPr>
      <w:rPr>
        <w:rFonts w:hint="default"/>
      </w:rPr>
    </w:lvl>
    <w:lvl w:ilvl="8">
      <w:start w:val="1"/>
      <w:numFmt w:val="decimal"/>
      <w:lvlText w:val="%9."/>
      <w:lvlJc w:val="left"/>
      <w:pPr>
        <w:tabs>
          <w:tab w:val="num" w:pos="5978"/>
        </w:tabs>
        <w:ind w:left="5978" w:hanging="360"/>
      </w:pPr>
      <w:rPr>
        <w:rFonts w:hint="default"/>
      </w:rPr>
    </w:lvl>
  </w:abstractNum>
  <w:abstractNum w:abstractNumId="219" w15:restartNumberingAfterBreak="0">
    <w:nsid w:val="3B057275"/>
    <w:multiLevelType w:val="multilevel"/>
    <w:tmpl w:val="0AA49C38"/>
    <w:lvl w:ilvl="0">
      <w:start w:val="1"/>
      <w:numFmt w:val="lowerLetter"/>
      <w:lvlText w:val="%1."/>
      <w:lvlJc w:val="left"/>
      <w:pPr>
        <w:ind w:left="1494"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20" w15:restartNumberingAfterBreak="0">
    <w:nsid w:val="3B0918EB"/>
    <w:multiLevelType w:val="multilevel"/>
    <w:tmpl w:val="E7FE977C"/>
    <w:lvl w:ilvl="0">
      <w:start w:val="5"/>
      <w:numFmt w:val="decimal"/>
      <w:lvlText w:val="%1"/>
      <w:lvlJc w:val="left"/>
      <w:pPr>
        <w:ind w:left="645" w:hanging="645"/>
      </w:pPr>
      <w:rPr>
        <w:rFonts w:hint="default"/>
      </w:rPr>
    </w:lvl>
    <w:lvl w:ilvl="1">
      <w:start w:val="3"/>
      <w:numFmt w:val="decimal"/>
      <w:lvlText w:val="%1.%2"/>
      <w:lvlJc w:val="left"/>
      <w:pPr>
        <w:ind w:left="685" w:hanging="645"/>
      </w:pPr>
      <w:rPr>
        <w:rFonts w:hint="default"/>
      </w:rPr>
    </w:lvl>
    <w:lvl w:ilvl="2">
      <w:start w:val="1"/>
      <w:numFmt w:val="decimal"/>
      <w:lvlText w:val="%1.%2.%3"/>
      <w:lvlJc w:val="left"/>
      <w:pPr>
        <w:ind w:left="800" w:hanging="720"/>
      </w:pPr>
      <w:rPr>
        <w:rFonts w:hint="default"/>
        <w:color w:val="auto"/>
      </w:rPr>
    </w:lvl>
    <w:lvl w:ilvl="3">
      <w:start w:val="1"/>
      <w:numFmt w:val="decimal"/>
      <w:lvlText w:val="%1.%2.%3.%4"/>
      <w:lvlJc w:val="left"/>
      <w:pPr>
        <w:ind w:left="840" w:hanging="720"/>
      </w:pPr>
      <w:rPr>
        <w:rFonts w:hint="default"/>
      </w:rPr>
    </w:lvl>
    <w:lvl w:ilvl="4">
      <w:start w:val="1"/>
      <w:numFmt w:val="decimal"/>
      <w:lvlText w:val="%1.%2.%3.%4.%5"/>
      <w:lvlJc w:val="left"/>
      <w:pPr>
        <w:ind w:left="1240" w:hanging="1080"/>
      </w:pPr>
      <w:rPr>
        <w:rFonts w:hint="default"/>
        <w:color w:val="auto"/>
      </w:rPr>
    </w:lvl>
    <w:lvl w:ilvl="5">
      <w:start w:val="1"/>
      <w:numFmt w:val="decimal"/>
      <w:lvlText w:val="%1.%2.%3.%4.%5.%6"/>
      <w:lvlJc w:val="left"/>
      <w:pPr>
        <w:ind w:left="1280" w:hanging="108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1720" w:hanging="1440"/>
      </w:pPr>
      <w:rPr>
        <w:rFonts w:hint="default"/>
      </w:rPr>
    </w:lvl>
    <w:lvl w:ilvl="8">
      <w:start w:val="1"/>
      <w:numFmt w:val="decimal"/>
      <w:lvlText w:val="%1.%2.%3.%4.%5.%6.%7.%8.%9"/>
      <w:lvlJc w:val="left"/>
      <w:pPr>
        <w:ind w:left="1760" w:hanging="1440"/>
      </w:pPr>
      <w:rPr>
        <w:rFonts w:hint="default"/>
      </w:rPr>
    </w:lvl>
  </w:abstractNum>
  <w:abstractNum w:abstractNumId="221" w15:restartNumberingAfterBreak="0">
    <w:nsid w:val="3B637C37"/>
    <w:multiLevelType w:val="multilevel"/>
    <w:tmpl w:val="40FC5680"/>
    <w:lvl w:ilvl="0">
      <w:start w:val="1"/>
      <w:numFmt w:val="lowerLetter"/>
      <w:lvlText w:val="%1."/>
      <w:lvlJc w:val="left"/>
      <w:pPr>
        <w:ind w:left="1223" w:hanging="360"/>
      </w:pPr>
      <w:rPr>
        <w:rFonts w:hint="default"/>
        <w:sz w:val="24"/>
        <w:szCs w:val="24"/>
      </w:rPr>
    </w:lvl>
    <w:lvl w:ilvl="1">
      <w:start w:val="1"/>
      <w:numFmt w:val="lowerLetter"/>
      <w:lvlText w:val="%2."/>
      <w:lvlJc w:val="left"/>
      <w:pPr>
        <w:ind w:left="1943" w:hanging="360"/>
      </w:pPr>
    </w:lvl>
    <w:lvl w:ilvl="2">
      <w:start w:val="1"/>
      <w:numFmt w:val="lowerRoman"/>
      <w:lvlText w:val="%3."/>
      <w:lvlJc w:val="right"/>
      <w:pPr>
        <w:ind w:left="2663" w:hanging="180"/>
      </w:pPr>
    </w:lvl>
    <w:lvl w:ilvl="3">
      <w:start w:val="1"/>
      <w:numFmt w:val="decimal"/>
      <w:lvlText w:val="%4."/>
      <w:lvlJc w:val="left"/>
      <w:pPr>
        <w:ind w:left="3383" w:hanging="360"/>
      </w:pPr>
    </w:lvl>
    <w:lvl w:ilvl="4">
      <w:start w:val="1"/>
      <w:numFmt w:val="lowerLetter"/>
      <w:lvlText w:val="%5."/>
      <w:lvlJc w:val="left"/>
      <w:pPr>
        <w:ind w:left="4103" w:hanging="360"/>
      </w:pPr>
    </w:lvl>
    <w:lvl w:ilvl="5">
      <w:start w:val="1"/>
      <w:numFmt w:val="lowerRoman"/>
      <w:lvlText w:val="%6."/>
      <w:lvlJc w:val="right"/>
      <w:pPr>
        <w:ind w:left="4823" w:hanging="180"/>
      </w:pPr>
    </w:lvl>
    <w:lvl w:ilvl="6">
      <w:start w:val="1"/>
      <w:numFmt w:val="decimal"/>
      <w:lvlText w:val="%7."/>
      <w:lvlJc w:val="left"/>
      <w:pPr>
        <w:ind w:left="5543" w:hanging="360"/>
      </w:pPr>
    </w:lvl>
    <w:lvl w:ilvl="7">
      <w:start w:val="1"/>
      <w:numFmt w:val="lowerLetter"/>
      <w:lvlText w:val="%8."/>
      <w:lvlJc w:val="left"/>
      <w:pPr>
        <w:ind w:left="6263" w:hanging="360"/>
      </w:pPr>
    </w:lvl>
    <w:lvl w:ilvl="8">
      <w:start w:val="1"/>
      <w:numFmt w:val="lowerRoman"/>
      <w:lvlText w:val="%9."/>
      <w:lvlJc w:val="right"/>
      <w:pPr>
        <w:ind w:left="6983" w:hanging="180"/>
      </w:pPr>
    </w:lvl>
  </w:abstractNum>
  <w:abstractNum w:abstractNumId="222" w15:restartNumberingAfterBreak="0">
    <w:nsid w:val="3BAD1AC5"/>
    <w:multiLevelType w:val="multilevel"/>
    <w:tmpl w:val="3BAD1AC5"/>
    <w:lvl w:ilvl="0">
      <w:start w:val="1"/>
      <w:numFmt w:val="lowerLetter"/>
      <w:lvlText w:val="%1)"/>
      <w:lvlJc w:val="left"/>
      <w:pPr>
        <w:ind w:left="1672" w:hanging="360"/>
      </w:pPr>
    </w:lvl>
    <w:lvl w:ilvl="1">
      <w:start w:val="1"/>
      <w:numFmt w:val="lowerLetter"/>
      <w:lvlText w:val="%2."/>
      <w:lvlJc w:val="left"/>
      <w:pPr>
        <w:ind w:left="2392" w:hanging="360"/>
      </w:pPr>
    </w:lvl>
    <w:lvl w:ilvl="2">
      <w:start w:val="1"/>
      <w:numFmt w:val="lowerRoman"/>
      <w:lvlText w:val="%3."/>
      <w:lvlJc w:val="right"/>
      <w:pPr>
        <w:ind w:left="3112" w:hanging="180"/>
      </w:pPr>
    </w:lvl>
    <w:lvl w:ilvl="3">
      <w:start w:val="1"/>
      <w:numFmt w:val="decimal"/>
      <w:lvlText w:val="%4."/>
      <w:lvlJc w:val="left"/>
      <w:pPr>
        <w:ind w:left="3832" w:hanging="360"/>
      </w:pPr>
    </w:lvl>
    <w:lvl w:ilvl="4">
      <w:start w:val="1"/>
      <w:numFmt w:val="lowerLetter"/>
      <w:lvlText w:val="%5."/>
      <w:lvlJc w:val="left"/>
      <w:pPr>
        <w:ind w:left="4552" w:hanging="360"/>
      </w:pPr>
    </w:lvl>
    <w:lvl w:ilvl="5">
      <w:start w:val="1"/>
      <w:numFmt w:val="lowerRoman"/>
      <w:lvlText w:val="%6."/>
      <w:lvlJc w:val="right"/>
      <w:pPr>
        <w:ind w:left="5272" w:hanging="180"/>
      </w:pPr>
    </w:lvl>
    <w:lvl w:ilvl="6">
      <w:start w:val="1"/>
      <w:numFmt w:val="decimal"/>
      <w:lvlText w:val="%7."/>
      <w:lvlJc w:val="left"/>
      <w:pPr>
        <w:ind w:left="5992" w:hanging="360"/>
      </w:pPr>
    </w:lvl>
    <w:lvl w:ilvl="7">
      <w:start w:val="1"/>
      <w:numFmt w:val="lowerLetter"/>
      <w:lvlText w:val="%8."/>
      <w:lvlJc w:val="left"/>
      <w:pPr>
        <w:ind w:left="6712" w:hanging="360"/>
      </w:pPr>
    </w:lvl>
    <w:lvl w:ilvl="8">
      <w:start w:val="1"/>
      <w:numFmt w:val="lowerRoman"/>
      <w:lvlText w:val="%9."/>
      <w:lvlJc w:val="right"/>
      <w:pPr>
        <w:ind w:left="7432" w:hanging="180"/>
      </w:pPr>
    </w:lvl>
  </w:abstractNum>
  <w:abstractNum w:abstractNumId="223" w15:restartNumberingAfterBreak="0">
    <w:nsid w:val="3BCC3CA2"/>
    <w:multiLevelType w:val="multilevel"/>
    <w:tmpl w:val="5944DEA2"/>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224" w15:restartNumberingAfterBreak="0">
    <w:nsid w:val="3BE16E27"/>
    <w:multiLevelType w:val="hybridMultilevel"/>
    <w:tmpl w:val="3508D198"/>
    <w:lvl w:ilvl="0" w:tplc="1BB0B2CA">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5" w15:restartNumberingAfterBreak="0">
    <w:nsid w:val="3BF4515C"/>
    <w:multiLevelType w:val="multilevel"/>
    <w:tmpl w:val="39F250CC"/>
    <w:lvl w:ilvl="0">
      <w:start w:val="1"/>
      <w:numFmt w:val="lowerLetter"/>
      <w:lvlText w:val="%1."/>
      <w:lvlJc w:val="left"/>
      <w:pPr>
        <w:ind w:left="1557" w:hanging="540"/>
      </w:pPr>
      <w:rPr>
        <w:rFonts w:ascii="Times New Roman" w:eastAsia="Calibri" w:hAnsi="Times New Roman" w:cs="Times New Roman" w:hint="default"/>
        <w:b w:val="0"/>
        <w:bCs/>
        <w:i w:val="0"/>
        <w:spacing w:val="-1"/>
        <w:w w:val="99"/>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6" w15:restartNumberingAfterBreak="0">
    <w:nsid w:val="3BF86C06"/>
    <w:multiLevelType w:val="multilevel"/>
    <w:tmpl w:val="B30A0CFA"/>
    <w:lvl w:ilvl="0">
      <w:start w:val="5"/>
      <w:numFmt w:val="decimal"/>
      <w:lvlText w:val="%1"/>
      <w:lvlJc w:val="left"/>
      <w:pPr>
        <w:ind w:left="930" w:hanging="930"/>
      </w:pPr>
      <w:rPr>
        <w:rFonts w:hint="default"/>
      </w:rPr>
    </w:lvl>
    <w:lvl w:ilvl="1">
      <w:start w:val="3"/>
      <w:numFmt w:val="decimal"/>
      <w:lvlText w:val="%1.%2"/>
      <w:lvlJc w:val="left"/>
      <w:pPr>
        <w:ind w:left="990" w:hanging="930"/>
      </w:pPr>
      <w:rPr>
        <w:rFonts w:hint="default"/>
      </w:rPr>
    </w:lvl>
    <w:lvl w:ilvl="2">
      <w:start w:val="1"/>
      <w:numFmt w:val="decimal"/>
      <w:lvlText w:val="%1.%2.%3"/>
      <w:lvlJc w:val="left"/>
      <w:pPr>
        <w:ind w:left="1050" w:hanging="930"/>
      </w:pPr>
      <w:rPr>
        <w:rFonts w:hint="default"/>
      </w:rPr>
    </w:lvl>
    <w:lvl w:ilvl="3">
      <w:start w:val="1"/>
      <w:numFmt w:val="decimal"/>
      <w:lvlText w:val="%1.%2.%3.%4"/>
      <w:lvlJc w:val="left"/>
      <w:pPr>
        <w:ind w:left="1110" w:hanging="930"/>
      </w:pPr>
      <w:rPr>
        <w:rFonts w:hint="default"/>
      </w:rPr>
    </w:lvl>
    <w:lvl w:ilvl="4">
      <w:start w:val="16"/>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227" w15:restartNumberingAfterBreak="0">
    <w:nsid w:val="3C222D1E"/>
    <w:multiLevelType w:val="multilevel"/>
    <w:tmpl w:val="7D3E49F2"/>
    <w:lvl w:ilvl="0">
      <w:start w:val="157"/>
      <w:numFmt w:val="decimal"/>
      <w:lvlText w:val="%1."/>
      <w:lvlJc w:val="left"/>
      <w:pPr>
        <w:ind w:left="864" w:hanging="567"/>
      </w:pPr>
      <w:rPr>
        <w:rFonts w:ascii="Calibri" w:eastAsia="Calibri" w:hAnsi="Calibri" w:hint="default"/>
        <w:b/>
        <w:bCs/>
        <w:w w:val="99"/>
        <w:sz w:val="24"/>
        <w:szCs w:val="24"/>
      </w:rPr>
    </w:lvl>
    <w:lvl w:ilvl="1">
      <w:start w:val="1"/>
      <w:numFmt w:val="lowerLetter"/>
      <w:lvlText w:val="%2)"/>
      <w:lvlJc w:val="left"/>
      <w:pPr>
        <w:ind w:left="1226" w:hanging="389"/>
      </w:pPr>
      <w:rPr>
        <w:rFonts w:ascii="Times New Roman" w:eastAsia="Calibri" w:hAnsi="Times New Roman" w:cs="Times New Roman" w:hint="default"/>
        <w:b w:val="0"/>
        <w:bCs/>
        <w:i w:val="0"/>
        <w:color w:val="auto"/>
        <w:w w:val="99"/>
        <w:sz w:val="22"/>
        <w:szCs w:val="22"/>
      </w:rPr>
    </w:lvl>
    <w:lvl w:ilvl="2">
      <w:start w:val="1"/>
      <w:numFmt w:val="bullet"/>
      <w:lvlText w:val="•"/>
      <w:lvlJc w:val="left"/>
      <w:pPr>
        <w:ind w:left="2085" w:hanging="389"/>
      </w:pPr>
      <w:rPr>
        <w:rFonts w:hint="default"/>
      </w:rPr>
    </w:lvl>
    <w:lvl w:ilvl="3">
      <w:start w:val="1"/>
      <w:numFmt w:val="bullet"/>
      <w:lvlText w:val="•"/>
      <w:lvlJc w:val="left"/>
      <w:pPr>
        <w:ind w:left="2944" w:hanging="389"/>
      </w:pPr>
      <w:rPr>
        <w:rFonts w:hint="default"/>
      </w:rPr>
    </w:lvl>
    <w:lvl w:ilvl="4">
      <w:start w:val="1"/>
      <w:numFmt w:val="bullet"/>
      <w:lvlText w:val="•"/>
      <w:lvlJc w:val="left"/>
      <w:pPr>
        <w:ind w:left="3804" w:hanging="389"/>
      </w:pPr>
      <w:rPr>
        <w:rFonts w:hint="default"/>
      </w:rPr>
    </w:lvl>
    <w:lvl w:ilvl="5">
      <w:start w:val="1"/>
      <w:numFmt w:val="bullet"/>
      <w:lvlText w:val="•"/>
      <w:lvlJc w:val="left"/>
      <w:pPr>
        <w:ind w:left="4663" w:hanging="389"/>
      </w:pPr>
      <w:rPr>
        <w:rFonts w:hint="default"/>
      </w:rPr>
    </w:lvl>
    <w:lvl w:ilvl="6">
      <w:start w:val="1"/>
      <w:numFmt w:val="bullet"/>
      <w:lvlText w:val="•"/>
      <w:lvlJc w:val="left"/>
      <w:pPr>
        <w:ind w:left="5522" w:hanging="389"/>
      </w:pPr>
      <w:rPr>
        <w:rFonts w:hint="default"/>
      </w:rPr>
    </w:lvl>
    <w:lvl w:ilvl="7">
      <w:start w:val="1"/>
      <w:numFmt w:val="bullet"/>
      <w:lvlText w:val="•"/>
      <w:lvlJc w:val="left"/>
      <w:pPr>
        <w:ind w:left="6382" w:hanging="389"/>
      </w:pPr>
      <w:rPr>
        <w:rFonts w:hint="default"/>
      </w:rPr>
    </w:lvl>
    <w:lvl w:ilvl="8">
      <w:start w:val="1"/>
      <w:numFmt w:val="bullet"/>
      <w:lvlText w:val="•"/>
      <w:lvlJc w:val="left"/>
      <w:pPr>
        <w:ind w:left="7241" w:hanging="389"/>
      </w:pPr>
      <w:rPr>
        <w:rFonts w:hint="default"/>
      </w:rPr>
    </w:lvl>
  </w:abstractNum>
  <w:abstractNum w:abstractNumId="228" w15:restartNumberingAfterBreak="0">
    <w:nsid w:val="3C8A494E"/>
    <w:multiLevelType w:val="multilevel"/>
    <w:tmpl w:val="3FF64AE8"/>
    <w:lvl w:ilvl="0">
      <w:start w:val="5"/>
      <w:numFmt w:val="decimal"/>
      <w:lvlText w:val="%1"/>
      <w:lvlJc w:val="left"/>
      <w:pPr>
        <w:ind w:left="688" w:hanging="568"/>
      </w:pPr>
      <w:rPr>
        <w:rFonts w:hint="default"/>
      </w:rPr>
    </w:lvl>
    <w:lvl w:ilvl="1">
      <w:start w:val="2"/>
      <w:numFmt w:val="decimal"/>
      <w:lvlText w:val="%1.%2"/>
      <w:lvlJc w:val="left"/>
      <w:pPr>
        <w:ind w:left="688" w:hanging="568"/>
      </w:pPr>
      <w:rPr>
        <w:rFonts w:ascii="Times New Roman" w:eastAsia="Times New Roman" w:hAnsi="Times New Roman" w:cs="Times New Roman" w:hint="default"/>
        <w:b/>
        <w:bCs/>
        <w:spacing w:val="0"/>
        <w:w w:val="100"/>
        <w:sz w:val="22"/>
        <w:szCs w:val="22"/>
      </w:rPr>
    </w:lvl>
    <w:lvl w:ilvl="2">
      <w:start w:val="1"/>
      <w:numFmt w:val="decimal"/>
      <w:lvlText w:val="%1.%2.%3"/>
      <w:lvlJc w:val="left"/>
      <w:pPr>
        <w:ind w:left="615" w:hanging="495"/>
      </w:pPr>
      <w:rPr>
        <w:rFonts w:ascii="Times New Roman" w:eastAsia="Times New Roman" w:hAnsi="Times New Roman" w:cs="Times New Roman" w:hint="default"/>
        <w:b/>
        <w:bCs/>
        <w:spacing w:val="-4"/>
        <w:w w:val="100"/>
        <w:sz w:val="22"/>
        <w:szCs w:val="22"/>
      </w:rPr>
    </w:lvl>
    <w:lvl w:ilvl="3">
      <w:start w:val="1"/>
      <w:numFmt w:val="decimal"/>
      <w:lvlText w:val="%1.%2.%3.%4"/>
      <w:lvlJc w:val="left"/>
      <w:pPr>
        <w:ind w:left="829" w:hanging="709"/>
      </w:pPr>
      <w:rPr>
        <w:rFonts w:ascii="Times New Roman" w:eastAsia="Times New Roman" w:hAnsi="Times New Roman" w:cs="Times New Roman" w:hint="default"/>
        <w:b/>
        <w:bCs/>
        <w:spacing w:val="-4"/>
        <w:w w:val="100"/>
        <w:sz w:val="22"/>
        <w:szCs w:val="22"/>
      </w:rPr>
    </w:lvl>
    <w:lvl w:ilvl="4">
      <w:start w:val="1"/>
      <w:numFmt w:val="decimal"/>
      <w:lvlText w:val="%1.%2.%3.%4.%5"/>
      <w:lvlJc w:val="left"/>
      <w:pPr>
        <w:ind w:left="1417" w:hanging="849"/>
      </w:pPr>
      <w:rPr>
        <w:rFonts w:hint="default"/>
        <w:b/>
        <w:bCs/>
        <w:spacing w:val="-4"/>
        <w:w w:val="100"/>
      </w:rPr>
    </w:lvl>
    <w:lvl w:ilvl="5">
      <w:start w:val="1"/>
      <w:numFmt w:val="decimal"/>
      <w:lvlText w:val="%6."/>
      <w:lvlJc w:val="left"/>
      <w:pPr>
        <w:ind w:left="1253" w:hanging="849"/>
      </w:pPr>
      <w:rPr>
        <w:rFonts w:hint="default"/>
        <w:spacing w:val="0"/>
        <w:w w:val="100"/>
      </w:rPr>
    </w:lvl>
    <w:lvl w:ilvl="6">
      <w:start w:val="1"/>
      <w:numFmt w:val="decimal"/>
      <w:lvlText w:val="%7."/>
      <w:lvlJc w:val="left"/>
      <w:pPr>
        <w:ind w:left="1200" w:hanging="360"/>
      </w:pPr>
    </w:lvl>
    <w:lvl w:ilvl="7">
      <w:numFmt w:val="bullet"/>
      <w:lvlText w:val="•"/>
      <w:lvlJc w:val="left"/>
      <w:pPr>
        <w:ind w:left="1620" w:hanging="849"/>
      </w:pPr>
      <w:rPr>
        <w:rFonts w:hint="default"/>
      </w:rPr>
    </w:lvl>
    <w:lvl w:ilvl="8">
      <w:numFmt w:val="bullet"/>
      <w:lvlText w:val="•"/>
      <w:lvlJc w:val="left"/>
      <w:pPr>
        <w:ind w:left="1680" w:hanging="849"/>
      </w:pPr>
      <w:rPr>
        <w:rFonts w:hint="default"/>
      </w:rPr>
    </w:lvl>
  </w:abstractNum>
  <w:abstractNum w:abstractNumId="229" w15:restartNumberingAfterBreak="0">
    <w:nsid w:val="3CC92855"/>
    <w:multiLevelType w:val="multilevel"/>
    <w:tmpl w:val="3CC92855"/>
    <w:lvl w:ilvl="0">
      <w:start w:val="1"/>
      <w:numFmt w:val="decimal"/>
      <w:lvlText w:val="%1."/>
      <w:lvlJc w:val="left"/>
      <w:pPr>
        <w:ind w:left="3579" w:hanging="360"/>
      </w:pPr>
      <w:rPr>
        <w:rFonts w:hint="default"/>
        <w:strike w:val="0"/>
      </w:rPr>
    </w:lvl>
    <w:lvl w:ilvl="1">
      <w:start w:val="1"/>
      <w:numFmt w:val="lowerLetter"/>
      <w:lvlText w:val="%2."/>
      <w:lvlJc w:val="left"/>
      <w:pPr>
        <w:ind w:left="4092" w:hanging="360"/>
      </w:pPr>
      <w:rPr>
        <w:strike w:val="0"/>
      </w:rPr>
    </w:lvl>
    <w:lvl w:ilvl="2">
      <w:start w:val="1"/>
      <w:numFmt w:val="lowerRoman"/>
      <w:lvlText w:val="%3."/>
      <w:lvlJc w:val="right"/>
      <w:pPr>
        <w:ind w:left="4812" w:hanging="180"/>
      </w:pPr>
    </w:lvl>
    <w:lvl w:ilvl="3">
      <w:start w:val="1"/>
      <w:numFmt w:val="decimal"/>
      <w:lvlText w:val="%4."/>
      <w:lvlJc w:val="left"/>
      <w:pPr>
        <w:ind w:left="5532" w:hanging="360"/>
      </w:pPr>
    </w:lvl>
    <w:lvl w:ilvl="4">
      <w:start w:val="1"/>
      <w:numFmt w:val="lowerLetter"/>
      <w:lvlText w:val="%5."/>
      <w:lvlJc w:val="left"/>
      <w:pPr>
        <w:ind w:left="6252" w:hanging="360"/>
      </w:pPr>
    </w:lvl>
    <w:lvl w:ilvl="5">
      <w:start w:val="1"/>
      <w:numFmt w:val="lowerRoman"/>
      <w:lvlText w:val="%6."/>
      <w:lvlJc w:val="right"/>
      <w:pPr>
        <w:ind w:left="6972" w:hanging="180"/>
      </w:pPr>
    </w:lvl>
    <w:lvl w:ilvl="6">
      <w:start w:val="1"/>
      <w:numFmt w:val="decimal"/>
      <w:lvlText w:val="%7."/>
      <w:lvlJc w:val="left"/>
      <w:pPr>
        <w:ind w:left="7692" w:hanging="360"/>
      </w:pPr>
    </w:lvl>
    <w:lvl w:ilvl="7">
      <w:start w:val="1"/>
      <w:numFmt w:val="lowerLetter"/>
      <w:lvlText w:val="%8."/>
      <w:lvlJc w:val="left"/>
      <w:pPr>
        <w:ind w:left="8412" w:hanging="360"/>
      </w:pPr>
    </w:lvl>
    <w:lvl w:ilvl="8">
      <w:start w:val="1"/>
      <w:numFmt w:val="lowerRoman"/>
      <w:lvlText w:val="%9."/>
      <w:lvlJc w:val="right"/>
      <w:pPr>
        <w:ind w:left="9132" w:hanging="180"/>
      </w:pPr>
    </w:lvl>
  </w:abstractNum>
  <w:abstractNum w:abstractNumId="230" w15:restartNumberingAfterBreak="0">
    <w:nsid w:val="3D204191"/>
    <w:multiLevelType w:val="hybridMultilevel"/>
    <w:tmpl w:val="0F0A59D8"/>
    <w:lvl w:ilvl="0" w:tplc="393C139A">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1" w15:restartNumberingAfterBreak="0">
    <w:nsid w:val="3DA77F9B"/>
    <w:multiLevelType w:val="hybridMultilevel"/>
    <w:tmpl w:val="63B4752C"/>
    <w:lvl w:ilvl="0" w:tplc="B212124E">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2" w15:restartNumberingAfterBreak="0">
    <w:nsid w:val="3DBF77AB"/>
    <w:multiLevelType w:val="hybridMultilevel"/>
    <w:tmpl w:val="3594F450"/>
    <w:lvl w:ilvl="0" w:tplc="B15ED98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3" w15:restartNumberingAfterBreak="0">
    <w:nsid w:val="3DC151DA"/>
    <w:multiLevelType w:val="hybridMultilevel"/>
    <w:tmpl w:val="979A86D0"/>
    <w:lvl w:ilvl="0" w:tplc="6F0CC336">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4" w15:restartNumberingAfterBreak="0">
    <w:nsid w:val="3DDB3104"/>
    <w:multiLevelType w:val="multilevel"/>
    <w:tmpl w:val="B7523F00"/>
    <w:lvl w:ilvl="0">
      <w:start w:val="1"/>
      <w:numFmt w:val="lowerLetter"/>
      <w:lvlText w:val="%1."/>
      <w:lvlJc w:val="left"/>
      <w:pPr>
        <w:ind w:left="1761" w:hanging="425"/>
      </w:pPr>
      <w:rPr>
        <w:rFonts w:ascii="Times New Roman" w:eastAsia="Times New Roman" w:hAnsi="Times New Roman" w:cs="Times New Roman" w:hint="default"/>
        <w:spacing w:val="0"/>
        <w:w w:val="100"/>
        <w:sz w:val="22"/>
        <w:szCs w:val="22"/>
        <w:lang w:val="id" w:eastAsia="en-US" w:bidi="ar-SA"/>
      </w:rPr>
    </w:lvl>
    <w:lvl w:ilvl="1">
      <w:start w:val="1"/>
      <w:numFmt w:val="lowerLetter"/>
      <w:lvlText w:val="%2."/>
      <w:lvlJc w:val="left"/>
      <w:pPr>
        <w:ind w:left="1824" w:hanging="360"/>
      </w:pPr>
    </w:lvl>
    <w:lvl w:ilvl="2">
      <w:start w:val="1"/>
      <w:numFmt w:val="lowerRoman"/>
      <w:lvlText w:val="%3."/>
      <w:lvlJc w:val="right"/>
      <w:pPr>
        <w:ind w:left="2544" w:hanging="180"/>
      </w:pPr>
    </w:lvl>
    <w:lvl w:ilvl="3">
      <w:start w:val="1"/>
      <w:numFmt w:val="decimal"/>
      <w:lvlText w:val="%4."/>
      <w:lvlJc w:val="left"/>
      <w:pPr>
        <w:ind w:left="3264" w:hanging="360"/>
      </w:pPr>
    </w:lvl>
    <w:lvl w:ilvl="4">
      <w:start w:val="1"/>
      <w:numFmt w:val="lowerLetter"/>
      <w:lvlText w:val="%5."/>
      <w:lvlJc w:val="left"/>
      <w:pPr>
        <w:ind w:left="3984" w:hanging="360"/>
      </w:pPr>
    </w:lvl>
    <w:lvl w:ilvl="5">
      <w:start w:val="1"/>
      <w:numFmt w:val="lowerRoman"/>
      <w:lvlText w:val="%6."/>
      <w:lvlJc w:val="right"/>
      <w:pPr>
        <w:ind w:left="4704" w:hanging="180"/>
      </w:pPr>
    </w:lvl>
    <w:lvl w:ilvl="6">
      <w:start w:val="1"/>
      <w:numFmt w:val="decimal"/>
      <w:lvlText w:val="%7."/>
      <w:lvlJc w:val="left"/>
      <w:pPr>
        <w:ind w:left="5424" w:hanging="360"/>
      </w:pPr>
    </w:lvl>
    <w:lvl w:ilvl="7">
      <w:start w:val="1"/>
      <w:numFmt w:val="lowerLetter"/>
      <w:lvlText w:val="%8."/>
      <w:lvlJc w:val="left"/>
      <w:pPr>
        <w:ind w:left="6144" w:hanging="360"/>
      </w:pPr>
    </w:lvl>
    <w:lvl w:ilvl="8">
      <w:start w:val="1"/>
      <w:numFmt w:val="lowerRoman"/>
      <w:lvlText w:val="%9."/>
      <w:lvlJc w:val="right"/>
      <w:pPr>
        <w:ind w:left="6864" w:hanging="180"/>
      </w:pPr>
    </w:lvl>
  </w:abstractNum>
  <w:abstractNum w:abstractNumId="235" w15:restartNumberingAfterBreak="0">
    <w:nsid w:val="3DE96597"/>
    <w:multiLevelType w:val="multilevel"/>
    <w:tmpl w:val="FA46F5F4"/>
    <w:lvl w:ilvl="0">
      <w:start w:val="1"/>
      <w:numFmt w:val="upperLetter"/>
      <w:lvlText w:val="%1."/>
      <w:lvlJc w:val="left"/>
      <w:pPr>
        <w:ind w:left="657" w:hanging="360"/>
      </w:pPr>
      <w:rPr>
        <w:rFonts w:hint="default"/>
        <w:b w:val="0"/>
        <w:sz w:val="24"/>
        <w:szCs w:val="24"/>
      </w:rPr>
    </w:lvl>
    <w:lvl w:ilvl="1">
      <w:start w:val="1"/>
      <w:numFmt w:val="lowerLetter"/>
      <w:lvlText w:val="%2."/>
      <w:lvlJc w:val="left"/>
      <w:pPr>
        <w:ind w:left="1377" w:hanging="360"/>
      </w:pPr>
    </w:lvl>
    <w:lvl w:ilvl="2">
      <w:start w:val="1"/>
      <w:numFmt w:val="lowerRoman"/>
      <w:lvlText w:val="%3."/>
      <w:lvlJc w:val="right"/>
      <w:pPr>
        <w:ind w:left="2097" w:hanging="180"/>
      </w:pPr>
    </w:lvl>
    <w:lvl w:ilvl="3">
      <w:start w:val="1"/>
      <w:numFmt w:val="decimal"/>
      <w:lvlText w:val="%4."/>
      <w:lvlJc w:val="left"/>
      <w:pPr>
        <w:ind w:left="2817" w:hanging="360"/>
      </w:pPr>
    </w:lvl>
    <w:lvl w:ilvl="4">
      <w:start w:val="1"/>
      <w:numFmt w:val="lowerLetter"/>
      <w:lvlText w:val="%5."/>
      <w:lvlJc w:val="left"/>
      <w:pPr>
        <w:ind w:left="3537" w:hanging="360"/>
      </w:pPr>
    </w:lvl>
    <w:lvl w:ilvl="5">
      <w:start w:val="1"/>
      <w:numFmt w:val="lowerRoman"/>
      <w:lvlText w:val="%6."/>
      <w:lvlJc w:val="right"/>
      <w:pPr>
        <w:ind w:left="4257" w:hanging="180"/>
      </w:pPr>
    </w:lvl>
    <w:lvl w:ilvl="6">
      <w:start w:val="1"/>
      <w:numFmt w:val="decimal"/>
      <w:lvlText w:val="%7."/>
      <w:lvlJc w:val="left"/>
      <w:pPr>
        <w:ind w:left="4977" w:hanging="360"/>
      </w:pPr>
    </w:lvl>
    <w:lvl w:ilvl="7">
      <w:start w:val="1"/>
      <w:numFmt w:val="lowerLetter"/>
      <w:lvlText w:val="%8."/>
      <w:lvlJc w:val="left"/>
      <w:pPr>
        <w:ind w:left="5697" w:hanging="360"/>
      </w:pPr>
    </w:lvl>
    <w:lvl w:ilvl="8">
      <w:start w:val="1"/>
      <w:numFmt w:val="lowerRoman"/>
      <w:lvlText w:val="%9."/>
      <w:lvlJc w:val="right"/>
      <w:pPr>
        <w:ind w:left="6417" w:hanging="180"/>
      </w:pPr>
    </w:lvl>
  </w:abstractNum>
  <w:abstractNum w:abstractNumId="236" w15:restartNumberingAfterBreak="0">
    <w:nsid w:val="3E4D4600"/>
    <w:multiLevelType w:val="multilevel"/>
    <w:tmpl w:val="A76A3742"/>
    <w:lvl w:ilvl="0">
      <w:start w:val="14"/>
      <w:numFmt w:val="decimal"/>
      <w:lvlText w:val="%1."/>
      <w:lvlJc w:val="left"/>
      <w:pPr>
        <w:ind w:left="428" w:hanging="428"/>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853" w:hanging="357"/>
      </w:pPr>
      <w:rPr>
        <w:rFonts w:ascii="Bookman Old Style" w:eastAsia="Times New Roman" w:hAnsi="Bookman Old Style" w:cs="Times New Roman" w:hint="default"/>
        <w:spacing w:val="0"/>
        <w:w w:val="100"/>
        <w:sz w:val="24"/>
        <w:szCs w:val="24"/>
        <w:lang w:val="id" w:eastAsia="en-US" w:bidi="ar-SA"/>
      </w:rPr>
    </w:lvl>
    <w:lvl w:ilvl="2">
      <w:start w:val="1"/>
      <w:numFmt w:val="decimal"/>
      <w:lvlText w:val="%3)"/>
      <w:lvlJc w:val="left"/>
      <w:pPr>
        <w:ind w:left="1277" w:hanging="356"/>
      </w:pPr>
      <w:rPr>
        <w:rFonts w:ascii="Bookman Old Style" w:eastAsia="Times New Roman" w:hAnsi="Bookman Old Style" w:cs="Times New Roman" w:hint="default"/>
        <w:w w:val="100"/>
        <w:sz w:val="24"/>
        <w:szCs w:val="24"/>
        <w:lang w:val="id" w:eastAsia="en-US" w:bidi="ar-SA"/>
      </w:rPr>
    </w:lvl>
    <w:lvl w:ilvl="3">
      <w:start w:val="1"/>
      <w:numFmt w:val="decimal"/>
      <w:lvlText w:val="%4)"/>
      <w:lvlJc w:val="left"/>
      <w:pPr>
        <w:ind w:left="1637" w:hanging="360"/>
      </w:pPr>
    </w:lvl>
    <w:lvl w:ilvl="4">
      <w:numFmt w:val="bullet"/>
      <w:lvlText w:val="•"/>
      <w:lvlJc w:val="left"/>
      <w:pPr>
        <w:ind w:left="1696" w:hanging="428"/>
      </w:pPr>
      <w:rPr>
        <w:rFonts w:hint="default"/>
        <w:lang w:val="id" w:eastAsia="en-US" w:bidi="ar-SA"/>
      </w:rPr>
    </w:lvl>
    <w:lvl w:ilvl="5">
      <w:numFmt w:val="bullet"/>
      <w:lvlText w:val="•"/>
      <w:lvlJc w:val="left"/>
      <w:pPr>
        <w:ind w:left="2870" w:hanging="428"/>
      </w:pPr>
      <w:rPr>
        <w:rFonts w:hint="default"/>
        <w:lang w:val="id" w:eastAsia="en-US" w:bidi="ar-SA"/>
      </w:rPr>
    </w:lvl>
    <w:lvl w:ilvl="6">
      <w:numFmt w:val="bullet"/>
      <w:lvlText w:val="•"/>
      <w:lvlJc w:val="left"/>
      <w:pPr>
        <w:ind w:left="4045" w:hanging="428"/>
      </w:pPr>
      <w:rPr>
        <w:rFonts w:hint="default"/>
        <w:lang w:val="id" w:eastAsia="en-US" w:bidi="ar-SA"/>
      </w:rPr>
    </w:lvl>
    <w:lvl w:ilvl="7">
      <w:numFmt w:val="bullet"/>
      <w:lvlText w:val="•"/>
      <w:lvlJc w:val="left"/>
      <w:pPr>
        <w:ind w:left="5220" w:hanging="428"/>
      </w:pPr>
      <w:rPr>
        <w:rFonts w:hint="default"/>
        <w:lang w:val="id" w:eastAsia="en-US" w:bidi="ar-SA"/>
      </w:rPr>
    </w:lvl>
    <w:lvl w:ilvl="8">
      <w:numFmt w:val="bullet"/>
      <w:lvlText w:val="•"/>
      <w:lvlJc w:val="left"/>
      <w:pPr>
        <w:ind w:left="6394" w:hanging="428"/>
      </w:pPr>
      <w:rPr>
        <w:rFonts w:hint="default"/>
        <w:lang w:val="id" w:eastAsia="en-US" w:bidi="ar-SA"/>
      </w:rPr>
    </w:lvl>
  </w:abstractNum>
  <w:abstractNum w:abstractNumId="237" w15:restartNumberingAfterBreak="0">
    <w:nsid w:val="3E8243F2"/>
    <w:multiLevelType w:val="multilevel"/>
    <w:tmpl w:val="380A1FC4"/>
    <w:lvl w:ilvl="0">
      <w:start w:val="1"/>
      <w:numFmt w:val="lowerLetter"/>
      <w:lvlText w:val="%1."/>
      <w:lvlJc w:val="left"/>
      <w:pPr>
        <w:ind w:left="1505" w:hanging="425"/>
      </w:pPr>
      <w:rPr>
        <w:rFonts w:ascii="Bookman Old Style" w:eastAsia="Times New Roman" w:hAnsi="Bookman Old Style" w:cs="Times New Roman" w:hint="default"/>
        <w:spacing w:val="0"/>
        <w:w w:val="100"/>
        <w:sz w:val="24"/>
        <w:szCs w:val="24"/>
        <w:lang w:val="id" w:eastAsia="en-US" w:bidi="ar-SA"/>
      </w:rPr>
    </w:lvl>
    <w:lvl w:ilvl="1">
      <w:start w:val="1"/>
      <w:numFmt w:val="lowerLetter"/>
      <w:lvlText w:val="%2."/>
      <w:lvlJc w:val="left"/>
      <w:pPr>
        <w:ind w:left="1568" w:hanging="360"/>
      </w:pPr>
    </w:lvl>
    <w:lvl w:ilvl="2">
      <w:start w:val="1"/>
      <w:numFmt w:val="lowerRoman"/>
      <w:lvlText w:val="%3."/>
      <w:lvlJc w:val="right"/>
      <w:pPr>
        <w:ind w:left="2288" w:hanging="180"/>
      </w:pPr>
    </w:lvl>
    <w:lvl w:ilvl="3">
      <w:start w:val="1"/>
      <w:numFmt w:val="decimal"/>
      <w:lvlText w:val="%4."/>
      <w:lvlJc w:val="left"/>
      <w:pPr>
        <w:ind w:left="3008" w:hanging="360"/>
      </w:pPr>
    </w:lvl>
    <w:lvl w:ilvl="4">
      <w:start w:val="1"/>
      <w:numFmt w:val="lowerLetter"/>
      <w:lvlText w:val="%5."/>
      <w:lvlJc w:val="left"/>
      <w:pPr>
        <w:ind w:left="3728" w:hanging="360"/>
      </w:pPr>
    </w:lvl>
    <w:lvl w:ilvl="5">
      <w:start w:val="1"/>
      <w:numFmt w:val="lowerRoman"/>
      <w:lvlText w:val="%6."/>
      <w:lvlJc w:val="right"/>
      <w:pPr>
        <w:ind w:left="4448" w:hanging="180"/>
      </w:pPr>
    </w:lvl>
    <w:lvl w:ilvl="6">
      <w:start w:val="1"/>
      <w:numFmt w:val="decimal"/>
      <w:lvlText w:val="%7."/>
      <w:lvlJc w:val="left"/>
      <w:pPr>
        <w:ind w:left="5168" w:hanging="360"/>
      </w:pPr>
    </w:lvl>
    <w:lvl w:ilvl="7">
      <w:start w:val="1"/>
      <w:numFmt w:val="lowerLetter"/>
      <w:lvlText w:val="%8."/>
      <w:lvlJc w:val="left"/>
      <w:pPr>
        <w:ind w:left="5888" w:hanging="360"/>
      </w:pPr>
    </w:lvl>
    <w:lvl w:ilvl="8">
      <w:start w:val="1"/>
      <w:numFmt w:val="lowerRoman"/>
      <w:lvlText w:val="%9."/>
      <w:lvlJc w:val="right"/>
      <w:pPr>
        <w:ind w:left="6608" w:hanging="180"/>
      </w:pPr>
    </w:lvl>
  </w:abstractNum>
  <w:abstractNum w:abstractNumId="238" w15:restartNumberingAfterBreak="0">
    <w:nsid w:val="3EAB5538"/>
    <w:multiLevelType w:val="multilevel"/>
    <w:tmpl w:val="FE9E945A"/>
    <w:lvl w:ilvl="0">
      <w:start w:val="1"/>
      <w:numFmt w:val="decimal"/>
      <w:lvlText w:val="%1)"/>
      <w:lvlJc w:val="left"/>
      <w:pPr>
        <w:ind w:left="1801" w:hanging="424"/>
      </w:pPr>
      <w:rPr>
        <w:rFonts w:ascii="Times New Roman" w:eastAsia="Times New Roman" w:hAnsi="Times New Roman" w:cs="Times New Roman" w:hint="default"/>
        <w:w w:val="99"/>
        <w:sz w:val="22"/>
        <w:szCs w:val="22"/>
        <w:lang w:val="id"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9" w15:restartNumberingAfterBreak="0">
    <w:nsid w:val="3EC26774"/>
    <w:multiLevelType w:val="multilevel"/>
    <w:tmpl w:val="3EC26774"/>
    <w:lvl w:ilvl="0">
      <w:start w:val="1"/>
      <w:numFmt w:val="upperLetter"/>
      <w:lvlText w:val="%1."/>
      <w:lvlJc w:val="left"/>
      <w:pPr>
        <w:ind w:left="596" w:hanging="356"/>
      </w:pPr>
      <w:rPr>
        <w:rFonts w:ascii="Times New Roman" w:eastAsia="Times New Roman" w:hAnsi="Times New Roman" w:cs="Times New Roman" w:hint="default"/>
        <w:b/>
        <w:bCs/>
        <w:spacing w:val="-2"/>
        <w:w w:val="99"/>
        <w:sz w:val="24"/>
        <w:szCs w:val="24"/>
        <w:lang w:val="id" w:eastAsia="en-US" w:bidi="ar-SA"/>
      </w:rPr>
    </w:lvl>
    <w:lvl w:ilvl="1">
      <w:start w:val="1"/>
      <w:numFmt w:val="decimal"/>
      <w:lvlText w:val="%2."/>
      <w:lvlJc w:val="left"/>
      <w:pPr>
        <w:ind w:left="1093" w:hanging="389"/>
      </w:pPr>
      <w:rPr>
        <w:rFonts w:ascii="Times New Roman" w:eastAsia="Times New Roman" w:hAnsi="Times New Roman" w:cs="Times New Roman" w:hint="default"/>
        <w:w w:val="100"/>
        <w:sz w:val="24"/>
        <w:szCs w:val="24"/>
        <w:lang w:val="id" w:eastAsia="en-US" w:bidi="ar-SA"/>
      </w:rPr>
    </w:lvl>
    <w:lvl w:ilvl="2">
      <w:start w:val="1"/>
      <w:numFmt w:val="lowerLetter"/>
      <w:lvlText w:val="%3."/>
      <w:lvlJc w:val="left"/>
      <w:pPr>
        <w:ind w:left="1517" w:hanging="356"/>
      </w:pPr>
      <w:rPr>
        <w:rFonts w:ascii="Times New Roman" w:eastAsia="Times New Roman" w:hAnsi="Times New Roman" w:cs="Times New Roman" w:hint="default"/>
        <w:spacing w:val="0"/>
        <w:w w:val="100"/>
        <w:sz w:val="24"/>
        <w:szCs w:val="24"/>
        <w:lang w:val="id" w:eastAsia="en-US" w:bidi="ar-SA"/>
      </w:rPr>
    </w:lvl>
    <w:lvl w:ilvl="3">
      <w:numFmt w:val="bullet"/>
      <w:lvlText w:val="•"/>
      <w:lvlJc w:val="left"/>
      <w:pPr>
        <w:ind w:left="2567" w:hanging="356"/>
      </w:pPr>
      <w:rPr>
        <w:rFonts w:hint="default"/>
        <w:lang w:val="id" w:eastAsia="en-US" w:bidi="ar-SA"/>
      </w:rPr>
    </w:lvl>
    <w:lvl w:ilvl="4">
      <w:numFmt w:val="bullet"/>
      <w:lvlText w:val="•"/>
      <w:lvlJc w:val="left"/>
      <w:pPr>
        <w:ind w:left="3615" w:hanging="356"/>
      </w:pPr>
      <w:rPr>
        <w:rFonts w:hint="default"/>
        <w:lang w:val="id" w:eastAsia="en-US" w:bidi="ar-SA"/>
      </w:rPr>
    </w:lvl>
    <w:lvl w:ilvl="5">
      <w:numFmt w:val="bullet"/>
      <w:lvlText w:val="•"/>
      <w:lvlJc w:val="left"/>
      <w:pPr>
        <w:ind w:left="4662" w:hanging="356"/>
      </w:pPr>
      <w:rPr>
        <w:rFonts w:hint="default"/>
        <w:lang w:val="id" w:eastAsia="en-US" w:bidi="ar-SA"/>
      </w:rPr>
    </w:lvl>
    <w:lvl w:ilvl="6">
      <w:numFmt w:val="bullet"/>
      <w:lvlText w:val="•"/>
      <w:lvlJc w:val="left"/>
      <w:pPr>
        <w:ind w:left="5710" w:hanging="356"/>
      </w:pPr>
      <w:rPr>
        <w:rFonts w:hint="default"/>
        <w:lang w:val="id" w:eastAsia="en-US" w:bidi="ar-SA"/>
      </w:rPr>
    </w:lvl>
    <w:lvl w:ilvl="7">
      <w:numFmt w:val="bullet"/>
      <w:lvlText w:val="•"/>
      <w:lvlJc w:val="left"/>
      <w:pPr>
        <w:ind w:left="6757" w:hanging="356"/>
      </w:pPr>
      <w:rPr>
        <w:rFonts w:hint="default"/>
        <w:lang w:val="id" w:eastAsia="en-US" w:bidi="ar-SA"/>
      </w:rPr>
    </w:lvl>
    <w:lvl w:ilvl="8">
      <w:numFmt w:val="bullet"/>
      <w:lvlText w:val="•"/>
      <w:lvlJc w:val="left"/>
      <w:pPr>
        <w:ind w:left="7805" w:hanging="356"/>
      </w:pPr>
      <w:rPr>
        <w:rFonts w:hint="default"/>
        <w:lang w:val="id" w:eastAsia="en-US" w:bidi="ar-SA"/>
      </w:rPr>
    </w:lvl>
  </w:abstractNum>
  <w:abstractNum w:abstractNumId="240" w15:restartNumberingAfterBreak="0">
    <w:nsid w:val="3EF8733E"/>
    <w:multiLevelType w:val="multilevel"/>
    <w:tmpl w:val="B508ACB8"/>
    <w:lvl w:ilvl="0">
      <w:start w:val="5"/>
      <w:numFmt w:val="decimal"/>
      <w:lvlText w:val="%1"/>
      <w:lvlJc w:val="left"/>
      <w:pPr>
        <w:ind w:left="620" w:hanging="620"/>
      </w:pPr>
      <w:rPr>
        <w:rFonts w:hint="default"/>
      </w:rPr>
    </w:lvl>
    <w:lvl w:ilvl="1">
      <w:start w:val="4"/>
      <w:numFmt w:val="decimal"/>
      <w:lvlText w:val="%1.%2"/>
      <w:lvlJc w:val="left"/>
      <w:pPr>
        <w:ind w:left="620" w:hanging="6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1" w15:restartNumberingAfterBreak="0">
    <w:nsid w:val="3EFE67DC"/>
    <w:multiLevelType w:val="multilevel"/>
    <w:tmpl w:val="36BC480A"/>
    <w:lvl w:ilvl="0">
      <w:start w:val="14"/>
      <w:numFmt w:val="decimal"/>
      <w:lvlText w:val="%1."/>
      <w:lvlJc w:val="left"/>
      <w:pPr>
        <w:ind w:left="428" w:hanging="428"/>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720" w:hanging="360"/>
      </w:pPr>
    </w:lvl>
    <w:lvl w:ilvl="2">
      <w:start w:val="1"/>
      <w:numFmt w:val="decimal"/>
      <w:lvlText w:val="%3)"/>
      <w:lvlJc w:val="left"/>
      <w:pPr>
        <w:ind w:left="1277" w:hanging="356"/>
      </w:pPr>
      <w:rPr>
        <w:rFonts w:ascii="Bookman Old Style" w:eastAsia="Times New Roman" w:hAnsi="Bookman Old Style" w:cs="Times New Roman" w:hint="default"/>
        <w:w w:val="100"/>
        <w:sz w:val="24"/>
        <w:szCs w:val="24"/>
        <w:lang w:val="id" w:eastAsia="en-US" w:bidi="ar-SA"/>
      </w:rPr>
    </w:lvl>
    <w:lvl w:ilvl="3">
      <w:start w:val="1"/>
      <w:numFmt w:val="lowerLetter"/>
      <w:lvlText w:val="%4)"/>
      <w:lvlJc w:val="left"/>
      <w:pPr>
        <w:ind w:left="1705" w:hanging="428"/>
      </w:pPr>
      <w:rPr>
        <w:rFonts w:ascii="Bookman Old Style" w:eastAsia="Times New Roman" w:hAnsi="Bookman Old Style" w:cs="Times New Roman" w:hint="default"/>
        <w:spacing w:val="0"/>
        <w:w w:val="99"/>
        <w:sz w:val="24"/>
        <w:szCs w:val="24"/>
        <w:lang w:val="id" w:eastAsia="en-US" w:bidi="ar-SA"/>
      </w:rPr>
    </w:lvl>
    <w:lvl w:ilvl="4">
      <w:numFmt w:val="bullet"/>
      <w:lvlText w:val="•"/>
      <w:lvlJc w:val="left"/>
      <w:pPr>
        <w:ind w:left="1696" w:hanging="428"/>
      </w:pPr>
      <w:rPr>
        <w:rFonts w:hint="default"/>
        <w:lang w:val="id" w:eastAsia="en-US" w:bidi="ar-SA"/>
      </w:rPr>
    </w:lvl>
    <w:lvl w:ilvl="5">
      <w:numFmt w:val="bullet"/>
      <w:lvlText w:val="•"/>
      <w:lvlJc w:val="left"/>
      <w:pPr>
        <w:ind w:left="2870" w:hanging="428"/>
      </w:pPr>
      <w:rPr>
        <w:rFonts w:hint="default"/>
        <w:lang w:val="id" w:eastAsia="en-US" w:bidi="ar-SA"/>
      </w:rPr>
    </w:lvl>
    <w:lvl w:ilvl="6">
      <w:numFmt w:val="bullet"/>
      <w:lvlText w:val="•"/>
      <w:lvlJc w:val="left"/>
      <w:pPr>
        <w:ind w:left="4045" w:hanging="428"/>
      </w:pPr>
      <w:rPr>
        <w:rFonts w:hint="default"/>
        <w:lang w:val="id" w:eastAsia="en-US" w:bidi="ar-SA"/>
      </w:rPr>
    </w:lvl>
    <w:lvl w:ilvl="7">
      <w:numFmt w:val="bullet"/>
      <w:lvlText w:val="•"/>
      <w:lvlJc w:val="left"/>
      <w:pPr>
        <w:ind w:left="5220" w:hanging="428"/>
      </w:pPr>
      <w:rPr>
        <w:rFonts w:hint="default"/>
        <w:lang w:val="id" w:eastAsia="en-US" w:bidi="ar-SA"/>
      </w:rPr>
    </w:lvl>
    <w:lvl w:ilvl="8">
      <w:numFmt w:val="bullet"/>
      <w:lvlText w:val="•"/>
      <w:lvlJc w:val="left"/>
      <w:pPr>
        <w:ind w:left="6394" w:hanging="428"/>
      </w:pPr>
      <w:rPr>
        <w:rFonts w:hint="default"/>
        <w:lang w:val="id" w:eastAsia="en-US" w:bidi="ar-SA"/>
      </w:rPr>
    </w:lvl>
  </w:abstractNum>
  <w:abstractNum w:abstractNumId="242" w15:restartNumberingAfterBreak="0">
    <w:nsid w:val="3F014F75"/>
    <w:multiLevelType w:val="multilevel"/>
    <w:tmpl w:val="CD9ED5B8"/>
    <w:lvl w:ilvl="0">
      <w:start w:val="1"/>
      <w:numFmt w:val="decimal"/>
      <w:lvlText w:val="%1)"/>
      <w:lvlJc w:val="left"/>
      <w:pPr>
        <w:ind w:left="952" w:hanging="424"/>
      </w:pPr>
      <w:rPr>
        <w:rFonts w:hint="default"/>
        <w:w w:val="100"/>
        <w:sz w:val="22"/>
        <w:szCs w:val="22"/>
        <w:lang w:val="id" w:eastAsia="en-US" w:bidi="ar-SA"/>
      </w:rPr>
    </w:lvl>
    <w:lvl w:ilvl="1">
      <w:start w:val="1"/>
      <w:numFmt w:val="lowerLetter"/>
      <w:lvlText w:val="%2."/>
      <w:lvlJc w:val="left"/>
      <w:pPr>
        <w:ind w:left="1377" w:hanging="357"/>
      </w:pPr>
      <w:rPr>
        <w:rFonts w:ascii="Bookman Old Style" w:eastAsia="Times New Roman" w:hAnsi="Bookman Old Style" w:cs="Times New Roman" w:hint="default"/>
        <w:spacing w:val="-7"/>
        <w:w w:val="100"/>
        <w:sz w:val="24"/>
        <w:szCs w:val="24"/>
        <w:lang w:val="id" w:eastAsia="en-US" w:bidi="ar-SA"/>
      </w:rPr>
    </w:lvl>
    <w:lvl w:ilvl="2">
      <w:numFmt w:val="bullet"/>
      <w:lvlText w:val="•"/>
      <w:lvlJc w:val="left"/>
      <w:pPr>
        <w:ind w:left="2254" w:hanging="357"/>
      </w:pPr>
      <w:rPr>
        <w:rFonts w:hint="default"/>
        <w:lang w:val="id" w:eastAsia="en-US" w:bidi="ar-SA"/>
      </w:rPr>
    </w:lvl>
    <w:lvl w:ilvl="3">
      <w:numFmt w:val="bullet"/>
      <w:lvlText w:val="•"/>
      <w:lvlJc w:val="left"/>
      <w:pPr>
        <w:ind w:left="3128" w:hanging="357"/>
      </w:pPr>
      <w:rPr>
        <w:rFonts w:hint="default"/>
        <w:lang w:val="id" w:eastAsia="en-US" w:bidi="ar-SA"/>
      </w:rPr>
    </w:lvl>
    <w:lvl w:ilvl="4">
      <w:numFmt w:val="bullet"/>
      <w:lvlText w:val="•"/>
      <w:lvlJc w:val="left"/>
      <w:pPr>
        <w:ind w:left="4002" w:hanging="357"/>
      </w:pPr>
      <w:rPr>
        <w:rFonts w:hint="default"/>
        <w:lang w:val="id" w:eastAsia="en-US" w:bidi="ar-SA"/>
      </w:rPr>
    </w:lvl>
    <w:lvl w:ilvl="5">
      <w:numFmt w:val="bullet"/>
      <w:lvlText w:val="•"/>
      <w:lvlJc w:val="left"/>
      <w:pPr>
        <w:ind w:left="4876" w:hanging="357"/>
      </w:pPr>
      <w:rPr>
        <w:rFonts w:hint="default"/>
        <w:lang w:val="id" w:eastAsia="en-US" w:bidi="ar-SA"/>
      </w:rPr>
    </w:lvl>
    <w:lvl w:ilvl="6">
      <w:numFmt w:val="bullet"/>
      <w:lvlText w:val="•"/>
      <w:lvlJc w:val="left"/>
      <w:pPr>
        <w:ind w:left="5751" w:hanging="357"/>
      </w:pPr>
      <w:rPr>
        <w:rFonts w:hint="default"/>
        <w:lang w:val="id" w:eastAsia="en-US" w:bidi="ar-SA"/>
      </w:rPr>
    </w:lvl>
    <w:lvl w:ilvl="7">
      <w:numFmt w:val="bullet"/>
      <w:lvlText w:val="•"/>
      <w:lvlJc w:val="left"/>
      <w:pPr>
        <w:ind w:left="6625" w:hanging="357"/>
      </w:pPr>
      <w:rPr>
        <w:rFonts w:hint="default"/>
        <w:lang w:val="id" w:eastAsia="en-US" w:bidi="ar-SA"/>
      </w:rPr>
    </w:lvl>
    <w:lvl w:ilvl="8">
      <w:numFmt w:val="bullet"/>
      <w:lvlText w:val="•"/>
      <w:lvlJc w:val="left"/>
      <w:pPr>
        <w:ind w:left="7499" w:hanging="357"/>
      </w:pPr>
      <w:rPr>
        <w:rFonts w:hint="default"/>
        <w:lang w:val="id" w:eastAsia="en-US" w:bidi="ar-SA"/>
      </w:rPr>
    </w:lvl>
  </w:abstractNum>
  <w:abstractNum w:abstractNumId="243" w15:restartNumberingAfterBreak="0">
    <w:nsid w:val="3F01516C"/>
    <w:multiLevelType w:val="hybridMultilevel"/>
    <w:tmpl w:val="D264EB9A"/>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4" w15:restartNumberingAfterBreak="0">
    <w:nsid w:val="3F0F6C9C"/>
    <w:multiLevelType w:val="multilevel"/>
    <w:tmpl w:val="06A8DE78"/>
    <w:lvl w:ilvl="0">
      <w:start w:val="5"/>
      <w:numFmt w:val="decimal"/>
      <w:lvlText w:val="%1"/>
      <w:lvlJc w:val="left"/>
      <w:pPr>
        <w:ind w:left="688" w:hanging="568"/>
      </w:pPr>
      <w:rPr>
        <w:rFonts w:hint="default"/>
      </w:rPr>
    </w:lvl>
    <w:lvl w:ilvl="1">
      <w:start w:val="2"/>
      <w:numFmt w:val="decimal"/>
      <w:lvlText w:val="%1.%2"/>
      <w:lvlJc w:val="left"/>
      <w:pPr>
        <w:ind w:left="688" w:hanging="568"/>
      </w:pPr>
      <w:rPr>
        <w:rFonts w:ascii="Times New Roman" w:eastAsia="Times New Roman" w:hAnsi="Times New Roman" w:cs="Times New Roman" w:hint="default"/>
        <w:b/>
        <w:bCs/>
        <w:spacing w:val="0"/>
        <w:w w:val="100"/>
        <w:sz w:val="22"/>
        <w:szCs w:val="22"/>
      </w:rPr>
    </w:lvl>
    <w:lvl w:ilvl="2">
      <w:start w:val="1"/>
      <w:numFmt w:val="decimal"/>
      <w:lvlText w:val="%1.%2.%3"/>
      <w:lvlJc w:val="left"/>
      <w:pPr>
        <w:ind w:left="615" w:hanging="495"/>
      </w:pPr>
      <w:rPr>
        <w:rFonts w:ascii="Times New Roman" w:eastAsia="Times New Roman" w:hAnsi="Times New Roman" w:cs="Times New Roman" w:hint="default"/>
        <w:b/>
        <w:bCs/>
        <w:spacing w:val="-4"/>
        <w:w w:val="100"/>
        <w:sz w:val="22"/>
        <w:szCs w:val="22"/>
      </w:rPr>
    </w:lvl>
    <w:lvl w:ilvl="3">
      <w:start w:val="1"/>
      <w:numFmt w:val="decimal"/>
      <w:lvlText w:val="%1.%2.%3.%4"/>
      <w:lvlJc w:val="left"/>
      <w:pPr>
        <w:ind w:left="829" w:hanging="709"/>
      </w:pPr>
      <w:rPr>
        <w:rFonts w:ascii="Times New Roman" w:eastAsia="Times New Roman" w:hAnsi="Times New Roman" w:cs="Times New Roman" w:hint="default"/>
        <w:b/>
        <w:bCs/>
        <w:spacing w:val="-4"/>
        <w:w w:val="100"/>
        <w:sz w:val="22"/>
        <w:szCs w:val="22"/>
      </w:rPr>
    </w:lvl>
    <w:lvl w:ilvl="4">
      <w:start w:val="1"/>
      <w:numFmt w:val="decimal"/>
      <w:lvlText w:val="%1.%2.%3.%4.%5"/>
      <w:lvlJc w:val="left"/>
      <w:pPr>
        <w:ind w:left="1417" w:hanging="849"/>
      </w:pPr>
      <w:rPr>
        <w:rFonts w:hint="default"/>
        <w:b/>
        <w:bCs/>
        <w:spacing w:val="-4"/>
        <w:w w:val="100"/>
      </w:rPr>
    </w:lvl>
    <w:lvl w:ilvl="5">
      <w:start w:val="1"/>
      <w:numFmt w:val="decimal"/>
      <w:lvlText w:val="%6."/>
      <w:lvlJc w:val="left"/>
      <w:pPr>
        <w:ind w:left="1253" w:hanging="849"/>
      </w:pPr>
      <w:rPr>
        <w:rFonts w:hint="default"/>
        <w:spacing w:val="0"/>
        <w:w w:val="100"/>
      </w:rPr>
    </w:lvl>
    <w:lvl w:ilvl="6">
      <w:start w:val="1"/>
      <w:numFmt w:val="lowerLetter"/>
      <w:lvlText w:val="%7."/>
      <w:lvlJc w:val="left"/>
      <w:pPr>
        <w:ind w:left="1689" w:hanging="849"/>
      </w:pPr>
      <w:rPr>
        <w:rFonts w:ascii="Times New Roman" w:eastAsia="Times New Roman" w:hAnsi="Times New Roman" w:cs="Times New Roman" w:hint="default"/>
        <w:color w:val="auto"/>
        <w:spacing w:val="-2"/>
        <w:w w:val="100"/>
        <w:sz w:val="22"/>
        <w:szCs w:val="22"/>
      </w:rPr>
    </w:lvl>
    <w:lvl w:ilvl="7">
      <w:numFmt w:val="bullet"/>
      <w:lvlText w:val="•"/>
      <w:lvlJc w:val="left"/>
      <w:pPr>
        <w:ind w:left="1620" w:hanging="849"/>
      </w:pPr>
      <w:rPr>
        <w:rFonts w:hint="default"/>
      </w:rPr>
    </w:lvl>
    <w:lvl w:ilvl="8">
      <w:numFmt w:val="bullet"/>
      <w:lvlText w:val="•"/>
      <w:lvlJc w:val="left"/>
      <w:pPr>
        <w:ind w:left="1680" w:hanging="849"/>
      </w:pPr>
      <w:rPr>
        <w:rFonts w:hint="default"/>
      </w:rPr>
    </w:lvl>
  </w:abstractNum>
  <w:abstractNum w:abstractNumId="245" w15:restartNumberingAfterBreak="0">
    <w:nsid w:val="3F1964FE"/>
    <w:multiLevelType w:val="multilevel"/>
    <w:tmpl w:val="5290EAF0"/>
    <w:lvl w:ilvl="0">
      <w:start w:val="1"/>
      <w:numFmt w:val="decimal"/>
      <w:lvlText w:val="%1)"/>
      <w:lvlJc w:val="left"/>
      <w:pPr>
        <w:ind w:left="3579" w:hanging="360"/>
      </w:pPr>
      <w:rPr>
        <w:rFonts w:hint="default"/>
        <w:strike w:val="0"/>
      </w:rPr>
    </w:lvl>
    <w:lvl w:ilvl="1">
      <w:start w:val="1"/>
      <w:numFmt w:val="lowerLetter"/>
      <w:lvlText w:val="%2."/>
      <w:lvlJc w:val="left"/>
      <w:pPr>
        <w:ind w:left="4092" w:hanging="360"/>
      </w:pPr>
      <w:rPr>
        <w:strike w:val="0"/>
      </w:rPr>
    </w:lvl>
    <w:lvl w:ilvl="2">
      <w:start w:val="1"/>
      <w:numFmt w:val="lowerRoman"/>
      <w:lvlText w:val="%3."/>
      <w:lvlJc w:val="right"/>
      <w:pPr>
        <w:ind w:left="4812" w:hanging="180"/>
      </w:pPr>
    </w:lvl>
    <w:lvl w:ilvl="3">
      <w:start w:val="1"/>
      <w:numFmt w:val="decimal"/>
      <w:lvlText w:val="%4."/>
      <w:lvlJc w:val="left"/>
      <w:pPr>
        <w:ind w:left="5532" w:hanging="360"/>
      </w:pPr>
    </w:lvl>
    <w:lvl w:ilvl="4">
      <w:start w:val="1"/>
      <w:numFmt w:val="lowerLetter"/>
      <w:lvlText w:val="%5."/>
      <w:lvlJc w:val="left"/>
      <w:pPr>
        <w:ind w:left="6252" w:hanging="360"/>
      </w:pPr>
    </w:lvl>
    <w:lvl w:ilvl="5">
      <w:start w:val="1"/>
      <w:numFmt w:val="lowerRoman"/>
      <w:lvlText w:val="%6."/>
      <w:lvlJc w:val="right"/>
      <w:pPr>
        <w:ind w:left="6972" w:hanging="180"/>
      </w:pPr>
    </w:lvl>
    <w:lvl w:ilvl="6">
      <w:start w:val="1"/>
      <w:numFmt w:val="decimal"/>
      <w:lvlText w:val="%7."/>
      <w:lvlJc w:val="left"/>
      <w:pPr>
        <w:ind w:left="7692" w:hanging="360"/>
      </w:pPr>
    </w:lvl>
    <w:lvl w:ilvl="7">
      <w:start w:val="1"/>
      <w:numFmt w:val="lowerLetter"/>
      <w:lvlText w:val="%8."/>
      <w:lvlJc w:val="left"/>
      <w:pPr>
        <w:ind w:left="8412" w:hanging="360"/>
      </w:pPr>
    </w:lvl>
    <w:lvl w:ilvl="8">
      <w:start w:val="1"/>
      <w:numFmt w:val="lowerRoman"/>
      <w:lvlText w:val="%9."/>
      <w:lvlJc w:val="right"/>
      <w:pPr>
        <w:ind w:left="9132" w:hanging="180"/>
      </w:pPr>
    </w:lvl>
  </w:abstractNum>
  <w:abstractNum w:abstractNumId="246" w15:restartNumberingAfterBreak="0">
    <w:nsid w:val="3F416C5A"/>
    <w:multiLevelType w:val="multilevel"/>
    <w:tmpl w:val="3F416C5A"/>
    <w:lvl w:ilvl="0">
      <w:start w:val="1"/>
      <w:numFmt w:val="decimal"/>
      <w:lvlText w:val="(%1)"/>
      <w:lvlJc w:val="left"/>
      <w:pPr>
        <w:ind w:left="460" w:hanging="360"/>
      </w:pPr>
      <w:rPr>
        <w:rFonts w:ascii="Times New Roman" w:eastAsia="Times New Roman" w:hAnsi="Times New Roman" w:cs="Times New Roman" w:hint="default"/>
        <w:w w:val="99"/>
        <w:sz w:val="24"/>
        <w:szCs w:val="24"/>
        <w:lang w:val="id" w:eastAsia="en-US" w:bidi="ar-SA"/>
      </w:rPr>
    </w:lvl>
    <w:lvl w:ilvl="1">
      <w:numFmt w:val="bullet"/>
      <w:lvlText w:val="•"/>
      <w:lvlJc w:val="left"/>
      <w:pPr>
        <w:ind w:left="1358" w:hanging="360"/>
      </w:pPr>
      <w:rPr>
        <w:rFonts w:hint="default"/>
        <w:lang w:val="id" w:eastAsia="en-US" w:bidi="ar-SA"/>
      </w:rPr>
    </w:lvl>
    <w:lvl w:ilvl="2">
      <w:numFmt w:val="bullet"/>
      <w:lvlText w:val="•"/>
      <w:lvlJc w:val="left"/>
      <w:pPr>
        <w:ind w:left="2257" w:hanging="360"/>
      </w:pPr>
      <w:rPr>
        <w:rFonts w:hint="default"/>
        <w:lang w:val="id" w:eastAsia="en-US" w:bidi="ar-SA"/>
      </w:rPr>
    </w:lvl>
    <w:lvl w:ilvl="3">
      <w:numFmt w:val="bullet"/>
      <w:lvlText w:val="•"/>
      <w:lvlJc w:val="left"/>
      <w:pPr>
        <w:ind w:left="3156" w:hanging="360"/>
      </w:pPr>
      <w:rPr>
        <w:rFonts w:hint="default"/>
        <w:lang w:val="id" w:eastAsia="en-US" w:bidi="ar-SA"/>
      </w:rPr>
    </w:lvl>
    <w:lvl w:ilvl="4">
      <w:numFmt w:val="bullet"/>
      <w:lvlText w:val="•"/>
      <w:lvlJc w:val="left"/>
      <w:pPr>
        <w:ind w:left="4055" w:hanging="360"/>
      </w:pPr>
      <w:rPr>
        <w:rFonts w:hint="default"/>
        <w:lang w:val="id" w:eastAsia="en-US" w:bidi="ar-SA"/>
      </w:rPr>
    </w:lvl>
    <w:lvl w:ilvl="5">
      <w:numFmt w:val="bullet"/>
      <w:lvlText w:val="•"/>
      <w:lvlJc w:val="left"/>
      <w:pPr>
        <w:ind w:left="4954" w:hanging="360"/>
      </w:pPr>
      <w:rPr>
        <w:rFonts w:hint="default"/>
        <w:lang w:val="id" w:eastAsia="en-US" w:bidi="ar-SA"/>
      </w:rPr>
    </w:lvl>
    <w:lvl w:ilvl="6">
      <w:numFmt w:val="bullet"/>
      <w:lvlText w:val="•"/>
      <w:lvlJc w:val="left"/>
      <w:pPr>
        <w:ind w:left="5852" w:hanging="360"/>
      </w:pPr>
      <w:rPr>
        <w:rFonts w:hint="default"/>
        <w:lang w:val="id" w:eastAsia="en-US" w:bidi="ar-SA"/>
      </w:rPr>
    </w:lvl>
    <w:lvl w:ilvl="7">
      <w:numFmt w:val="bullet"/>
      <w:lvlText w:val="•"/>
      <w:lvlJc w:val="left"/>
      <w:pPr>
        <w:ind w:left="6751" w:hanging="360"/>
      </w:pPr>
      <w:rPr>
        <w:rFonts w:hint="default"/>
        <w:lang w:val="id" w:eastAsia="en-US" w:bidi="ar-SA"/>
      </w:rPr>
    </w:lvl>
    <w:lvl w:ilvl="8">
      <w:numFmt w:val="bullet"/>
      <w:lvlText w:val="•"/>
      <w:lvlJc w:val="left"/>
      <w:pPr>
        <w:ind w:left="7650" w:hanging="360"/>
      </w:pPr>
      <w:rPr>
        <w:rFonts w:hint="default"/>
        <w:lang w:val="id" w:eastAsia="en-US" w:bidi="ar-SA"/>
      </w:rPr>
    </w:lvl>
  </w:abstractNum>
  <w:abstractNum w:abstractNumId="247" w15:restartNumberingAfterBreak="0">
    <w:nsid w:val="3F902FBF"/>
    <w:multiLevelType w:val="multilevel"/>
    <w:tmpl w:val="BCF6C6CA"/>
    <w:lvl w:ilvl="0">
      <w:start w:val="1"/>
      <w:numFmt w:val="decimal"/>
      <w:lvlText w:val="%1."/>
      <w:lvlJc w:val="left"/>
      <w:pPr>
        <w:ind w:left="928" w:hanging="360"/>
        <w:jc w:val="right"/>
      </w:pPr>
      <w:rPr>
        <w:rFonts w:ascii="Times New Roman" w:eastAsia="Times New Roman" w:hAnsi="Times New Roman" w:cs="Times New Roman" w:hint="default"/>
        <w:b/>
        <w:bCs/>
        <w:w w:val="100"/>
        <w:sz w:val="24"/>
        <w:szCs w:val="24"/>
        <w:lang w:val="id" w:eastAsia="en-US" w:bidi="ar-SA"/>
      </w:rPr>
    </w:lvl>
    <w:lvl w:ilvl="1">
      <w:start w:val="1"/>
      <w:numFmt w:val="lowerLetter"/>
      <w:lvlText w:val="%2."/>
      <w:lvlJc w:val="left"/>
      <w:pPr>
        <w:ind w:left="1353" w:hanging="425"/>
      </w:pPr>
      <w:rPr>
        <w:rFonts w:ascii="Times New Roman" w:eastAsia="Times New Roman" w:hAnsi="Times New Roman" w:cs="Times New Roman" w:hint="default"/>
        <w:color w:val="auto"/>
        <w:spacing w:val="0"/>
        <w:w w:val="100"/>
        <w:sz w:val="24"/>
        <w:szCs w:val="24"/>
        <w:lang w:val="id" w:eastAsia="en-US" w:bidi="ar-SA"/>
      </w:rPr>
    </w:lvl>
    <w:lvl w:ilvl="2">
      <w:start w:val="1"/>
      <w:numFmt w:val="decimal"/>
      <w:lvlText w:val="%3)"/>
      <w:lvlJc w:val="left"/>
      <w:pPr>
        <w:ind w:left="1637" w:hanging="360"/>
      </w:pPr>
      <w:rPr>
        <w:rFonts w:ascii="Bookman Old Style" w:eastAsia="Times New Roman" w:hAnsi="Bookman Old Style" w:cs="Times New Roman" w:hint="default"/>
        <w:w w:val="99"/>
        <w:sz w:val="24"/>
        <w:szCs w:val="24"/>
        <w:lang w:val="id" w:eastAsia="en-US" w:bidi="ar-SA"/>
      </w:rPr>
    </w:lvl>
    <w:lvl w:ilvl="3">
      <w:numFmt w:val="bullet"/>
      <w:lvlText w:val="•"/>
      <w:lvlJc w:val="left"/>
      <w:pPr>
        <w:ind w:left="1636" w:hanging="360"/>
      </w:pPr>
      <w:rPr>
        <w:rFonts w:hint="default"/>
        <w:lang w:val="id" w:eastAsia="en-US" w:bidi="ar-SA"/>
      </w:rPr>
    </w:lvl>
    <w:lvl w:ilvl="4">
      <w:numFmt w:val="bullet"/>
      <w:lvlText w:val="•"/>
      <w:lvlJc w:val="left"/>
      <w:pPr>
        <w:ind w:left="2720" w:hanging="360"/>
      </w:pPr>
      <w:rPr>
        <w:rFonts w:hint="default"/>
        <w:lang w:val="id" w:eastAsia="en-US" w:bidi="ar-SA"/>
      </w:rPr>
    </w:lvl>
    <w:lvl w:ilvl="5">
      <w:numFmt w:val="bullet"/>
      <w:lvlText w:val="•"/>
      <w:lvlJc w:val="left"/>
      <w:pPr>
        <w:ind w:left="3804" w:hanging="360"/>
      </w:pPr>
      <w:rPr>
        <w:rFonts w:hint="default"/>
        <w:lang w:val="id" w:eastAsia="en-US" w:bidi="ar-SA"/>
      </w:rPr>
    </w:lvl>
    <w:lvl w:ilvl="6">
      <w:numFmt w:val="bullet"/>
      <w:lvlText w:val="•"/>
      <w:lvlJc w:val="left"/>
      <w:pPr>
        <w:ind w:left="4888" w:hanging="360"/>
      </w:pPr>
      <w:rPr>
        <w:rFonts w:hint="default"/>
        <w:lang w:val="id" w:eastAsia="en-US" w:bidi="ar-SA"/>
      </w:rPr>
    </w:lvl>
    <w:lvl w:ilvl="7">
      <w:numFmt w:val="bullet"/>
      <w:lvlText w:val="•"/>
      <w:lvlJc w:val="left"/>
      <w:pPr>
        <w:ind w:left="5972" w:hanging="360"/>
      </w:pPr>
      <w:rPr>
        <w:rFonts w:hint="default"/>
        <w:lang w:val="id" w:eastAsia="en-US" w:bidi="ar-SA"/>
      </w:rPr>
    </w:lvl>
    <w:lvl w:ilvl="8">
      <w:numFmt w:val="bullet"/>
      <w:lvlText w:val="•"/>
      <w:lvlJc w:val="left"/>
      <w:pPr>
        <w:ind w:left="7056" w:hanging="360"/>
      </w:pPr>
      <w:rPr>
        <w:rFonts w:hint="default"/>
        <w:lang w:val="id" w:eastAsia="en-US" w:bidi="ar-SA"/>
      </w:rPr>
    </w:lvl>
  </w:abstractNum>
  <w:abstractNum w:abstractNumId="248" w15:restartNumberingAfterBreak="0">
    <w:nsid w:val="3FEE61DB"/>
    <w:multiLevelType w:val="multilevel"/>
    <w:tmpl w:val="891A1036"/>
    <w:lvl w:ilvl="0">
      <w:start w:val="1"/>
      <w:numFmt w:val="decimal"/>
      <w:lvlText w:val="%1."/>
      <w:lvlJc w:val="left"/>
      <w:pPr>
        <w:ind w:left="668" w:hanging="453"/>
      </w:pPr>
      <w:rPr>
        <w:rFonts w:ascii="Bookman Old Style" w:eastAsia="Times New Roman" w:hAnsi="Bookman Old Style" w:cs="Times New Roman" w:hint="default"/>
        <w:w w:val="100"/>
        <w:sz w:val="24"/>
        <w:szCs w:val="24"/>
        <w:lang w:val="id" w:eastAsia="en-US" w:bidi="ar-SA"/>
      </w:rPr>
    </w:lvl>
    <w:lvl w:ilvl="1">
      <w:start w:val="1"/>
      <w:numFmt w:val="decimal"/>
      <w:lvlText w:val="%2."/>
      <w:lvlJc w:val="left"/>
      <w:pPr>
        <w:ind w:left="360" w:hanging="360"/>
      </w:pPr>
      <w:rPr>
        <w:rFonts w:hint="default"/>
      </w:rPr>
    </w:lvl>
    <w:lvl w:ilvl="2">
      <w:start w:val="1"/>
      <w:numFmt w:val="lowerLetter"/>
      <w:lvlText w:val="%3."/>
      <w:lvlJc w:val="left"/>
      <w:pPr>
        <w:ind w:left="1377" w:hanging="425"/>
      </w:pPr>
      <w:rPr>
        <w:rFonts w:hint="default"/>
        <w:spacing w:val="0"/>
        <w:w w:val="100"/>
        <w:lang w:val="id" w:eastAsia="en-US" w:bidi="ar-SA"/>
      </w:rPr>
    </w:lvl>
    <w:lvl w:ilvl="3">
      <w:start w:val="1"/>
      <w:numFmt w:val="decimal"/>
      <w:lvlText w:val="%4)"/>
      <w:lvlJc w:val="left"/>
      <w:pPr>
        <w:ind w:left="1801" w:hanging="425"/>
      </w:pPr>
      <w:rPr>
        <w:rFonts w:ascii="Bookman Old Style" w:eastAsia="Times New Roman" w:hAnsi="Bookman Old Style" w:cs="Times New Roman" w:hint="default"/>
        <w:w w:val="99"/>
        <w:sz w:val="24"/>
        <w:szCs w:val="24"/>
        <w:lang w:val="id" w:eastAsia="en-US" w:bidi="ar-SA"/>
      </w:rPr>
    </w:lvl>
    <w:lvl w:ilvl="4">
      <w:numFmt w:val="bullet"/>
      <w:lvlText w:val="•"/>
      <w:lvlJc w:val="left"/>
      <w:pPr>
        <w:ind w:left="1940" w:hanging="425"/>
      </w:pPr>
      <w:rPr>
        <w:rFonts w:hint="default"/>
        <w:lang w:val="id" w:eastAsia="en-US" w:bidi="ar-SA"/>
      </w:rPr>
    </w:lvl>
    <w:lvl w:ilvl="5">
      <w:numFmt w:val="bullet"/>
      <w:lvlText w:val="•"/>
      <w:lvlJc w:val="left"/>
      <w:pPr>
        <w:ind w:left="3191" w:hanging="425"/>
      </w:pPr>
      <w:rPr>
        <w:rFonts w:hint="default"/>
        <w:lang w:val="id" w:eastAsia="en-US" w:bidi="ar-SA"/>
      </w:rPr>
    </w:lvl>
    <w:lvl w:ilvl="6">
      <w:numFmt w:val="bullet"/>
      <w:lvlText w:val="•"/>
      <w:lvlJc w:val="left"/>
      <w:pPr>
        <w:ind w:left="4442" w:hanging="425"/>
      </w:pPr>
      <w:rPr>
        <w:rFonts w:hint="default"/>
        <w:lang w:val="id" w:eastAsia="en-US" w:bidi="ar-SA"/>
      </w:rPr>
    </w:lvl>
    <w:lvl w:ilvl="7">
      <w:numFmt w:val="bullet"/>
      <w:lvlText w:val="•"/>
      <w:lvlJc w:val="left"/>
      <w:pPr>
        <w:ind w:left="5694" w:hanging="425"/>
      </w:pPr>
      <w:rPr>
        <w:rFonts w:hint="default"/>
        <w:lang w:val="id" w:eastAsia="en-US" w:bidi="ar-SA"/>
      </w:rPr>
    </w:lvl>
    <w:lvl w:ilvl="8">
      <w:numFmt w:val="bullet"/>
      <w:lvlText w:val="•"/>
      <w:lvlJc w:val="left"/>
      <w:pPr>
        <w:ind w:left="6945" w:hanging="425"/>
      </w:pPr>
      <w:rPr>
        <w:rFonts w:hint="default"/>
        <w:lang w:val="id" w:eastAsia="en-US" w:bidi="ar-SA"/>
      </w:rPr>
    </w:lvl>
  </w:abstractNum>
  <w:abstractNum w:abstractNumId="249" w15:restartNumberingAfterBreak="0">
    <w:nsid w:val="40E439E6"/>
    <w:multiLevelType w:val="multilevel"/>
    <w:tmpl w:val="40E439E6"/>
    <w:lvl w:ilvl="0">
      <w:start w:val="1"/>
      <w:numFmt w:val="lowerLetter"/>
      <w:lvlText w:val="%1."/>
      <w:lvlJc w:val="left"/>
      <w:pPr>
        <w:ind w:left="1426" w:hanging="424"/>
      </w:pPr>
      <w:rPr>
        <w:rFonts w:hint="default"/>
        <w:spacing w:val="0"/>
        <w:w w:val="100"/>
        <w:lang w:val="id" w:eastAsia="en-US" w:bidi="ar-SA"/>
      </w:rPr>
    </w:lvl>
    <w:lvl w:ilvl="1">
      <w:start w:val="1"/>
      <w:numFmt w:val="lowerLetter"/>
      <w:lvlText w:val="%2."/>
      <w:lvlJc w:val="left"/>
      <w:pPr>
        <w:ind w:left="1349" w:hanging="360"/>
      </w:pPr>
    </w:lvl>
    <w:lvl w:ilvl="2">
      <w:start w:val="1"/>
      <w:numFmt w:val="lowerRoman"/>
      <w:lvlText w:val="%3."/>
      <w:lvlJc w:val="right"/>
      <w:pPr>
        <w:ind w:left="2069" w:hanging="180"/>
      </w:pPr>
    </w:lvl>
    <w:lvl w:ilvl="3">
      <w:start w:val="1"/>
      <w:numFmt w:val="decimal"/>
      <w:lvlText w:val="%4."/>
      <w:lvlJc w:val="left"/>
      <w:pPr>
        <w:ind w:left="2789" w:hanging="360"/>
      </w:pPr>
    </w:lvl>
    <w:lvl w:ilvl="4">
      <w:start w:val="1"/>
      <w:numFmt w:val="lowerLetter"/>
      <w:lvlText w:val="%5."/>
      <w:lvlJc w:val="left"/>
      <w:pPr>
        <w:ind w:left="3509" w:hanging="360"/>
      </w:pPr>
    </w:lvl>
    <w:lvl w:ilvl="5">
      <w:start w:val="1"/>
      <w:numFmt w:val="lowerRoman"/>
      <w:lvlText w:val="%6."/>
      <w:lvlJc w:val="right"/>
      <w:pPr>
        <w:ind w:left="4229" w:hanging="180"/>
      </w:pPr>
    </w:lvl>
    <w:lvl w:ilvl="6">
      <w:start w:val="1"/>
      <w:numFmt w:val="decimal"/>
      <w:lvlText w:val="%7."/>
      <w:lvlJc w:val="left"/>
      <w:pPr>
        <w:ind w:left="4949" w:hanging="360"/>
      </w:pPr>
    </w:lvl>
    <w:lvl w:ilvl="7">
      <w:start w:val="1"/>
      <w:numFmt w:val="lowerLetter"/>
      <w:lvlText w:val="%8."/>
      <w:lvlJc w:val="left"/>
      <w:pPr>
        <w:ind w:left="5669" w:hanging="360"/>
      </w:pPr>
    </w:lvl>
    <w:lvl w:ilvl="8">
      <w:start w:val="1"/>
      <w:numFmt w:val="lowerRoman"/>
      <w:lvlText w:val="%9."/>
      <w:lvlJc w:val="right"/>
      <w:pPr>
        <w:ind w:left="6389" w:hanging="180"/>
      </w:pPr>
    </w:lvl>
  </w:abstractNum>
  <w:abstractNum w:abstractNumId="250" w15:restartNumberingAfterBreak="0">
    <w:nsid w:val="41BD4373"/>
    <w:multiLevelType w:val="multilevel"/>
    <w:tmpl w:val="CB4E2A9E"/>
    <w:lvl w:ilvl="0">
      <w:start w:val="5"/>
      <w:numFmt w:val="decimal"/>
      <w:lvlText w:val="%1"/>
      <w:lvlJc w:val="left"/>
      <w:pPr>
        <w:ind w:left="688" w:hanging="568"/>
      </w:pPr>
      <w:rPr>
        <w:rFonts w:hint="default"/>
        <w:lang w:val="id" w:eastAsia="en-US" w:bidi="ar-SA"/>
      </w:rPr>
    </w:lvl>
    <w:lvl w:ilvl="1">
      <w:start w:val="1"/>
      <w:numFmt w:val="decimal"/>
      <w:lvlText w:val="%1.%2"/>
      <w:lvlJc w:val="left"/>
      <w:pPr>
        <w:ind w:left="688" w:hanging="568"/>
      </w:pPr>
      <w:rPr>
        <w:rFonts w:ascii="Times New Roman" w:eastAsia="Times New Roman" w:hAnsi="Times New Roman" w:cs="Times New Roman" w:hint="default"/>
        <w:b/>
        <w:bCs/>
        <w:spacing w:val="0"/>
        <w:w w:val="100"/>
        <w:sz w:val="22"/>
        <w:szCs w:val="22"/>
        <w:lang w:val="id" w:eastAsia="en-US" w:bidi="ar-SA"/>
      </w:rPr>
    </w:lvl>
    <w:lvl w:ilvl="2">
      <w:start w:val="1"/>
      <w:numFmt w:val="decimal"/>
      <w:lvlText w:val="%1.%2.%3"/>
      <w:lvlJc w:val="left"/>
      <w:pPr>
        <w:ind w:left="688" w:hanging="568"/>
      </w:pPr>
      <w:rPr>
        <w:rFonts w:ascii="Times New Roman" w:eastAsia="Times New Roman" w:hAnsi="Times New Roman" w:cs="Times New Roman" w:hint="default"/>
        <w:b/>
        <w:bCs/>
        <w:spacing w:val="-4"/>
        <w:w w:val="100"/>
        <w:sz w:val="22"/>
        <w:szCs w:val="22"/>
        <w:lang w:val="id" w:eastAsia="en-US" w:bidi="ar-SA"/>
      </w:rPr>
    </w:lvl>
    <w:lvl w:ilvl="3">
      <w:start w:val="1"/>
      <w:numFmt w:val="decimal"/>
      <w:lvlText w:val="%1.%2.%3.%4"/>
      <w:lvlJc w:val="left"/>
      <w:pPr>
        <w:ind w:left="923" w:hanging="659"/>
      </w:pPr>
      <w:rPr>
        <w:rFonts w:ascii="Times New Roman" w:eastAsia="Times New Roman" w:hAnsi="Times New Roman" w:cs="Times New Roman" w:hint="default"/>
        <w:b/>
        <w:bCs/>
        <w:spacing w:val="-4"/>
        <w:w w:val="100"/>
        <w:sz w:val="22"/>
        <w:szCs w:val="22"/>
        <w:lang w:val="id" w:eastAsia="en-US" w:bidi="ar-SA"/>
      </w:rPr>
    </w:lvl>
    <w:lvl w:ilvl="4">
      <w:start w:val="1"/>
      <w:numFmt w:val="decimal"/>
      <w:lvlText w:val="%1.%2.%3.%4.%5"/>
      <w:lvlJc w:val="left"/>
      <w:pPr>
        <w:ind w:left="1227" w:hanging="823"/>
        <w:jc w:val="right"/>
      </w:pPr>
      <w:rPr>
        <w:rFonts w:ascii="Times New Roman" w:eastAsia="Times New Roman" w:hAnsi="Times New Roman" w:cs="Times New Roman" w:hint="default"/>
        <w:b/>
        <w:bCs/>
        <w:spacing w:val="-4"/>
        <w:w w:val="100"/>
        <w:sz w:val="22"/>
        <w:szCs w:val="22"/>
        <w:lang w:val="id" w:eastAsia="en-US" w:bidi="ar-SA"/>
      </w:rPr>
    </w:lvl>
    <w:lvl w:ilvl="5">
      <w:start w:val="1"/>
      <w:numFmt w:val="decimal"/>
      <w:lvlText w:val="%6."/>
      <w:lvlJc w:val="left"/>
      <w:pPr>
        <w:ind w:left="1049" w:hanging="361"/>
      </w:pPr>
      <w:rPr>
        <w:rFonts w:ascii="Times New Roman" w:eastAsia="Times New Roman" w:hAnsi="Times New Roman" w:cs="Times New Roman" w:hint="default"/>
        <w:spacing w:val="0"/>
        <w:w w:val="100"/>
        <w:sz w:val="22"/>
        <w:szCs w:val="22"/>
        <w:lang w:val="id" w:eastAsia="en-US" w:bidi="ar-SA"/>
      </w:rPr>
    </w:lvl>
    <w:lvl w:ilvl="6">
      <w:numFmt w:val="bullet"/>
      <w:lvlText w:val="•"/>
      <w:lvlJc w:val="left"/>
      <w:pPr>
        <w:ind w:left="4136" w:hanging="361"/>
      </w:pPr>
      <w:rPr>
        <w:rFonts w:hint="default"/>
        <w:lang w:val="id" w:eastAsia="en-US" w:bidi="ar-SA"/>
      </w:rPr>
    </w:lvl>
    <w:lvl w:ilvl="7">
      <w:numFmt w:val="bullet"/>
      <w:lvlText w:val="•"/>
      <w:lvlJc w:val="left"/>
      <w:pPr>
        <w:ind w:left="5574" w:hanging="361"/>
      </w:pPr>
      <w:rPr>
        <w:rFonts w:hint="default"/>
        <w:lang w:val="id" w:eastAsia="en-US" w:bidi="ar-SA"/>
      </w:rPr>
    </w:lvl>
    <w:lvl w:ilvl="8">
      <w:numFmt w:val="bullet"/>
      <w:lvlText w:val="•"/>
      <w:lvlJc w:val="left"/>
      <w:pPr>
        <w:ind w:left="7012" w:hanging="361"/>
      </w:pPr>
      <w:rPr>
        <w:rFonts w:hint="default"/>
        <w:lang w:val="id" w:eastAsia="en-US" w:bidi="ar-SA"/>
      </w:rPr>
    </w:lvl>
  </w:abstractNum>
  <w:abstractNum w:abstractNumId="251" w15:restartNumberingAfterBreak="0">
    <w:nsid w:val="41FD5414"/>
    <w:multiLevelType w:val="hybridMultilevel"/>
    <w:tmpl w:val="972843EA"/>
    <w:lvl w:ilvl="0" w:tplc="130E65B6">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2" w15:restartNumberingAfterBreak="0">
    <w:nsid w:val="423E757A"/>
    <w:multiLevelType w:val="multilevel"/>
    <w:tmpl w:val="3B268EE6"/>
    <w:lvl w:ilvl="0">
      <w:start w:val="1"/>
      <w:numFmt w:val="decimal"/>
      <w:lvlText w:val="%1."/>
      <w:lvlJc w:val="left"/>
      <w:pPr>
        <w:ind w:left="3579" w:hanging="360"/>
      </w:pPr>
      <w:rPr>
        <w:rFonts w:hint="default"/>
        <w: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253" w15:restartNumberingAfterBreak="0">
    <w:nsid w:val="42433BFE"/>
    <w:multiLevelType w:val="hybridMultilevel"/>
    <w:tmpl w:val="3940A17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4" w15:restartNumberingAfterBreak="0">
    <w:nsid w:val="424628D8"/>
    <w:multiLevelType w:val="multilevel"/>
    <w:tmpl w:val="3884AE02"/>
    <w:lvl w:ilvl="0">
      <w:start w:val="1"/>
      <w:numFmt w:val="lowerLetter"/>
      <w:lvlText w:val="%1."/>
      <w:lvlJc w:val="left"/>
      <w:pPr>
        <w:ind w:left="1505" w:hanging="425"/>
      </w:pPr>
      <w:rPr>
        <w:rFonts w:ascii="Times New Roman" w:eastAsia="Times New Roman" w:hAnsi="Times New Roman" w:cs="Times New Roman" w:hint="default"/>
        <w:spacing w:val="0"/>
        <w:w w:val="100"/>
        <w:sz w:val="22"/>
        <w:szCs w:val="22"/>
        <w:lang w:val="id" w:eastAsia="en-US" w:bidi="ar-SA"/>
      </w:rPr>
    </w:lvl>
    <w:lvl w:ilvl="1">
      <w:start w:val="1"/>
      <w:numFmt w:val="lowerLetter"/>
      <w:lvlText w:val="%2."/>
      <w:lvlJc w:val="left"/>
      <w:pPr>
        <w:ind w:left="1568" w:hanging="360"/>
      </w:pPr>
    </w:lvl>
    <w:lvl w:ilvl="2">
      <w:start w:val="1"/>
      <w:numFmt w:val="lowerRoman"/>
      <w:lvlText w:val="%3."/>
      <w:lvlJc w:val="right"/>
      <w:pPr>
        <w:ind w:left="2288" w:hanging="180"/>
      </w:pPr>
    </w:lvl>
    <w:lvl w:ilvl="3">
      <w:start w:val="1"/>
      <w:numFmt w:val="decimal"/>
      <w:lvlText w:val="%4."/>
      <w:lvlJc w:val="left"/>
      <w:pPr>
        <w:ind w:left="3008" w:hanging="360"/>
      </w:pPr>
    </w:lvl>
    <w:lvl w:ilvl="4">
      <w:start w:val="1"/>
      <w:numFmt w:val="lowerLetter"/>
      <w:lvlText w:val="%5."/>
      <w:lvlJc w:val="left"/>
      <w:pPr>
        <w:ind w:left="3728" w:hanging="360"/>
      </w:pPr>
    </w:lvl>
    <w:lvl w:ilvl="5">
      <w:start w:val="1"/>
      <w:numFmt w:val="lowerRoman"/>
      <w:lvlText w:val="%6."/>
      <w:lvlJc w:val="right"/>
      <w:pPr>
        <w:ind w:left="4448" w:hanging="180"/>
      </w:pPr>
    </w:lvl>
    <w:lvl w:ilvl="6">
      <w:start w:val="1"/>
      <w:numFmt w:val="decimal"/>
      <w:lvlText w:val="%7."/>
      <w:lvlJc w:val="left"/>
      <w:pPr>
        <w:ind w:left="5168" w:hanging="360"/>
      </w:pPr>
    </w:lvl>
    <w:lvl w:ilvl="7">
      <w:start w:val="1"/>
      <w:numFmt w:val="lowerLetter"/>
      <w:lvlText w:val="%8."/>
      <w:lvlJc w:val="left"/>
      <w:pPr>
        <w:ind w:left="5888" w:hanging="360"/>
      </w:pPr>
    </w:lvl>
    <w:lvl w:ilvl="8">
      <w:start w:val="1"/>
      <w:numFmt w:val="lowerRoman"/>
      <w:lvlText w:val="%9."/>
      <w:lvlJc w:val="right"/>
      <w:pPr>
        <w:ind w:left="6608" w:hanging="180"/>
      </w:pPr>
    </w:lvl>
  </w:abstractNum>
  <w:abstractNum w:abstractNumId="255" w15:restartNumberingAfterBreak="0">
    <w:nsid w:val="42586CBE"/>
    <w:multiLevelType w:val="hybridMultilevel"/>
    <w:tmpl w:val="F9A0F7F8"/>
    <w:lvl w:ilvl="0" w:tplc="280C9A56">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6" w15:restartNumberingAfterBreak="0">
    <w:nsid w:val="431F4F17"/>
    <w:multiLevelType w:val="multilevel"/>
    <w:tmpl w:val="252C8B1A"/>
    <w:lvl w:ilvl="0">
      <w:start w:val="1"/>
      <w:numFmt w:val="decimal"/>
      <w:lvlText w:val="%1."/>
      <w:lvlJc w:val="left"/>
      <w:pPr>
        <w:ind w:left="952" w:hanging="428"/>
      </w:pPr>
      <w:rPr>
        <w:rFonts w:ascii="Times New Roman" w:eastAsia="Times New Roman" w:hAnsi="Times New Roman" w:cs="Times New Roman" w:hint="default"/>
        <w:w w:val="1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7" w15:restartNumberingAfterBreak="0">
    <w:nsid w:val="434B4CE4"/>
    <w:multiLevelType w:val="multilevel"/>
    <w:tmpl w:val="6CF217BE"/>
    <w:lvl w:ilvl="0">
      <w:start w:val="154"/>
      <w:numFmt w:val="decimal"/>
      <w:lvlText w:val="%1."/>
      <w:lvlJc w:val="left"/>
      <w:pPr>
        <w:ind w:left="864" w:hanging="567"/>
      </w:pPr>
      <w:rPr>
        <w:rFonts w:ascii="Calibri" w:eastAsia="Calibri" w:hAnsi="Calibri" w:hint="default"/>
        <w:b/>
        <w:bCs/>
        <w:i/>
        <w:w w:val="99"/>
        <w:sz w:val="24"/>
        <w:szCs w:val="24"/>
      </w:rPr>
    </w:lvl>
    <w:lvl w:ilvl="1">
      <w:start w:val="1"/>
      <w:numFmt w:val="lowerLetter"/>
      <w:lvlText w:val="%2."/>
      <w:lvlJc w:val="left"/>
      <w:pPr>
        <w:ind w:left="1149" w:hanging="286"/>
      </w:pPr>
      <w:rPr>
        <w:rFonts w:ascii="Bookman Old Style" w:eastAsia="Calibri" w:hAnsi="Bookman Old Style" w:cs="Times New Roman" w:hint="default"/>
        <w:b w:val="0"/>
        <w:bCs/>
        <w:i w:val="0"/>
        <w:color w:val="auto"/>
        <w:w w:val="99"/>
        <w:sz w:val="24"/>
        <w:szCs w:val="24"/>
      </w:rPr>
    </w:lvl>
    <w:lvl w:ilvl="2">
      <w:start w:val="1"/>
      <w:numFmt w:val="bullet"/>
      <w:lvlText w:val="•"/>
      <w:lvlJc w:val="left"/>
      <w:pPr>
        <w:ind w:left="2017" w:hanging="286"/>
      </w:pPr>
      <w:rPr>
        <w:rFonts w:hint="default"/>
      </w:rPr>
    </w:lvl>
    <w:lvl w:ilvl="3">
      <w:start w:val="1"/>
      <w:numFmt w:val="bullet"/>
      <w:lvlText w:val="•"/>
      <w:lvlJc w:val="left"/>
      <w:pPr>
        <w:ind w:left="2885" w:hanging="286"/>
      </w:pPr>
      <w:rPr>
        <w:rFonts w:hint="default"/>
      </w:rPr>
    </w:lvl>
    <w:lvl w:ilvl="4">
      <w:start w:val="1"/>
      <w:numFmt w:val="bullet"/>
      <w:lvlText w:val="•"/>
      <w:lvlJc w:val="left"/>
      <w:pPr>
        <w:ind w:left="3753" w:hanging="286"/>
      </w:pPr>
      <w:rPr>
        <w:rFonts w:hint="default"/>
      </w:rPr>
    </w:lvl>
    <w:lvl w:ilvl="5">
      <w:start w:val="1"/>
      <w:numFmt w:val="bullet"/>
      <w:lvlText w:val="•"/>
      <w:lvlJc w:val="left"/>
      <w:pPr>
        <w:ind w:left="4620" w:hanging="286"/>
      </w:pPr>
      <w:rPr>
        <w:rFonts w:hint="default"/>
      </w:rPr>
    </w:lvl>
    <w:lvl w:ilvl="6">
      <w:start w:val="1"/>
      <w:numFmt w:val="bullet"/>
      <w:lvlText w:val="•"/>
      <w:lvlJc w:val="left"/>
      <w:pPr>
        <w:ind w:left="5488" w:hanging="286"/>
      </w:pPr>
      <w:rPr>
        <w:rFonts w:hint="default"/>
      </w:rPr>
    </w:lvl>
    <w:lvl w:ilvl="7">
      <w:start w:val="1"/>
      <w:numFmt w:val="bullet"/>
      <w:lvlText w:val="•"/>
      <w:lvlJc w:val="left"/>
      <w:pPr>
        <w:ind w:left="6356" w:hanging="286"/>
      </w:pPr>
      <w:rPr>
        <w:rFonts w:hint="default"/>
      </w:rPr>
    </w:lvl>
    <w:lvl w:ilvl="8">
      <w:start w:val="1"/>
      <w:numFmt w:val="bullet"/>
      <w:lvlText w:val="•"/>
      <w:lvlJc w:val="left"/>
      <w:pPr>
        <w:ind w:left="7224" w:hanging="286"/>
      </w:pPr>
      <w:rPr>
        <w:rFonts w:hint="default"/>
      </w:rPr>
    </w:lvl>
  </w:abstractNum>
  <w:abstractNum w:abstractNumId="258" w15:restartNumberingAfterBreak="0">
    <w:nsid w:val="43584189"/>
    <w:multiLevelType w:val="multilevel"/>
    <w:tmpl w:val="17F2094A"/>
    <w:lvl w:ilvl="0">
      <w:start w:val="1"/>
      <w:numFmt w:val="upperLetter"/>
      <w:lvlText w:val="%1."/>
      <w:lvlJc w:val="left"/>
      <w:pPr>
        <w:ind w:left="456" w:hanging="356"/>
      </w:pPr>
      <w:rPr>
        <w:rFonts w:ascii="Bookman Old Style" w:eastAsia="Times New Roman" w:hAnsi="Bookman Old Style" w:cs="Times New Roman" w:hint="default"/>
        <w:b w:val="0"/>
        <w:bCs/>
        <w:spacing w:val="-2"/>
        <w:w w:val="99"/>
        <w:sz w:val="24"/>
        <w:szCs w:val="24"/>
        <w:lang w:val="id" w:eastAsia="en-US" w:bidi="ar-SA"/>
      </w:rPr>
    </w:lvl>
    <w:lvl w:ilvl="1">
      <w:start w:val="1"/>
      <w:numFmt w:val="decimal"/>
      <w:lvlText w:val="%2."/>
      <w:lvlJc w:val="left"/>
      <w:pPr>
        <w:ind w:left="952" w:hanging="428"/>
      </w:pPr>
      <w:rPr>
        <w:rFonts w:ascii="Times New Roman" w:eastAsia="Times New Roman" w:hAnsi="Times New Roman" w:cs="Times New Roman" w:hint="default"/>
        <w:w w:val="100"/>
        <w:sz w:val="24"/>
        <w:szCs w:val="24"/>
        <w:lang w:val="id" w:eastAsia="en-US" w:bidi="ar-SA"/>
      </w:rPr>
    </w:lvl>
    <w:lvl w:ilvl="2">
      <w:start w:val="1"/>
      <w:numFmt w:val="lowerLetter"/>
      <w:lvlText w:val="%3."/>
      <w:lvlJc w:val="left"/>
      <w:pPr>
        <w:ind w:left="1377" w:hanging="357"/>
      </w:pPr>
      <w:rPr>
        <w:rFonts w:ascii="Bookman Old Style" w:eastAsia="Times New Roman" w:hAnsi="Bookman Old Style" w:cs="Times New Roman" w:hint="default"/>
        <w:spacing w:val="0"/>
        <w:w w:val="100"/>
        <w:sz w:val="24"/>
        <w:szCs w:val="24"/>
        <w:lang w:val="id" w:eastAsia="en-US" w:bidi="ar-SA"/>
      </w:rPr>
    </w:lvl>
    <w:lvl w:ilvl="3">
      <w:numFmt w:val="bullet"/>
      <w:lvlText w:val="•"/>
      <w:lvlJc w:val="left"/>
      <w:pPr>
        <w:ind w:left="2403" w:hanging="357"/>
      </w:pPr>
      <w:rPr>
        <w:rFonts w:hint="default"/>
        <w:lang w:val="id" w:eastAsia="en-US" w:bidi="ar-SA"/>
      </w:rPr>
    </w:lvl>
    <w:lvl w:ilvl="4">
      <w:numFmt w:val="bullet"/>
      <w:lvlText w:val="•"/>
      <w:lvlJc w:val="left"/>
      <w:pPr>
        <w:ind w:left="3427" w:hanging="357"/>
      </w:pPr>
      <w:rPr>
        <w:rFonts w:hint="default"/>
        <w:lang w:val="id" w:eastAsia="en-US" w:bidi="ar-SA"/>
      </w:rPr>
    </w:lvl>
    <w:lvl w:ilvl="5">
      <w:numFmt w:val="bullet"/>
      <w:lvlText w:val="•"/>
      <w:lvlJc w:val="left"/>
      <w:pPr>
        <w:ind w:left="4450" w:hanging="357"/>
      </w:pPr>
      <w:rPr>
        <w:rFonts w:hint="default"/>
        <w:lang w:val="id" w:eastAsia="en-US" w:bidi="ar-SA"/>
      </w:rPr>
    </w:lvl>
    <w:lvl w:ilvl="6">
      <w:numFmt w:val="bullet"/>
      <w:lvlText w:val="•"/>
      <w:lvlJc w:val="left"/>
      <w:pPr>
        <w:ind w:left="5474" w:hanging="357"/>
      </w:pPr>
      <w:rPr>
        <w:rFonts w:hint="default"/>
        <w:lang w:val="id" w:eastAsia="en-US" w:bidi="ar-SA"/>
      </w:rPr>
    </w:lvl>
    <w:lvl w:ilvl="7">
      <w:numFmt w:val="bullet"/>
      <w:lvlText w:val="•"/>
      <w:lvlJc w:val="left"/>
      <w:pPr>
        <w:ind w:left="6497" w:hanging="357"/>
      </w:pPr>
      <w:rPr>
        <w:rFonts w:hint="default"/>
        <w:lang w:val="id" w:eastAsia="en-US" w:bidi="ar-SA"/>
      </w:rPr>
    </w:lvl>
    <w:lvl w:ilvl="8">
      <w:numFmt w:val="bullet"/>
      <w:lvlText w:val="•"/>
      <w:lvlJc w:val="left"/>
      <w:pPr>
        <w:ind w:left="7521" w:hanging="357"/>
      </w:pPr>
      <w:rPr>
        <w:rFonts w:hint="default"/>
        <w:lang w:val="id" w:eastAsia="en-US" w:bidi="ar-SA"/>
      </w:rPr>
    </w:lvl>
  </w:abstractNum>
  <w:abstractNum w:abstractNumId="259" w15:restartNumberingAfterBreak="0">
    <w:nsid w:val="4370546E"/>
    <w:multiLevelType w:val="multilevel"/>
    <w:tmpl w:val="7F8A6702"/>
    <w:lvl w:ilvl="0">
      <w:start w:val="5"/>
      <w:numFmt w:val="decimal"/>
      <w:lvlText w:val="%1"/>
      <w:lvlJc w:val="left"/>
      <w:pPr>
        <w:ind w:left="611" w:hanging="495"/>
      </w:pPr>
      <w:rPr>
        <w:rFonts w:hint="default"/>
        <w:lang w:val="id" w:eastAsia="en-US" w:bidi="ar-SA"/>
      </w:rPr>
    </w:lvl>
    <w:lvl w:ilvl="1">
      <w:start w:val="4"/>
      <w:numFmt w:val="decimal"/>
      <w:lvlText w:val="%1.%2"/>
      <w:lvlJc w:val="left"/>
      <w:pPr>
        <w:ind w:left="611" w:hanging="495"/>
      </w:pPr>
      <w:rPr>
        <w:rFonts w:hint="default"/>
        <w:lang w:val="id" w:eastAsia="en-US" w:bidi="ar-SA"/>
      </w:rPr>
    </w:lvl>
    <w:lvl w:ilvl="2">
      <w:start w:val="2"/>
      <w:numFmt w:val="decimal"/>
      <w:lvlText w:val="%1.%2.%3"/>
      <w:lvlJc w:val="left"/>
      <w:pPr>
        <w:ind w:left="611" w:hanging="495"/>
      </w:pPr>
      <w:rPr>
        <w:rFonts w:ascii="Times New Roman" w:eastAsia="Times New Roman" w:hAnsi="Times New Roman" w:cs="Times New Roman" w:hint="default"/>
        <w:b/>
        <w:bCs/>
        <w:spacing w:val="-4"/>
        <w:w w:val="100"/>
        <w:sz w:val="22"/>
        <w:szCs w:val="22"/>
        <w:lang w:val="id" w:eastAsia="en-US" w:bidi="ar-SA"/>
      </w:rPr>
    </w:lvl>
    <w:lvl w:ilvl="3">
      <w:start w:val="1"/>
      <w:numFmt w:val="decimal"/>
      <w:lvlText w:val="%1.%2.%3.%4"/>
      <w:lvlJc w:val="left"/>
      <w:pPr>
        <w:ind w:left="1227" w:hanging="659"/>
      </w:pPr>
      <w:rPr>
        <w:rFonts w:ascii="Times New Roman" w:eastAsia="Times New Roman" w:hAnsi="Times New Roman" w:cs="Times New Roman" w:hint="default"/>
        <w:b/>
        <w:bCs/>
        <w:color w:val="auto"/>
        <w:spacing w:val="-4"/>
        <w:w w:val="100"/>
        <w:sz w:val="22"/>
        <w:szCs w:val="22"/>
        <w:lang w:val="id" w:eastAsia="en-US" w:bidi="ar-SA"/>
      </w:rPr>
    </w:lvl>
    <w:lvl w:ilvl="4">
      <w:numFmt w:val="bullet"/>
      <w:lvlText w:val="•"/>
      <w:lvlJc w:val="left"/>
      <w:pPr>
        <w:ind w:left="3392" w:hanging="659"/>
      </w:pPr>
      <w:rPr>
        <w:rFonts w:hint="default"/>
        <w:lang w:val="id" w:eastAsia="en-US" w:bidi="ar-SA"/>
      </w:rPr>
    </w:lvl>
    <w:lvl w:ilvl="5">
      <w:numFmt w:val="bullet"/>
      <w:lvlText w:val="•"/>
      <w:lvlJc w:val="left"/>
      <w:pPr>
        <w:ind w:left="4558" w:hanging="659"/>
      </w:pPr>
      <w:rPr>
        <w:rFonts w:hint="default"/>
        <w:lang w:val="id" w:eastAsia="en-US" w:bidi="ar-SA"/>
      </w:rPr>
    </w:lvl>
    <w:lvl w:ilvl="6">
      <w:numFmt w:val="bullet"/>
      <w:lvlText w:val="•"/>
      <w:lvlJc w:val="left"/>
      <w:pPr>
        <w:ind w:left="5724" w:hanging="659"/>
      </w:pPr>
      <w:rPr>
        <w:rFonts w:hint="default"/>
        <w:lang w:val="id" w:eastAsia="en-US" w:bidi="ar-SA"/>
      </w:rPr>
    </w:lvl>
    <w:lvl w:ilvl="7">
      <w:numFmt w:val="bullet"/>
      <w:lvlText w:val="•"/>
      <w:lvlJc w:val="left"/>
      <w:pPr>
        <w:ind w:left="6890" w:hanging="659"/>
      </w:pPr>
      <w:rPr>
        <w:rFonts w:hint="default"/>
        <w:lang w:val="id" w:eastAsia="en-US" w:bidi="ar-SA"/>
      </w:rPr>
    </w:lvl>
    <w:lvl w:ilvl="8">
      <w:numFmt w:val="bullet"/>
      <w:lvlText w:val="•"/>
      <w:lvlJc w:val="left"/>
      <w:pPr>
        <w:ind w:left="8056" w:hanging="659"/>
      </w:pPr>
      <w:rPr>
        <w:rFonts w:hint="default"/>
        <w:lang w:val="id" w:eastAsia="en-US" w:bidi="ar-SA"/>
      </w:rPr>
    </w:lvl>
  </w:abstractNum>
  <w:abstractNum w:abstractNumId="260" w15:restartNumberingAfterBreak="0">
    <w:nsid w:val="43C51DFD"/>
    <w:multiLevelType w:val="multilevel"/>
    <w:tmpl w:val="3F10C622"/>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261" w15:restartNumberingAfterBreak="0">
    <w:nsid w:val="44006B67"/>
    <w:multiLevelType w:val="hybridMultilevel"/>
    <w:tmpl w:val="22C678DA"/>
    <w:lvl w:ilvl="0" w:tplc="56E01FA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2" w15:restartNumberingAfterBreak="0">
    <w:nsid w:val="44692FED"/>
    <w:multiLevelType w:val="hybridMultilevel"/>
    <w:tmpl w:val="CA2A4FB4"/>
    <w:lvl w:ilvl="0" w:tplc="1618045C">
      <w:start w:val="1"/>
      <w:numFmt w:val="lowerLetter"/>
      <w:lvlText w:val="%1."/>
      <w:lvlJc w:val="left"/>
      <w:pPr>
        <w:ind w:left="82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A67C8B82">
      <w:start w:val="1"/>
      <w:numFmt w:val="lowerLetter"/>
      <w:lvlText w:val="%2"/>
      <w:lvlJc w:val="left"/>
      <w:pPr>
        <w:ind w:left="150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601C65AE">
      <w:start w:val="1"/>
      <w:numFmt w:val="lowerRoman"/>
      <w:lvlText w:val="%3"/>
      <w:lvlJc w:val="left"/>
      <w:pPr>
        <w:ind w:left="2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64DCE740">
      <w:start w:val="1"/>
      <w:numFmt w:val="decimal"/>
      <w:lvlText w:val="%4"/>
      <w:lvlJc w:val="left"/>
      <w:pPr>
        <w:ind w:left="294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3210F80C">
      <w:start w:val="1"/>
      <w:numFmt w:val="lowerLetter"/>
      <w:lvlText w:val="%5"/>
      <w:lvlJc w:val="left"/>
      <w:pPr>
        <w:ind w:left="366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8076937C">
      <w:start w:val="1"/>
      <w:numFmt w:val="lowerRoman"/>
      <w:lvlText w:val="%6"/>
      <w:lvlJc w:val="left"/>
      <w:pPr>
        <w:ind w:left="438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FF6BD4A">
      <w:start w:val="1"/>
      <w:numFmt w:val="decimal"/>
      <w:lvlText w:val="%7"/>
      <w:lvlJc w:val="left"/>
      <w:pPr>
        <w:ind w:left="510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72E05E2C">
      <w:start w:val="1"/>
      <w:numFmt w:val="lowerLetter"/>
      <w:lvlText w:val="%8"/>
      <w:lvlJc w:val="left"/>
      <w:pPr>
        <w:ind w:left="58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B6A006A">
      <w:start w:val="1"/>
      <w:numFmt w:val="lowerRoman"/>
      <w:lvlText w:val="%9"/>
      <w:lvlJc w:val="left"/>
      <w:pPr>
        <w:ind w:left="654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63" w15:restartNumberingAfterBreak="0">
    <w:nsid w:val="447E5C95"/>
    <w:multiLevelType w:val="multilevel"/>
    <w:tmpl w:val="A378B042"/>
    <w:lvl w:ilvl="0">
      <w:start w:val="1"/>
      <w:numFmt w:val="lowerLetter"/>
      <w:lvlText w:val="%1."/>
      <w:lvlJc w:val="left"/>
      <w:pPr>
        <w:ind w:left="1494"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64" w15:restartNumberingAfterBreak="0">
    <w:nsid w:val="44873D6E"/>
    <w:multiLevelType w:val="multilevel"/>
    <w:tmpl w:val="F41A39D2"/>
    <w:lvl w:ilvl="0">
      <w:start w:val="1"/>
      <w:numFmt w:val="decimal"/>
      <w:lvlText w:val="%1)"/>
      <w:lvlJc w:val="left"/>
      <w:pPr>
        <w:ind w:left="952" w:hanging="428"/>
      </w:pPr>
      <w:rPr>
        <w:rFonts w:hint="default"/>
        <w:w w:val="100"/>
        <w:sz w:val="24"/>
        <w:szCs w:val="24"/>
      </w:rPr>
    </w:lvl>
    <w:lvl w:ilvl="1">
      <w:start w:val="1"/>
      <w:numFmt w:val="lowerLetter"/>
      <w:lvlText w:val="%2."/>
      <w:lvlJc w:val="left"/>
      <w:pPr>
        <w:ind w:left="1377" w:hanging="357"/>
      </w:pPr>
      <w:rPr>
        <w:rFonts w:hint="default"/>
        <w:spacing w:val="0"/>
        <w:w w:val="100"/>
      </w:rPr>
    </w:lvl>
    <w:lvl w:ilvl="2">
      <w:start w:val="1"/>
      <w:numFmt w:val="decimal"/>
      <w:lvlText w:val="%3)"/>
      <w:lvlJc w:val="left"/>
      <w:pPr>
        <w:ind w:left="1801" w:hanging="357"/>
      </w:pPr>
      <w:rPr>
        <w:rFonts w:ascii="Times New Roman" w:eastAsiaTheme="minorHAnsi" w:hAnsi="Times New Roman" w:cs="Times New Roman" w:hint="default"/>
        <w:w w:val="99"/>
        <w:sz w:val="22"/>
        <w:szCs w:val="22"/>
      </w:rPr>
    </w:lvl>
    <w:lvl w:ilvl="3">
      <w:start w:val="1"/>
      <w:numFmt w:val="lowerLetter"/>
      <w:lvlText w:val="%4)"/>
      <w:lvlJc w:val="left"/>
      <w:pPr>
        <w:ind w:left="2229" w:hanging="357"/>
      </w:pPr>
      <w:rPr>
        <w:rFonts w:hint="default"/>
        <w:spacing w:val="0"/>
        <w:w w:val="99"/>
        <w:sz w:val="22"/>
        <w:szCs w:val="22"/>
      </w:rPr>
    </w:lvl>
    <w:lvl w:ilvl="4">
      <w:numFmt w:val="bullet"/>
      <w:lvlText w:val="•"/>
      <w:lvlJc w:val="left"/>
      <w:pPr>
        <w:ind w:left="3269" w:hanging="357"/>
      </w:pPr>
      <w:rPr>
        <w:rFonts w:hint="default"/>
      </w:rPr>
    </w:lvl>
    <w:lvl w:ilvl="5">
      <w:numFmt w:val="bullet"/>
      <w:lvlText w:val="•"/>
      <w:lvlJc w:val="left"/>
      <w:pPr>
        <w:ind w:left="4319" w:hanging="357"/>
      </w:pPr>
      <w:rPr>
        <w:rFonts w:hint="default"/>
      </w:rPr>
    </w:lvl>
    <w:lvl w:ilvl="6">
      <w:numFmt w:val="bullet"/>
      <w:lvlText w:val="•"/>
      <w:lvlJc w:val="left"/>
      <w:pPr>
        <w:ind w:left="5369" w:hanging="357"/>
      </w:pPr>
      <w:rPr>
        <w:rFonts w:hint="default"/>
      </w:rPr>
    </w:lvl>
    <w:lvl w:ilvl="7">
      <w:numFmt w:val="bullet"/>
      <w:lvlText w:val="•"/>
      <w:lvlJc w:val="left"/>
      <w:pPr>
        <w:ind w:left="6418" w:hanging="357"/>
      </w:pPr>
      <w:rPr>
        <w:rFonts w:hint="default"/>
      </w:rPr>
    </w:lvl>
    <w:lvl w:ilvl="8">
      <w:numFmt w:val="bullet"/>
      <w:lvlText w:val="•"/>
      <w:lvlJc w:val="left"/>
      <w:pPr>
        <w:ind w:left="7468" w:hanging="357"/>
      </w:pPr>
      <w:rPr>
        <w:rFonts w:hint="default"/>
      </w:rPr>
    </w:lvl>
  </w:abstractNum>
  <w:abstractNum w:abstractNumId="265" w15:restartNumberingAfterBreak="0">
    <w:nsid w:val="453B3B3C"/>
    <w:multiLevelType w:val="hybridMultilevel"/>
    <w:tmpl w:val="3AF41118"/>
    <w:lvl w:ilvl="0" w:tplc="7EB8F4F2">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6" w15:restartNumberingAfterBreak="0">
    <w:nsid w:val="45742DEC"/>
    <w:multiLevelType w:val="multilevel"/>
    <w:tmpl w:val="45742DEC"/>
    <w:lvl w:ilvl="0">
      <w:start w:val="1"/>
      <w:numFmt w:val="decimal"/>
      <w:lvlText w:val="%1."/>
      <w:lvlJc w:val="left"/>
      <w:pPr>
        <w:ind w:left="952" w:hanging="428"/>
      </w:pPr>
      <w:rPr>
        <w:rFonts w:ascii="Times New Roman" w:eastAsia="Times New Roman" w:hAnsi="Times New Roman" w:cs="Times New Roman" w:hint="default"/>
        <w:b w:val="0"/>
        <w:bCs w:val="0"/>
        <w:i w:val="0"/>
        <w:iCs/>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7" w15:restartNumberingAfterBreak="0">
    <w:nsid w:val="45B337DC"/>
    <w:multiLevelType w:val="multilevel"/>
    <w:tmpl w:val="A5CC08B0"/>
    <w:lvl w:ilvl="0">
      <w:start w:val="5"/>
      <w:numFmt w:val="decimal"/>
      <w:lvlText w:val="%1"/>
      <w:lvlJc w:val="left"/>
      <w:pPr>
        <w:ind w:left="780" w:hanging="780"/>
      </w:pPr>
      <w:rPr>
        <w:rFonts w:hint="default"/>
      </w:rPr>
    </w:lvl>
    <w:lvl w:ilvl="1">
      <w:start w:val="3"/>
      <w:numFmt w:val="decimal"/>
      <w:lvlText w:val="%1.%2"/>
      <w:lvlJc w:val="left"/>
      <w:pPr>
        <w:ind w:left="917" w:hanging="780"/>
      </w:pPr>
      <w:rPr>
        <w:rFonts w:hint="default"/>
      </w:rPr>
    </w:lvl>
    <w:lvl w:ilvl="2">
      <w:start w:val="1"/>
      <w:numFmt w:val="decimal"/>
      <w:lvlText w:val="%1.%2.%3"/>
      <w:lvlJc w:val="left"/>
      <w:pPr>
        <w:ind w:left="1054" w:hanging="780"/>
      </w:pPr>
      <w:rPr>
        <w:rFonts w:hint="default"/>
      </w:rPr>
    </w:lvl>
    <w:lvl w:ilvl="3">
      <w:start w:val="1"/>
      <w:numFmt w:val="decimal"/>
      <w:lvlText w:val="%1.%2.%3.%4"/>
      <w:lvlJc w:val="left"/>
      <w:pPr>
        <w:ind w:left="1191" w:hanging="780"/>
      </w:pPr>
      <w:rPr>
        <w:rFonts w:hint="default"/>
      </w:rPr>
    </w:lvl>
    <w:lvl w:ilvl="4">
      <w:start w:val="1"/>
      <w:numFmt w:val="decimal"/>
      <w:lvlText w:val="%1.%2.1.%4.%5"/>
      <w:lvlJc w:val="left"/>
      <w:pPr>
        <w:ind w:left="1931" w:hanging="1080"/>
      </w:pPr>
      <w:rPr>
        <w:rFonts w:hint="default"/>
        <w:b/>
        <w:bCs/>
      </w:rPr>
    </w:lvl>
    <w:lvl w:ilvl="5">
      <w:start w:val="1"/>
      <w:numFmt w:val="decimal"/>
      <w:lvlText w:val="%1.%2.%3.%4.%5.%6"/>
      <w:lvlJc w:val="left"/>
      <w:pPr>
        <w:ind w:left="1765" w:hanging="1080"/>
      </w:pPr>
      <w:rPr>
        <w:rFonts w:hint="default"/>
      </w:rPr>
    </w:lvl>
    <w:lvl w:ilvl="6">
      <w:start w:val="1"/>
      <w:numFmt w:val="decimal"/>
      <w:lvlText w:val="%1.%2.%3.%4.%5.%6.%7"/>
      <w:lvlJc w:val="left"/>
      <w:pPr>
        <w:ind w:left="2262" w:hanging="1440"/>
      </w:pPr>
      <w:rPr>
        <w:rFonts w:hint="default"/>
      </w:rPr>
    </w:lvl>
    <w:lvl w:ilvl="7">
      <w:start w:val="1"/>
      <w:numFmt w:val="decimal"/>
      <w:lvlText w:val="%1.%2.%3.%4.%5.%6.%7.%8"/>
      <w:lvlJc w:val="left"/>
      <w:pPr>
        <w:ind w:left="2399" w:hanging="1440"/>
      </w:pPr>
      <w:rPr>
        <w:rFonts w:hint="default"/>
      </w:rPr>
    </w:lvl>
    <w:lvl w:ilvl="8">
      <w:start w:val="1"/>
      <w:numFmt w:val="decimal"/>
      <w:lvlText w:val="%1.%2.%3.%4.%5.%6.%7.%8.%9"/>
      <w:lvlJc w:val="left"/>
      <w:pPr>
        <w:ind w:left="2536" w:hanging="1440"/>
      </w:pPr>
      <w:rPr>
        <w:rFonts w:hint="default"/>
      </w:rPr>
    </w:lvl>
  </w:abstractNum>
  <w:abstractNum w:abstractNumId="268" w15:restartNumberingAfterBreak="0">
    <w:nsid w:val="45DD607D"/>
    <w:multiLevelType w:val="hybridMultilevel"/>
    <w:tmpl w:val="CC1605DC"/>
    <w:lvl w:ilvl="0" w:tplc="29923498">
      <w:start w:val="1"/>
      <w:numFmt w:val="lowerLetter"/>
      <w:lvlText w:val="%1."/>
      <w:lvlJc w:val="left"/>
      <w:pPr>
        <w:ind w:left="9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A00A06A">
      <w:start w:val="1"/>
      <w:numFmt w:val="lowerLetter"/>
      <w:lvlText w:val="%2"/>
      <w:lvlJc w:val="left"/>
      <w:pPr>
        <w:ind w:left="1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D5403B2">
      <w:start w:val="1"/>
      <w:numFmt w:val="lowerRoman"/>
      <w:lvlText w:val="%3"/>
      <w:lvlJc w:val="left"/>
      <w:pPr>
        <w:ind w:left="23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9D4F112">
      <w:start w:val="1"/>
      <w:numFmt w:val="decimal"/>
      <w:lvlText w:val="%4"/>
      <w:lvlJc w:val="left"/>
      <w:pPr>
        <w:ind w:left="30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7E4790">
      <w:start w:val="1"/>
      <w:numFmt w:val="lowerLetter"/>
      <w:lvlText w:val="%5"/>
      <w:lvlJc w:val="left"/>
      <w:pPr>
        <w:ind w:left="37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9F0A4A4">
      <w:start w:val="1"/>
      <w:numFmt w:val="lowerRoman"/>
      <w:lvlText w:val="%6"/>
      <w:lvlJc w:val="left"/>
      <w:pPr>
        <w:ind w:left="4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B0C354C">
      <w:start w:val="1"/>
      <w:numFmt w:val="decimal"/>
      <w:lvlText w:val="%7"/>
      <w:lvlJc w:val="left"/>
      <w:pPr>
        <w:ind w:left="5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81C8BAA">
      <w:start w:val="1"/>
      <w:numFmt w:val="lowerLetter"/>
      <w:lvlText w:val="%8"/>
      <w:lvlJc w:val="left"/>
      <w:pPr>
        <w:ind w:left="5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68AFBA2">
      <w:start w:val="1"/>
      <w:numFmt w:val="lowerRoman"/>
      <w:lvlText w:val="%9"/>
      <w:lvlJc w:val="left"/>
      <w:pPr>
        <w:ind w:left="6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9" w15:restartNumberingAfterBreak="0">
    <w:nsid w:val="46321CA7"/>
    <w:multiLevelType w:val="hybridMultilevel"/>
    <w:tmpl w:val="EE909ED0"/>
    <w:lvl w:ilvl="0" w:tplc="B8AE727C">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0" w15:restartNumberingAfterBreak="0">
    <w:nsid w:val="46706F1A"/>
    <w:multiLevelType w:val="hybridMultilevel"/>
    <w:tmpl w:val="2592DB44"/>
    <w:lvl w:ilvl="0" w:tplc="D24650D0">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1" w15:restartNumberingAfterBreak="0">
    <w:nsid w:val="46D77883"/>
    <w:multiLevelType w:val="multilevel"/>
    <w:tmpl w:val="096E27BC"/>
    <w:lvl w:ilvl="0">
      <w:start w:val="1"/>
      <w:numFmt w:val="decimal"/>
      <w:lvlText w:val="%1."/>
      <w:lvlJc w:val="left"/>
      <w:pPr>
        <w:ind w:left="668" w:hanging="453"/>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360" w:hanging="360"/>
      </w:pPr>
    </w:lvl>
    <w:lvl w:ilvl="2">
      <w:start w:val="1"/>
      <w:numFmt w:val="lowerLetter"/>
      <w:lvlText w:val="%3."/>
      <w:lvlJc w:val="left"/>
      <w:pPr>
        <w:ind w:left="1377" w:hanging="425"/>
      </w:pPr>
      <w:rPr>
        <w:rFonts w:hint="default"/>
        <w:spacing w:val="0"/>
        <w:w w:val="100"/>
        <w:lang w:val="id" w:eastAsia="en-US" w:bidi="ar-SA"/>
      </w:rPr>
    </w:lvl>
    <w:lvl w:ilvl="3">
      <w:start w:val="1"/>
      <w:numFmt w:val="decimal"/>
      <w:lvlText w:val="%4)"/>
      <w:lvlJc w:val="left"/>
      <w:pPr>
        <w:ind w:left="1801" w:hanging="425"/>
      </w:pPr>
      <w:rPr>
        <w:rFonts w:ascii="Bookman Old Style" w:eastAsia="Times New Roman" w:hAnsi="Bookman Old Style" w:cs="Times New Roman" w:hint="default"/>
        <w:w w:val="99"/>
        <w:sz w:val="24"/>
        <w:szCs w:val="24"/>
        <w:lang w:val="id" w:eastAsia="en-US" w:bidi="ar-SA"/>
      </w:rPr>
    </w:lvl>
    <w:lvl w:ilvl="4">
      <w:numFmt w:val="bullet"/>
      <w:lvlText w:val="•"/>
      <w:lvlJc w:val="left"/>
      <w:pPr>
        <w:ind w:left="1940" w:hanging="425"/>
      </w:pPr>
      <w:rPr>
        <w:rFonts w:hint="default"/>
        <w:lang w:val="id" w:eastAsia="en-US" w:bidi="ar-SA"/>
      </w:rPr>
    </w:lvl>
    <w:lvl w:ilvl="5">
      <w:numFmt w:val="bullet"/>
      <w:lvlText w:val="•"/>
      <w:lvlJc w:val="left"/>
      <w:pPr>
        <w:ind w:left="3191" w:hanging="425"/>
      </w:pPr>
      <w:rPr>
        <w:rFonts w:hint="default"/>
        <w:lang w:val="id" w:eastAsia="en-US" w:bidi="ar-SA"/>
      </w:rPr>
    </w:lvl>
    <w:lvl w:ilvl="6">
      <w:numFmt w:val="bullet"/>
      <w:lvlText w:val="•"/>
      <w:lvlJc w:val="left"/>
      <w:pPr>
        <w:ind w:left="4442" w:hanging="425"/>
      </w:pPr>
      <w:rPr>
        <w:rFonts w:hint="default"/>
        <w:lang w:val="id" w:eastAsia="en-US" w:bidi="ar-SA"/>
      </w:rPr>
    </w:lvl>
    <w:lvl w:ilvl="7">
      <w:numFmt w:val="bullet"/>
      <w:lvlText w:val="•"/>
      <w:lvlJc w:val="left"/>
      <w:pPr>
        <w:ind w:left="5694" w:hanging="425"/>
      </w:pPr>
      <w:rPr>
        <w:rFonts w:hint="default"/>
        <w:lang w:val="id" w:eastAsia="en-US" w:bidi="ar-SA"/>
      </w:rPr>
    </w:lvl>
    <w:lvl w:ilvl="8">
      <w:numFmt w:val="bullet"/>
      <w:lvlText w:val="•"/>
      <w:lvlJc w:val="left"/>
      <w:pPr>
        <w:ind w:left="6945" w:hanging="425"/>
      </w:pPr>
      <w:rPr>
        <w:rFonts w:hint="default"/>
        <w:lang w:val="id" w:eastAsia="en-US" w:bidi="ar-SA"/>
      </w:rPr>
    </w:lvl>
  </w:abstractNum>
  <w:abstractNum w:abstractNumId="272" w15:restartNumberingAfterBreak="0">
    <w:nsid w:val="46F01A78"/>
    <w:multiLevelType w:val="multilevel"/>
    <w:tmpl w:val="25301AEE"/>
    <w:lvl w:ilvl="0">
      <w:start w:val="1"/>
      <w:numFmt w:val="decimal"/>
      <w:lvlText w:val="%1)"/>
      <w:lvlJc w:val="left"/>
      <w:pPr>
        <w:ind w:left="952" w:hanging="428"/>
      </w:pPr>
      <w:rPr>
        <w:rFonts w:hint="default"/>
        <w:w w:val="100"/>
        <w:sz w:val="22"/>
        <w:szCs w:val="22"/>
      </w:rPr>
    </w:lvl>
    <w:lvl w:ilvl="1">
      <w:start w:val="1"/>
      <w:numFmt w:val="lowerLetter"/>
      <w:lvlText w:val="%2."/>
      <w:lvlJc w:val="left"/>
      <w:pPr>
        <w:ind w:left="1377" w:hanging="357"/>
      </w:pPr>
      <w:rPr>
        <w:rFonts w:hint="default"/>
        <w:spacing w:val="0"/>
        <w:w w:val="100"/>
      </w:rPr>
    </w:lvl>
    <w:lvl w:ilvl="2">
      <w:start w:val="1"/>
      <w:numFmt w:val="decimal"/>
      <w:lvlText w:val="%3)"/>
      <w:lvlJc w:val="left"/>
      <w:pPr>
        <w:ind w:left="1801" w:hanging="357"/>
      </w:pPr>
      <w:rPr>
        <w:rFonts w:ascii="Bookman Old Style" w:eastAsia="Times New Roman" w:hAnsi="Bookman Old Style" w:cs="Times New Roman" w:hint="default"/>
        <w:w w:val="99"/>
        <w:sz w:val="24"/>
        <w:szCs w:val="24"/>
      </w:rPr>
    </w:lvl>
    <w:lvl w:ilvl="3">
      <w:start w:val="1"/>
      <w:numFmt w:val="lowerLetter"/>
      <w:lvlText w:val="%4)"/>
      <w:lvlJc w:val="left"/>
      <w:pPr>
        <w:ind w:left="2229" w:hanging="357"/>
      </w:pPr>
      <w:rPr>
        <w:rFonts w:ascii="Bookman Old Style" w:eastAsia="Times New Roman" w:hAnsi="Bookman Old Style" w:cs="Times New Roman" w:hint="default"/>
        <w:spacing w:val="0"/>
        <w:w w:val="99"/>
        <w:sz w:val="24"/>
        <w:szCs w:val="24"/>
      </w:rPr>
    </w:lvl>
    <w:lvl w:ilvl="4">
      <w:numFmt w:val="bullet"/>
      <w:lvlText w:val="•"/>
      <w:lvlJc w:val="left"/>
      <w:pPr>
        <w:ind w:left="3269" w:hanging="357"/>
      </w:pPr>
      <w:rPr>
        <w:rFonts w:hint="default"/>
      </w:rPr>
    </w:lvl>
    <w:lvl w:ilvl="5">
      <w:numFmt w:val="bullet"/>
      <w:lvlText w:val="•"/>
      <w:lvlJc w:val="left"/>
      <w:pPr>
        <w:ind w:left="4319" w:hanging="357"/>
      </w:pPr>
      <w:rPr>
        <w:rFonts w:hint="default"/>
      </w:rPr>
    </w:lvl>
    <w:lvl w:ilvl="6">
      <w:numFmt w:val="bullet"/>
      <w:lvlText w:val="•"/>
      <w:lvlJc w:val="left"/>
      <w:pPr>
        <w:ind w:left="5369" w:hanging="357"/>
      </w:pPr>
      <w:rPr>
        <w:rFonts w:hint="default"/>
      </w:rPr>
    </w:lvl>
    <w:lvl w:ilvl="7">
      <w:numFmt w:val="bullet"/>
      <w:lvlText w:val="•"/>
      <w:lvlJc w:val="left"/>
      <w:pPr>
        <w:ind w:left="6418" w:hanging="357"/>
      </w:pPr>
      <w:rPr>
        <w:rFonts w:hint="default"/>
      </w:rPr>
    </w:lvl>
    <w:lvl w:ilvl="8">
      <w:numFmt w:val="bullet"/>
      <w:lvlText w:val="•"/>
      <w:lvlJc w:val="left"/>
      <w:pPr>
        <w:ind w:left="7468" w:hanging="357"/>
      </w:pPr>
      <w:rPr>
        <w:rFonts w:hint="default"/>
      </w:rPr>
    </w:lvl>
  </w:abstractNum>
  <w:abstractNum w:abstractNumId="273" w15:restartNumberingAfterBreak="0">
    <w:nsid w:val="47082F5B"/>
    <w:multiLevelType w:val="multilevel"/>
    <w:tmpl w:val="47082F5B"/>
    <w:lvl w:ilvl="0">
      <w:start w:val="1"/>
      <w:numFmt w:val="lowerLetter"/>
      <w:lvlText w:val="%1."/>
      <w:lvlJc w:val="left"/>
      <w:pPr>
        <w:ind w:left="2235" w:hanging="360"/>
      </w:pPr>
    </w:lvl>
    <w:lvl w:ilvl="1">
      <w:start w:val="1"/>
      <w:numFmt w:val="lowerLetter"/>
      <w:lvlText w:val="%2."/>
      <w:lvlJc w:val="left"/>
      <w:pPr>
        <w:ind w:left="2955" w:hanging="360"/>
      </w:pPr>
    </w:lvl>
    <w:lvl w:ilvl="2">
      <w:start w:val="1"/>
      <w:numFmt w:val="lowerRoman"/>
      <w:lvlText w:val="%3."/>
      <w:lvlJc w:val="right"/>
      <w:pPr>
        <w:ind w:left="3675" w:hanging="180"/>
      </w:pPr>
    </w:lvl>
    <w:lvl w:ilvl="3">
      <w:start w:val="1"/>
      <w:numFmt w:val="decimal"/>
      <w:lvlText w:val="%4."/>
      <w:lvlJc w:val="left"/>
      <w:pPr>
        <w:ind w:left="4395" w:hanging="360"/>
      </w:pPr>
    </w:lvl>
    <w:lvl w:ilvl="4">
      <w:start w:val="1"/>
      <w:numFmt w:val="lowerLetter"/>
      <w:lvlText w:val="%5."/>
      <w:lvlJc w:val="left"/>
      <w:pPr>
        <w:ind w:left="5115" w:hanging="360"/>
      </w:pPr>
    </w:lvl>
    <w:lvl w:ilvl="5">
      <w:start w:val="1"/>
      <w:numFmt w:val="lowerRoman"/>
      <w:lvlText w:val="%6."/>
      <w:lvlJc w:val="right"/>
      <w:pPr>
        <w:ind w:left="5835" w:hanging="180"/>
      </w:pPr>
    </w:lvl>
    <w:lvl w:ilvl="6">
      <w:start w:val="1"/>
      <w:numFmt w:val="decimal"/>
      <w:lvlText w:val="%7."/>
      <w:lvlJc w:val="left"/>
      <w:pPr>
        <w:ind w:left="6555" w:hanging="360"/>
      </w:pPr>
    </w:lvl>
    <w:lvl w:ilvl="7">
      <w:start w:val="1"/>
      <w:numFmt w:val="lowerLetter"/>
      <w:lvlText w:val="%8."/>
      <w:lvlJc w:val="left"/>
      <w:pPr>
        <w:ind w:left="7275" w:hanging="360"/>
      </w:pPr>
    </w:lvl>
    <w:lvl w:ilvl="8">
      <w:start w:val="1"/>
      <w:numFmt w:val="lowerRoman"/>
      <w:lvlText w:val="%9."/>
      <w:lvlJc w:val="right"/>
      <w:pPr>
        <w:ind w:left="7995" w:hanging="180"/>
      </w:pPr>
    </w:lvl>
  </w:abstractNum>
  <w:abstractNum w:abstractNumId="274" w15:restartNumberingAfterBreak="0">
    <w:nsid w:val="47636A8B"/>
    <w:multiLevelType w:val="hybridMultilevel"/>
    <w:tmpl w:val="38A0C07E"/>
    <w:lvl w:ilvl="0" w:tplc="BB72A4A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5" w15:restartNumberingAfterBreak="0">
    <w:nsid w:val="4797235C"/>
    <w:multiLevelType w:val="hybridMultilevel"/>
    <w:tmpl w:val="869C8B6A"/>
    <w:lvl w:ilvl="0" w:tplc="DE866910">
      <w:start w:val="1"/>
      <w:numFmt w:val="decimal"/>
      <w:lvlText w:val="%1."/>
      <w:lvlJc w:val="left"/>
      <w:pPr>
        <w:ind w:left="1325" w:hanging="357"/>
      </w:pPr>
      <w:rPr>
        <w:rFonts w:ascii="Times New Roman" w:eastAsia="Times New Roman" w:hAnsi="Times New Roman" w:cs="Times New Roman" w:hint="default"/>
        <w:spacing w:val="0"/>
        <w:w w:val="100"/>
        <w:sz w:val="22"/>
        <w:szCs w:val="22"/>
        <w:lang w:val="id" w:eastAsia="en-US" w:bidi="ar-SA"/>
      </w:rPr>
    </w:lvl>
    <w:lvl w:ilvl="1" w:tplc="F480910E">
      <w:numFmt w:val="bullet"/>
      <w:lvlText w:val="•"/>
      <w:lvlJc w:val="left"/>
      <w:pPr>
        <w:ind w:left="2226" w:hanging="357"/>
      </w:pPr>
      <w:rPr>
        <w:rFonts w:hint="default"/>
        <w:lang w:val="id" w:eastAsia="en-US" w:bidi="ar-SA"/>
      </w:rPr>
    </w:lvl>
    <w:lvl w:ilvl="2" w:tplc="4C7209E6">
      <w:numFmt w:val="bullet"/>
      <w:lvlText w:val="•"/>
      <w:lvlJc w:val="left"/>
      <w:pPr>
        <w:ind w:left="3133" w:hanging="357"/>
      </w:pPr>
      <w:rPr>
        <w:rFonts w:hint="default"/>
        <w:lang w:val="id" w:eastAsia="en-US" w:bidi="ar-SA"/>
      </w:rPr>
    </w:lvl>
    <w:lvl w:ilvl="3" w:tplc="278CA446">
      <w:numFmt w:val="bullet"/>
      <w:lvlText w:val="•"/>
      <w:lvlJc w:val="left"/>
      <w:pPr>
        <w:ind w:left="4040" w:hanging="357"/>
      </w:pPr>
      <w:rPr>
        <w:rFonts w:hint="default"/>
        <w:lang w:val="id" w:eastAsia="en-US" w:bidi="ar-SA"/>
      </w:rPr>
    </w:lvl>
    <w:lvl w:ilvl="4" w:tplc="80E67186">
      <w:numFmt w:val="bullet"/>
      <w:lvlText w:val="•"/>
      <w:lvlJc w:val="left"/>
      <w:pPr>
        <w:ind w:left="4947" w:hanging="357"/>
      </w:pPr>
      <w:rPr>
        <w:rFonts w:hint="default"/>
        <w:lang w:val="id" w:eastAsia="en-US" w:bidi="ar-SA"/>
      </w:rPr>
    </w:lvl>
    <w:lvl w:ilvl="5" w:tplc="86002F0A">
      <w:numFmt w:val="bullet"/>
      <w:lvlText w:val="•"/>
      <w:lvlJc w:val="left"/>
      <w:pPr>
        <w:ind w:left="5854" w:hanging="357"/>
      </w:pPr>
      <w:rPr>
        <w:rFonts w:hint="default"/>
        <w:lang w:val="id" w:eastAsia="en-US" w:bidi="ar-SA"/>
      </w:rPr>
    </w:lvl>
    <w:lvl w:ilvl="6" w:tplc="D736D546">
      <w:numFmt w:val="bullet"/>
      <w:lvlText w:val="•"/>
      <w:lvlJc w:val="left"/>
      <w:pPr>
        <w:ind w:left="6760" w:hanging="357"/>
      </w:pPr>
      <w:rPr>
        <w:rFonts w:hint="default"/>
        <w:lang w:val="id" w:eastAsia="en-US" w:bidi="ar-SA"/>
      </w:rPr>
    </w:lvl>
    <w:lvl w:ilvl="7" w:tplc="59B0360C">
      <w:numFmt w:val="bullet"/>
      <w:lvlText w:val="•"/>
      <w:lvlJc w:val="left"/>
      <w:pPr>
        <w:ind w:left="7667" w:hanging="357"/>
      </w:pPr>
      <w:rPr>
        <w:rFonts w:hint="default"/>
        <w:lang w:val="id" w:eastAsia="en-US" w:bidi="ar-SA"/>
      </w:rPr>
    </w:lvl>
    <w:lvl w:ilvl="8" w:tplc="E6A4E7C0">
      <w:numFmt w:val="bullet"/>
      <w:lvlText w:val="•"/>
      <w:lvlJc w:val="left"/>
      <w:pPr>
        <w:ind w:left="8574" w:hanging="357"/>
      </w:pPr>
      <w:rPr>
        <w:rFonts w:hint="default"/>
        <w:lang w:val="id" w:eastAsia="en-US" w:bidi="ar-SA"/>
      </w:rPr>
    </w:lvl>
  </w:abstractNum>
  <w:abstractNum w:abstractNumId="276" w15:restartNumberingAfterBreak="0">
    <w:nsid w:val="47BD52AD"/>
    <w:multiLevelType w:val="multilevel"/>
    <w:tmpl w:val="47BD52AD"/>
    <w:lvl w:ilvl="0">
      <w:start w:val="18"/>
      <w:numFmt w:val="decimal"/>
      <w:lvlText w:val="%1."/>
      <w:lvlJc w:val="left"/>
      <w:pPr>
        <w:ind w:left="952" w:hanging="424"/>
      </w:pPr>
      <w:rPr>
        <w:rFonts w:ascii="Times New Roman" w:eastAsia="Times New Roman" w:hAnsi="Times New Roman" w:cs="Times New Roman" w:hint="default"/>
        <w:w w:val="100"/>
        <w:sz w:val="24"/>
        <w:szCs w:val="24"/>
        <w:lang w:val="id" w:eastAsia="en-US" w:bidi="ar-SA"/>
      </w:rPr>
    </w:lvl>
    <w:lvl w:ilvl="1">
      <w:start w:val="1"/>
      <w:numFmt w:val="lowerLetter"/>
      <w:lvlText w:val="%2."/>
      <w:lvlJc w:val="left"/>
      <w:pPr>
        <w:ind w:left="1313" w:hanging="361"/>
      </w:pPr>
      <w:rPr>
        <w:rFonts w:ascii="Times New Roman" w:eastAsia="Times New Roman" w:hAnsi="Times New Roman" w:cs="Times New Roman" w:hint="default"/>
        <w:spacing w:val="0"/>
        <w:w w:val="100"/>
        <w:sz w:val="24"/>
        <w:szCs w:val="24"/>
        <w:lang w:val="id" w:eastAsia="en-US" w:bidi="ar-SA"/>
      </w:rPr>
    </w:lvl>
    <w:lvl w:ilvl="2">
      <w:numFmt w:val="bullet"/>
      <w:lvlText w:val="•"/>
      <w:lvlJc w:val="left"/>
      <w:pPr>
        <w:ind w:left="1380" w:hanging="361"/>
      </w:pPr>
      <w:rPr>
        <w:rFonts w:hint="default"/>
        <w:lang w:val="id" w:eastAsia="en-US" w:bidi="ar-SA"/>
      </w:rPr>
    </w:lvl>
    <w:lvl w:ilvl="3">
      <w:numFmt w:val="bullet"/>
      <w:lvlText w:val="•"/>
      <w:lvlJc w:val="left"/>
      <w:pPr>
        <w:ind w:left="2363" w:hanging="361"/>
      </w:pPr>
      <w:rPr>
        <w:rFonts w:hint="default"/>
        <w:lang w:val="id" w:eastAsia="en-US" w:bidi="ar-SA"/>
      </w:rPr>
    </w:lvl>
    <w:lvl w:ilvl="4">
      <w:numFmt w:val="bullet"/>
      <w:lvlText w:val="•"/>
      <w:lvlJc w:val="left"/>
      <w:pPr>
        <w:ind w:left="3347" w:hanging="361"/>
      </w:pPr>
      <w:rPr>
        <w:rFonts w:hint="default"/>
        <w:lang w:val="id" w:eastAsia="en-US" w:bidi="ar-SA"/>
      </w:rPr>
    </w:lvl>
    <w:lvl w:ilvl="5">
      <w:numFmt w:val="bullet"/>
      <w:lvlText w:val="•"/>
      <w:lvlJc w:val="left"/>
      <w:pPr>
        <w:ind w:left="4330" w:hanging="361"/>
      </w:pPr>
      <w:rPr>
        <w:rFonts w:hint="default"/>
        <w:lang w:val="id" w:eastAsia="en-US" w:bidi="ar-SA"/>
      </w:rPr>
    </w:lvl>
    <w:lvl w:ilvl="6">
      <w:numFmt w:val="bullet"/>
      <w:lvlText w:val="•"/>
      <w:lvlJc w:val="left"/>
      <w:pPr>
        <w:ind w:left="5314" w:hanging="361"/>
      </w:pPr>
      <w:rPr>
        <w:rFonts w:hint="default"/>
        <w:lang w:val="id" w:eastAsia="en-US" w:bidi="ar-SA"/>
      </w:rPr>
    </w:lvl>
    <w:lvl w:ilvl="7">
      <w:numFmt w:val="bullet"/>
      <w:lvlText w:val="•"/>
      <w:lvlJc w:val="left"/>
      <w:pPr>
        <w:ind w:left="6297" w:hanging="361"/>
      </w:pPr>
      <w:rPr>
        <w:rFonts w:hint="default"/>
        <w:lang w:val="id" w:eastAsia="en-US" w:bidi="ar-SA"/>
      </w:rPr>
    </w:lvl>
    <w:lvl w:ilvl="8">
      <w:numFmt w:val="bullet"/>
      <w:lvlText w:val="•"/>
      <w:lvlJc w:val="left"/>
      <w:pPr>
        <w:ind w:left="7281" w:hanging="361"/>
      </w:pPr>
      <w:rPr>
        <w:rFonts w:hint="default"/>
        <w:lang w:val="id" w:eastAsia="en-US" w:bidi="ar-SA"/>
      </w:rPr>
    </w:lvl>
  </w:abstractNum>
  <w:abstractNum w:abstractNumId="277" w15:restartNumberingAfterBreak="0">
    <w:nsid w:val="47EA26DB"/>
    <w:multiLevelType w:val="multilevel"/>
    <w:tmpl w:val="A7667704"/>
    <w:lvl w:ilvl="0">
      <w:start w:val="1"/>
      <w:numFmt w:val="lowerLetter"/>
      <w:lvlText w:val="%1."/>
      <w:lvlJc w:val="left"/>
      <w:pPr>
        <w:ind w:left="2657" w:hanging="425"/>
      </w:pPr>
      <w:rPr>
        <w:rFonts w:ascii="Bookman Old Style" w:eastAsia="Times New Roman" w:hAnsi="Bookman Old Style" w:cs="Times New Roman" w:hint="default"/>
        <w:spacing w:val="0"/>
        <w:w w:val="100"/>
        <w:sz w:val="24"/>
        <w:szCs w:val="24"/>
        <w:lang w:val="id" w:eastAsia="en-US" w:bidi="ar-SA"/>
      </w:rPr>
    </w:lvl>
    <w:lvl w:ilvl="1">
      <w:start w:val="1"/>
      <w:numFmt w:val="lowerLetter"/>
      <w:lvlText w:val="%2."/>
      <w:lvlJc w:val="left"/>
      <w:pPr>
        <w:ind w:left="2720" w:hanging="360"/>
      </w:pPr>
    </w:lvl>
    <w:lvl w:ilvl="2">
      <w:start w:val="1"/>
      <w:numFmt w:val="lowerRoman"/>
      <w:lvlText w:val="%3."/>
      <w:lvlJc w:val="right"/>
      <w:pPr>
        <w:ind w:left="3440" w:hanging="180"/>
      </w:pPr>
    </w:lvl>
    <w:lvl w:ilvl="3">
      <w:start w:val="1"/>
      <w:numFmt w:val="decimal"/>
      <w:lvlText w:val="%4."/>
      <w:lvlJc w:val="left"/>
      <w:pPr>
        <w:ind w:left="4160" w:hanging="360"/>
      </w:pPr>
    </w:lvl>
    <w:lvl w:ilvl="4">
      <w:start w:val="1"/>
      <w:numFmt w:val="lowerLetter"/>
      <w:lvlText w:val="%5."/>
      <w:lvlJc w:val="left"/>
      <w:pPr>
        <w:ind w:left="4880" w:hanging="360"/>
      </w:pPr>
    </w:lvl>
    <w:lvl w:ilvl="5">
      <w:start w:val="1"/>
      <w:numFmt w:val="lowerRoman"/>
      <w:lvlText w:val="%6."/>
      <w:lvlJc w:val="right"/>
      <w:pPr>
        <w:ind w:left="5600" w:hanging="180"/>
      </w:pPr>
    </w:lvl>
    <w:lvl w:ilvl="6">
      <w:start w:val="1"/>
      <w:numFmt w:val="decimal"/>
      <w:lvlText w:val="%7."/>
      <w:lvlJc w:val="left"/>
      <w:pPr>
        <w:ind w:left="6320" w:hanging="360"/>
      </w:pPr>
    </w:lvl>
    <w:lvl w:ilvl="7">
      <w:start w:val="1"/>
      <w:numFmt w:val="lowerLetter"/>
      <w:lvlText w:val="%8."/>
      <w:lvlJc w:val="left"/>
      <w:pPr>
        <w:ind w:left="7040" w:hanging="360"/>
      </w:pPr>
    </w:lvl>
    <w:lvl w:ilvl="8">
      <w:start w:val="1"/>
      <w:numFmt w:val="lowerRoman"/>
      <w:lvlText w:val="%9."/>
      <w:lvlJc w:val="right"/>
      <w:pPr>
        <w:ind w:left="7760" w:hanging="180"/>
      </w:pPr>
    </w:lvl>
  </w:abstractNum>
  <w:abstractNum w:abstractNumId="278" w15:restartNumberingAfterBreak="0">
    <w:nsid w:val="47EE261E"/>
    <w:multiLevelType w:val="multilevel"/>
    <w:tmpl w:val="244A9FC0"/>
    <w:lvl w:ilvl="0">
      <w:start w:val="182"/>
      <w:numFmt w:val="decimal"/>
      <w:lvlText w:val="%1."/>
      <w:lvlJc w:val="left"/>
      <w:pPr>
        <w:ind w:left="864" w:hanging="567"/>
      </w:pPr>
      <w:rPr>
        <w:rFonts w:ascii="Calibri" w:eastAsia="Calibri" w:hAnsi="Calibri" w:hint="default"/>
        <w:w w:val="99"/>
        <w:sz w:val="24"/>
        <w:szCs w:val="24"/>
      </w:rPr>
    </w:lvl>
    <w:lvl w:ilvl="1">
      <w:start w:val="1"/>
      <w:numFmt w:val="lowerLetter"/>
      <w:lvlText w:val="%2."/>
      <w:lvlJc w:val="left"/>
      <w:pPr>
        <w:ind w:left="720" w:hanging="360"/>
      </w:pPr>
    </w:lvl>
    <w:lvl w:ilvl="2">
      <w:start w:val="1"/>
      <w:numFmt w:val="bullet"/>
      <w:lvlText w:val="•"/>
      <w:lvlJc w:val="left"/>
      <w:pPr>
        <w:ind w:left="2017" w:hanging="286"/>
      </w:pPr>
      <w:rPr>
        <w:rFonts w:hint="default"/>
      </w:rPr>
    </w:lvl>
    <w:lvl w:ilvl="3">
      <w:start w:val="1"/>
      <w:numFmt w:val="bullet"/>
      <w:lvlText w:val="•"/>
      <w:lvlJc w:val="left"/>
      <w:pPr>
        <w:ind w:left="2885" w:hanging="286"/>
      </w:pPr>
      <w:rPr>
        <w:rFonts w:hint="default"/>
      </w:rPr>
    </w:lvl>
    <w:lvl w:ilvl="4">
      <w:start w:val="1"/>
      <w:numFmt w:val="bullet"/>
      <w:lvlText w:val="•"/>
      <w:lvlJc w:val="left"/>
      <w:pPr>
        <w:ind w:left="3753" w:hanging="286"/>
      </w:pPr>
      <w:rPr>
        <w:rFonts w:hint="default"/>
      </w:rPr>
    </w:lvl>
    <w:lvl w:ilvl="5">
      <w:start w:val="1"/>
      <w:numFmt w:val="bullet"/>
      <w:lvlText w:val="•"/>
      <w:lvlJc w:val="left"/>
      <w:pPr>
        <w:ind w:left="4620" w:hanging="286"/>
      </w:pPr>
      <w:rPr>
        <w:rFonts w:hint="default"/>
      </w:rPr>
    </w:lvl>
    <w:lvl w:ilvl="6">
      <w:start w:val="1"/>
      <w:numFmt w:val="bullet"/>
      <w:lvlText w:val="•"/>
      <w:lvlJc w:val="left"/>
      <w:pPr>
        <w:ind w:left="5488" w:hanging="286"/>
      </w:pPr>
      <w:rPr>
        <w:rFonts w:hint="default"/>
      </w:rPr>
    </w:lvl>
    <w:lvl w:ilvl="7">
      <w:start w:val="1"/>
      <w:numFmt w:val="bullet"/>
      <w:lvlText w:val="•"/>
      <w:lvlJc w:val="left"/>
      <w:pPr>
        <w:ind w:left="6356" w:hanging="286"/>
      </w:pPr>
      <w:rPr>
        <w:rFonts w:hint="default"/>
      </w:rPr>
    </w:lvl>
    <w:lvl w:ilvl="8">
      <w:start w:val="1"/>
      <w:numFmt w:val="bullet"/>
      <w:lvlText w:val="•"/>
      <w:lvlJc w:val="left"/>
      <w:pPr>
        <w:ind w:left="7224" w:hanging="286"/>
      </w:pPr>
      <w:rPr>
        <w:rFonts w:hint="default"/>
      </w:rPr>
    </w:lvl>
  </w:abstractNum>
  <w:abstractNum w:abstractNumId="279" w15:restartNumberingAfterBreak="0">
    <w:nsid w:val="47F547D5"/>
    <w:multiLevelType w:val="hybridMultilevel"/>
    <w:tmpl w:val="DF788162"/>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0" w15:restartNumberingAfterBreak="0">
    <w:nsid w:val="47FF5346"/>
    <w:multiLevelType w:val="multilevel"/>
    <w:tmpl w:val="47FF5346"/>
    <w:lvl w:ilvl="0">
      <w:start w:val="1"/>
      <w:numFmt w:val="lowerLetter"/>
      <w:lvlText w:val="%1."/>
      <w:lvlJc w:val="left"/>
      <w:pPr>
        <w:ind w:left="1494"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1" w15:restartNumberingAfterBreak="0">
    <w:nsid w:val="48147C5D"/>
    <w:multiLevelType w:val="multilevel"/>
    <w:tmpl w:val="48147C5D"/>
    <w:lvl w:ilvl="0">
      <w:start w:val="1"/>
      <w:numFmt w:val="decimal"/>
      <w:lvlText w:val="%1)"/>
      <w:lvlJc w:val="left"/>
      <w:pPr>
        <w:ind w:left="1941" w:hanging="424"/>
      </w:pPr>
      <w:rPr>
        <w:rFonts w:ascii="Times New Roman" w:eastAsia="Times New Roman" w:hAnsi="Times New Roman" w:cs="Times New Roman" w:hint="default"/>
        <w:spacing w:val="0"/>
        <w:w w:val="95"/>
        <w:sz w:val="24"/>
        <w:szCs w:val="24"/>
        <w:lang w:val="id"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2" w15:restartNumberingAfterBreak="0">
    <w:nsid w:val="48E241AA"/>
    <w:multiLevelType w:val="multilevel"/>
    <w:tmpl w:val="266A0206"/>
    <w:lvl w:ilvl="0">
      <w:start w:val="1"/>
      <w:numFmt w:val="lowerLetter"/>
      <w:lvlText w:val="%1."/>
      <w:lvlJc w:val="left"/>
      <w:pPr>
        <w:ind w:left="1223" w:hanging="360"/>
      </w:pPr>
      <w:rPr>
        <w:rFonts w:ascii="Bookman Old Style" w:eastAsia="Calibri" w:hAnsi="Bookman Old Style" w:cs="Times New Roman" w:hint="default"/>
        <w:sz w:val="24"/>
        <w:szCs w:val="24"/>
      </w:rPr>
    </w:lvl>
    <w:lvl w:ilvl="1">
      <w:start w:val="1"/>
      <w:numFmt w:val="lowerLetter"/>
      <w:lvlText w:val="%2."/>
      <w:lvlJc w:val="left"/>
      <w:pPr>
        <w:ind w:left="1943" w:hanging="360"/>
      </w:pPr>
    </w:lvl>
    <w:lvl w:ilvl="2">
      <w:start w:val="1"/>
      <w:numFmt w:val="lowerRoman"/>
      <w:lvlText w:val="%3."/>
      <w:lvlJc w:val="right"/>
      <w:pPr>
        <w:ind w:left="2663" w:hanging="180"/>
      </w:pPr>
    </w:lvl>
    <w:lvl w:ilvl="3">
      <w:start w:val="1"/>
      <w:numFmt w:val="decimal"/>
      <w:lvlText w:val="%4."/>
      <w:lvlJc w:val="left"/>
      <w:pPr>
        <w:ind w:left="3383" w:hanging="360"/>
      </w:pPr>
    </w:lvl>
    <w:lvl w:ilvl="4">
      <w:start w:val="1"/>
      <w:numFmt w:val="lowerLetter"/>
      <w:lvlText w:val="%5."/>
      <w:lvlJc w:val="left"/>
      <w:pPr>
        <w:ind w:left="4103" w:hanging="360"/>
      </w:pPr>
    </w:lvl>
    <w:lvl w:ilvl="5">
      <w:start w:val="1"/>
      <w:numFmt w:val="lowerRoman"/>
      <w:lvlText w:val="%6."/>
      <w:lvlJc w:val="right"/>
      <w:pPr>
        <w:ind w:left="4823" w:hanging="180"/>
      </w:pPr>
    </w:lvl>
    <w:lvl w:ilvl="6">
      <w:start w:val="1"/>
      <w:numFmt w:val="decimal"/>
      <w:lvlText w:val="%7."/>
      <w:lvlJc w:val="left"/>
      <w:pPr>
        <w:ind w:left="5543" w:hanging="360"/>
      </w:pPr>
    </w:lvl>
    <w:lvl w:ilvl="7">
      <w:start w:val="1"/>
      <w:numFmt w:val="lowerLetter"/>
      <w:lvlText w:val="%8."/>
      <w:lvlJc w:val="left"/>
      <w:pPr>
        <w:ind w:left="6263" w:hanging="360"/>
      </w:pPr>
    </w:lvl>
    <w:lvl w:ilvl="8">
      <w:start w:val="1"/>
      <w:numFmt w:val="lowerRoman"/>
      <w:lvlText w:val="%9."/>
      <w:lvlJc w:val="right"/>
      <w:pPr>
        <w:ind w:left="6983" w:hanging="180"/>
      </w:pPr>
    </w:lvl>
  </w:abstractNum>
  <w:abstractNum w:abstractNumId="283" w15:restartNumberingAfterBreak="0">
    <w:nsid w:val="48F65ABD"/>
    <w:multiLevelType w:val="multilevel"/>
    <w:tmpl w:val="21426D0C"/>
    <w:lvl w:ilvl="0">
      <w:start w:val="1"/>
      <w:numFmt w:val="decimal"/>
      <w:lvlText w:val="%1)"/>
      <w:lvlJc w:val="left"/>
      <w:pPr>
        <w:ind w:left="2404" w:hanging="424"/>
      </w:pPr>
      <w:rPr>
        <w:rFonts w:ascii="Times New Roman" w:eastAsia="Times New Roman" w:hAnsi="Times New Roman" w:cs="Times New Roman" w:hint="default"/>
        <w:w w:val="99"/>
        <w:sz w:val="22"/>
        <w:szCs w:val="22"/>
        <w:lang w:val="id" w:eastAsia="en-US" w:bidi="ar-SA"/>
      </w:rPr>
    </w:lvl>
    <w:lvl w:ilvl="1">
      <w:start w:val="1"/>
      <w:numFmt w:val="lowerLetter"/>
      <w:lvlText w:val="%2."/>
      <w:lvlJc w:val="left"/>
      <w:pPr>
        <w:ind w:left="2043" w:hanging="360"/>
      </w:pPr>
    </w:lvl>
    <w:lvl w:ilvl="2">
      <w:start w:val="1"/>
      <w:numFmt w:val="lowerRoman"/>
      <w:lvlText w:val="%3."/>
      <w:lvlJc w:val="right"/>
      <w:pPr>
        <w:ind w:left="2763" w:hanging="180"/>
      </w:pPr>
    </w:lvl>
    <w:lvl w:ilvl="3">
      <w:start w:val="1"/>
      <w:numFmt w:val="decimal"/>
      <w:lvlText w:val="%4."/>
      <w:lvlJc w:val="left"/>
      <w:pPr>
        <w:ind w:left="3483" w:hanging="360"/>
      </w:pPr>
    </w:lvl>
    <w:lvl w:ilvl="4">
      <w:start w:val="1"/>
      <w:numFmt w:val="lowerLetter"/>
      <w:lvlText w:val="%5."/>
      <w:lvlJc w:val="left"/>
      <w:pPr>
        <w:ind w:left="4203" w:hanging="360"/>
      </w:pPr>
    </w:lvl>
    <w:lvl w:ilvl="5">
      <w:start w:val="1"/>
      <w:numFmt w:val="lowerRoman"/>
      <w:lvlText w:val="%6."/>
      <w:lvlJc w:val="right"/>
      <w:pPr>
        <w:ind w:left="4923" w:hanging="180"/>
      </w:pPr>
    </w:lvl>
    <w:lvl w:ilvl="6">
      <w:start w:val="1"/>
      <w:numFmt w:val="decimal"/>
      <w:lvlText w:val="%7."/>
      <w:lvlJc w:val="left"/>
      <w:pPr>
        <w:ind w:left="5643" w:hanging="360"/>
      </w:pPr>
    </w:lvl>
    <w:lvl w:ilvl="7">
      <w:start w:val="1"/>
      <w:numFmt w:val="lowerLetter"/>
      <w:lvlText w:val="%8."/>
      <w:lvlJc w:val="left"/>
      <w:pPr>
        <w:ind w:left="6363" w:hanging="360"/>
      </w:pPr>
    </w:lvl>
    <w:lvl w:ilvl="8">
      <w:start w:val="1"/>
      <w:numFmt w:val="lowerRoman"/>
      <w:lvlText w:val="%9."/>
      <w:lvlJc w:val="right"/>
      <w:pPr>
        <w:ind w:left="7083" w:hanging="180"/>
      </w:pPr>
    </w:lvl>
  </w:abstractNum>
  <w:abstractNum w:abstractNumId="284" w15:restartNumberingAfterBreak="0">
    <w:nsid w:val="491D3465"/>
    <w:multiLevelType w:val="hybridMultilevel"/>
    <w:tmpl w:val="9462FC72"/>
    <w:lvl w:ilvl="0" w:tplc="4F9EE80C">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5" w15:restartNumberingAfterBreak="0">
    <w:nsid w:val="49981A42"/>
    <w:multiLevelType w:val="multilevel"/>
    <w:tmpl w:val="49981A42"/>
    <w:lvl w:ilvl="0">
      <w:start w:val="1"/>
      <w:numFmt w:val="lowerLetter"/>
      <w:lvlText w:val="%1."/>
      <w:lvlJc w:val="left"/>
      <w:pPr>
        <w:ind w:left="1312" w:hanging="360"/>
      </w:pPr>
      <w:rPr>
        <w:rFonts w:hint="default"/>
      </w:rPr>
    </w:lvl>
    <w:lvl w:ilvl="1">
      <w:start w:val="1"/>
      <w:numFmt w:val="lowerLetter"/>
      <w:lvlText w:val="%2."/>
      <w:lvlJc w:val="left"/>
      <w:pPr>
        <w:ind w:left="2032" w:hanging="360"/>
      </w:pPr>
    </w:lvl>
    <w:lvl w:ilvl="2">
      <w:start w:val="1"/>
      <w:numFmt w:val="lowerRoman"/>
      <w:lvlText w:val="%3."/>
      <w:lvlJc w:val="right"/>
      <w:pPr>
        <w:ind w:left="2752" w:hanging="180"/>
      </w:pPr>
    </w:lvl>
    <w:lvl w:ilvl="3">
      <w:start w:val="1"/>
      <w:numFmt w:val="decimal"/>
      <w:lvlText w:val="%4."/>
      <w:lvlJc w:val="left"/>
      <w:pPr>
        <w:ind w:left="3472" w:hanging="360"/>
      </w:pPr>
    </w:lvl>
    <w:lvl w:ilvl="4">
      <w:start w:val="1"/>
      <w:numFmt w:val="lowerLetter"/>
      <w:lvlText w:val="%5."/>
      <w:lvlJc w:val="left"/>
      <w:pPr>
        <w:ind w:left="4192" w:hanging="360"/>
      </w:pPr>
    </w:lvl>
    <w:lvl w:ilvl="5">
      <w:start w:val="1"/>
      <w:numFmt w:val="lowerRoman"/>
      <w:lvlText w:val="%6."/>
      <w:lvlJc w:val="right"/>
      <w:pPr>
        <w:ind w:left="4912" w:hanging="180"/>
      </w:pPr>
    </w:lvl>
    <w:lvl w:ilvl="6">
      <w:start w:val="1"/>
      <w:numFmt w:val="decimal"/>
      <w:lvlText w:val="%7."/>
      <w:lvlJc w:val="left"/>
      <w:pPr>
        <w:ind w:left="5632" w:hanging="360"/>
      </w:pPr>
    </w:lvl>
    <w:lvl w:ilvl="7">
      <w:start w:val="1"/>
      <w:numFmt w:val="lowerLetter"/>
      <w:lvlText w:val="%8."/>
      <w:lvlJc w:val="left"/>
      <w:pPr>
        <w:ind w:left="6352" w:hanging="360"/>
      </w:pPr>
    </w:lvl>
    <w:lvl w:ilvl="8">
      <w:start w:val="1"/>
      <w:numFmt w:val="lowerRoman"/>
      <w:lvlText w:val="%9."/>
      <w:lvlJc w:val="right"/>
      <w:pPr>
        <w:ind w:left="7072" w:hanging="180"/>
      </w:pPr>
    </w:lvl>
  </w:abstractNum>
  <w:abstractNum w:abstractNumId="286" w15:restartNumberingAfterBreak="0">
    <w:nsid w:val="4AF275D9"/>
    <w:multiLevelType w:val="hybridMultilevel"/>
    <w:tmpl w:val="9A7C3750"/>
    <w:lvl w:ilvl="0" w:tplc="38090019">
      <w:start w:val="1"/>
      <w:numFmt w:val="low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7" w15:restartNumberingAfterBreak="0">
    <w:nsid w:val="4B37340C"/>
    <w:multiLevelType w:val="multilevel"/>
    <w:tmpl w:val="C4769F0A"/>
    <w:lvl w:ilvl="0">
      <w:start w:val="3"/>
      <w:numFmt w:val="decimal"/>
      <w:lvlText w:val="%1"/>
      <w:lvlJc w:val="left"/>
      <w:pPr>
        <w:ind w:left="576" w:hanging="576"/>
      </w:pPr>
      <w:rPr>
        <w:rFonts w:hint="default"/>
        <w:color w:val="auto"/>
      </w:rPr>
    </w:lvl>
    <w:lvl w:ilvl="1">
      <w:start w:val="1"/>
      <w:numFmt w:val="decimal"/>
      <w:lvlText w:val="%1.%2"/>
      <w:lvlJc w:val="left"/>
      <w:pPr>
        <w:ind w:left="936" w:hanging="576"/>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288" w15:restartNumberingAfterBreak="0">
    <w:nsid w:val="4B8155C0"/>
    <w:multiLevelType w:val="multilevel"/>
    <w:tmpl w:val="4B8155C0"/>
    <w:lvl w:ilvl="0">
      <w:start w:val="1"/>
      <w:numFmt w:val="lowerLetter"/>
      <w:lvlText w:val="%1."/>
      <w:lvlJc w:val="left"/>
      <w:pPr>
        <w:ind w:left="1312" w:hanging="360"/>
      </w:pPr>
      <w:rPr>
        <w:rFonts w:hint="default"/>
      </w:rPr>
    </w:lvl>
    <w:lvl w:ilvl="1">
      <w:start w:val="1"/>
      <w:numFmt w:val="lowerLetter"/>
      <w:lvlText w:val="%2."/>
      <w:lvlJc w:val="left"/>
      <w:pPr>
        <w:ind w:left="2032" w:hanging="360"/>
      </w:pPr>
    </w:lvl>
    <w:lvl w:ilvl="2">
      <w:start w:val="1"/>
      <w:numFmt w:val="lowerRoman"/>
      <w:lvlText w:val="%3."/>
      <w:lvlJc w:val="right"/>
      <w:pPr>
        <w:ind w:left="2752" w:hanging="180"/>
      </w:pPr>
    </w:lvl>
    <w:lvl w:ilvl="3">
      <w:start w:val="1"/>
      <w:numFmt w:val="decimal"/>
      <w:lvlText w:val="%4."/>
      <w:lvlJc w:val="left"/>
      <w:pPr>
        <w:ind w:left="3472" w:hanging="360"/>
      </w:pPr>
    </w:lvl>
    <w:lvl w:ilvl="4">
      <w:start w:val="1"/>
      <w:numFmt w:val="lowerLetter"/>
      <w:lvlText w:val="%5."/>
      <w:lvlJc w:val="left"/>
      <w:pPr>
        <w:ind w:left="4192" w:hanging="360"/>
      </w:pPr>
    </w:lvl>
    <w:lvl w:ilvl="5">
      <w:start w:val="1"/>
      <w:numFmt w:val="lowerRoman"/>
      <w:lvlText w:val="%6."/>
      <w:lvlJc w:val="right"/>
      <w:pPr>
        <w:ind w:left="4912" w:hanging="180"/>
      </w:pPr>
    </w:lvl>
    <w:lvl w:ilvl="6">
      <w:start w:val="1"/>
      <w:numFmt w:val="decimal"/>
      <w:lvlText w:val="%7."/>
      <w:lvlJc w:val="left"/>
      <w:pPr>
        <w:ind w:left="5632" w:hanging="360"/>
      </w:pPr>
    </w:lvl>
    <w:lvl w:ilvl="7">
      <w:start w:val="1"/>
      <w:numFmt w:val="lowerLetter"/>
      <w:lvlText w:val="%8."/>
      <w:lvlJc w:val="left"/>
      <w:pPr>
        <w:ind w:left="6352" w:hanging="360"/>
      </w:pPr>
    </w:lvl>
    <w:lvl w:ilvl="8">
      <w:start w:val="1"/>
      <w:numFmt w:val="lowerRoman"/>
      <w:lvlText w:val="%9."/>
      <w:lvlJc w:val="right"/>
      <w:pPr>
        <w:ind w:left="7072" w:hanging="180"/>
      </w:pPr>
    </w:lvl>
  </w:abstractNum>
  <w:abstractNum w:abstractNumId="289" w15:restartNumberingAfterBreak="0">
    <w:nsid w:val="4BC47049"/>
    <w:multiLevelType w:val="multilevel"/>
    <w:tmpl w:val="4BC47049"/>
    <w:lvl w:ilvl="0">
      <w:start w:val="1"/>
      <w:numFmt w:val="lowerLetter"/>
      <w:lvlText w:val="%1."/>
      <w:lvlJc w:val="left"/>
      <w:pPr>
        <w:ind w:left="1312" w:hanging="360"/>
      </w:pPr>
      <w:rPr>
        <w:rFonts w:hint="default"/>
      </w:rPr>
    </w:lvl>
    <w:lvl w:ilvl="1">
      <w:start w:val="1"/>
      <w:numFmt w:val="lowerLetter"/>
      <w:lvlText w:val="%2."/>
      <w:lvlJc w:val="left"/>
      <w:pPr>
        <w:ind w:left="2032" w:hanging="360"/>
      </w:pPr>
    </w:lvl>
    <w:lvl w:ilvl="2">
      <w:start w:val="1"/>
      <w:numFmt w:val="lowerRoman"/>
      <w:lvlText w:val="%3."/>
      <w:lvlJc w:val="right"/>
      <w:pPr>
        <w:ind w:left="2752" w:hanging="180"/>
      </w:pPr>
    </w:lvl>
    <w:lvl w:ilvl="3">
      <w:start w:val="1"/>
      <w:numFmt w:val="decimal"/>
      <w:lvlText w:val="%4."/>
      <w:lvlJc w:val="left"/>
      <w:pPr>
        <w:ind w:left="3472" w:hanging="360"/>
      </w:pPr>
    </w:lvl>
    <w:lvl w:ilvl="4">
      <w:start w:val="1"/>
      <w:numFmt w:val="lowerLetter"/>
      <w:lvlText w:val="%5."/>
      <w:lvlJc w:val="left"/>
      <w:pPr>
        <w:ind w:left="4192" w:hanging="360"/>
      </w:pPr>
    </w:lvl>
    <w:lvl w:ilvl="5">
      <w:start w:val="1"/>
      <w:numFmt w:val="lowerRoman"/>
      <w:lvlText w:val="%6."/>
      <w:lvlJc w:val="right"/>
      <w:pPr>
        <w:ind w:left="4912" w:hanging="180"/>
      </w:pPr>
    </w:lvl>
    <w:lvl w:ilvl="6">
      <w:start w:val="1"/>
      <w:numFmt w:val="decimal"/>
      <w:lvlText w:val="%7."/>
      <w:lvlJc w:val="left"/>
      <w:pPr>
        <w:ind w:left="5632" w:hanging="360"/>
      </w:pPr>
    </w:lvl>
    <w:lvl w:ilvl="7">
      <w:start w:val="1"/>
      <w:numFmt w:val="lowerLetter"/>
      <w:lvlText w:val="%8."/>
      <w:lvlJc w:val="left"/>
      <w:pPr>
        <w:ind w:left="6352" w:hanging="360"/>
      </w:pPr>
    </w:lvl>
    <w:lvl w:ilvl="8">
      <w:start w:val="1"/>
      <w:numFmt w:val="lowerRoman"/>
      <w:lvlText w:val="%9."/>
      <w:lvlJc w:val="right"/>
      <w:pPr>
        <w:ind w:left="7072" w:hanging="180"/>
      </w:pPr>
    </w:lvl>
  </w:abstractNum>
  <w:abstractNum w:abstractNumId="290" w15:restartNumberingAfterBreak="0">
    <w:nsid w:val="4C884DFC"/>
    <w:multiLevelType w:val="hybridMultilevel"/>
    <w:tmpl w:val="F4AAC488"/>
    <w:lvl w:ilvl="0" w:tplc="38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1" w15:restartNumberingAfterBreak="0">
    <w:nsid w:val="4C8A0C8C"/>
    <w:multiLevelType w:val="multilevel"/>
    <w:tmpl w:val="D89A37F8"/>
    <w:lvl w:ilvl="0">
      <w:start w:val="1"/>
      <w:numFmt w:val="lowerLetter"/>
      <w:lvlText w:val="%1."/>
      <w:lvlJc w:val="left"/>
      <w:pPr>
        <w:ind w:left="2529" w:hanging="425"/>
      </w:pPr>
      <w:rPr>
        <w:rFonts w:ascii="Times New Roman" w:eastAsia="Times New Roman" w:hAnsi="Times New Roman" w:cs="Times New Roman" w:hint="default"/>
        <w:i w:val="0"/>
        <w:spacing w:val="0"/>
        <w:w w:val="100"/>
        <w:sz w:val="22"/>
        <w:szCs w:val="22"/>
        <w:lang w:val="id" w:eastAsia="en-US" w:bidi="ar-SA"/>
      </w:rPr>
    </w:lvl>
    <w:lvl w:ilvl="1">
      <w:start w:val="1"/>
      <w:numFmt w:val="lowerLetter"/>
      <w:lvlText w:val="%2."/>
      <w:lvlJc w:val="left"/>
      <w:pPr>
        <w:ind w:left="2592" w:hanging="360"/>
      </w:pPr>
    </w:lvl>
    <w:lvl w:ilvl="2">
      <w:start w:val="1"/>
      <w:numFmt w:val="lowerRoman"/>
      <w:lvlText w:val="%3."/>
      <w:lvlJc w:val="right"/>
      <w:pPr>
        <w:ind w:left="3312" w:hanging="180"/>
      </w:pPr>
    </w:lvl>
    <w:lvl w:ilvl="3">
      <w:start w:val="1"/>
      <w:numFmt w:val="decimal"/>
      <w:lvlText w:val="%4."/>
      <w:lvlJc w:val="left"/>
      <w:pPr>
        <w:ind w:left="4032" w:hanging="360"/>
      </w:pPr>
    </w:lvl>
    <w:lvl w:ilvl="4">
      <w:start w:val="1"/>
      <w:numFmt w:val="lowerLetter"/>
      <w:lvlText w:val="%5."/>
      <w:lvlJc w:val="left"/>
      <w:pPr>
        <w:ind w:left="4752" w:hanging="360"/>
      </w:pPr>
    </w:lvl>
    <w:lvl w:ilvl="5">
      <w:start w:val="1"/>
      <w:numFmt w:val="lowerRoman"/>
      <w:lvlText w:val="%6."/>
      <w:lvlJc w:val="right"/>
      <w:pPr>
        <w:ind w:left="5472" w:hanging="180"/>
      </w:pPr>
    </w:lvl>
    <w:lvl w:ilvl="6">
      <w:start w:val="1"/>
      <w:numFmt w:val="decimal"/>
      <w:lvlText w:val="%7."/>
      <w:lvlJc w:val="left"/>
      <w:pPr>
        <w:ind w:left="6192" w:hanging="360"/>
      </w:pPr>
    </w:lvl>
    <w:lvl w:ilvl="7">
      <w:start w:val="1"/>
      <w:numFmt w:val="lowerLetter"/>
      <w:lvlText w:val="%8."/>
      <w:lvlJc w:val="left"/>
      <w:pPr>
        <w:ind w:left="6912" w:hanging="360"/>
      </w:pPr>
    </w:lvl>
    <w:lvl w:ilvl="8">
      <w:start w:val="1"/>
      <w:numFmt w:val="lowerRoman"/>
      <w:lvlText w:val="%9."/>
      <w:lvlJc w:val="right"/>
      <w:pPr>
        <w:ind w:left="7632" w:hanging="180"/>
      </w:pPr>
    </w:lvl>
  </w:abstractNum>
  <w:abstractNum w:abstractNumId="292" w15:restartNumberingAfterBreak="0">
    <w:nsid w:val="4C8D0070"/>
    <w:multiLevelType w:val="multilevel"/>
    <w:tmpl w:val="0F1AC52E"/>
    <w:lvl w:ilvl="0">
      <w:start w:val="1"/>
      <w:numFmt w:val="decimal"/>
      <w:lvlText w:val="%1."/>
      <w:lvlJc w:val="left"/>
      <w:pPr>
        <w:ind w:left="428" w:hanging="428"/>
        <w:jc w:val="right"/>
      </w:pPr>
      <w:rPr>
        <w:rFonts w:ascii="Bookman Old Style" w:eastAsia="Times New Roman" w:hAnsi="Bookman Old Style" w:cs="Times New Roman" w:hint="default"/>
        <w:w w:val="100"/>
        <w:sz w:val="22"/>
        <w:szCs w:val="22"/>
        <w:lang w:val="id" w:eastAsia="en-US" w:bidi="ar-SA"/>
      </w:rPr>
    </w:lvl>
    <w:lvl w:ilvl="1">
      <w:start w:val="1"/>
      <w:numFmt w:val="lowerLetter"/>
      <w:lvlText w:val="%2."/>
      <w:lvlJc w:val="left"/>
      <w:pPr>
        <w:ind w:left="1273" w:hanging="425"/>
      </w:pPr>
      <w:rPr>
        <w:rFonts w:ascii="Times New Roman" w:eastAsia="Times New Roman" w:hAnsi="Times New Roman" w:cs="Times New Roman" w:hint="default"/>
        <w:spacing w:val="0"/>
        <w:w w:val="100"/>
        <w:sz w:val="22"/>
        <w:szCs w:val="22"/>
        <w:lang w:val="id" w:eastAsia="en-US" w:bidi="ar-SA"/>
      </w:rPr>
    </w:lvl>
    <w:lvl w:ilvl="2">
      <w:start w:val="1"/>
      <w:numFmt w:val="decimal"/>
      <w:lvlText w:val="%3)"/>
      <w:lvlJc w:val="left"/>
      <w:pPr>
        <w:ind w:left="1493" w:hanging="360"/>
      </w:pPr>
      <w:rPr>
        <w:rFonts w:ascii="Bookman Old Style" w:eastAsia="Times New Roman" w:hAnsi="Bookman Old Style" w:cs="Times New Roman" w:hint="default"/>
        <w:w w:val="99"/>
        <w:sz w:val="24"/>
        <w:szCs w:val="24"/>
        <w:lang w:val="id" w:eastAsia="en-US" w:bidi="ar-SA"/>
      </w:rPr>
    </w:lvl>
    <w:lvl w:ilvl="3">
      <w:numFmt w:val="bullet"/>
      <w:lvlText w:val="•"/>
      <w:lvlJc w:val="left"/>
      <w:pPr>
        <w:ind w:left="1140" w:hanging="360"/>
      </w:pPr>
      <w:rPr>
        <w:rFonts w:hint="default"/>
        <w:lang w:val="id" w:eastAsia="en-US" w:bidi="ar-SA"/>
      </w:rPr>
    </w:lvl>
    <w:lvl w:ilvl="4">
      <w:numFmt w:val="bullet"/>
      <w:lvlText w:val="•"/>
      <w:lvlJc w:val="left"/>
      <w:pPr>
        <w:ind w:left="1280" w:hanging="360"/>
      </w:pPr>
      <w:rPr>
        <w:rFonts w:hint="default"/>
        <w:lang w:val="id" w:eastAsia="en-US" w:bidi="ar-SA"/>
      </w:rPr>
    </w:lvl>
    <w:lvl w:ilvl="5">
      <w:numFmt w:val="bullet"/>
      <w:lvlText w:val="•"/>
      <w:lvlJc w:val="left"/>
      <w:pPr>
        <w:ind w:left="1500" w:hanging="360"/>
      </w:pPr>
      <w:rPr>
        <w:rFonts w:hint="default"/>
        <w:lang w:val="id" w:eastAsia="en-US" w:bidi="ar-SA"/>
      </w:rPr>
    </w:lvl>
    <w:lvl w:ilvl="6">
      <w:numFmt w:val="bullet"/>
      <w:lvlText w:val="•"/>
      <w:lvlJc w:val="left"/>
      <w:pPr>
        <w:ind w:left="3152" w:hanging="360"/>
      </w:pPr>
      <w:rPr>
        <w:rFonts w:hint="default"/>
        <w:lang w:val="id" w:eastAsia="en-US" w:bidi="ar-SA"/>
      </w:rPr>
    </w:lvl>
    <w:lvl w:ilvl="7">
      <w:numFmt w:val="bullet"/>
      <w:lvlText w:val="•"/>
      <w:lvlJc w:val="left"/>
      <w:pPr>
        <w:ind w:left="4804" w:hanging="360"/>
      </w:pPr>
      <w:rPr>
        <w:rFonts w:hint="default"/>
        <w:lang w:val="id" w:eastAsia="en-US" w:bidi="ar-SA"/>
      </w:rPr>
    </w:lvl>
    <w:lvl w:ilvl="8">
      <w:numFmt w:val="bullet"/>
      <w:lvlText w:val="•"/>
      <w:lvlJc w:val="left"/>
      <w:pPr>
        <w:ind w:left="6456" w:hanging="360"/>
      </w:pPr>
      <w:rPr>
        <w:rFonts w:hint="default"/>
        <w:lang w:val="id" w:eastAsia="en-US" w:bidi="ar-SA"/>
      </w:rPr>
    </w:lvl>
  </w:abstractNum>
  <w:abstractNum w:abstractNumId="293" w15:restartNumberingAfterBreak="0">
    <w:nsid w:val="4CE2318C"/>
    <w:multiLevelType w:val="multilevel"/>
    <w:tmpl w:val="265E6798"/>
    <w:lvl w:ilvl="0">
      <w:start w:val="1"/>
      <w:numFmt w:val="decimal"/>
      <w:lvlText w:val="%1."/>
      <w:lvlJc w:val="left"/>
      <w:pPr>
        <w:ind w:left="3579" w:hanging="360"/>
      </w:pPr>
      <w:rPr>
        <w:rFonts w:hint="default"/>
        <w:b w:val="0"/>
        <w:bCs/>
        <w:i w:val="0"/>
        <w:iCs/>
        <w: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294" w15:restartNumberingAfterBreak="0">
    <w:nsid w:val="4CE35D38"/>
    <w:multiLevelType w:val="multilevel"/>
    <w:tmpl w:val="26BA1642"/>
    <w:lvl w:ilvl="0">
      <w:start w:val="21"/>
      <w:numFmt w:val="decimal"/>
      <w:lvlText w:val="%1."/>
      <w:lvlJc w:val="left"/>
      <w:pPr>
        <w:ind w:left="448" w:hanging="448"/>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720" w:hanging="360"/>
      </w:pPr>
    </w:lvl>
    <w:lvl w:ilvl="2">
      <w:numFmt w:val="bullet"/>
      <w:lvlText w:val="•"/>
      <w:lvlJc w:val="left"/>
      <w:pPr>
        <w:ind w:left="1615" w:hanging="273"/>
      </w:pPr>
      <w:rPr>
        <w:rFonts w:hint="default"/>
        <w:lang w:val="id" w:eastAsia="en-US" w:bidi="ar-SA"/>
      </w:rPr>
    </w:lvl>
    <w:lvl w:ilvl="3">
      <w:numFmt w:val="bullet"/>
      <w:lvlText w:val="•"/>
      <w:lvlJc w:val="left"/>
      <w:pPr>
        <w:ind w:left="2503" w:hanging="273"/>
      </w:pPr>
      <w:rPr>
        <w:rFonts w:hint="default"/>
        <w:lang w:val="id" w:eastAsia="en-US" w:bidi="ar-SA"/>
      </w:rPr>
    </w:lvl>
    <w:lvl w:ilvl="4">
      <w:numFmt w:val="bullet"/>
      <w:lvlText w:val="•"/>
      <w:lvlJc w:val="left"/>
      <w:pPr>
        <w:ind w:left="3390" w:hanging="273"/>
      </w:pPr>
      <w:rPr>
        <w:rFonts w:hint="default"/>
        <w:lang w:val="id" w:eastAsia="en-US" w:bidi="ar-SA"/>
      </w:rPr>
    </w:lvl>
    <w:lvl w:ilvl="5">
      <w:numFmt w:val="bullet"/>
      <w:lvlText w:val="•"/>
      <w:lvlJc w:val="left"/>
      <w:pPr>
        <w:ind w:left="4278" w:hanging="273"/>
      </w:pPr>
      <w:rPr>
        <w:rFonts w:hint="default"/>
        <w:lang w:val="id" w:eastAsia="en-US" w:bidi="ar-SA"/>
      </w:rPr>
    </w:lvl>
    <w:lvl w:ilvl="6">
      <w:numFmt w:val="bullet"/>
      <w:lvlText w:val="•"/>
      <w:lvlJc w:val="left"/>
      <w:pPr>
        <w:ind w:left="5165" w:hanging="273"/>
      </w:pPr>
      <w:rPr>
        <w:rFonts w:hint="default"/>
        <w:lang w:val="id" w:eastAsia="en-US" w:bidi="ar-SA"/>
      </w:rPr>
    </w:lvl>
    <w:lvl w:ilvl="7">
      <w:numFmt w:val="bullet"/>
      <w:lvlText w:val="•"/>
      <w:lvlJc w:val="left"/>
      <w:pPr>
        <w:ind w:left="6053" w:hanging="273"/>
      </w:pPr>
      <w:rPr>
        <w:rFonts w:hint="default"/>
        <w:lang w:val="id" w:eastAsia="en-US" w:bidi="ar-SA"/>
      </w:rPr>
    </w:lvl>
    <w:lvl w:ilvl="8">
      <w:numFmt w:val="bullet"/>
      <w:lvlText w:val="•"/>
      <w:lvlJc w:val="left"/>
      <w:pPr>
        <w:ind w:left="6940" w:hanging="273"/>
      </w:pPr>
      <w:rPr>
        <w:rFonts w:hint="default"/>
        <w:lang w:val="id" w:eastAsia="en-US" w:bidi="ar-SA"/>
      </w:rPr>
    </w:lvl>
  </w:abstractNum>
  <w:abstractNum w:abstractNumId="295" w15:restartNumberingAfterBreak="0">
    <w:nsid w:val="4CFB6D7D"/>
    <w:multiLevelType w:val="hybridMultilevel"/>
    <w:tmpl w:val="39B8B84A"/>
    <w:lvl w:ilvl="0" w:tplc="837231A2">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6" w15:restartNumberingAfterBreak="0">
    <w:nsid w:val="4D5D1BD9"/>
    <w:multiLevelType w:val="multilevel"/>
    <w:tmpl w:val="82068994"/>
    <w:lvl w:ilvl="0">
      <w:start w:val="4"/>
      <w:numFmt w:val="decimal"/>
      <w:lvlText w:val="%1."/>
      <w:lvlJc w:val="left"/>
      <w:pPr>
        <w:ind w:left="428" w:hanging="428"/>
      </w:pPr>
      <w:rPr>
        <w:rFonts w:ascii="Bookman Old Style" w:eastAsia="Times New Roman" w:hAnsi="Bookman Old Style" w:cs="Times New Roman" w:hint="default"/>
        <w:w w:val="100"/>
        <w:sz w:val="22"/>
        <w:szCs w:val="22"/>
      </w:rPr>
    </w:lvl>
    <w:lvl w:ilvl="1">
      <w:start w:val="1"/>
      <w:numFmt w:val="lowerLetter"/>
      <w:lvlText w:val="%2."/>
      <w:lvlJc w:val="left"/>
      <w:pPr>
        <w:ind w:left="1273" w:hanging="425"/>
      </w:pPr>
      <w:rPr>
        <w:rFonts w:ascii="Bookman Old Style" w:eastAsia="Times New Roman" w:hAnsi="Bookman Old Style" w:cs="Times New Roman" w:hint="default"/>
        <w:spacing w:val="0"/>
        <w:w w:val="100"/>
        <w:sz w:val="24"/>
        <w:szCs w:val="24"/>
      </w:rPr>
    </w:lvl>
    <w:lvl w:ilvl="2">
      <w:start w:val="1"/>
      <w:numFmt w:val="decimal"/>
      <w:lvlText w:val="%3)"/>
      <w:lvlJc w:val="left"/>
      <w:pPr>
        <w:ind w:left="1493" w:hanging="360"/>
      </w:pPr>
    </w:lvl>
    <w:lvl w:ilvl="3">
      <w:numFmt w:val="bullet"/>
      <w:lvlText w:val="•"/>
      <w:lvlJc w:val="left"/>
      <w:pPr>
        <w:ind w:left="1140" w:hanging="360"/>
      </w:pPr>
      <w:rPr>
        <w:rFonts w:hint="default"/>
      </w:rPr>
    </w:lvl>
    <w:lvl w:ilvl="4">
      <w:numFmt w:val="bullet"/>
      <w:lvlText w:val="•"/>
      <w:lvlJc w:val="left"/>
      <w:pPr>
        <w:ind w:left="1280" w:hanging="360"/>
      </w:pPr>
      <w:rPr>
        <w:rFonts w:hint="default"/>
      </w:rPr>
    </w:lvl>
    <w:lvl w:ilvl="5">
      <w:numFmt w:val="bullet"/>
      <w:lvlText w:val="•"/>
      <w:lvlJc w:val="left"/>
      <w:pPr>
        <w:ind w:left="1500" w:hanging="360"/>
      </w:pPr>
      <w:rPr>
        <w:rFonts w:hint="default"/>
      </w:rPr>
    </w:lvl>
    <w:lvl w:ilvl="6">
      <w:numFmt w:val="bullet"/>
      <w:lvlText w:val="•"/>
      <w:lvlJc w:val="left"/>
      <w:pPr>
        <w:ind w:left="3152" w:hanging="360"/>
      </w:pPr>
      <w:rPr>
        <w:rFonts w:hint="default"/>
      </w:rPr>
    </w:lvl>
    <w:lvl w:ilvl="7">
      <w:numFmt w:val="bullet"/>
      <w:lvlText w:val="•"/>
      <w:lvlJc w:val="left"/>
      <w:pPr>
        <w:ind w:left="4804" w:hanging="360"/>
      </w:pPr>
      <w:rPr>
        <w:rFonts w:hint="default"/>
      </w:rPr>
    </w:lvl>
    <w:lvl w:ilvl="8">
      <w:numFmt w:val="bullet"/>
      <w:lvlText w:val="•"/>
      <w:lvlJc w:val="left"/>
      <w:pPr>
        <w:ind w:left="6456" w:hanging="360"/>
      </w:pPr>
      <w:rPr>
        <w:rFonts w:hint="default"/>
      </w:rPr>
    </w:lvl>
  </w:abstractNum>
  <w:abstractNum w:abstractNumId="297" w15:restartNumberingAfterBreak="0">
    <w:nsid w:val="4D7C5B78"/>
    <w:multiLevelType w:val="multilevel"/>
    <w:tmpl w:val="4D7C5B78"/>
    <w:lvl w:ilvl="0">
      <w:start w:val="1"/>
      <w:numFmt w:val="lowerLetter"/>
      <w:lvlText w:val="%1."/>
      <w:lvlJc w:val="left"/>
      <w:pPr>
        <w:ind w:left="1504" w:hanging="424"/>
      </w:pPr>
      <w:rPr>
        <w:rFonts w:ascii="Times New Roman" w:eastAsia="Times New Roman" w:hAnsi="Times New Roman" w:cs="Times New Roman" w:hint="default"/>
        <w:spacing w:val="0"/>
        <w:w w:val="100"/>
        <w:sz w:val="24"/>
        <w:szCs w:val="24"/>
        <w:lang w:val="id" w:eastAsia="en-US" w:bidi="ar-SA"/>
      </w:rPr>
    </w:lvl>
    <w:lvl w:ilvl="1">
      <w:start w:val="1"/>
      <w:numFmt w:val="lowerLetter"/>
      <w:lvlText w:val="%2."/>
      <w:lvlJc w:val="left"/>
      <w:pPr>
        <w:ind w:left="1427" w:hanging="360"/>
      </w:pPr>
    </w:lvl>
    <w:lvl w:ilvl="2">
      <w:start w:val="1"/>
      <w:numFmt w:val="lowerRoman"/>
      <w:lvlText w:val="%3."/>
      <w:lvlJc w:val="right"/>
      <w:pPr>
        <w:ind w:left="2147" w:hanging="180"/>
      </w:pPr>
    </w:lvl>
    <w:lvl w:ilvl="3">
      <w:start w:val="1"/>
      <w:numFmt w:val="decimal"/>
      <w:lvlText w:val="%4."/>
      <w:lvlJc w:val="left"/>
      <w:pPr>
        <w:ind w:left="2867" w:hanging="360"/>
      </w:pPr>
    </w:lvl>
    <w:lvl w:ilvl="4">
      <w:start w:val="1"/>
      <w:numFmt w:val="lowerLetter"/>
      <w:lvlText w:val="%5."/>
      <w:lvlJc w:val="left"/>
      <w:pPr>
        <w:ind w:left="3587" w:hanging="360"/>
      </w:pPr>
    </w:lvl>
    <w:lvl w:ilvl="5">
      <w:start w:val="1"/>
      <w:numFmt w:val="lowerRoman"/>
      <w:lvlText w:val="%6."/>
      <w:lvlJc w:val="right"/>
      <w:pPr>
        <w:ind w:left="4307" w:hanging="180"/>
      </w:pPr>
    </w:lvl>
    <w:lvl w:ilvl="6">
      <w:start w:val="1"/>
      <w:numFmt w:val="decimal"/>
      <w:lvlText w:val="%7."/>
      <w:lvlJc w:val="left"/>
      <w:pPr>
        <w:ind w:left="5027" w:hanging="360"/>
      </w:pPr>
    </w:lvl>
    <w:lvl w:ilvl="7">
      <w:start w:val="1"/>
      <w:numFmt w:val="lowerLetter"/>
      <w:lvlText w:val="%8."/>
      <w:lvlJc w:val="left"/>
      <w:pPr>
        <w:ind w:left="5747" w:hanging="360"/>
      </w:pPr>
    </w:lvl>
    <w:lvl w:ilvl="8">
      <w:start w:val="1"/>
      <w:numFmt w:val="lowerRoman"/>
      <w:lvlText w:val="%9."/>
      <w:lvlJc w:val="right"/>
      <w:pPr>
        <w:ind w:left="6467" w:hanging="180"/>
      </w:pPr>
    </w:lvl>
  </w:abstractNum>
  <w:abstractNum w:abstractNumId="298" w15:restartNumberingAfterBreak="0">
    <w:nsid w:val="4DA4500A"/>
    <w:multiLevelType w:val="multilevel"/>
    <w:tmpl w:val="5930E06E"/>
    <w:lvl w:ilvl="0">
      <w:start w:val="1"/>
      <w:numFmt w:val="decimal"/>
      <w:lvlText w:val="%1."/>
      <w:lvlJc w:val="left"/>
      <w:pPr>
        <w:ind w:left="668" w:hanging="453"/>
      </w:pPr>
      <w:rPr>
        <w:rFonts w:ascii="Bookman Old Style" w:eastAsia="Times New Roman" w:hAnsi="Bookman Old Style" w:cs="Times New Roman" w:hint="default"/>
        <w:w w:val="100"/>
        <w:sz w:val="24"/>
        <w:szCs w:val="24"/>
      </w:rPr>
    </w:lvl>
    <w:lvl w:ilvl="1">
      <w:start w:val="1"/>
      <w:numFmt w:val="decimal"/>
      <w:lvlText w:val="%2."/>
      <w:lvlJc w:val="left"/>
      <w:pPr>
        <w:ind w:left="424" w:hanging="424"/>
      </w:pPr>
      <w:rPr>
        <w:rFonts w:ascii="Bookman Old Style" w:eastAsiaTheme="minorHAnsi" w:hAnsi="Bookman Old Style" w:cstheme="minorBidi" w:hint="default"/>
        <w:w w:val="100"/>
        <w:sz w:val="24"/>
        <w:szCs w:val="24"/>
      </w:rPr>
    </w:lvl>
    <w:lvl w:ilvl="2">
      <w:start w:val="1"/>
      <w:numFmt w:val="lowerLetter"/>
      <w:lvlText w:val="%3."/>
      <w:lvlJc w:val="left"/>
      <w:pPr>
        <w:ind w:left="1377" w:hanging="425"/>
      </w:pPr>
      <w:rPr>
        <w:rFonts w:hint="default"/>
        <w:spacing w:val="0"/>
        <w:w w:val="100"/>
      </w:rPr>
    </w:lvl>
    <w:lvl w:ilvl="3">
      <w:start w:val="1"/>
      <w:numFmt w:val="decimal"/>
      <w:lvlText w:val="%4)"/>
      <w:lvlJc w:val="left"/>
      <w:pPr>
        <w:ind w:left="1801" w:hanging="425"/>
      </w:pPr>
      <w:rPr>
        <w:rFonts w:ascii="Bookman Old Style" w:eastAsia="Times New Roman" w:hAnsi="Bookman Old Style" w:cs="Times New Roman" w:hint="default"/>
        <w:w w:val="99"/>
        <w:sz w:val="24"/>
        <w:szCs w:val="24"/>
      </w:rPr>
    </w:lvl>
    <w:lvl w:ilvl="4">
      <w:numFmt w:val="bullet"/>
      <w:lvlText w:val="•"/>
      <w:lvlJc w:val="left"/>
      <w:pPr>
        <w:ind w:left="1940" w:hanging="425"/>
      </w:pPr>
      <w:rPr>
        <w:rFonts w:hint="default"/>
      </w:rPr>
    </w:lvl>
    <w:lvl w:ilvl="5">
      <w:numFmt w:val="bullet"/>
      <w:lvlText w:val="•"/>
      <w:lvlJc w:val="left"/>
      <w:pPr>
        <w:ind w:left="3191" w:hanging="425"/>
      </w:pPr>
      <w:rPr>
        <w:rFonts w:hint="default"/>
      </w:rPr>
    </w:lvl>
    <w:lvl w:ilvl="6">
      <w:numFmt w:val="bullet"/>
      <w:lvlText w:val="•"/>
      <w:lvlJc w:val="left"/>
      <w:pPr>
        <w:ind w:left="4442" w:hanging="425"/>
      </w:pPr>
      <w:rPr>
        <w:rFonts w:hint="default"/>
      </w:rPr>
    </w:lvl>
    <w:lvl w:ilvl="7">
      <w:numFmt w:val="bullet"/>
      <w:lvlText w:val="•"/>
      <w:lvlJc w:val="left"/>
      <w:pPr>
        <w:ind w:left="5694" w:hanging="425"/>
      </w:pPr>
      <w:rPr>
        <w:rFonts w:hint="default"/>
      </w:rPr>
    </w:lvl>
    <w:lvl w:ilvl="8">
      <w:numFmt w:val="bullet"/>
      <w:lvlText w:val="•"/>
      <w:lvlJc w:val="left"/>
      <w:pPr>
        <w:ind w:left="6945" w:hanging="425"/>
      </w:pPr>
      <w:rPr>
        <w:rFonts w:hint="default"/>
      </w:rPr>
    </w:lvl>
  </w:abstractNum>
  <w:abstractNum w:abstractNumId="299" w15:restartNumberingAfterBreak="0">
    <w:nsid w:val="4DD0777F"/>
    <w:multiLevelType w:val="multilevel"/>
    <w:tmpl w:val="B8508B6A"/>
    <w:lvl w:ilvl="0">
      <w:start w:val="1"/>
      <w:numFmt w:val="lowerLetter"/>
      <w:lvlText w:val="%1."/>
      <w:lvlJc w:val="left"/>
      <w:pPr>
        <w:ind w:left="2145" w:hanging="425"/>
      </w:pPr>
      <w:rPr>
        <w:rFonts w:ascii="Times New Roman" w:eastAsia="Times New Roman" w:hAnsi="Times New Roman" w:cs="Times New Roman" w:hint="default"/>
        <w:spacing w:val="0"/>
        <w:w w:val="100"/>
        <w:sz w:val="22"/>
        <w:szCs w:val="22"/>
        <w:lang w:val="id" w:eastAsia="en-US" w:bidi="ar-SA"/>
      </w:rPr>
    </w:lvl>
    <w:lvl w:ilvl="1">
      <w:start w:val="1"/>
      <w:numFmt w:val="lowerLetter"/>
      <w:lvlText w:val="%2."/>
      <w:lvlJc w:val="left"/>
      <w:pPr>
        <w:ind w:left="2208" w:hanging="360"/>
      </w:pPr>
    </w:lvl>
    <w:lvl w:ilvl="2">
      <w:start w:val="1"/>
      <w:numFmt w:val="lowerRoman"/>
      <w:lvlText w:val="%3."/>
      <w:lvlJc w:val="right"/>
      <w:pPr>
        <w:ind w:left="2928" w:hanging="180"/>
      </w:pPr>
    </w:lvl>
    <w:lvl w:ilvl="3">
      <w:start w:val="1"/>
      <w:numFmt w:val="decimal"/>
      <w:lvlText w:val="%4."/>
      <w:lvlJc w:val="left"/>
      <w:pPr>
        <w:ind w:left="644" w:hanging="360"/>
      </w:pPr>
    </w:lvl>
    <w:lvl w:ilvl="4">
      <w:start w:val="1"/>
      <w:numFmt w:val="lowerLetter"/>
      <w:lvlText w:val="%5."/>
      <w:lvlJc w:val="left"/>
      <w:pPr>
        <w:ind w:left="4368" w:hanging="360"/>
      </w:pPr>
    </w:lvl>
    <w:lvl w:ilvl="5">
      <w:start w:val="1"/>
      <w:numFmt w:val="lowerRoman"/>
      <w:lvlText w:val="%6."/>
      <w:lvlJc w:val="right"/>
      <w:pPr>
        <w:ind w:left="5088" w:hanging="180"/>
      </w:pPr>
    </w:lvl>
    <w:lvl w:ilvl="6">
      <w:start w:val="1"/>
      <w:numFmt w:val="decimal"/>
      <w:lvlText w:val="%7."/>
      <w:lvlJc w:val="left"/>
      <w:pPr>
        <w:ind w:left="5808" w:hanging="360"/>
      </w:pPr>
    </w:lvl>
    <w:lvl w:ilvl="7">
      <w:start w:val="1"/>
      <w:numFmt w:val="lowerLetter"/>
      <w:lvlText w:val="%8."/>
      <w:lvlJc w:val="left"/>
      <w:pPr>
        <w:ind w:left="6528" w:hanging="360"/>
      </w:pPr>
    </w:lvl>
    <w:lvl w:ilvl="8">
      <w:start w:val="1"/>
      <w:numFmt w:val="lowerRoman"/>
      <w:lvlText w:val="%9."/>
      <w:lvlJc w:val="right"/>
      <w:pPr>
        <w:ind w:left="7248" w:hanging="180"/>
      </w:pPr>
    </w:lvl>
  </w:abstractNum>
  <w:abstractNum w:abstractNumId="300" w15:restartNumberingAfterBreak="0">
    <w:nsid w:val="4DE17B42"/>
    <w:multiLevelType w:val="multilevel"/>
    <w:tmpl w:val="CF6E32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1" w15:restartNumberingAfterBreak="0">
    <w:nsid w:val="4E2F1968"/>
    <w:multiLevelType w:val="multilevel"/>
    <w:tmpl w:val="903827F8"/>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302" w15:restartNumberingAfterBreak="0">
    <w:nsid w:val="4E636AD1"/>
    <w:multiLevelType w:val="hybridMultilevel"/>
    <w:tmpl w:val="1ADA8612"/>
    <w:lvl w:ilvl="0" w:tplc="38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3" w15:restartNumberingAfterBreak="0">
    <w:nsid w:val="4E706D43"/>
    <w:multiLevelType w:val="multilevel"/>
    <w:tmpl w:val="B920A8DE"/>
    <w:lvl w:ilvl="0">
      <w:start w:val="21"/>
      <w:numFmt w:val="decimal"/>
      <w:lvlText w:val="%1."/>
      <w:lvlJc w:val="left"/>
      <w:pPr>
        <w:ind w:left="448" w:hanging="448"/>
      </w:pPr>
      <w:rPr>
        <w:rFonts w:ascii="Times New Roman" w:eastAsia="Times New Roman" w:hAnsi="Times New Roman" w:cs="Times New Roman" w:hint="default"/>
        <w:w w:val="100"/>
        <w:sz w:val="22"/>
        <w:szCs w:val="22"/>
        <w:lang w:val="id" w:eastAsia="en-US" w:bidi="ar-SA"/>
      </w:rPr>
    </w:lvl>
    <w:lvl w:ilvl="1">
      <w:start w:val="1"/>
      <w:numFmt w:val="lowerLetter"/>
      <w:lvlText w:val="%2."/>
      <w:lvlJc w:val="left"/>
      <w:pPr>
        <w:ind w:left="721" w:hanging="273"/>
      </w:pPr>
      <w:rPr>
        <w:rFonts w:ascii="Times New Roman" w:eastAsia="Times New Roman" w:hAnsi="Times New Roman" w:cs="Times New Roman" w:hint="default"/>
        <w:spacing w:val="0"/>
        <w:w w:val="100"/>
        <w:sz w:val="22"/>
        <w:szCs w:val="22"/>
        <w:lang w:val="id" w:eastAsia="en-US" w:bidi="ar-SA"/>
      </w:rPr>
    </w:lvl>
    <w:lvl w:ilvl="2">
      <w:numFmt w:val="bullet"/>
      <w:lvlText w:val="•"/>
      <w:lvlJc w:val="left"/>
      <w:pPr>
        <w:ind w:left="1615" w:hanging="273"/>
      </w:pPr>
      <w:rPr>
        <w:rFonts w:hint="default"/>
        <w:lang w:val="id" w:eastAsia="en-US" w:bidi="ar-SA"/>
      </w:rPr>
    </w:lvl>
    <w:lvl w:ilvl="3">
      <w:numFmt w:val="bullet"/>
      <w:lvlText w:val="•"/>
      <w:lvlJc w:val="left"/>
      <w:pPr>
        <w:ind w:left="2503" w:hanging="273"/>
      </w:pPr>
      <w:rPr>
        <w:rFonts w:hint="default"/>
        <w:lang w:val="id" w:eastAsia="en-US" w:bidi="ar-SA"/>
      </w:rPr>
    </w:lvl>
    <w:lvl w:ilvl="4">
      <w:numFmt w:val="bullet"/>
      <w:lvlText w:val="•"/>
      <w:lvlJc w:val="left"/>
      <w:pPr>
        <w:ind w:left="3390" w:hanging="273"/>
      </w:pPr>
      <w:rPr>
        <w:rFonts w:hint="default"/>
        <w:lang w:val="id" w:eastAsia="en-US" w:bidi="ar-SA"/>
      </w:rPr>
    </w:lvl>
    <w:lvl w:ilvl="5">
      <w:numFmt w:val="bullet"/>
      <w:lvlText w:val="•"/>
      <w:lvlJc w:val="left"/>
      <w:pPr>
        <w:ind w:left="4278" w:hanging="273"/>
      </w:pPr>
      <w:rPr>
        <w:rFonts w:hint="default"/>
        <w:lang w:val="id" w:eastAsia="en-US" w:bidi="ar-SA"/>
      </w:rPr>
    </w:lvl>
    <w:lvl w:ilvl="6">
      <w:numFmt w:val="bullet"/>
      <w:lvlText w:val="•"/>
      <w:lvlJc w:val="left"/>
      <w:pPr>
        <w:ind w:left="5165" w:hanging="273"/>
      </w:pPr>
      <w:rPr>
        <w:rFonts w:hint="default"/>
        <w:lang w:val="id" w:eastAsia="en-US" w:bidi="ar-SA"/>
      </w:rPr>
    </w:lvl>
    <w:lvl w:ilvl="7">
      <w:numFmt w:val="bullet"/>
      <w:lvlText w:val="•"/>
      <w:lvlJc w:val="left"/>
      <w:pPr>
        <w:ind w:left="6053" w:hanging="273"/>
      </w:pPr>
      <w:rPr>
        <w:rFonts w:hint="default"/>
        <w:lang w:val="id" w:eastAsia="en-US" w:bidi="ar-SA"/>
      </w:rPr>
    </w:lvl>
    <w:lvl w:ilvl="8">
      <w:numFmt w:val="bullet"/>
      <w:lvlText w:val="•"/>
      <w:lvlJc w:val="left"/>
      <w:pPr>
        <w:ind w:left="6940" w:hanging="273"/>
      </w:pPr>
      <w:rPr>
        <w:rFonts w:hint="default"/>
        <w:lang w:val="id" w:eastAsia="en-US" w:bidi="ar-SA"/>
      </w:rPr>
    </w:lvl>
  </w:abstractNum>
  <w:abstractNum w:abstractNumId="304" w15:restartNumberingAfterBreak="0">
    <w:nsid w:val="4F18209C"/>
    <w:multiLevelType w:val="multilevel"/>
    <w:tmpl w:val="813AFDF2"/>
    <w:lvl w:ilvl="0">
      <w:start w:val="1"/>
      <w:numFmt w:val="decimal"/>
      <w:lvlText w:val="%1)"/>
      <w:lvlJc w:val="left"/>
      <w:pPr>
        <w:ind w:left="952" w:hanging="428"/>
      </w:pPr>
      <w:rPr>
        <w:rFonts w:hint="default"/>
        <w:w w:val="100"/>
        <w:sz w:val="22"/>
        <w:szCs w:val="22"/>
      </w:rPr>
    </w:lvl>
    <w:lvl w:ilvl="1">
      <w:start w:val="1"/>
      <w:numFmt w:val="lowerLetter"/>
      <w:lvlText w:val="%2."/>
      <w:lvlJc w:val="left"/>
      <w:pPr>
        <w:ind w:left="1377" w:hanging="357"/>
      </w:pPr>
      <w:rPr>
        <w:rFonts w:hint="default"/>
        <w:spacing w:val="0"/>
        <w:w w:val="100"/>
      </w:rPr>
    </w:lvl>
    <w:lvl w:ilvl="2">
      <w:start w:val="1"/>
      <w:numFmt w:val="decimal"/>
      <w:lvlText w:val="%3)"/>
      <w:lvlJc w:val="left"/>
      <w:pPr>
        <w:ind w:left="1801" w:hanging="357"/>
      </w:pPr>
      <w:rPr>
        <w:rFonts w:ascii="Bookman Old Style" w:eastAsia="Times New Roman" w:hAnsi="Bookman Old Style" w:cs="Times New Roman" w:hint="default"/>
        <w:w w:val="99"/>
        <w:sz w:val="24"/>
        <w:szCs w:val="24"/>
      </w:rPr>
    </w:lvl>
    <w:lvl w:ilvl="3">
      <w:start w:val="1"/>
      <w:numFmt w:val="lowerLetter"/>
      <w:lvlText w:val="%4)"/>
      <w:lvlJc w:val="left"/>
      <w:pPr>
        <w:ind w:left="2229" w:hanging="357"/>
      </w:pPr>
      <w:rPr>
        <w:rFonts w:ascii="Bookman Old Style" w:eastAsia="Times New Roman" w:hAnsi="Bookman Old Style" w:cs="Times New Roman" w:hint="default"/>
        <w:spacing w:val="0"/>
        <w:w w:val="99"/>
        <w:sz w:val="24"/>
        <w:szCs w:val="24"/>
      </w:rPr>
    </w:lvl>
    <w:lvl w:ilvl="4">
      <w:numFmt w:val="bullet"/>
      <w:lvlText w:val="•"/>
      <w:lvlJc w:val="left"/>
      <w:pPr>
        <w:ind w:left="3269" w:hanging="357"/>
      </w:pPr>
      <w:rPr>
        <w:rFonts w:hint="default"/>
      </w:rPr>
    </w:lvl>
    <w:lvl w:ilvl="5">
      <w:numFmt w:val="bullet"/>
      <w:lvlText w:val="•"/>
      <w:lvlJc w:val="left"/>
      <w:pPr>
        <w:ind w:left="4319" w:hanging="357"/>
      </w:pPr>
      <w:rPr>
        <w:rFonts w:hint="default"/>
      </w:rPr>
    </w:lvl>
    <w:lvl w:ilvl="6">
      <w:numFmt w:val="bullet"/>
      <w:lvlText w:val="•"/>
      <w:lvlJc w:val="left"/>
      <w:pPr>
        <w:ind w:left="5369" w:hanging="357"/>
      </w:pPr>
      <w:rPr>
        <w:rFonts w:hint="default"/>
      </w:rPr>
    </w:lvl>
    <w:lvl w:ilvl="7">
      <w:numFmt w:val="bullet"/>
      <w:lvlText w:val="•"/>
      <w:lvlJc w:val="left"/>
      <w:pPr>
        <w:ind w:left="6418" w:hanging="357"/>
      </w:pPr>
      <w:rPr>
        <w:rFonts w:hint="default"/>
      </w:rPr>
    </w:lvl>
    <w:lvl w:ilvl="8">
      <w:numFmt w:val="bullet"/>
      <w:lvlText w:val="•"/>
      <w:lvlJc w:val="left"/>
      <w:pPr>
        <w:ind w:left="7468" w:hanging="357"/>
      </w:pPr>
      <w:rPr>
        <w:rFonts w:hint="default"/>
      </w:rPr>
    </w:lvl>
  </w:abstractNum>
  <w:abstractNum w:abstractNumId="305" w15:restartNumberingAfterBreak="0">
    <w:nsid w:val="4F2D3DFB"/>
    <w:multiLevelType w:val="hybridMultilevel"/>
    <w:tmpl w:val="3AA0690C"/>
    <w:lvl w:ilvl="0" w:tplc="7B90D19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06" w15:restartNumberingAfterBreak="0">
    <w:nsid w:val="4F39149C"/>
    <w:multiLevelType w:val="multilevel"/>
    <w:tmpl w:val="E4426C80"/>
    <w:lvl w:ilvl="0">
      <w:start w:val="186"/>
      <w:numFmt w:val="decimal"/>
      <w:lvlText w:val="%1."/>
      <w:lvlJc w:val="left"/>
      <w:pPr>
        <w:ind w:left="837" w:hanging="567"/>
      </w:pPr>
      <w:rPr>
        <w:rFonts w:ascii="Calibri" w:eastAsia="Calibri" w:hAnsi="Calibri" w:hint="default"/>
        <w:w w:val="99"/>
        <w:sz w:val="24"/>
        <w:szCs w:val="24"/>
      </w:rPr>
    </w:lvl>
    <w:lvl w:ilvl="1">
      <w:start w:val="1"/>
      <w:numFmt w:val="lowerLetter"/>
      <w:lvlText w:val="%2."/>
      <w:lvlJc w:val="left"/>
      <w:pPr>
        <w:ind w:left="1430" w:hanging="567"/>
      </w:pPr>
      <w:rPr>
        <w:rFonts w:ascii="Bookman Old Style" w:eastAsia="Times New Roman" w:hAnsi="Bookman Old Style" w:cs="Times New Roman" w:hint="default"/>
        <w:b w:val="0"/>
        <w:bCs/>
        <w:i w:val="0"/>
        <w:w w:val="99"/>
        <w:sz w:val="24"/>
        <w:szCs w:val="24"/>
      </w:rPr>
    </w:lvl>
    <w:lvl w:ilvl="2">
      <w:start w:val="1"/>
      <w:numFmt w:val="bullet"/>
      <w:lvlText w:val="•"/>
      <w:lvlJc w:val="left"/>
      <w:pPr>
        <w:ind w:left="1430" w:hanging="567"/>
      </w:pPr>
      <w:rPr>
        <w:rFonts w:hint="default"/>
      </w:rPr>
    </w:lvl>
    <w:lvl w:ilvl="3">
      <w:start w:val="1"/>
      <w:numFmt w:val="bullet"/>
      <w:lvlText w:val="•"/>
      <w:lvlJc w:val="left"/>
      <w:pPr>
        <w:ind w:left="1557" w:hanging="567"/>
      </w:pPr>
      <w:rPr>
        <w:rFonts w:hint="default"/>
      </w:rPr>
    </w:lvl>
    <w:lvl w:ilvl="4">
      <w:start w:val="1"/>
      <w:numFmt w:val="bullet"/>
      <w:lvlText w:val="•"/>
      <w:lvlJc w:val="left"/>
      <w:pPr>
        <w:ind w:left="2615" w:hanging="567"/>
      </w:pPr>
      <w:rPr>
        <w:rFonts w:hint="default"/>
      </w:rPr>
    </w:lvl>
    <w:lvl w:ilvl="5">
      <w:start w:val="1"/>
      <w:numFmt w:val="bullet"/>
      <w:lvlText w:val="•"/>
      <w:lvlJc w:val="left"/>
      <w:pPr>
        <w:ind w:left="3672" w:hanging="567"/>
      </w:pPr>
      <w:rPr>
        <w:rFonts w:hint="default"/>
      </w:rPr>
    </w:lvl>
    <w:lvl w:ilvl="6">
      <w:start w:val="1"/>
      <w:numFmt w:val="bullet"/>
      <w:lvlText w:val="•"/>
      <w:lvlJc w:val="left"/>
      <w:pPr>
        <w:ind w:left="4730" w:hanging="567"/>
      </w:pPr>
      <w:rPr>
        <w:rFonts w:hint="default"/>
      </w:rPr>
    </w:lvl>
    <w:lvl w:ilvl="7">
      <w:start w:val="1"/>
      <w:numFmt w:val="bullet"/>
      <w:lvlText w:val="•"/>
      <w:lvlJc w:val="left"/>
      <w:pPr>
        <w:ind w:left="5787" w:hanging="567"/>
      </w:pPr>
      <w:rPr>
        <w:rFonts w:hint="default"/>
      </w:rPr>
    </w:lvl>
    <w:lvl w:ilvl="8">
      <w:start w:val="1"/>
      <w:numFmt w:val="bullet"/>
      <w:lvlText w:val="•"/>
      <w:lvlJc w:val="left"/>
      <w:pPr>
        <w:ind w:left="6845" w:hanging="567"/>
      </w:pPr>
      <w:rPr>
        <w:rFonts w:hint="default"/>
      </w:rPr>
    </w:lvl>
  </w:abstractNum>
  <w:abstractNum w:abstractNumId="307" w15:restartNumberingAfterBreak="0">
    <w:nsid w:val="4FD44F0E"/>
    <w:multiLevelType w:val="multilevel"/>
    <w:tmpl w:val="4FD44F0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8" w15:restartNumberingAfterBreak="0">
    <w:nsid w:val="501203C9"/>
    <w:multiLevelType w:val="multilevel"/>
    <w:tmpl w:val="90C44F0A"/>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309" w15:restartNumberingAfterBreak="0">
    <w:nsid w:val="502856E4"/>
    <w:multiLevelType w:val="multilevel"/>
    <w:tmpl w:val="502856E4"/>
    <w:lvl w:ilvl="0">
      <w:start w:val="1"/>
      <w:numFmt w:val="decimal"/>
      <w:pStyle w:val="ParagraphStandard"/>
      <w:lvlText w:val="%1."/>
      <w:lvlJc w:val="left"/>
      <w:pPr>
        <w:tabs>
          <w:tab w:val="left" w:pos="1800"/>
        </w:tabs>
        <w:ind w:left="1800" w:hanging="360"/>
      </w:pPr>
      <w:rPr>
        <w:rFonts w:hint="default"/>
        <w:b w:val="0"/>
        <w:i w:val="0"/>
      </w:rPr>
    </w:lvl>
    <w:lvl w:ilvl="1">
      <w:start w:val="1"/>
      <w:numFmt w:val="lowerLetter"/>
      <w:lvlText w:val="(%2)"/>
      <w:lvlJc w:val="left"/>
      <w:pPr>
        <w:tabs>
          <w:tab w:val="left" w:pos="960"/>
        </w:tabs>
        <w:ind w:left="960" w:hanging="600"/>
      </w:pPr>
      <w:rPr>
        <w:rFonts w:hint="default"/>
      </w:rPr>
    </w:lvl>
    <w:lvl w:ilvl="2">
      <w:start w:val="1"/>
      <w:numFmt w:val="lowerRoman"/>
      <w:lvlText w:val="%3."/>
      <w:lvlJc w:val="right"/>
      <w:pPr>
        <w:tabs>
          <w:tab w:val="left" w:pos="1440"/>
        </w:tabs>
        <w:ind w:left="1440" w:hanging="180"/>
      </w:pPr>
    </w:lvl>
    <w:lvl w:ilvl="3">
      <w:start w:val="1"/>
      <w:numFmt w:val="decimal"/>
      <w:lvlText w:val="(%4)"/>
      <w:lvlJc w:val="left"/>
      <w:pPr>
        <w:tabs>
          <w:tab w:val="left" w:pos="2280"/>
        </w:tabs>
        <w:ind w:left="2280" w:hanging="480"/>
      </w:pPr>
      <w:rPr>
        <w:rFonts w:hint="default"/>
      </w:r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10" w15:restartNumberingAfterBreak="0">
    <w:nsid w:val="5061604A"/>
    <w:multiLevelType w:val="multilevel"/>
    <w:tmpl w:val="7A128A06"/>
    <w:lvl w:ilvl="0">
      <w:start w:val="1"/>
      <w:numFmt w:val="decimal"/>
      <w:lvlText w:val="%1."/>
      <w:lvlJc w:val="left"/>
      <w:pPr>
        <w:ind w:left="920" w:hanging="360"/>
      </w:pPr>
      <w:rPr>
        <w:rFonts w:ascii="Times New Roman" w:eastAsia="Times New Roman" w:hAnsi="Times New Roman" w:cs="Times New Roman" w:hint="default"/>
        <w:w w:val="100"/>
        <w:sz w:val="22"/>
        <w:szCs w:val="22"/>
        <w:lang w:val="id" w:eastAsia="en-US" w:bidi="ar-SA"/>
      </w:rPr>
    </w:lvl>
    <w:lvl w:ilvl="1">
      <w:start w:val="1"/>
      <w:numFmt w:val="lowerLetter"/>
      <w:lvlText w:val="%2."/>
      <w:lvlJc w:val="left"/>
      <w:pPr>
        <w:ind w:left="1281" w:hanging="361"/>
      </w:pPr>
      <w:rPr>
        <w:rFonts w:ascii="Bookman Old Style" w:eastAsia="Times New Roman" w:hAnsi="Bookman Old Style" w:cs="Times New Roman" w:hint="default"/>
        <w:spacing w:val="0"/>
        <w:w w:val="100"/>
        <w:sz w:val="24"/>
        <w:szCs w:val="24"/>
        <w:lang w:val="id" w:eastAsia="en-US" w:bidi="ar-SA"/>
      </w:rPr>
    </w:lvl>
    <w:lvl w:ilvl="2">
      <w:numFmt w:val="bullet"/>
      <w:lvlText w:val="•"/>
      <w:lvlJc w:val="left"/>
      <w:pPr>
        <w:ind w:left="1340" w:hanging="361"/>
      </w:pPr>
      <w:rPr>
        <w:rFonts w:hint="default"/>
        <w:lang w:val="id" w:eastAsia="en-US" w:bidi="ar-SA"/>
      </w:rPr>
    </w:lvl>
    <w:lvl w:ilvl="3">
      <w:numFmt w:val="bullet"/>
      <w:lvlText w:val="•"/>
      <w:lvlJc w:val="left"/>
      <w:pPr>
        <w:ind w:left="2343" w:hanging="361"/>
      </w:pPr>
      <w:rPr>
        <w:rFonts w:hint="default"/>
        <w:lang w:val="id" w:eastAsia="en-US" w:bidi="ar-SA"/>
      </w:rPr>
    </w:lvl>
    <w:lvl w:ilvl="4">
      <w:numFmt w:val="bullet"/>
      <w:lvlText w:val="•"/>
      <w:lvlJc w:val="left"/>
      <w:pPr>
        <w:ind w:left="3347" w:hanging="361"/>
      </w:pPr>
      <w:rPr>
        <w:rFonts w:hint="default"/>
        <w:lang w:val="id" w:eastAsia="en-US" w:bidi="ar-SA"/>
      </w:rPr>
    </w:lvl>
    <w:lvl w:ilvl="5">
      <w:numFmt w:val="bullet"/>
      <w:lvlText w:val="•"/>
      <w:lvlJc w:val="left"/>
      <w:pPr>
        <w:ind w:left="4350" w:hanging="361"/>
      </w:pPr>
      <w:rPr>
        <w:rFonts w:hint="default"/>
        <w:lang w:val="id" w:eastAsia="en-US" w:bidi="ar-SA"/>
      </w:rPr>
    </w:lvl>
    <w:lvl w:ilvl="6">
      <w:numFmt w:val="bullet"/>
      <w:lvlText w:val="•"/>
      <w:lvlJc w:val="left"/>
      <w:pPr>
        <w:ind w:left="5354" w:hanging="361"/>
      </w:pPr>
      <w:rPr>
        <w:rFonts w:hint="default"/>
        <w:lang w:val="id" w:eastAsia="en-US" w:bidi="ar-SA"/>
      </w:rPr>
    </w:lvl>
    <w:lvl w:ilvl="7">
      <w:numFmt w:val="bullet"/>
      <w:lvlText w:val="•"/>
      <w:lvlJc w:val="left"/>
      <w:pPr>
        <w:ind w:left="6357" w:hanging="361"/>
      </w:pPr>
      <w:rPr>
        <w:rFonts w:hint="default"/>
        <w:lang w:val="id" w:eastAsia="en-US" w:bidi="ar-SA"/>
      </w:rPr>
    </w:lvl>
    <w:lvl w:ilvl="8">
      <w:numFmt w:val="bullet"/>
      <w:lvlText w:val="•"/>
      <w:lvlJc w:val="left"/>
      <w:pPr>
        <w:ind w:left="7361" w:hanging="361"/>
      </w:pPr>
      <w:rPr>
        <w:rFonts w:hint="default"/>
        <w:lang w:val="id" w:eastAsia="en-US" w:bidi="ar-SA"/>
      </w:rPr>
    </w:lvl>
  </w:abstractNum>
  <w:abstractNum w:abstractNumId="311" w15:restartNumberingAfterBreak="0">
    <w:nsid w:val="50E77137"/>
    <w:multiLevelType w:val="multilevel"/>
    <w:tmpl w:val="DBF86EBE"/>
    <w:lvl w:ilvl="0">
      <w:start w:val="4"/>
      <w:numFmt w:val="decimal"/>
      <w:lvlText w:val="%1."/>
      <w:lvlJc w:val="left"/>
      <w:pPr>
        <w:ind w:left="428" w:hanging="428"/>
      </w:pPr>
      <w:rPr>
        <w:rFonts w:ascii="Bookman Old Style" w:eastAsia="Times New Roman" w:hAnsi="Bookman Old Style" w:cs="Times New Roman" w:hint="default"/>
        <w:w w:val="100"/>
        <w:sz w:val="22"/>
        <w:szCs w:val="22"/>
      </w:rPr>
    </w:lvl>
    <w:lvl w:ilvl="1">
      <w:start w:val="1"/>
      <w:numFmt w:val="lowerLetter"/>
      <w:lvlText w:val="%2."/>
      <w:lvlJc w:val="left"/>
      <w:pPr>
        <w:ind w:left="1208" w:hanging="360"/>
      </w:pPr>
    </w:lvl>
    <w:lvl w:ilvl="2">
      <w:start w:val="1"/>
      <w:numFmt w:val="decimal"/>
      <w:lvlText w:val="%3)"/>
      <w:lvlJc w:val="left"/>
      <w:pPr>
        <w:ind w:left="1493" w:hanging="360"/>
      </w:pPr>
      <w:rPr>
        <w:rFonts w:ascii="Bookman Old Style" w:eastAsia="Times New Roman" w:hAnsi="Bookman Old Style" w:cs="Times New Roman" w:hint="default"/>
        <w:w w:val="99"/>
        <w:sz w:val="24"/>
        <w:szCs w:val="24"/>
      </w:rPr>
    </w:lvl>
    <w:lvl w:ilvl="3">
      <w:numFmt w:val="bullet"/>
      <w:lvlText w:val="•"/>
      <w:lvlJc w:val="left"/>
      <w:pPr>
        <w:ind w:left="1140" w:hanging="360"/>
      </w:pPr>
      <w:rPr>
        <w:rFonts w:hint="default"/>
      </w:rPr>
    </w:lvl>
    <w:lvl w:ilvl="4">
      <w:numFmt w:val="bullet"/>
      <w:lvlText w:val="•"/>
      <w:lvlJc w:val="left"/>
      <w:pPr>
        <w:ind w:left="1280" w:hanging="360"/>
      </w:pPr>
      <w:rPr>
        <w:rFonts w:hint="default"/>
      </w:rPr>
    </w:lvl>
    <w:lvl w:ilvl="5">
      <w:numFmt w:val="bullet"/>
      <w:lvlText w:val="•"/>
      <w:lvlJc w:val="left"/>
      <w:pPr>
        <w:ind w:left="1500" w:hanging="360"/>
      </w:pPr>
      <w:rPr>
        <w:rFonts w:hint="default"/>
      </w:rPr>
    </w:lvl>
    <w:lvl w:ilvl="6">
      <w:numFmt w:val="bullet"/>
      <w:lvlText w:val="•"/>
      <w:lvlJc w:val="left"/>
      <w:pPr>
        <w:ind w:left="3152" w:hanging="360"/>
      </w:pPr>
      <w:rPr>
        <w:rFonts w:hint="default"/>
      </w:rPr>
    </w:lvl>
    <w:lvl w:ilvl="7">
      <w:numFmt w:val="bullet"/>
      <w:lvlText w:val="•"/>
      <w:lvlJc w:val="left"/>
      <w:pPr>
        <w:ind w:left="4804" w:hanging="360"/>
      </w:pPr>
      <w:rPr>
        <w:rFonts w:hint="default"/>
      </w:rPr>
    </w:lvl>
    <w:lvl w:ilvl="8">
      <w:numFmt w:val="bullet"/>
      <w:lvlText w:val="•"/>
      <w:lvlJc w:val="left"/>
      <w:pPr>
        <w:ind w:left="6456" w:hanging="360"/>
      </w:pPr>
      <w:rPr>
        <w:rFonts w:hint="default"/>
      </w:rPr>
    </w:lvl>
  </w:abstractNum>
  <w:abstractNum w:abstractNumId="312" w15:restartNumberingAfterBreak="0">
    <w:nsid w:val="524E3F35"/>
    <w:multiLevelType w:val="multilevel"/>
    <w:tmpl w:val="31028FB2"/>
    <w:lvl w:ilvl="0">
      <w:start w:val="5"/>
      <w:numFmt w:val="decimal"/>
      <w:lvlText w:val="%1"/>
      <w:lvlJc w:val="left"/>
      <w:pPr>
        <w:ind w:left="945" w:hanging="825"/>
      </w:pPr>
      <w:rPr>
        <w:rFonts w:hint="default"/>
        <w:lang w:val="id" w:eastAsia="en-US" w:bidi="ar-SA"/>
      </w:rPr>
    </w:lvl>
    <w:lvl w:ilvl="1">
      <w:start w:val="1"/>
      <w:numFmt w:val="decimal"/>
      <w:lvlText w:val="%1.%2"/>
      <w:lvlJc w:val="left"/>
      <w:pPr>
        <w:ind w:left="945" w:hanging="825"/>
      </w:pPr>
      <w:rPr>
        <w:rFonts w:hint="default"/>
        <w:lang w:val="id" w:eastAsia="en-US" w:bidi="ar-SA"/>
      </w:rPr>
    </w:lvl>
    <w:lvl w:ilvl="2">
      <w:start w:val="1"/>
      <w:numFmt w:val="decimal"/>
      <w:lvlText w:val="%1.%2.%3"/>
      <w:lvlJc w:val="left"/>
      <w:pPr>
        <w:ind w:left="945" w:hanging="825"/>
      </w:pPr>
      <w:rPr>
        <w:rFonts w:hint="default"/>
        <w:lang w:val="id" w:eastAsia="en-US" w:bidi="ar-SA"/>
      </w:rPr>
    </w:lvl>
    <w:lvl w:ilvl="3">
      <w:start w:val="3"/>
      <w:numFmt w:val="decimal"/>
      <w:lvlText w:val="%1.%2.%3.2"/>
      <w:lvlJc w:val="left"/>
      <w:pPr>
        <w:ind w:left="945" w:hanging="825"/>
      </w:pPr>
      <w:rPr>
        <w:rFonts w:hint="default"/>
        <w:lang w:val="id" w:eastAsia="en-US" w:bidi="ar-SA"/>
      </w:rPr>
    </w:lvl>
    <w:lvl w:ilvl="4">
      <w:start w:val="1"/>
      <w:numFmt w:val="decimal"/>
      <w:lvlText w:val="%1.%2.%3.%4.%5"/>
      <w:lvlJc w:val="left"/>
      <w:pPr>
        <w:ind w:left="945" w:hanging="825"/>
      </w:pPr>
      <w:rPr>
        <w:rFonts w:ascii="Times New Roman" w:eastAsia="Times New Roman" w:hAnsi="Times New Roman" w:cs="Times New Roman" w:hint="default"/>
        <w:b/>
        <w:bCs/>
        <w:spacing w:val="-4"/>
        <w:w w:val="100"/>
        <w:sz w:val="22"/>
        <w:szCs w:val="22"/>
        <w:lang w:val="id" w:eastAsia="en-US" w:bidi="ar-SA"/>
      </w:rPr>
    </w:lvl>
    <w:lvl w:ilvl="5">
      <w:start w:val="1"/>
      <w:numFmt w:val="decimal"/>
      <w:lvlText w:val="%6."/>
      <w:lvlJc w:val="left"/>
      <w:pPr>
        <w:ind w:left="1049" w:hanging="361"/>
      </w:pPr>
      <w:rPr>
        <w:rFonts w:ascii="Times New Roman" w:eastAsia="Times New Roman" w:hAnsi="Times New Roman" w:cs="Times New Roman" w:hint="default"/>
        <w:spacing w:val="0"/>
        <w:w w:val="100"/>
        <w:sz w:val="22"/>
        <w:szCs w:val="22"/>
        <w:lang w:val="id" w:eastAsia="en-US" w:bidi="ar-SA"/>
      </w:rPr>
    </w:lvl>
    <w:lvl w:ilvl="6">
      <w:numFmt w:val="bullet"/>
      <w:lvlText w:val="•"/>
      <w:lvlJc w:val="left"/>
      <w:pPr>
        <w:ind w:left="5955" w:hanging="361"/>
      </w:pPr>
      <w:rPr>
        <w:rFonts w:hint="default"/>
        <w:lang w:val="id" w:eastAsia="en-US" w:bidi="ar-SA"/>
      </w:rPr>
    </w:lvl>
    <w:lvl w:ilvl="7">
      <w:numFmt w:val="bullet"/>
      <w:lvlText w:val="•"/>
      <w:lvlJc w:val="left"/>
      <w:pPr>
        <w:ind w:left="6938" w:hanging="361"/>
      </w:pPr>
      <w:rPr>
        <w:rFonts w:hint="default"/>
        <w:lang w:val="id" w:eastAsia="en-US" w:bidi="ar-SA"/>
      </w:rPr>
    </w:lvl>
    <w:lvl w:ilvl="8">
      <w:numFmt w:val="bullet"/>
      <w:lvlText w:val="•"/>
      <w:lvlJc w:val="left"/>
      <w:pPr>
        <w:ind w:left="7921" w:hanging="361"/>
      </w:pPr>
      <w:rPr>
        <w:rFonts w:hint="default"/>
        <w:lang w:val="id" w:eastAsia="en-US" w:bidi="ar-SA"/>
      </w:rPr>
    </w:lvl>
  </w:abstractNum>
  <w:abstractNum w:abstractNumId="313" w15:restartNumberingAfterBreak="0">
    <w:nsid w:val="52526496"/>
    <w:multiLevelType w:val="multilevel"/>
    <w:tmpl w:val="48622DC8"/>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314" w15:restartNumberingAfterBreak="0">
    <w:nsid w:val="525A13B4"/>
    <w:multiLevelType w:val="hybridMultilevel"/>
    <w:tmpl w:val="2D3E0A68"/>
    <w:lvl w:ilvl="0" w:tplc="7A244C82">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5" w15:restartNumberingAfterBreak="0">
    <w:nsid w:val="528D2044"/>
    <w:multiLevelType w:val="multilevel"/>
    <w:tmpl w:val="EB5479CC"/>
    <w:lvl w:ilvl="0">
      <w:start w:val="1"/>
      <w:numFmt w:val="decimal"/>
      <w:lvlText w:val="%1"/>
      <w:lvlJc w:val="left"/>
      <w:pPr>
        <w:ind w:left="1113" w:hanging="425"/>
      </w:pPr>
      <w:rPr>
        <w:rFonts w:hint="default"/>
        <w:lang w:val="id" w:eastAsia="en-US" w:bidi="ar-SA"/>
      </w:rPr>
    </w:lvl>
    <w:lvl w:ilvl="1">
      <w:start w:val="1"/>
      <w:numFmt w:val="lowerLetter"/>
      <w:lvlText w:val="%1.%2"/>
      <w:lvlJc w:val="left"/>
      <w:pPr>
        <w:ind w:left="1113" w:hanging="425"/>
      </w:pPr>
      <w:rPr>
        <w:rFonts w:ascii="Times New Roman" w:eastAsia="Times New Roman" w:hAnsi="Times New Roman" w:cs="Times New Roman" w:hint="default"/>
        <w:b/>
        <w:bCs/>
        <w:spacing w:val="0"/>
        <w:w w:val="100"/>
        <w:sz w:val="22"/>
        <w:szCs w:val="22"/>
        <w:lang w:val="id" w:eastAsia="en-US" w:bidi="ar-SA"/>
      </w:rPr>
    </w:lvl>
    <w:lvl w:ilvl="2">
      <w:numFmt w:val="bullet"/>
      <w:lvlText w:val="•"/>
      <w:lvlJc w:val="left"/>
      <w:pPr>
        <w:ind w:left="2873" w:hanging="425"/>
      </w:pPr>
      <w:rPr>
        <w:rFonts w:hint="default"/>
        <w:lang w:val="id" w:eastAsia="en-US" w:bidi="ar-SA"/>
      </w:rPr>
    </w:lvl>
    <w:lvl w:ilvl="3">
      <w:numFmt w:val="bullet"/>
      <w:lvlText w:val="•"/>
      <w:lvlJc w:val="left"/>
      <w:pPr>
        <w:ind w:left="3750" w:hanging="425"/>
      </w:pPr>
      <w:rPr>
        <w:rFonts w:hint="default"/>
        <w:lang w:val="id" w:eastAsia="en-US" w:bidi="ar-SA"/>
      </w:rPr>
    </w:lvl>
    <w:lvl w:ilvl="4">
      <w:numFmt w:val="bullet"/>
      <w:lvlText w:val="•"/>
      <w:lvlJc w:val="left"/>
      <w:pPr>
        <w:ind w:left="4627" w:hanging="425"/>
      </w:pPr>
      <w:rPr>
        <w:rFonts w:hint="default"/>
        <w:lang w:val="id" w:eastAsia="en-US" w:bidi="ar-SA"/>
      </w:rPr>
    </w:lvl>
    <w:lvl w:ilvl="5">
      <w:numFmt w:val="bullet"/>
      <w:lvlText w:val="•"/>
      <w:lvlJc w:val="left"/>
      <w:pPr>
        <w:ind w:left="5504" w:hanging="425"/>
      </w:pPr>
      <w:rPr>
        <w:rFonts w:hint="default"/>
        <w:lang w:val="id" w:eastAsia="en-US" w:bidi="ar-SA"/>
      </w:rPr>
    </w:lvl>
    <w:lvl w:ilvl="6">
      <w:numFmt w:val="bullet"/>
      <w:lvlText w:val="•"/>
      <w:lvlJc w:val="left"/>
      <w:pPr>
        <w:ind w:left="6380" w:hanging="425"/>
      </w:pPr>
      <w:rPr>
        <w:rFonts w:hint="default"/>
        <w:lang w:val="id" w:eastAsia="en-US" w:bidi="ar-SA"/>
      </w:rPr>
    </w:lvl>
    <w:lvl w:ilvl="7">
      <w:numFmt w:val="bullet"/>
      <w:lvlText w:val="•"/>
      <w:lvlJc w:val="left"/>
      <w:pPr>
        <w:ind w:left="7257" w:hanging="425"/>
      </w:pPr>
      <w:rPr>
        <w:rFonts w:hint="default"/>
        <w:lang w:val="id" w:eastAsia="en-US" w:bidi="ar-SA"/>
      </w:rPr>
    </w:lvl>
    <w:lvl w:ilvl="8">
      <w:numFmt w:val="bullet"/>
      <w:lvlText w:val="•"/>
      <w:lvlJc w:val="left"/>
      <w:pPr>
        <w:ind w:left="8134" w:hanging="425"/>
      </w:pPr>
      <w:rPr>
        <w:rFonts w:hint="default"/>
        <w:lang w:val="id" w:eastAsia="en-US" w:bidi="ar-SA"/>
      </w:rPr>
    </w:lvl>
  </w:abstractNum>
  <w:abstractNum w:abstractNumId="316" w15:restartNumberingAfterBreak="0">
    <w:nsid w:val="52C47E2A"/>
    <w:multiLevelType w:val="multilevel"/>
    <w:tmpl w:val="EDBA86BC"/>
    <w:lvl w:ilvl="0">
      <w:start w:val="1"/>
      <w:numFmt w:val="decimal"/>
      <w:lvlText w:val="%1."/>
      <w:lvlJc w:val="left"/>
      <w:pPr>
        <w:ind w:left="1133" w:hanging="425"/>
      </w:pPr>
      <w:rPr>
        <w:rFonts w:ascii="Times New Roman" w:eastAsia="Times New Roman" w:hAnsi="Times New Roman" w:cs="Times New Roman" w:hint="default"/>
        <w:w w:val="100"/>
        <w:sz w:val="22"/>
        <w:szCs w:val="22"/>
        <w:lang w:val="id" w:eastAsia="en-US" w:bidi="ar-SA"/>
      </w:rPr>
    </w:lvl>
    <w:lvl w:ilvl="1">
      <w:start w:val="1"/>
      <w:numFmt w:val="lowerLetter"/>
      <w:lvlText w:val="%2."/>
      <w:lvlJc w:val="left"/>
      <w:pPr>
        <w:ind w:left="1413" w:hanging="280"/>
      </w:pPr>
      <w:rPr>
        <w:rFonts w:ascii="Bookman Old Style" w:eastAsia="Times New Roman" w:hAnsi="Bookman Old Style" w:cs="Times New Roman" w:hint="default"/>
        <w:spacing w:val="0"/>
        <w:w w:val="100"/>
        <w:sz w:val="24"/>
        <w:szCs w:val="24"/>
        <w:lang w:val="id" w:eastAsia="en-US" w:bidi="ar-SA"/>
      </w:rPr>
    </w:lvl>
    <w:lvl w:ilvl="2">
      <w:numFmt w:val="bullet"/>
      <w:lvlText w:val="•"/>
      <w:lvlJc w:val="left"/>
      <w:pPr>
        <w:ind w:left="2346" w:hanging="280"/>
      </w:pPr>
      <w:rPr>
        <w:rFonts w:hint="default"/>
        <w:lang w:val="id" w:eastAsia="en-US" w:bidi="ar-SA"/>
      </w:rPr>
    </w:lvl>
    <w:lvl w:ilvl="3">
      <w:numFmt w:val="bullet"/>
      <w:lvlText w:val="•"/>
      <w:lvlJc w:val="left"/>
      <w:pPr>
        <w:ind w:left="3273" w:hanging="280"/>
      </w:pPr>
      <w:rPr>
        <w:rFonts w:hint="default"/>
        <w:lang w:val="id" w:eastAsia="en-US" w:bidi="ar-SA"/>
      </w:rPr>
    </w:lvl>
    <w:lvl w:ilvl="4">
      <w:numFmt w:val="bullet"/>
      <w:lvlText w:val="•"/>
      <w:lvlJc w:val="left"/>
      <w:pPr>
        <w:ind w:left="4200" w:hanging="280"/>
      </w:pPr>
      <w:rPr>
        <w:rFonts w:hint="default"/>
        <w:lang w:val="id" w:eastAsia="en-US" w:bidi="ar-SA"/>
      </w:rPr>
    </w:lvl>
    <w:lvl w:ilvl="5">
      <w:numFmt w:val="bullet"/>
      <w:lvlText w:val="•"/>
      <w:lvlJc w:val="left"/>
      <w:pPr>
        <w:ind w:left="5126" w:hanging="280"/>
      </w:pPr>
      <w:rPr>
        <w:rFonts w:hint="default"/>
        <w:lang w:val="id" w:eastAsia="en-US" w:bidi="ar-SA"/>
      </w:rPr>
    </w:lvl>
    <w:lvl w:ilvl="6">
      <w:numFmt w:val="bullet"/>
      <w:lvlText w:val="•"/>
      <w:lvlJc w:val="left"/>
      <w:pPr>
        <w:ind w:left="6053" w:hanging="280"/>
      </w:pPr>
      <w:rPr>
        <w:rFonts w:hint="default"/>
        <w:lang w:val="id" w:eastAsia="en-US" w:bidi="ar-SA"/>
      </w:rPr>
    </w:lvl>
    <w:lvl w:ilvl="7">
      <w:numFmt w:val="bullet"/>
      <w:lvlText w:val="•"/>
      <w:lvlJc w:val="left"/>
      <w:pPr>
        <w:ind w:left="6980" w:hanging="280"/>
      </w:pPr>
      <w:rPr>
        <w:rFonts w:hint="default"/>
        <w:lang w:val="id" w:eastAsia="en-US" w:bidi="ar-SA"/>
      </w:rPr>
    </w:lvl>
    <w:lvl w:ilvl="8">
      <w:numFmt w:val="bullet"/>
      <w:lvlText w:val="•"/>
      <w:lvlJc w:val="left"/>
      <w:pPr>
        <w:ind w:left="7906" w:hanging="280"/>
      </w:pPr>
      <w:rPr>
        <w:rFonts w:hint="default"/>
        <w:lang w:val="id" w:eastAsia="en-US" w:bidi="ar-SA"/>
      </w:rPr>
    </w:lvl>
  </w:abstractNum>
  <w:abstractNum w:abstractNumId="317" w15:restartNumberingAfterBreak="0">
    <w:nsid w:val="52CA4952"/>
    <w:multiLevelType w:val="multilevel"/>
    <w:tmpl w:val="06821422"/>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318" w15:restartNumberingAfterBreak="0">
    <w:nsid w:val="53035000"/>
    <w:multiLevelType w:val="hybridMultilevel"/>
    <w:tmpl w:val="ACDE3FD8"/>
    <w:lvl w:ilvl="0" w:tplc="38090011">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19" w15:restartNumberingAfterBreak="0">
    <w:nsid w:val="531218DC"/>
    <w:multiLevelType w:val="hybridMultilevel"/>
    <w:tmpl w:val="C03C3A7A"/>
    <w:lvl w:ilvl="0" w:tplc="B3E60510">
      <w:start w:val="1"/>
      <w:numFmt w:val="decimal"/>
      <w:lvlText w:val="%1."/>
      <w:lvlJc w:val="left"/>
      <w:pPr>
        <w:ind w:left="1273" w:hanging="305"/>
      </w:pPr>
      <w:rPr>
        <w:rFonts w:ascii="Times New Roman" w:eastAsia="Times New Roman" w:hAnsi="Times New Roman" w:cs="Times New Roman" w:hint="default"/>
        <w:spacing w:val="0"/>
        <w:w w:val="100"/>
        <w:sz w:val="22"/>
        <w:szCs w:val="22"/>
        <w:lang w:val="id" w:eastAsia="en-US" w:bidi="ar-SA"/>
      </w:rPr>
    </w:lvl>
    <w:lvl w:ilvl="1" w:tplc="71764D64">
      <w:numFmt w:val="bullet"/>
      <w:lvlText w:val="•"/>
      <w:lvlJc w:val="left"/>
      <w:pPr>
        <w:ind w:left="2190" w:hanging="305"/>
      </w:pPr>
      <w:rPr>
        <w:rFonts w:hint="default"/>
        <w:lang w:val="id" w:eastAsia="en-US" w:bidi="ar-SA"/>
      </w:rPr>
    </w:lvl>
    <w:lvl w:ilvl="2" w:tplc="67082B70">
      <w:numFmt w:val="bullet"/>
      <w:lvlText w:val="•"/>
      <w:lvlJc w:val="left"/>
      <w:pPr>
        <w:ind w:left="3101" w:hanging="305"/>
      </w:pPr>
      <w:rPr>
        <w:rFonts w:hint="default"/>
        <w:lang w:val="id" w:eastAsia="en-US" w:bidi="ar-SA"/>
      </w:rPr>
    </w:lvl>
    <w:lvl w:ilvl="3" w:tplc="F638591A">
      <w:numFmt w:val="bullet"/>
      <w:lvlText w:val="•"/>
      <w:lvlJc w:val="left"/>
      <w:pPr>
        <w:ind w:left="4012" w:hanging="305"/>
      </w:pPr>
      <w:rPr>
        <w:rFonts w:hint="default"/>
        <w:lang w:val="id" w:eastAsia="en-US" w:bidi="ar-SA"/>
      </w:rPr>
    </w:lvl>
    <w:lvl w:ilvl="4" w:tplc="ABCE950E">
      <w:numFmt w:val="bullet"/>
      <w:lvlText w:val="•"/>
      <w:lvlJc w:val="left"/>
      <w:pPr>
        <w:ind w:left="4923" w:hanging="305"/>
      </w:pPr>
      <w:rPr>
        <w:rFonts w:hint="default"/>
        <w:lang w:val="id" w:eastAsia="en-US" w:bidi="ar-SA"/>
      </w:rPr>
    </w:lvl>
    <w:lvl w:ilvl="5" w:tplc="D05AC742">
      <w:numFmt w:val="bullet"/>
      <w:lvlText w:val="•"/>
      <w:lvlJc w:val="left"/>
      <w:pPr>
        <w:ind w:left="5834" w:hanging="305"/>
      </w:pPr>
      <w:rPr>
        <w:rFonts w:hint="default"/>
        <w:lang w:val="id" w:eastAsia="en-US" w:bidi="ar-SA"/>
      </w:rPr>
    </w:lvl>
    <w:lvl w:ilvl="6" w:tplc="E0549CFA">
      <w:numFmt w:val="bullet"/>
      <w:lvlText w:val="•"/>
      <w:lvlJc w:val="left"/>
      <w:pPr>
        <w:ind w:left="6744" w:hanging="305"/>
      </w:pPr>
      <w:rPr>
        <w:rFonts w:hint="default"/>
        <w:lang w:val="id" w:eastAsia="en-US" w:bidi="ar-SA"/>
      </w:rPr>
    </w:lvl>
    <w:lvl w:ilvl="7" w:tplc="950086D6">
      <w:numFmt w:val="bullet"/>
      <w:lvlText w:val="•"/>
      <w:lvlJc w:val="left"/>
      <w:pPr>
        <w:ind w:left="7655" w:hanging="305"/>
      </w:pPr>
      <w:rPr>
        <w:rFonts w:hint="default"/>
        <w:lang w:val="id" w:eastAsia="en-US" w:bidi="ar-SA"/>
      </w:rPr>
    </w:lvl>
    <w:lvl w:ilvl="8" w:tplc="4CEA2BD0">
      <w:numFmt w:val="bullet"/>
      <w:lvlText w:val="•"/>
      <w:lvlJc w:val="left"/>
      <w:pPr>
        <w:ind w:left="8566" w:hanging="305"/>
      </w:pPr>
      <w:rPr>
        <w:rFonts w:hint="default"/>
        <w:lang w:val="id" w:eastAsia="en-US" w:bidi="ar-SA"/>
      </w:rPr>
    </w:lvl>
  </w:abstractNum>
  <w:abstractNum w:abstractNumId="320" w15:restartNumberingAfterBreak="0">
    <w:nsid w:val="532C0E5D"/>
    <w:multiLevelType w:val="hybridMultilevel"/>
    <w:tmpl w:val="534E3FE8"/>
    <w:lvl w:ilvl="0" w:tplc="22E4F408">
      <w:start w:val="1"/>
      <w:numFmt w:val="decimal"/>
      <w:lvlText w:val="%1."/>
      <w:lvlJc w:val="left"/>
      <w:pPr>
        <w:ind w:left="1253" w:hanging="285"/>
      </w:pPr>
      <w:rPr>
        <w:rFonts w:ascii="Times New Roman" w:eastAsia="Times New Roman" w:hAnsi="Times New Roman" w:cs="Times New Roman" w:hint="default"/>
        <w:spacing w:val="0"/>
        <w:w w:val="100"/>
        <w:sz w:val="22"/>
        <w:szCs w:val="22"/>
        <w:lang w:val="id" w:eastAsia="en-US" w:bidi="ar-SA"/>
      </w:rPr>
    </w:lvl>
    <w:lvl w:ilvl="1" w:tplc="9E9A1C6E">
      <w:start w:val="1"/>
      <w:numFmt w:val="lowerLetter"/>
      <w:lvlText w:val="%2."/>
      <w:lvlJc w:val="left"/>
      <w:pPr>
        <w:ind w:left="1613" w:hanging="360"/>
      </w:pPr>
      <w:rPr>
        <w:rFonts w:ascii="Times New Roman" w:eastAsia="Times New Roman" w:hAnsi="Times New Roman" w:cs="Times New Roman" w:hint="default"/>
        <w:spacing w:val="-2"/>
        <w:w w:val="100"/>
        <w:sz w:val="22"/>
        <w:szCs w:val="22"/>
        <w:lang w:val="id" w:eastAsia="en-US" w:bidi="ar-SA"/>
      </w:rPr>
    </w:lvl>
    <w:lvl w:ilvl="2" w:tplc="2CCACC8A">
      <w:numFmt w:val="bullet"/>
      <w:lvlText w:val="•"/>
      <w:lvlJc w:val="left"/>
      <w:pPr>
        <w:ind w:left="2594" w:hanging="360"/>
      </w:pPr>
      <w:rPr>
        <w:rFonts w:hint="default"/>
        <w:lang w:val="id" w:eastAsia="en-US" w:bidi="ar-SA"/>
      </w:rPr>
    </w:lvl>
    <w:lvl w:ilvl="3" w:tplc="70FAA328">
      <w:numFmt w:val="bullet"/>
      <w:lvlText w:val="•"/>
      <w:lvlJc w:val="left"/>
      <w:pPr>
        <w:ind w:left="3568" w:hanging="360"/>
      </w:pPr>
      <w:rPr>
        <w:rFonts w:hint="default"/>
        <w:lang w:val="id" w:eastAsia="en-US" w:bidi="ar-SA"/>
      </w:rPr>
    </w:lvl>
    <w:lvl w:ilvl="4" w:tplc="E4067334">
      <w:numFmt w:val="bullet"/>
      <w:lvlText w:val="•"/>
      <w:lvlJc w:val="left"/>
      <w:pPr>
        <w:ind w:left="4542" w:hanging="360"/>
      </w:pPr>
      <w:rPr>
        <w:rFonts w:hint="default"/>
        <w:lang w:val="id" w:eastAsia="en-US" w:bidi="ar-SA"/>
      </w:rPr>
    </w:lvl>
    <w:lvl w:ilvl="5" w:tplc="246CA3DC">
      <w:numFmt w:val="bullet"/>
      <w:lvlText w:val="•"/>
      <w:lvlJc w:val="left"/>
      <w:pPr>
        <w:ind w:left="5516" w:hanging="360"/>
      </w:pPr>
      <w:rPr>
        <w:rFonts w:hint="default"/>
        <w:lang w:val="id" w:eastAsia="en-US" w:bidi="ar-SA"/>
      </w:rPr>
    </w:lvl>
    <w:lvl w:ilvl="6" w:tplc="BDAC1112">
      <w:numFmt w:val="bullet"/>
      <w:lvlText w:val="•"/>
      <w:lvlJc w:val="left"/>
      <w:pPr>
        <w:ind w:left="6491" w:hanging="360"/>
      </w:pPr>
      <w:rPr>
        <w:rFonts w:hint="default"/>
        <w:lang w:val="id" w:eastAsia="en-US" w:bidi="ar-SA"/>
      </w:rPr>
    </w:lvl>
    <w:lvl w:ilvl="7" w:tplc="5502B5D0">
      <w:numFmt w:val="bullet"/>
      <w:lvlText w:val="•"/>
      <w:lvlJc w:val="left"/>
      <w:pPr>
        <w:ind w:left="7465" w:hanging="360"/>
      </w:pPr>
      <w:rPr>
        <w:rFonts w:hint="default"/>
        <w:lang w:val="id" w:eastAsia="en-US" w:bidi="ar-SA"/>
      </w:rPr>
    </w:lvl>
    <w:lvl w:ilvl="8" w:tplc="937800AC">
      <w:numFmt w:val="bullet"/>
      <w:lvlText w:val="•"/>
      <w:lvlJc w:val="left"/>
      <w:pPr>
        <w:ind w:left="8439" w:hanging="360"/>
      </w:pPr>
      <w:rPr>
        <w:rFonts w:hint="default"/>
        <w:lang w:val="id" w:eastAsia="en-US" w:bidi="ar-SA"/>
      </w:rPr>
    </w:lvl>
  </w:abstractNum>
  <w:abstractNum w:abstractNumId="321" w15:restartNumberingAfterBreak="0">
    <w:nsid w:val="54185EA3"/>
    <w:multiLevelType w:val="hybridMultilevel"/>
    <w:tmpl w:val="C7EAFEF2"/>
    <w:lvl w:ilvl="0" w:tplc="05747BD2">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2" w15:restartNumberingAfterBreak="0">
    <w:nsid w:val="54853F64"/>
    <w:multiLevelType w:val="multilevel"/>
    <w:tmpl w:val="3E3E4B8E"/>
    <w:lvl w:ilvl="0">
      <w:start w:val="1"/>
      <w:numFmt w:val="lowerLetter"/>
      <w:lvlText w:val="%1."/>
      <w:lvlJc w:val="left"/>
      <w:pPr>
        <w:ind w:left="1433" w:hanging="333"/>
      </w:pPr>
      <w:rPr>
        <w:rFonts w:ascii="Bookman Old Style" w:eastAsia="Times New Roman" w:hAnsi="Bookman Old Style" w:cs="Times New Roman" w:hint="default"/>
        <w:spacing w:val="0"/>
        <w:w w:val="100"/>
        <w:sz w:val="24"/>
        <w:szCs w:val="24"/>
        <w:lang w:val="id"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3" w15:restartNumberingAfterBreak="0">
    <w:nsid w:val="54B14650"/>
    <w:multiLevelType w:val="multilevel"/>
    <w:tmpl w:val="54B14650"/>
    <w:lvl w:ilvl="0">
      <w:start w:val="1"/>
      <w:numFmt w:val="decimal"/>
      <w:lvlText w:val="%1)"/>
      <w:lvlJc w:val="left"/>
      <w:pPr>
        <w:ind w:left="1941" w:hanging="424"/>
      </w:pPr>
      <w:rPr>
        <w:rFonts w:ascii="Times New Roman" w:eastAsia="Times New Roman" w:hAnsi="Times New Roman" w:cs="Times New Roman" w:hint="default"/>
        <w:spacing w:val="0"/>
        <w:w w:val="95"/>
        <w:sz w:val="24"/>
        <w:szCs w:val="24"/>
        <w:lang w:val="id"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4" w15:restartNumberingAfterBreak="0">
    <w:nsid w:val="54C72575"/>
    <w:multiLevelType w:val="hybridMultilevel"/>
    <w:tmpl w:val="6C8CD3EE"/>
    <w:lvl w:ilvl="0" w:tplc="38090019">
      <w:start w:val="1"/>
      <w:numFmt w:val="lowerLetter"/>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25" w15:restartNumberingAfterBreak="0">
    <w:nsid w:val="54FD3D8E"/>
    <w:multiLevelType w:val="hybridMultilevel"/>
    <w:tmpl w:val="A6C0C41C"/>
    <w:lvl w:ilvl="0" w:tplc="40A45ACE">
      <w:start w:val="1"/>
      <w:numFmt w:val="lowerLetter"/>
      <w:lvlText w:val="%1."/>
      <w:lvlJc w:val="left"/>
      <w:pPr>
        <w:ind w:left="1004" w:hanging="360"/>
      </w:pPr>
      <w:rPr>
        <w:rFonts w:hint="default"/>
        <w:color w:val="auto"/>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26" w15:restartNumberingAfterBreak="0">
    <w:nsid w:val="55044A40"/>
    <w:multiLevelType w:val="hybridMultilevel"/>
    <w:tmpl w:val="755CA884"/>
    <w:lvl w:ilvl="0" w:tplc="26001876">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7" w15:restartNumberingAfterBreak="0">
    <w:nsid w:val="552D7776"/>
    <w:multiLevelType w:val="multilevel"/>
    <w:tmpl w:val="BAE67E9A"/>
    <w:lvl w:ilvl="0">
      <w:start w:val="5"/>
      <w:numFmt w:val="decimal"/>
      <w:lvlText w:val="%1."/>
      <w:lvlJc w:val="left"/>
      <w:pPr>
        <w:ind w:left="837" w:hanging="540"/>
      </w:pPr>
      <w:rPr>
        <w:rFonts w:ascii="Calibri" w:eastAsia="Calibri" w:hAnsi="Calibri" w:hint="default"/>
        <w:b/>
        <w:bCs/>
        <w:w w:val="99"/>
        <w:sz w:val="24"/>
        <w:szCs w:val="24"/>
      </w:rPr>
    </w:lvl>
    <w:lvl w:ilvl="1">
      <w:start w:val="1"/>
      <w:numFmt w:val="lowerLetter"/>
      <w:lvlText w:val="%2."/>
      <w:lvlJc w:val="left"/>
      <w:pPr>
        <w:ind w:left="1557" w:hanging="540"/>
      </w:pPr>
      <w:rPr>
        <w:rFonts w:ascii="Bookman Old Style" w:eastAsia="Calibri" w:hAnsi="Bookman Old Style" w:cs="Times New Roman" w:hint="default"/>
        <w:b w:val="0"/>
        <w:bCs/>
        <w:i w:val="0"/>
        <w:spacing w:val="-1"/>
        <w:w w:val="99"/>
        <w:sz w:val="24"/>
        <w:szCs w:val="24"/>
      </w:rPr>
    </w:lvl>
    <w:lvl w:ilvl="2">
      <w:start w:val="1"/>
      <w:numFmt w:val="bullet"/>
      <w:lvlText w:val="•"/>
      <w:lvlJc w:val="left"/>
      <w:pPr>
        <w:ind w:left="2380" w:hanging="540"/>
      </w:pPr>
      <w:rPr>
        <w:rFonts w:hint="default"/>
      </w:rPr>
    </w:lvl>
    <w:lvl w:ilvl="3">
      <w:start w:val="1"/>
      <w:numFmt w:val="bullet"/>
      <w:lvlText w:val="•"/>
      <w:lvlJc w:val="left"/>
      <w:pPr>
        <w:ind w:left="3202" w:hanging="540"/>
      </w:pPr>
      <w:rPr>
        <w:rFonts w:hint="default"/>
      </w:rPr>
    </w:lvl>
    <w:lvl w:ilvl="4">
      <w:start w:val="1"/>
      <w:numFmt w:val="bullet"/>
      <w:lvlText w:val="•"/>
      <w:lvlJc w:val="left"/>
      <w:pPr>
        <w:ind w:left="4025" w:hanging="540"/>
      </w:pPr>
      <w:rPr>
        <w:rFonts w:hint="default"/>
      </w:rPr>
    </w:lvl>
    <w:lvl w:ilvl="5">
      <w:start w:val="1"/>
      <w:numFmt w:val="bullet"/>
      <w:lvlText w:val="•"/>
      <w:lvlJc w:val="left"/>
      <w:pPr>
        <w:ind w:left="4847" w:hanging="540"/>
      </w:pPr>
      <w:rPr>
        <w:rFonts w:hint="default"/>
      </w:rPr>
    </w:lvl>
    <w:lvl w:ilvl="6">
      <w:start w:val="1"/>
      <w:numFmt w:val="bullet"/>
      <w:lvlText w:val="•"/>
      <w:lvlJc w:val="left"/>
      <w:pPr>
        <w:ind w:left="5670" w:hanging="540"/>
      </w:pPr>
      <w:rPr>
        <w:rFonts w:hint="default"/>
      </w:rPr>
    </w:lvl>
    <w:lvl w:ilvl="7">
      <w:start w:val="1"/>
      <w:numFmt w:val="bullet"/>
      <w:lvlText w:val="•"/>
      <w:lvlJc w:val="left"/>
      <w:pPr>
        <w:ind w:left="6492" w:hanging="540"/>
      </w:pPr>
      <w:rPr>
        <w:rFonts w:hint="default"/>
      </w:rPr>
    </w:lvl>
    <w:lvl w:ilvl="8">
      <w:start w:val="1"/>
      <w:numFmt w:val="bullet"/>
      <w:lvlText w:val="•"/>
      <w:lvlJc w:val="left"/>
      <w:pPr>
        <w:ind w:left="7315" w:hanging="540"/>
      </w:pPr>
      <w:rPr>
        <w:rFonts w:hint="default"/>
      </w:rPr>
    </w:lvl>
  </w:abstractNum>
  <w:abstractNum w:abstractNumId="328" w15:restartNumberingAfterBreak="0">
    <w:nsid w:val="55682C8E"/>
    <w:multiLevelType w:val="hybridMultilevel"/>
    <w:tmpl w:val="EFD43CB6"/>
    <w:lvl w:ilvl="0" w:tplc="40F0C994">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9" w15:restartNumberingAfterBreak="0">
    <w:nsid w:val="558B7DDE"/>
    <w:multiLevelType w:val="multilevel"/>
    <w:tmpl w:val="CB82C66A"/>
    <w:lvl w:ilvl="0">
      <w:start w:val="1"/>
      <w:numFmt w:val="decimal"/>
      <w:lvlText w:val="%1)"/>
      <w:lvlJc w:val="left"/>
      <w:pPr>
        <w:ind w:left="952" w:hanging="424"/>
      </w:pPr>
      <w:rPr>
        <w:rFonts w:hint="default"/>
        <w:w w:val="100"/>
        <w:sz w:val="22"/>
        <w:szCs w:val="22"/>
        <w:lang w:val="id" w:eastAsia="en-US" w:bidi="ar-SA"/>
      </w:rPr>
    </w:lvl>
    <w:lvl w:ilvl="1">
      <w:start w:val="1"/>
      <w:numFmt w:val="lowerLetter"/>
      <w:lvlText w:val="%2."/>
      <w:lvlJc w:val="left"/>
      <w:pPr>
        <w:ind w:left="1377" w:hanging="357"/>
      </w:pPr>
      <w:rPr>
        <w:rFonts w:ascii="Bookman Old Style" w:eastAsia="Times New Roman" w:hAnsi="Bookman Old Style" w:cs="Times New Roman" w:hint="default"/>
        <w:spacing w:val="-7"/>
        <w:w w:val="100"/>
        <w:sz w:val="24"/>
        <w:szCs w:val="24"/>
        <w:lang w:val="id" w:eastAsia="en-US" w:bidi="ar-SA"/>
      </w:rPr>
    </w:lvl>
    <w:lvl w:ilvl="2">
      <w:numFmt w:val="bullet"/>
      <w:lvlText w:val="•"/>
      <w:lvlJc w:val="left"/>
      <w:pPr>
        <w:ind w:left="2254" w:hanging="357"/>
      </w:pPr>
      <w:rPr>
        <w:rFonts w:hint="default"/>
        <w:lang w:val="id" w:eastAsia="en-US" w:bidi="ar-SA"/>
      </w:rPr>
    </w:lvl>
    <w:lvl w:ilvl="3">
      <w:numFmt w:val="bullet"/>
      <w:lvlText w:val="•"/>
      <w:lvlJc w:val="left"/>
      <w:pPr>
        <w:ind w:left="3128" w:hanging="357"/>
      </w:pPr>
      <w:rPr>
        <w:rFonts w:hint="default"/>
        <w:lang w:val="id" w:eastAsia="en-US" w:bidi="ar-SA"/>
      </w:rPr>
    </w:lvl>
    <w:lvl w:ilvl="4">
      <w:numFmt w:val="bullet"/>
      <w:lvlText w:val="•"/>
      <w:lvlJc w:val="left"/>
      <w:pPr>
        <w:ind w:left="4002" w:hanging="357"/>
      </w:pPr>
      <w:rPr>
        <w:rFonts w:hint="default"/>
        <w:lang w:val="id" w:eastAsia="en-US" w:bidi="ar-SA"/>
      </w:rPr>
    </w:lvl>
    <w:lvl w:ilvl="5">
      <w:numFmt w:val="bullet"/>
      <w:lvlText w:val="•"/>
      <w:lvlJc w:val="left"/>
      <w:pPr>
        <w:ind w:left="4876" w:hanging="357"/>
      </w:pPr>
      <w:rPr>
        <w:rFonts w:hint="default"/>
        <w:lang w:val="id" w:eastAsia="en-US" w:bidi="ar-SA"/>
      </w:rPr>
    </w:lvl>
    <w:lvl w:ilvl="6">
      <w:numFmt w:val="bullet"/>
      <w:lvlText w:val="•"/>
      <w:lvlJc w:val="left"/>
      <w:pPr>
        <w:ind w:left="5751" w:hanging="357"/>
      </w:pPr>
      <w:rPr>
        <w:rFonts w:hint="default"/>
        <w:lang w:val="id" w:eastAsia="en-US" w:bidi="ar-SA"/>
      </w:rPr>
    </w:lvl>
    <w:lvl w:ilvl="7">
      <w:numFmt w:val="bullet"/>
      <w:lvlText w:val="•"/>
      <w:lvlJc w:val="left"/>
      <w:pPr>
        <w:ind w:left="6625" w:hanging="357"/>
      </w:pPr>
      <w:rPr>
        <w:rFonts w:hint="default"/>
        <w:lang w:val="id" w:eastAsia="en-US" w:bidi="ar-SA"/>
      </w:rPr>
    </w:lvl>
    <w:lvl w:ilvl="8">
      <w:numFmt w:val="bullet"/>
      <w:lvlText w:val="•"/>
      <w:lvlJc w:val="left"/>
      <w:pPr>
        <w:ind w:left="7499" w:hanging="357"/>
      </w:pPr>
      <w:rPr>
        <w:rFonts w:hint="default"/>
        <w:lang w:val="id" w:eastAsia="en-US" w:bidi="ar-SA"/>
      </w:rPr>
    </w:lvl>
  </w:abstractNum>
  <w:abstractNum w:abstractNumId="330" w15:restartNumberingAfterBreak="0">
    <w:nsid w:val="5618175F"/>
    <w:multiLevelType w:val="multilevel"/>
    <w:tmpl w:val="7706806C"/>
    <w:lvl w:ilvl="0">
      <w:start w:val="1"/>
      <w:numFmt w:val="decimal"/>
      <w:lvlText w:val="%1."/>
      <w:lvlJc w:val="left"/>
      <w:pPr>
        <w:ind w:left="668" w:hanging="453"/>
      </w:pPr>
      <w:rPr>
        <w:rFonts w:ascii="Bookman Old Style" w:eastAsia="Times New Roman" w:hAnsi="Bookman Old Style" w:cs="Times New Roman" w:hint="default"/>
        <w:w w:val="100"/>
        <w:sz w:val="24"/>
        <w:szCs w:val="24"/>
        <w:lang w:val="id" w:eastAsia="en-US" w:bidi="ar-SA"/>
      </w:rPr>
    </w:lvl>
    <w:lvl w:ilvl="1">
      <w:start w:val="1"/>
      <w:numFmt w:val="decimal"/>
      <w:lvlText w:val="%2."/>
      <w:lvlJc w:val="left"/>
      <w:pPr>
        <w:ind w:left="360" w:hanging="360"/>
      </w:pPr>
    </w:lvl>
    <w:lvl w:ilvl="2">
      <w:start w:val="1"/>
      <w:numFmt w:val="lowerLetter"/>
      <w:lvlText w:val="%3."/>
      <w:lvlJc w:val="left"/>
      <w:pPr>
        <w:ind w:left="1377" w:hanging="425"/>
      </w:pPr>
      <w:rPr>
        <w:rFonts w:hint="default"/>
        <w:spacing w:val="0"/>
        <w:w w:val="100"/>
        <w:lang w:val="id" w:eastAsia="en-US" w:bidi="ar-SA"/>
      </w:rPr>
    </w:lvl>
    <w:lvl w:ilvl="3">
      <w:start w:val="1"/>
      <w:numFmt w:val="decimal"/>
      <w:lvlText w:val="%4)"/>
      <w:lvlJc w:val="left"/>
      <w:pPr>
        <w:ind w:left="1801" w:hanging="425"/>
      </w:pPr>
      <w:rPr>
        <w:rFonts w:ascii="Bookman Old Style" w:eastAsia="Times New Roman" w:hAnsi="Bookman Old Style" w:cs="Times New Roman" w:hint="default"/>
        <w:w w:val="99"/>
        <w:sz w:val="24"/>
        <w:szCs w:val="24"/>
        <w:lang w:val="id" w:eastAsia="en-US" w:bidi="ar-SA"/>
      </w:rPr>
    </w:lvl>
    <w:lvl w:ilvl="4">
      <w:numFmt w:val="bullet"/>
      <w:lvlText w:val="•"/>
      <w:lvlJc w:val="left"/>
      <w:pPr>
        <w:ind w:left="1940" w:hanging="425"/>
      </w:pPr>
      <w:rPr>
        <w:rFonts w:hint="default"/>
        <w:lang w:val="id" w:eastAsia="en-US" w:bidi="ar-SA"/>
      </w:rPr>
    </w:lvl>
    <w:lvl w:ilvl="5">
      <w:numFmt w:val="bullet"/>
      <w:lvlText w:val="•"/>
      <w:lvlJc w:val="left"/>
      <w:pPr>
        <w:ind w:left="3191" w:hanging="425"/>
      </w:pPr>
      <w:rPr>
        <w:rFonts w:hint="default"/>
        <w:lang w:val="id" w:eastAsia="en-US" w:bidi="ar-SA"/>
      </w:rPr>
    </w:lvl>
    <w:lvl w:ilvl="6">
      <w:numFmt w:val="bullet"/>
      <w:lvlText w:val="•"/>
      <w:lvlJc w:val="left"/>
      <w:pPr>
        <w:ind w:left="4442" w:hanging="425"/>
      </w:pPr>
      <w:rPr>
        <w:rFonts w:hint="default"/>
        <w:lang w:val="id" w:eastAsia="en-US" w:bidi="ar-SA"/>
      </w:rPr>
    </w:lvl>
    <w:lvl w:ilvl="7">
      <w:numFmt w:val="bullet"/>
      <w:lvlText w:val="•"/>
      <w:lvlJc w:val="left"/>
      <w:pPr>
        <w:ind w:left="5694" w:hanging="425"/>
      </w:pPr>
      <w:rPr>
        <w:rFonts w:hint="default"/>
        <w:lang w:val="id" w:eastAsia="en-US" w:bidi="ar-SA"/>
      </w:rPr>
    </w:lvl>
    <w:lvl w:ilvl="8">
      <w:numFmt w:val="bullet"/>
      <w:lvlText w:val="•"/>
      <w:lvlJc w:val="left"/>
      <w:pPr>
        <w:ind w:left="6945" w:hanging="425"/>
      </w:pPr>
      <w:rPr>
        <w:rFonts w:hint="default"/>
        <w:lang w:val="id" w:eastAsia="en-US" w:bidi="ar-SA"/>
      </w:rPr>
    </w:lvl>
  </w:abstractNum>
  <w:abstractNum w:abstractNumId="331" w15:restartNumberingAfterBreak="0">
    <w:nsid w:val="56943F0E"/>
    <w:multiLevelType w:val="hybridMultilevel"/>
    <w:tmpl w:val="813C47E8"/>
    <w:lvl w:ilvl="0" w:tplc="1C3EC08E">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2" w15:restartNumberingAfterBreak="0">
    <w:nsid w:val="56A0013C"/>
    <w:multiLevelType w:val="hybridMultilevel"/>
    <w:tmpl w:val="18501350"/>
    <w:lvl w:ilvl="0" w:tplc="38090011">
      <w:start w:val="1"/>
      <w:numFmt w:val="decimal"/>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33" w15:restartNumberingAfterBreak="0">
    <w:nsid w:val="56D7302A"/>
    <w:multiLevelType w:val="multilevel"/>
    <w:tmpl w:val="F14C9D9A"/>
    <w:lvl w:ilvl="0">
      <w:start w:val="5"/>
      <w:numFmt w:val="decimal"/>
      <w:lvlText w:val="%1"/>
      <w:lvlJc w:val="left"/>
      <w:pPr>
        <w:ind w:left="611" w:hanging="495"/>
      </w:pPr>
      <w:rPr>
        <w:rFonts w:hint="default"/>
        <w:lang w:val="id" w:eastAsia="en-US" w:bidi="ar-SA"/>
      </w:rPr>
    </w:lvl>
    <w:lvl w:ilvl="1">
      <w:start w:val="4"/>
      <w:numFmt w:val="decimal"/>
      <w:lvlText w:val="%1.%2"/>
      <w:lvlJc w:val="left"/>
      <w:pPr>
        <w:ind w:left="611" w:hanging="495"/>
      </w:pPr>
      <w:rPr>
        <w:rFonts w:hint="default"/>
        <w:lang w:val="id" w:eastAsia="en-US" w:bidi="ar-SA"/>
      </w:rPr>
    </w:lvl>
    <w:lvl w:ilvl="2">
      <w:start w:val="2"/>
      <w:numFmt w:val="decimal"/>
      <w:lvlText w:val="%1.%2.3"/>
      <w:lvlJc w:val="left"/>
      <w:pPr>
        <w:ind w:left="611" w:hanging="495"/>
      </w:pPr>
      <w:rPr>
        <w:rFonts w:ascii="Times New Roman" w:eastAsia="Times New Roman" w:hAnsi="Times New Roman" w:cs="Times New Roman" w:hint="default"/>
        <w:b/>
        <w:bCs/>
        <w:spacing w:val="-4"/>
        <w:w w:val="100"/>
        <w:sz w:val="22"/>
        <w:szCs w:val="22"/>
        <w:lang w:val="id" w:eastAsia="en-US" w:bidi="ar-SA"/>
      </w:rPr>
    </w:lvl>
    <w:lvl w:ilvl="3">
      <w:start w:val="1"/>
      <w:numFmt w:val="none"/>
      <w:lvlText w:val="5.4.2.13"/>
      <w:lvlJc w:val="left"/>
      <w:pPr>
        <w:ind w:left="943" w:hanging="659"/>
      </w:pPr>
      <w:rPr>
        <w:rFonts w:ascii="Times New Roman" w:eastAsia="Times New Roman" w:hAnsi="Times New Roman" w:cs="Times New Roman" w:hint="default"/>
        <w:b/>
        <w:bCs/>
        <w:color w:val="auto"/>
        <w:spacing w:val="-4"/>
        <w:w w:val="100"/>
        <w:sz w:val="22"/>
        <w:szCs w:val="22"/>
        <w:lang w:val="id" w:eastAsia="en-US" w:bidi="ar-SA"/>
      </w:rPr>
    </w:lvl>
    <w:lvl w:ilvl="4">
      <w:numFmt w:val="bullet"/>
      <w:lvlText w:val="•"/>
      <w:lvlJc w:val="left"/>
      <w:pPr>
        <w:ind w:left="3392" w:hanging="659"/>
      </w:pPr>
      <w:rPr>
        <w:rFonts w:hint="default"/>
        <w:lang w:val="id" w:eastAsia="en-US" w:bidi="ar-SA"/>
      </w:rPr>
    </w:lvl>
    <w:lvl w:ilvl="5">
      <w:numFmt w:val="bullet"/>
      <w:lvlText w:val="•"/>
      <w:lvlJc w:val="left"/>
      <w:pPr>
        <w:ind w:left="4558" w:hanging="659"/>
      </w:pPr>
      <w:rPr>
        <w:rFonts w:hint="default"/>
        <w:lang w:val="id" w:eastAsia="en-US" w:bidi="ar-SA"/>
      </w:rPr>
    </w:lvl>
    <w:lvl w:ilvl="6">
      <w:numFmt w:val="bullet"/>
      <w:lvlText w:val="•"/>
      <w:lvlJc w:val="left"/>
      <w:pPr>
        <w:ind w:left="5724" w:hanging="659"/>
      </w:pPr>
      <w:rPr>
        <w:rFonts w:hint="default"/>
        <w:lang w:val="id" w:eastAsia="en-US" w:bidi="ar-SA"/>
      </w:rPr>
    </w:lvl>
    <w:lvl w:ilvl="7">
      <w:numFmt w:val="bullet"/>
      <w:lvlText w:val="•"/>
      <w:lvlJc w:val="left"/>
      <w:pPr>
        <w:ind w:left="6890" w:hanging="659"/>
      </w:pPr>
      <w:rPr>
        <w:rFonts w:hint="default"/>
        <w:lang w:val="id" w:eastAsia="en-US" w:bidi="ar-SA"/>
      </w:rPr>
    </w:lvl>
    <w:lvl w:ilvl="8">
      <w:numFmt w:val="bullet"/>
      <w:lvlText w:val="•"/>
      <w:lvlJc w:val="left"/>
      <w:pPr>
        <w:ind w:left="8056" w:hanging="659"/>
      </w:pPr>
      <w:rPr>
        <w:rFonts w:hint="default"/>
        <w:lang w:val="id" w:eastAsia="en-US" w:bidi="ar-SA"/>
      </w:rPr>
    </w:lvl>
  </w:abstractNum>
  <w:abstractNum w:abstractNumId="334" w15:restartNumberingAfterBreak="0">
    <w:nsid w:val="56F126FB"/>
    <w:multiLevelType w:val="multilevel"/>
    <w:tmpl w:val="56F126FB"/>
    <w:lvl w:ilvl="0">
      <w:start w:val="1"/>
      <w:numFmt w:val="lowerLetter"/>
      <w:lvlText w:val="%1."/>
      <w:lvlJc w:val="left"/>
      <w:pPr>
        <w:ind w:left="1312" w:hanging="360"/>
      </w:pPr>
      <w:rPr>
        <w:rFonts w:hint="default"/>
      </w:rPr>
    </w:lvl>
    <w:lvl w:ilvl="1">
      <w:start w:val="1"/>
      <w:numFmt w:val="lowerLetter"/>
      <w:lvlText w:val="%2."/>
      <w:lvlJc w:val="left"/>
      <w:pPr>
        <w:ind w:left="2032" w:hanging="360"/>
      </w:pPr>
    </w:lvl>
    <w:lvl w:ilvl="2">
      <w:start w:val="1"/>
      <w:numFmt w:val="lowerRoman"/>
      <w:lvlText w:val="%3."/>
      <w:lvlJc w:val="right"/>
      <w:pPr>
        <w:ind w:left="2752" w:hanging="180"/>
      </w:pPr>
    </w:lvl>
    <w:lvl w:ilvl="3">
      <w:start w:val="1"/>
      <w:numFmt w:val="decimal"/>
      <w:lvlText w:val="%4."/>
      <w:lvlJc w:val="left"/>
      <w:pPr>
        <w:ind w:left="3472" w:hanging="360"/>
      </w:pPr>
    </w:lvl>
    <w:lvl w:ilvl="4">
      <w:start w:val="1"/>
      <w:numFmt w:val="lowerLetter"/>
      <w:lvlText w:val="%5."/>
      <w:lvlJc w:val="left"/>
      <w:pPr>
        <w:ind w:left="4192" w:hanging="360"/>
      </w:pPr>
    </w:lvl>
    <w:lvl w:ilvl="5">
      <w:start w:val="1"/>
      <w:numFmt w:val="lowerRoman"/>
      <w:lvlText w:val="%6."/>
      <w:lvlJc w:val="right"/>
      <w:pPr>
        <w:ind w:left="4912" w:hanging="180"/>
      </w:pPr>
    </w:lvl>
    <w:lvl w:ilvl="6">
      <w:start w:val="1"/>
      <w:numFmt w:val="decimal"/>
      <w:lvlText w:val="%7."/>
      <w:lvlJc w:val="left"/>
      <w:pPr>
        <w:ind w:left="5632" w:hanging="360"/>
      </w:pPr>
    </w:lvl>
    <w:lvl w:ilvl="7">
      <w:start w:val="1"/>
      <w:numFmt w:val="lowerLetter"/>
      <w:lvlText w:val="%8."/>
      <w:lvlJc w:val="left"/>
      <w:pPr>
        <w:ind w:left="6352" w:hanging="360"/>
      </w:pPr>
    </w:lvl>
    <w:lvl w:ilvl="8">
      <w:start w:val="1"/>
      <w:numFmt w:val="lowerRoman"/>
      <w:lvlText w:val="%9."/>
      <w:lvlJc w:val="right"/>
      <w:pPr>
        <w:ind w:left="7072" w:hanging="180"/>
      </w:pPr>
    </w:lvl>
  </w:abstractNum>
  <w:abstractNum w:abstractNumId="335" w15:restartNumberingAfterBreak="0">
    <w:nsid w:val="56F9588D"/>
    <w:multiLevelType w:val="multilevel"/>
    <w:tmpl w:val="D184521E"/>
    <w:lvl w:ilvl="0">
      <w:start w:val="1"/>
      <w:numFmt w:val="decimal"/>
      <w:lvlText w:val="%1."/>
      <w:lvlJc w:val="left"/>
      <w:pPr>
        <w:ind w:left="3579" w:hanging="360"/>
      </w:pPr>
      <w:rPr>
        <w:rFonts w:hint="default"/>
        <w:b w:val="0"/>
        <w:bCs/>
        <w:i w:val="0"/>
        <w:iCs/>
        <w: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336" w15:restartNumberingAfterBreak="0">
    <w:nsid w:val="57133C54"/>
    <w:multiLevelType w:val="multilevel"/>
    <w:tmpl w:val="1FC8B398"/>
    <w:lvl w:ilvl="0">
      <w:start w:val="1"/>
      <w:numFmt w:val="lowerLetter"/>
      <w:lvlText w:val="%1."/>
      <w:lvlJc w:val="left"/>
      <w:pPr>
        <w:ind w:left="1457" w:hanging="425"/>
      </w:pPr>
      <w:rPr>
        <w:rFonts w:ascii="Bookman Old Style" w:eastAsia="Times New Roman" w:hAnsi="Bookman Old Style" w:cs="Times New Roman" w:hint="default"/>
        <w:spacing w:val="0"/>
        <w:w w:val="100"/>
        <w:sz w:val="24"/>
        <w:szCs w:val="24"/>
        <w:lang w:val="id" w:eastAsia="en-US" w:bidi="ar-SA"/>
      </w:rPr>
    </w:lvl>
    <w:lvl w:ilvl="1">
      <w:numFmt w:val="bullet"/>
      <w:lvlText w:val="•"/>
      <w:lvlJc w:val="left"/>
      <w:pPr>
        <w:ind w:left="2246" w:hanging="425"/>
      </w:pPr>
      <w:rPr>
        <w:rFonts w:hint="default"/>
        <w:lang w:val="id" w:eastAsia="en-US" w:bidi="ar-SA"/>
      </w:rPr>
    </w:lvl>
    <w:lvl w:ilvl="2">
      <w:numFmt w:val="bullet"/>
      <w:lvlText w:val="•"/>
      <w:lvlJc w:val="left"/>
      <w:pPr>
        <w:ind w:left="3033" w:hanging="425"/>
      </w:pPr>
      <w:rPr>
        <w:rFonts w:hint="default"/>
        <w:lang w:val="id" w:eastAsia="en-US" w:bidi="ar-SA"/>
      </w:rPr>
    </w:lvl>
    <w:lvl w:ilvl="3">
      <w:numFmt w:val="bullet"/>
      <w:lvlText w:val="•"/>
      <w:lvlJc w:val="left"/>
      <w:pPr>
        <w:ind w:left="3820" w:hanging="425"/>
      </w:pPr>
      <w:rPr>
        <w:rFonts w:hint="default"/>
        <w:lang w:val="id" w:eastAsia="en-US" w:bidi="ar-SA"/>
      </w:rPr>
    </w:lvl>
    <w:lvl w:ilvl="4">
      <w:numFmt w:val="bullet"/>
      <w:lvlText w:val="•"/>
      <w:lvlJc w:val="left"/>
      <w:pPr>
        <w:ind w:left="4607" w:hanging="425"/>
      </w:pPr>
      <w:rPr>
        <w:rFonts w:hint="default"/>
        <w:lang w:val="id" w:eastAsia="en-US" w:bidi="ar-SA"/>
      </w:rPr>
    </w:lvl>
    <w:lvl w:ilvl="5">
      <w:numFmt w:val="bullet"/>
      <w:lvlText w:val="•"/>
      <w:lvlJc w:val="left"/>
      <w:pPr>
        <w:ind w:left="5394" w:hanging="425"/>
      </w:pPr>
      <w:rPr>
        <w:rFonts w:hint="default"/>
        <w:lang w:val="id" w:eastAsia="en-US" w:bidi="ar-SA"/>
      </w:rPr>
    </w:lvl>
    <w:lvl w:ilvl="6">
      <w:numFmt w:val="bullet"/>
      <w:lvlText w:val="•"/>
      <w:lvlJc w:val="left"/>
      <w:pPr>
        <w:ind w:left="6180" w:hanging="425"/>
      </w:pPr>
      <w:rPr>
        <w:rFonts w:hint="default"/>
        <w:lang w:val="id" w:eastAsia="en-US" w:bidi="ar-SA"/>
      </w:rPr>
    </w:lvl>
    <w:lvl w:ilvl="7">
      <w:numFmt w:val="bullet"/>
      <w:lvlText w:val="•"/>
      <w:lvlJc w:val="left"/>
      <w:pPr>
        <w:ind w:left="6967" w:hanging="425"/>
      </w:pPr>
      <w:rPr>
        <w:rFonts w:hint="default"/>
        <w:lang w:val="id" w:eastAsia="en-US" w:bidi="ar-SA"/>
      </w:rPr>
    </w:lvl>
    <w:lvl w:ilvl="8">
      <w:numFmt w:val="bullet"/>
      <w:lvlText w:val="•"/>
      <w:lvlJc w:val="left"/>
      <w:pPr>
        <w:ind w:left="7754" w:hanging="425"/>
      </w:pPr>
      <w:rPr>
        <w:rFonts w:hint="default"/>
        <w:lang w:val="id" w:eastAsia="en-US" w:bidi="ar-SA"/>
      </w:rPr>
    </w:lvl>
  </w:abstractNum>
  <w:abstractNum w:abstractNumId="337" w15:restartNumberingAfterBreak="0">
    <w:nsid w:val="5741121E"/>
    <w:multiLevelType w:val="multilevel"/>
    <w:tmpl w:val="79704B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8" w15:restartNumberingAfterBreak="0">
    <w:nsid w:val="579F3C0B"/>
    <w:multiLevelType w:val="multilevel"/>
    <w:tmpl w:val="EC4CD4C2"/>
    <w:lvl w:ilvl="0">
      <w:start w:val="1"/>
      <w:numFmt w:val="decimal"/>
      <w:lvlText w:val="%1)"/>
      <w:lvlJc w:val="left"/>
      <w:pPr>
        <w:ind w:left="952" w:hanging="424"/>
      </w:pPr>
      <w:rPr>
        <w:rFonts w:hint="default"/>
        <w:w w:val="100"/>
        <w:sz w:val="22"/>
        <w:szCs w:val="22"/>
        <w:lang w:val="id" w:eastAsia="en-US" w:bidi="ar-SA"/>
      </w:rPr>
    </w:lvl>
    <w:lvl w:ilvl="1">
      <w:start w:val="1"/>
      <w:numFmt w:val="lowerLetter"/>
      <w:lvlText w:val="%2."/>
      <w:lvlJc w:val="left"/>
      <w:pPr>
        <w:ind w:left="1377" w:hanging="357"/>
      </w:pPr>
      <w:rPr>
        <w:rFonts w:ascii="Bookman Old Style" w:eastAsia="Times New Roman" w:hAnsi="Bookman Old Style" w:cs="Times New Roman" w:hint="default"/>
        <w:spacing w:val="-7"/>
        <w:w w:val="100"/>
        <w:sz w:val="24"/>
        <w:szCs w:val="24"/>
        <w:lang w:val="id" w:eastAsia="en-US" w:bidi="ar-SA"/>
      </w:rPr>
    </w:lvl>
    <w:lvl w:ilvl="2">
      <w:numFmt w:val="bullet"/>
      <w:lvlText w:val="•"/>
      <w:lvlJc w:val="left"/>
      <w:pPr>
        <w:ind w:left="2254" w:hanging="357"/>
      </w:pPr>
      <w:rPr>
        <w:rFonts w:hint="default"/>
        <w:lang w:val="id" w:eastAsia="en-US" w:bidi="ar-SA"/>
      </w:rPr>
    </w:lvl>
    <w:lvl w:ilvl="3">
      <w:numFmt w:val="bullet"/>
      <w:lvlText w:val="•"/>
      <w:lvlJc w:val="left"/>
      <w:pPr>
        <w:ind w:left="3128" w:hanging="357"/>
      </w:pPr>
      <w:rPr>
        <w:rFonts w:hint="default"/>
        <w:lang w:val="id" w:eastAsia="en-US" w:bidi="ar-SA"/>
      </w:rPr>
    </w:lvl>
    <w:lvl w:ilvl="4">
      <w:numFmt w:val="bullet"/>
      <w:lvlText w:val="•"/>
      <w:lvlJc w:val="left"/>
      <w:pPr>
        <w:ind w:left="4002" w:hanging="357"/>
      </w:pPr>
      <w:rPr>
        <w:rFonts w:hint="default"/>
        <w:lang w:val="id" w:eastAsia="en-US" w:bidi="ar-SA"/>
      </w:rPr>
    </w:lvl>
    <w:lvl w:ilvl="5">
      <w:numFmt w:val="bullet"/>
      <w:lvlText w:val="•"/>
      <w:lvlJc w:val="left"/>
      <w:pPr>
        <w:ind w:left="4876" w:hanging="357"/>
      </w:pPr>
      <w:rPr>
        <w:rFonts w:hint="default"/>
        <w:lang w:val="id" w:eastAsia="en-US" w:bidi="ar-SA"/>
      </w:rPr>
    </w:lvl>
    <w:lvl w:ilvl="6">
      <w:numFmt w:val="bullet"/>
      <w:lvlText w:val="•"/>
      <w:lvlJc w:val="left"/>
      <w:pPr>
        <w:ind w:left="5751" w:hanging="357"/>
      </w:pPr>
      <w:rPr>
        <w:rFonts w:hint="default"/>
        <w:lang w:val="id" w:eastAsia="en-US" w:bidi="ar-SA"/>
      </w:rPr>
    </w:lvl>
    <w:lvl w:ilvl="7">
      <w:numFmt w:val="bullet"/>
      <w:lvlText w:val="•"/>
      <w:lvlJc w:val="left"/>
      <w:pPr>
        <w:ind w:left="6625" w:hanging="357"/>
      </w:pPr>
      <w:rPr>
        <w:rFonts w:hint="default"/>
        <w:lang w:val="id" w:eastAsia="en-US" w:bidi="ar-SA"/>
      </w:rPr>
    </w:lvl>
    <w:lvl w:ilvl="8">
      <w:numFmt w:val="bullet"/>
      <w:lvlText w:val="•"/>
      <w:lvlJc w:val="left"/>
      <w:pPr>
        <w:ind w:left="7499" w:hanging="357"/>
      </w:pPr>
      <w:rPr>
        <w:rFonts w:hint="default"/>
        <w:lang w:val="id" w:eastAsia="en-US" w:bidi="ar-SA"/>
      </w:rPr>
    </w:lvl>
  </w:abstractNum>
  <w:abstractNum w:abstractNumId="339" w15:restartNumberingAfterBreak="0">
    <w:nsid w:val="57AB79BD"/>
    <w:multiLevelType w:val="multilevel"/>
    <w:tmpl w:val="36CE0266"/>
    <w:lvl w:ilvl="0">
      <w:start w:val="1"/>
      <w:numFmt w:val="decimal"/>
      <w:lvlText w:val="%1)"/>
      <w:lvlJc w:val="left"/>
      <w:pPr>
        <w:ind w:left="3579" w:hanging="360"/>
      </w:pPr>
      <w:rPr>
        <w:rFonts w:hint="default"/>
        <w:strike w:val="0"/>
      </w:rPr>
    </w:lvl>
    <w:lvl w:ilvl="1">
      <w:start w:val="1"/>
      <w:numFmt w:val="lowerLetter"/>
      <w:lvlText w:val="%2."/>
      <w:lvlJc w:val="left"/>
      <w:pPr>
        <w:ind w:left="4092" w:hanging="360"/>
      </w:pPr>
      <w:rPr>
        <w:strike w:val="0"/>
      </w:rPr>
    </w:lvl>
    <w:lvl w:ilvl="2">
      <w:start w:val="1"/>
      <w:numFmt w:val="lowerRoman"/>
      <w:lvlText w:val="%3."/>
      <w:lvlJc w:val="right"/>
      <w:pPr>
        <w:ind w:left="4812" w:hanging="180"/>
      </w:pPr>
    </w:lvl>
    <w:lvl w:ilvl="3">
      <w:start w:val="1"/>
      <w:numFmt w:val="decimal"/>
      <w:lvlText w:val="%4."/>
      <w:lvlJc w:val="left"/>
      <w:pPr>
        <w:ind w:left="5532" w:hanging="360"/>
      </w:pPr>
    </w:lvl>
    <w:lvl w:ilvl="4">
      <w:start w:val="1"/>
      <w:numFmt w:val="lowerLetter"/>
      <w:lvlText w:val="%5."/>
      <w:lvlJc w:val="left"/>
      <w:pPr>
        <w:ind w:left="6252" w:hanging="360"/>
      </w:pPr>
    </w:lvl>
    <w:lvl w:ilvl="5">
      <w:start w:val="1"/>
      <w:numFmt w:val="lowerRoman"/>
      <w:lvlText w:val="%6."/>
      <w:lvlJc w:val="right"/>
      <w:pPr>
        <w:ind w:left="6972" w:hanging="180"/>
      </w:pPr>
    </w:lvl>
    <w:lvl w:ilvl="6">
      <w:start w:val="1"/>
      <w:numFmt w:val="decimal"/>
      <w:lvlText w:val="%7."/>
      <w:lvlJc w:val="left"/>
      <w:pPr>
        <w:ind w:left="7692" w:hanging="360"/>
      </w:pPr>
    </w:lvl>
    <w:lvl w:ilvl="7">
      <w:start w:val="1"/>
      <w:numFmt w:val="lowerLetter"/>
      <w:lvlText w:val="%8."/>
      <w:lvlJc w:val="left"/>
      <w:pPr>
        <w:ind w:left="8412" w:hanging="360"/>
      </w:pPr>
    </w:lvl>
    <w:lvl w:ilvl="8">
      <w:start w:val="1"/>
      <w:numFmt w:val="lowerRoman"/>
      <w:lvlText w:val="%9."/>
      <w:lvlJc w:val="right"/>
      <w:pPr>
        <w:ind w:left="9132" w:hanging="180"/>
      </w:pPr>
    </w:lvl>
  </w:abstractNum>
  <w:abstractNum w:abstractNumId="340" w15:restartNumberingAfterBreak="0">
    <w:nsid w:val="57F81697"/>
    <w:multiLevelType w:val="hybridMultilevel"/>
    <w:tmpl w:val="B4302AD0"/>
    <w:lvl w:ilvl="0" w:tplc="8F4A7DDA">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1" w15:restartNumberingAfterBreak="0">
    <w:nsid w:val="58092491"/>
    <w:multiLevelType w:val="multilevel"/>
    <w:tmpl w:val="58092491"/>
    <w:lvl w:ilvl="0">
      <w:start w:val="1"/>
      <w:numFmt w:val="lowerLetter"/>
      <w:lvlText w:val="%1."/>
      <w:lvlJc w:val="left"/>
      <w:pPr>
        <w:ind w:left="1439" w:hanging="424"/>
      </w:pPr>
      <w:rPr>
        <w:rFonts w:hint="default"/>
        <w:spacing w:val="0"/>
        <w:w w:val="100"/>
        <w:lang w:val="id" w:eastAsia="en-US" w:bidi="ar-SA"/>
      </w:rPr>
    </w:lvl>
    <w:lvl w:ilvl="1">
      <w:start w:val="1"/>
      <w:numFmt w:val="lowerLetter"/>
      <w:lvlText w:val="%2."/>
      <w:lvlJc w:val="left"/>
      <w:pPr>
        <w:ind w:left="1362" w:hanging="360"/>
      </w:pPr>
    </w:lvl>
    <w:lvl w:ilvl="2">
      <w:start w:val="1"/>
      <w:numFmt w:val="lowerRoman"/>
      <w:lvlText w:val="%3."/>
      <w:lvlJc w:val="right"/>
      <w:pPr>
        <w:ind w:left="2082" w:hanging="180"/>
      </w:pPr>
    </w:lvl>
    <w:lvl w:ilvl="3">
      <w:start w:val="1"/>
      <w:numFmt w:val="decimal"/>
      <w:lvlText w:val="%4."/>
      <w:lvlJc w:val="left"/>
      <w:pPr>
        <w:ind w:left="2802" w:hanging="360"/>
      </w:pPr>
    </w:lvl>
    <w:lvl w:ilvl="4">
      <w:start w:val="1"/>
      <w:numFmt w:val="lowerLetter"/>
      <w:lvlText w:val="%5."/>
      <w:lvlJc w:val="left"/>
      <w:pPr>
        <w:ind w:left="3522" w:hanging="360"/>
      </w:pPr>
    </w:lvl>
    <w:lvl w:ilvl="5">
      <w:start w:val="1"/>
      <w:numFmt w:val="lowerRoman"/>
      <w:lvlText w:val="%6."/>
      <w:lvlJc w:val="right"/>
      <w:pPr>
        <w:ind w:left="4242" w:hanging="180"/>
      </w:pPr>
    </w:lvl>
    <w:lvl w:ilvl="6">
      <w:start w:val="1"/>
      <w:numFmt w:val="decimal"/>
      <w:lvlText w:val="%7."/>
      <w:lvlJc w:val="left"/>
      <w:pPr>
        <w:ind w:left="4962" w:hanging="360"/>
      </w:pPr>
    </w:lvl>
    <w:lvl w:ilvl="7">
      <w:start w:val="1"/>
      <w:numFmt w:val="lowerLetter"/>
      <w:lvlText w:val="%8."/>
      <w:lvlJc w:val="left"/>
      <w:pPr>
        <w:ind w:left="5682" w:hanging="360"/>
      </w:pPr>
    </w:lvl>
    <w:lvl w:ilvl="8">
      <w:start w:val="1"/>
      <w:numFmt w:val="lowerRoman"/>
      <w:lvlText w:val="%9."/>
      <w:lvlJc w:val="right"/>
      <w:pPr>
        <w:ind w:left="6402" w:hanging="180"/>
      </w:pPr>
    </w:lvl>
  </w:abstractNum>
  <w:abstractNum w:abstractNumId="342" w15:restartNumberingAfterBreak="0">
    <w:nsid w:val="583236A8"/>
    <w:multiLevelType w:val="multilevel"/>
    <w:tmpl w:val="583236A8"/>
    <w:lvl w:ilvl="0">
      <w:start w:val="1"/>
      <w:numFmt w:val="lowerLetter"/>
      <w:lvlText w:val="%1."/>
      <w:lvlJc w:val="left"/>
      <w:pPr>
        <w:ind w:left="1400" w:hanging="424"/>
      </w:pPr>
      <w:rPr>
        <w:rFonts w:hint="default"/>
        <w:spacing w:val="0"/>
        <w:w w:val="100"/>
        <w:lang w:val="id" w:eastAsia="en-US" w:bidi="ar-SA"/>
      </w:rPr>
    </w:lvl>
    <w:lvl w:ilvl="1">
      <w:start w:val="1"/>
      <w:numFmt w:val="lowerLetter"/>
      <w:lvlText w:val="%2."/>
      <w:lvlJc w:val="left"/>
      <w:pPr>
        <w:ind w:left="1323" w:hanging="360"/>
      </w:pPr>
    </w:lvl>
    <w:lvl w:ilvl="2">
      <w:start w:val="1"/>
      <w:numFmt w:val="lowerRoman"/>
      <w:lvlText w:val="%3."/>
      <w:lvlJc w:val="right"/>
      <w:pPr>
        <w:ind w:left="2043" w:hanging="180"/>
      </w:pPr>
    </w:lvl>
    <w:lvl w:ilvl="3">
      <w:start w:val="1"/>
      <w:numFmt w:val="decimal"/>
      <w:lvlText w:val="%4."/>
      <w:lvlJc w:val="left"/>
      <w:pPr>
        <w:ind w:left="2763" w:hanging="360"/>
      </w:pPr>
    </w:lvl>
    <w:lvl w:ilvl="4">
      <w:start w:val="1"/>
      <w:numFmt w:val="lowerLetter"/>
      <w:lvlText w:val="%5."/>
      <w:lvlJc w:val="left"/>
      <w:pPr>
        <w:ind w:left="3483" w:hanging="360"/>
      </w:pPr>
    </w:lvl>
    <w:lvl w:ilvl="5">
      <w:start w:val="1"/>
      <w:numFmt w:val="lowerRoman"/>
      <w:lvlText w:val="%6."/>
      <w:lvlJc w:val="right"/>
      <w:pPr>
        <w:ind w:left="4203" w:hanging="180"/>
      </w:pPr>
    </w:lvl>
    <w:lvl w:ilvl="6">
      <w:start w:val="1"/>
      <w:numFmt w:val="decimal"/>
      <w:lvlText w:val="%7."/>
      <w:lvlJc w:val="left"/>
      <w:pPr>
        <w:ind w:left="4923" w:hanging="360"/>
      </w:pPr>
    </w:lvl>
    <w:lvl w:ilvl="7">
      <w:start w:val="1"/>
      <w:numFmt w:val="lowerLetter"/>
      <w:lvlText w:val="%8."/>
      <w:lvlJc w:val="left"/>
      <w:pPr>
        <w:ind w:left="5643" w:hanging="360"/>
      </w:pPr>
    </w:lvl>
    <w:lvl w:ilvl="8">
      <w:start w:val="1"/>
      <w:numFmt w:val="lowerRoman"/>
      <w:lvlText w:val="%9."/>
      <w:lvlJc w:val="right"/>
      <w:pPr>
        <w:ind w:left="6363" w:hanging="180"/>
      </w:pPr>
    </w:lvl>
  </w:abstractNum>
  <w:abstractNum w:abstractNumId="343" w15:restartNumberingAfterBreak="0">
    <w:nsid w:val="596F34F9"/>
    <w:multiLevelType w:val="multilevel"/>
    <w:tmpl w:val="06A8DE78"/>
    <w:lvl w:ilvl="0">
      <w:start w:val="5"/>
      <w:numFmt w:val="decimal"/>
      <w:lvlText w:val="%1"/>
      <w:lvlJc w:val="left"/>
      <w:pPr>
        <w:ind w:left="688" w:hanging="568"/>
      </w:pPr>
      <w:rPr>
        <w:rFonts w:hint="default"/>
      </w:rPr>
    </w:lvl>
    <w:lvl w:ilvl="1">
      <w:start w:val="2"/>
      <w:numFmt w:val="decimal"/>
      <w:lvlText w:val="%1.%2"/>
      <w:lvlJc w:val="left"/>
      <w:pPr>
        <w:ind w:left="688" w:hanging="568"/>
      </w:pPr>
      <w:rPr>
        <w:rFonts w:ascii="Times New Roman" w:eastAsia="Times New Roman" w:hAnsi="Times New Roman" w:cs="Times New Roman" w:hint="default"/>
        <w:b/>
        <w:bCs/>
        <w:spacing w:val="0"/>
        <w:w w:val="100"/>
        <w:sz w:val="22"/>
        <w:szCs w:val="22"/>
      </w:rPr>
    </w:lvl>
    <w:lvl w:ilvl="2">
      <w:start w:val="1"/>
      <w:numFmt w:val="decimal"/>
      <w:lvlText w:val="%1.%2.%3"/>
      <w:lvlJc w:val="left"/>
      <w:pPr>
        <w:ind w:left="615" w:hanging="495"/>
      </w:pPr>
      <w:rPr>
        <w:rFonts w:ascii="Times New Roman" w:eastAsia="Times New Roman" w:hAnsi="Times New Roman" w:cs="Times New Roman" w:hint="default"/>
        <w:b/>
        <w:bCs/>
        <w:spacing w:val="-4"/>
        <w:w w:val="100"/>
        <w:sz w:val="22"/>
        <w:szCs w:val="22"/>
      </w:rPr>
    </w:lvl>
    <w:lvl w:ilvl="3">
      <w:start w:val="1"/>
      <w:numFmt w:val="decimal"/>
      <w:lvlText w:val="%1.%2.%3.%4"/>
      <w:lvlJc w:val="left"/>
      <w:pPr>
        <w:ind w:left="829" w:hanging="709"/>
      </w:pPr>
      <w:rPr>
        <w:rFonts w:ascii="Times New Roman" w:eastAsia="Times New Roman" w:hAnsi="Times New Roman" w:cs="Times New Roman" w:hint="default"/>
        <w:b/>
        <w:bCs/>
        <w:spacing w:val="-4"/>
        <w:w w:val="100"/>
        <w:sz w:val="22"/>
        <w:szCs w:val="22"/>
      </w:rPr>
    </w:lvl>
    <w:lvl w:ilvl="4">
      <w:start w:val="1"/>
      <w:numFmt w:val="decimal"/>
      <w:lvlText w:val="%1.%2.%3.%4.%5"/>
      <w:lvlJc w:val="left"/>
      <w:pPr>
        <w:ind w:left="1417" w:hanging="849"/>
      </w:pPr>
      <w:rPr>
        <w:rFonts w:hint="default"/>
        <w:b/>
        <w:bCs/>
        <w:spacing w:val="-4"/>
        <w:w w:val="100"/>
      </w:rPr>
    </w:lvl>
    <w:lvl w:ilvl="5">
      <w:start w:val="1"/>
      <w:numFmt w:val="decimal"/>
      <w:lvlText w:val="%6."/>
      <w:lvlJc w:val="left"/>
      <w:pPr>
        <w:ind w:left="1253" w:hanging="849"/>
      </w:pPr>
      <w:rPr>
        <w:rFonts w:hint="default"/>
        <w:spacing w:val="0"/>
        <w:w w:val="100"/>
      </w:rPr>
    </w:lvl>
    <w:lvl w:ilvl="6">
      <w:start w:val="1"/>
      <w:numFmt w:val="lowerLetter"/>
      <w:lvlText w:val="%7."/>
      <w:lvlJc w:val="left"/>
      <w:pPr>
        <w:ind w:left="1689" w:hanging="849"/>
      </w:pPr>
      <w:rPr>
        <w:rFonts w:ascii="Times New Roman" w:eastAsia="Times New Roman" w:hAnsi="Times New Roman" w:cs="Times New Roman" w:hint="default"/>
        <w:color w:val="auto"/>
        <w:spacing w:val="-2"/>
        <w:w w:val="100"/>
        <w:sz w:val="22"/>
        <w:szCs w:val="22"/>
      </w:rPr>
    </w:lvl>
    <w:lvl w:ilvl="7">
      <w:numFmt w:val="bullet"/>
      <w:lvlText w:val="•"/>
      <w:lvlJc w:val="left"/>
      <w:pPr>
        <w:ind w:left="1620" w:hanging="849"/>
      </w:pPr>
      <w:rPr>
        <w:rFonts w:hint="default"/>
      </w:rPr>
    </w:lvl>
    <w:lvl w:ilvl="8">
      <w:numFmt w:val="bullet"/>
      <w:lvlText w:val="•"/>
      <w:lvlJc w:val="left"/>
      <w:pPr>
        <w:ind w:left="1680" w:hanging="849"/>
      </w:pPr>
      <w:rPr>
        <w:rFonts w:hint="default"/>
      </w:rPr>
    </w:lvl>
  </w:abstractNum>
  <w:abstractNum w:abstractNumId="344" w15:restartNumberingAfterBreak="0">
    <w:nsid w:val="598F0C27"/>
    <w:multiLevelType w:val="multilevel"/>
    <w:tmpl w:val="598F0C27"/>
    <w:lvl w:ilvl="0">
      <w:start w:val="1"/>
      <w:numFmt w:val="lowerLetter"/>
      <w:lvlText w:val="%1."/>
      <w:lvlJc w:val="left"/>
      <w:pPr>
        <w:ind w:left="1312" w:hanging="360"/>
      </w:pPr>
      <w:rPr>
        <w:rFonts w:hint="default"/>
      </w:rPr>
    </w:lvl>
    <w:lvl w:ilvl="1">
      <w:start w:val="1"/>
      <w:numFmt w:val="lowerLetter"/>
      <w:lvlText w:val="%2."/>
      <w:lvlJc w:val="left"/>
      <w:pPr>
        <w:ind w:left="2032" w:hanging="360"/>
      </w:pPr>
    </w:lvl>
    <w:lvl w:ilvl="2">
      <w:start w:val="1"/>
      <w:numFmt w:val="lowerRoman"/>
      <w:lvlText w:val="%3."/>
      <w:lvlJc w:val="right"/>
      <w:pPr>
        <w:ind w:left="2752" w:hanging="180"/>
      </w:pPr>
    </w:lvl>
    <w:lvl w:ilvl="3">
      <w:start w:val="1"/>
      <w:numFmt w:val="decimal"/>
      <w:lvlText w:val="%4."/>
      <w:lvlJc w:val="left"/>
      <w:pPr>
        <w:ind w:left="3472" w:hanging="360"/>
      </w:pPr>
    </w:lvl>
    <w:lvl w:ilvl="4">
      <w:start w:val="1"/>
      <w:numFmt w:val="lowerLetter"/>
      <w:lvlText w:val="%5."/>
      <w:lvlJc w:val="left"/>
      <w:pPr>
        <w:ind w:left="4192" w:hanging="360"/>
      </w:pPr>
    </w:lvl>
    <w:lvl w:ilvl="5">
      <w:start w:val="1"/>
      <w:numFmt w:val="lowerRoman"/>
      <w:lvlText w:val="%6."/>
      <w:lvlJc w:val="right"/>
      <w:pPr>
        <w:ind w:left="4912" w:hanging="180"/>
      </w:pPr>
    </w:lvl>
    <w:lvl w:ilvl="6">
      <w:start w:val="1"/>
      <w:numFmt w:val="decimal"/>
      <w:lvlText w:val="%7."/>
      <w:lvlJc w:val="left"/>
      <w:pPr>
        <w:ind w:left="5632" w:hanging="360"/>
      </w:pPr>
    </w:lvl>
    <w:lvl w:ilvl="7">
      <w:start w:val="1"/>
      <w:numFmt w:val="lowerLetter"/>
      <w:lvlText w:val="%8."/>
      <w:lvlJc w:val="left"/>
      <w:pPr>
        <w:ind w:left="6352" w:hanging="360"/>
      </w:pPr>
    </w:lvl>
    <w:lvl w:ilvl="8">
      <w:start w:val="1"/>
      <w:numFmt w:val="lowerRoman"/>
      <w:lvlText w:val="%9."/>
      <w:lvlJc w:val="right"/>
      <w:pPr>
        <w:ind w:left="7072" w:hanging="180"/>
      </w:pPr>
    </w:lvl>
  </w:abstractNum>
  <w:abstractNum w:abstractNumId="345" w15:restartNumberingAfterBreak="0">
    <w:nsid w:val="5A1A5435"/>
    <w:multiLevelType w:val="hybridMultilevel"/>
    <w:tmpl w:val="48D8E59C"/>
    <w:lvl w:ilvl="0" w:tplc="3E021FD2">
      <w:start w:val="1"/>
      <w:numFmt w:val="decimal"/>
      <w:lvlText w:val="%1)"/>
      <w:lvlJc w:val="left"/>
      <w:pPr>
        <w:ind w:left="360" w:hanging="360"/>
      </w:pPr>
      <w:rPr>
        <w:i w:val="0"/>
        <w:iCs w:val="0"/>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46" w15:restartNumberingAfterBreak="0">
    <w:nsid w:val="5A2D28E5"/>
    <w:multiLevelType w:val="multilevel"/>
    <w:tmpl w:val="7A14E06E"/>
    <w:lvl w:ilvl="0">
      <w:start w:val="1"/>
      <w:numFmt w:val="lowerLetter"/>
      <w:lvlText w:val="%1."/>
      <w:lvlJc w:val="left"/>
      <w:pPr>
        <w:ind w:left="1377" w:hanging="425"/>
      </w:pPr>
      <w:rPr>
        <w:rFonts w:ascii="Bookman Old Style" w:eastAsia="Times New Roman" w:hAnsi="Bookman Old Style" w:cs="Times New Roman" w:hint="default"/>
        <w:spacing w:val="0"/>
        <w:w w:val="100"/>
        <w:sz w:val="24"/>
        <w:szCs w:val="24"/>
        <w:lang w:val="id"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7" w15:restartNumberingAfterBreak="0">
    <w:nsid w:val="5A3D2245"/>
    <w:multiLevelType w:val="multilevel"/>
    <w:tmpl w:val="5838F1F6"/>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bullet"/>
      <w:lvlText w:val=""/>
      <w:lvlJc w:val="left"/>
      <w:pPr>
        <w:ind w:left="3240" w:hanging="360"/>
      </w:pPr>
      <w:rPr>
        <w:rFonts w:ascii="Symbol" w:hAnsi="Symbol" w:hint="default"/>
      </w:rPr>
    </w:lvl>
  </w:abstractNum>
  <w:abstractNum w:abstractNumId="348" w15:restartNumberingAfterBreak="0">
    <w:nsid w:val="5A537DBD"/>
    <w:multiLevelType w:val="hybridMultilevel"/>
    <w:tmpl w:val="3766BA9E"/>
    <w:lvl w:ilvl="0" w:tplc="38090019">
      <w:start w:val="1"/>
      <w:numFmt w:val="lowerLetter"/>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49" w15:restartNumberingAfterBreak="0">
    <w:nsid w:val="5B092844"/>
    <w:multiLevelType w:val="multilevel"/>
    <w:tmpl w:val="21CCDD62"/>
    <w:lvl w:ilvl="0">
      <w:start w:val="1"/>
      <w:numFmt w:val="decimal"/>
      <w:lvlText w:val="%1)"/>
      <w:lvlJc w:val="left"/>
      <w:pPr>
        <w:ind w:left="952" w:hanging="428"/>
      </w:pPr>
      <w:rPr>
        <w:rFonts w:hint="default"/>
        <w:w w:val="100"/>
        <w:sz w:val="24"/>
        <w:szCs w:val="24"/>
      </w:rPr>
    </w:lvl>
    <w:lvl w:ilvl="1">
      <w:start w:val="1"/>
      <w:numFmt w:val="lowerLetter"/>
      <w:lvlText w:val="%2."/>
      <w:lvlJc w:val="left"/>
      <w:pPr>
        <w:ind w:left="1377" w:hanging="357"/>
      </w:pPr>
      <w:rPr>
        <w:rFonts w:hint="default"/>
        <w:spacing w:val="0"/>
        <w:w w:val="100"/>
      </w:rPr>
    </w:lvl>
    <w:lvl w:ilvl="2">
      <w:start w:val="1"/>
      <w:numFmt w:val="decimal"/>
      <w:lvlText w:val="%3)"/>
      <w:lvlJc w:val="left"/>
      <w:pPr>
        <w:ind w:left="1801" w:hanging="357"/>
      </w:pPr>
      <w:rPr>
        <w:rFonts w:ascii="Times New Roman" w:eastAsiaTheme="minorHAnsi" w:hAnsi="Times New Roman" w:cs="Times New Roman" w:hint="default"/>
        <w:w w:val="99"/>
        <w:sz w:val="22"/>
        <w:szCs w:val="22"/>
      </w:rPr>
    </w:lvl>
    <w:lvl w:ilvl="3">
      <w:start w:val="1"/>
      <w:numFmt w:val="lowerLetter"/>
      <w:lvlText w:val="%4)"/>
      <w:lvlJc w:val="left"/>
      <w:pPr>
        <w:ind w:left="2229" w:hanging="357"/>
      </w:pPr>
      <w:rPr>
        <w:rFonts w:hint="default"/>
        <w:spacing w:val="0"/>
        <w:w w:val="99"/>
        <w:sz w:val="22"/>
        <w:szCs w:val="22"/>
      </w:rPr>
    </w:lvl>
    <w:lvl w:ilvl="4">
      <w:numFmt w:val="bullet"/>
      <w:lvlText w:val="•"/>
      <w:lvlJc w:val="left"/>
      <w:pPr>
        <w:ind w:left="3269" w:hanging="357"/>
      </w:pPr>
      <w:rPr>
        <w:rFonts w:hint="default"/>
      </w:rPr>
    </w:lvl>
    <w:lvl w:ilvl="5">
      <w:numFmt w:val="bullet"/>
      <w:lvlText w:val="•"/>
      <w:lvlJc w:val="left"/>
      <w:pPr>
        <w:ind w:left="4319" w:hanging="357"/>
      </w:pPr>
      <w:rPr>
        <w:rFonts w:hint="default"/>
      </w:rPr>
    </w:lvl>
    <w:lvl w:ilvl="6">
      <w:numFmt w:val="bullet"/>
      <w:lvlText w:val="•"/>
      <w:lvlJc w:val="left"/>
      <w:pPr>
        <w:ind w:left="5369" w:hanging="357"/>
      </w:pPr>
      <w:rPr>
        <w:rFonts w:hint="default"/>
      </w:rPr>
    </w:lvl>
    <w:lvl w:ilvl="7">
      <w:numFmt w:val="bullet"/>
      <w:lvlText w:val="•"/>
      <w:lvlJc w:val="left"/>
      <w:pPr>
        <w:ind w:left="6418" w:hanging="357"/>
      </w:pPr>
      <w:rPr>
        <w:rFonts w:hint="default"/>
      </w:rPr>
    </w:lvl>
    <w:lvl w:ilvl="8">
      <w:numFmt w:val="bullet"/>
      <w:lvlText w:val="•"/>
      <w:lvlJc w:val="left"/>
      <w:pPr>
        <w:ind w:left="7468" w:hanging="357"/>
      </w:pPr>
      <w:rPr>
        <w:rFonts w:hint="default"/>
      </w:rPr>
    </w:lvl>
  </w:abstractNum>
  <w:abstractNum w:abstractNumId="350" w15:restartNumberingAfterBreak="0">
    <w:nsid w:val="5B202AF6"/>
    <w:multiLevelType w:val="multilevel"/>
    <w:tmpl w:val="FD183B36"/>
    <w:lvl w:ilvl="0">
      <w:start w:val="21"/>
      <w:numFmt w:val="decimal"/>
      <w:lvlText w:val="%1."/>
      <w:lvlJc w:val="left"/>
      <w:pPr>
        <w:ind w:left="448" w:hanging="448"/>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808" w:hanging="360"/>
      </w:pPr>
    </w:lvl>
    <w:lvl w:ilvl="2">
      <w:numFmt w:val="bullet"/>
      <w:lvlText w:val="•"/>
      <w:lvlJc w:val="left"/>
      <w:pPr>
        <w:ind w:left="1615" w:hanging="273"/>
      </w:pPr>
      <w:rPr>
        <w:rFonts w:hint="default"/>
        <w:lang w:val="id" w:eastAsia="en-US" w:bidi="ar-SA"/>
      </w:rPr>
    </w:lvl>
    <w:lvl w:ilvl="3">
      <w:numFmt w:val="bullet"/>
      <w:lvlText w:val="•"/>
      <w:lvlJc w:val="left"/>
      <w:pPr>
        <w:ind w:left="2503" w:hanging="273"/>
      </w:pPr>
      <w:rPr>
        <w:rFonts w:hint="default"/>
        <w:lang w:val="id" w:eastAsia="en-US" w:bidi="ar-SA"/>
      </w:rPr>
    </w:lvl>
    <w:lvl w:ilvl="4">
      <w:numFmt w:val="bullet"/>
      <w:lvlText w:val="•"/>
      <w:lvlJc w:val="left"/>
      <w:pPr>
        <w:ind w:left="3390" w:hanging="273"/>
      </w:pPr>
      <w:rPr>
        <w:rFonts w:hint="default"/>
        <w:lang w:val="id" w:eastAsia="en-US" w:bidi="ar-SA"/>
      </w:rPr>
    </w:lvl>
    <w:lvl w:ilvl="5">
      <w:numFmt w:val="bullet"/>
      <w:lvlText w:val="•"/>
      <w:lvlJc w:val="left"/>
      <w:pPr>
        <w:ind w:left="4278" w:hanging="273"/>
      </w:pPr>
      <w:rPr>
        <w:rFonts w:hint="default"/>
        <w:lang w:val="id" w:eastAsia="en-US" w:bidi="ar-SA"/>
      </w:rPr>
    </w:lvl>
    <w:lvl w:ilvl="6">
      <w:numFmt w:val="bullet"/>
      <w:lvlText w:val="•"/>
      <w:lvlJc w:val="left"/>
      <w:pPr>
        <w:ind w:left="5165" w:hanging="273"/>
      </w:pPr>
      <w:rPr>
        <w:rFonts w:hint="default"/>
        <w:lang w:val="id" w:eastAsia="en-US" w:bidi="ar-SA"/>
      </w:rPr>
    </w:lvl>
    <w:lvl w:ilvl="7">
      <w:numFmt w:val="bullet"/>
      <w:lvlText w:val="•"/>
      <w:lvlJc w:val="left"/>
      <w:pPr>
        <w:ind w:left="6053" w:hanging="273"/>
      </w:pPr>
      <w:rPr>
        <w:rFonts w:hint="default"/>
        <w:lang w:val="id" w:eastAsia="en-US" w:bidi="ar-SA"/>
      </w:rPr>
    </w:lvl>
    <w:lvl w:ilvl="8">
      <w:numFmt w:val="bullet"/>
      <w:lvlText w:val="•"/>
      <w:lvlJc w:val="left"/>
      <w:pPr>
        <w:ind w:left="6940" w:hanging="273"/>
      </w:pPr>
      <w:rPr>
        <w:rFonts w:hint="default"/>
        <w:lang w:val="id" w:eastAsia="en-US" w:bidi="ar-SA"/>
      </w:rPr>
    </w:lvl>
  </w:abstractNum>
  <w:abstractNum w:abstractNumId="351" w15:restartNumberingAfterBreak="0">
    <w:nsid w:val="5B5F2574"/>
    <w:multiLevelType w:val="hybridMultilevel"/>
    <w:tmpl w:val="03F8BFE4"/>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52" w15:restartNumberingAfterBreak="0">
    <w:nsid w:val="5B8E30AD"/>
    <w:multiLevelType w:val="multilevel"/>
    <w:tmpl w:val="46F81792"/>
    <w:lvl w:ilvl="0">
      <w:start w:val="6"/>
      <w:numFmt w:val="decimal"/>
      <w:lvlText w:val="%1."/>
      <w:lvlJc w:val="left"/>
      <w:pPr>
        <w:ind w:left="920" w:hanging="360"/>
      </w:pPr>
      <w:rPr>
        <w:rFonts w:ascii="Times New Roman" w:eastAsia="Times New Roman" w:hAnsi="Times New Roman" w:cs="Times New Roman" w:hint="default"/>
        <w:w w:val="100"/>
        <w:sz w:val="24"/>
        <w:szCs w:val="24"/>
        <w:lang w:val="id" w:eastAsia="en-US" w:bidi="ar-SA"/>
      </w:rPr>
    </w:lvl>
    <w:lvl w:ilvl="1">
      <w:start w:val="1"/>
      <w:numFmt w:val="lowerLetter"/>
      <w:lvlText w:val="%2."/>
      <w:lvlJc w:val="left"/>
      <w:pPr>
        <w:ind w:left="720" w:hanging="360"/>
      </w:pPr>
    </w:lvl>
    <w:lvl w:ilvl="2">
      <w:numFmt w:val="bullet"/>
      <w:lvlText w:val="•"/>
      <w:lvlJc w:val="left"/>
      <w:pPr>
        <w:ind w:left="2178" w:hanging="361"/>
      </w:pPr>
      <w:rPr>
        <w:rFonts w:hint="default"/>
        <w:lang w:val="id" w:eastAsia="en-US" w:bidi="ar-SA"/>
      </w:rPr>
    </w:lvl>
    <w:lvl w:ilvl="3">
      <w:numFmt w:val="bullet"/>
      <w:lvlText w:val="•"/>
      <w:lvlJc w:val="left"/>
      <w:pPr>
        <w:ind w:left="3077" w:hanging="361"/>
      </w:pPr>
      <w:rPr>
        <w:rFonts w:hint="default"/>
        <w:lang w:val="id" w:eastAsia="en-US" w:bidi="ar-SA"/>
      </w:rPr>
    </w:lvl>
    <w:lvl w:ilvl="4">
      <w:numFmt w:val="bullet"/>
      <w:lvlText w:val="•"/>
      <w:lvlJc w:val="left"/>
      <w:pPr>
        <w:ind w:left="3976" w:hanging="361"/>
      </w:pPr>
      <w:rPr>
        <w:rFonts w:hint="default"/>
        <w:lang w:val="id" w:eastAsia="en-US" w:bidi="ar-SA"/>
      </w:rPr>
    </w:lvl>
    <w:lvl w:ilvl="5">
      <w:numFmt w:val="bullet"/>
      <w:lvlText w:val="•"/>
      <w:lvlJc w:val="left"/>
      <w:pPr>
        <w:ind w:left="4874" w:hanging="361"/>
      </w:pPr>
      <w:rPr>
        <w:rFonts w:hint="default"/>
        <w:lang w:val="id" w:eastAsia="en-US" w:bidi="ar-SA"/>
      </w:rPr>
    </w:lvl>
    <w:lvl w:ilvl="6">
      <w:numFmt w:val="bullet"/>
      <w:lvlText w:val="•"/>
      <w:lvlJc w:val="left"/>
      <w:pPr>
        <w:ind w:left="5773" w:hanging="361"/>
      </w:pPr>
      <w:rPr>
        <w:rFonts w:hint="default"/>
        <w:lang w:val="id" w:eastAsia="en-US" w:bidi="ar-SA"/>
      </w:rPr>
    </w:lvl>
    <w:lvl w:ilvl="7">
      <w:numFmt w:val="bullet"/>
      <w:lvlText w:val="•"/>
      <w:lvlJc w:val="left"/>
      <w:pPr>
        <w:ind w:left="6672" w:hanging="361"/>
      </w:pPr>
      <w:rPr>
        <w:rFonts w:hint="default"/>
        <w:lang w:val="id" w:eastAsia="en-US" w:bidi="ar-SA"/>
      </w:rPr>
    </w:lvl>
    <w:lvl w:ilvl="8">
      <w:numFmt w:val="bullet"/>
      <w:lvlText w:val="•"/>
      <w:lvlJc w:val="left"/>
      <w:pPr>
        <w:ind w:left="7570" w:hanging="361"/>
      </w:pPr>
      <w:rPr>
        <w:rFonts w:hint="default"/>
        <w:lang w:val="id" w:eastAsia="en-US" w:bidi="ar-SA"/>
      </w:rPr>
    </w:lvl>
  </w:abstractNum>
  <w:abstractNum w:abstractNumId="353" w15:restartNumberingAfterBreak="0">
    <w:nsid w:val="5BB97FF9"/>
    <w:multiLevelType w:val="hybridMultilevel"/>
    <w:tmpl w:val="7FB82D38"/>
    <w:lvl w:ilvl="0" w:tplc="38090011">
      <w:start w:val="1"/>
      <w:numFmt w:val="decimal"/>
      <w:lvlText w:val="%1)"/>
      <w:lvlJc w:val="left"/>
      <w:pPr>
        <w:ind w:left="720" w:hanging="360"/>
      </w:p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54" w15:restartNumberingAfterBreak="0">
    <w:nsid w:val="5C2B15B2"/>
    <w:multiLevelType w:val="multilevel"/>
    <w:tmpl w:val="EF6217FE"/>
    <w:lvl w:ilvl="0">
      <w:start w:val="4"/>
      <w:numFmt w:val="decimal"/>
      <w:lvlText w:val="%1."/>
      <w:lvlJc w:val="left"/>
      <w:pPr>
        <w:ind w:left="428" w:hanging="428"/>
      </w:pPr>
      <w:rPr>
        <w:rFonts w:ascii="Bookman Old Style" w:eastAsia="Times New Roman" w:hAnsi="Bookman Old Style" w:cs="Times New Roman" w:hint="default"/>
        <w:w w:val="100"/>
        <w:sz w:val="22"/>
        <w:szCs w:val="22"/>
      </w:rPr>
    </w:lvl>
    <w:lvl w:ilvl="1">
      <w:start w:val="1"/>
      <w:numFmt w:val="lowerLetter"/>
      <w:lvlText w:val="%2)"/>
      <w:lvlJc w:val="left"/>
      <w:pPr>
        <w:ind w:left="1208" w:hanging="360"/>
      </w:pPr>
    </w:lvl>
    <w:lvl w:ilvl="2">
      <w:start w:val="1"/>
      <w:numFmt w:val="decimal"/>
      <w:lvlText w:val="%3)"/>
      <w:lvlJc w:val="left"/>
      <w:pPr>
        <w:ind w:left="1493" w:hanging="360"/>
      </w:pPr>
      <w:rPr>
        <w:rFonts w:ascii="Bookman Old Style" w:eastAsia="Times New Roman" w:hAnsi="Bookman Old Style" w:cs="Times New Roman" w:hint="default"/>
        <w:w w:val="99"/>
        <w:sz w:val="24"/>
        <w:szCs w:val="24"/>
      </w:rPr>
    </w:lvl>
    <w:lvl w:ilvl="3">
      <w:numFmt w:val="bullet"/>
      <w:lvlText w:val="•"/>
      <w:lvlJc w:val="left"/>
      <w:pPr>
        <w:ind w:left="1140" w:hanging="360"/>
      </w:pPr>
      <w:rPr>
        <w:rFonts w:hint="default"/>
      </w:rPr>
    </w:lvl>
    <w:lvl w:ilvl="4">
      <w:numFmt w:val="bullet"/>
      <w:lvlText w:val="•"/>
      <w:lvlJc w:val="left"/>
      <w:pPr>
        <w:ind w:left="1280" w:hanging="360"/>
      </w:pPr>
      <w:rPr>
        <w:rFonts w:hint="default"/>
      </w:rPr>
    </w:lvl>
    <w:lvl w:ilvl="5">
      <w:numFmt w:val="bullet"/>
      <w:lvlText w:val="•"/>
      <w:lvlJc w:val="left"/>
      <w:pPr>
        <w:ind w:left="1500" w:hanging="360"/>
      </w:pPr>
      <w:rPr>
        <w:rFonts w:hint="default"/>
      </w:rPr>
    </w:lvl>
    <w:lvl w:ilvl="6">
      <w:numFmt w:val="bullet"/>
      <w:lvlText w:val="•"/>
      <w:lvlJc w:val="left"/>
      <w:pPr>
        <w:ind w:left="3152" w:hanging="360"/>
      </w:pPr>
      <w:rPr>
        <w:rFonts w:hint="default"/>
      </w:rPr>
    </w:lvl>
    <w:lvl w:ilvl="7">
      <w:numFmt w:val="bullet"/>
      <w:lvlText w:val="•"/>
      <w:lvlJc w:val="left"/>
      <w:pPr>
        <w:ind w:left="4804" w:hanging="360"/>
      </w:pPr>
      <w:rPr>
        <w:rFonts w:hint="default"/>
      </w:rPr>
    </w:lvl>
    <w:lvl w:ilvl="8">
      <w:numFmt w:val="bullet"/>
      <w:lvlText w:val="•"/>
      <w:lvlJc w:val="left"/>
      <w:pPr>
        <w:ind w:left="6456" w:hanging="360"/>
      </w:pPr>
      <w:rPr>
        <w:rFonts w:hint="default"/>
      </w:rPr>
    </w:lvl>
  </w:abstractNum>
  <w:abstractNum w:abstractNumId="355" w15:restartNumberingAfterBreak="0">
    <w:nsid w:val="5CBC55A3"/>
    <w:multiLevelType w:val="multilevel"/>
    <w:tmpl w:val="642EB858"/>
    <w:lvl w:ilvl="0">
      <w:start w:val="14"/>
      <w:numFmt w:val="decimal"/>
      <w:lvlText w:val="%1."/>
      <w:lvlJc w:val="left"/>
      <w:pPr>
        <w:ind w:left="428" w:hanging="428"/>
      </w:pPr>
      <w:rPr>
        <w:rFonts w:ascii="Bookman Old Style" w:eastAsia="Times New Roman" w:hAnsi="Bookman Old Style" w:cs="Times New Roman" w:hint="default"/>
        <w:w w:val="100"/>
        <w:sz w:val="24"/>
        <w:szCs w:val="24"/>
      </w:rPr>
    </w:lvl>
    <w:lvl w:ilvl="1">
      <w:start w:val="1"/>
      <w:numFmt w:val="lowerLetter"/>
      <w:lvlText w:val="%2."/>
      <w:lvlJc w:val="left"/>
      <w:pPr>
        <w:ind w:left="853" w:hanging="357"/>
      </w:pPr>
      <w:rPr>
        <w:rFonts w:ascii="Bookman Old Style" w:eastAsia="Times New Roman" w:hAnsi="Bookman Old Style" w:cs="Times New Roman" w:hint="default"/>
        <w:spacing w:val="0"/>
        <w:w w:val="100"/>
        <w:sz w:val="24"/>
        <w:szCs w:val="24"/>
      </w:rPr>
    </w:lvl>
    <w:lvl w:ilvl="2">
      <w:start w:val="1"/>
      <w:numFmt w:val="decimal"/>
      <w:lvlText w:val="%3)"/>
      <w:lvlJc w:val="left"/>
      <w:pPr>
        <w:ind w:left="1277" w:hanging="356"/>
      </w:pPr>
      <w:rPr>
        <w:rFonts w:ascii="Bookman Old Style" w:eastAsia="Times New Roman" w:hAnsi="Bookman Old Style" w:cs="Times New Roman" w:hint="default"/>
        <w:w w:val="100"/>
        <w:sz w:val="24"/>
        <w:szCs w:val="24"/>
      </w:rPr>
    </w:lvl>
    <w:lvl w:ilvl="3">
      <w:start w:val="1"/>
      <w:numFmt w:val="decimal"/>
      <w:lvlText w:val="%4)"/>
      <w:lvlJc w:val="left"/>
      <w:pPr>
        <w:ind w:left="1637" w:hanging="360"/>
      </w:pPr>
      <w:rPr>
        <w:rFonts w:hint="default"/>
      </w:rPr>
    </w:lvl>
    <w:lvl w:ilvl="4">
      <w:numFmt w:val="bullet"/>
      <w:lvlText w:val="•"/>
      <w:lvlJc w:val="left"/>
      <w:pPr>
        <w:ind w:left="1696" w:hanging="428"/>
      </w:pPr>
      <w:rPr>
        <w:rFonts w:hint="default"/>
      </w:rPr>
    </w:lvl>
    <w:lvl w:ilvl="5">
      <w:numFmt w:val="bullet"/>
      <w:lvlText w:val="•"/>
      <w:lvlJc w:val="left"/>
      <w:pPr>
        <w:ind w:left="2870" w:hanging="428"/>
      </w:pPr>
      <w:rPr>
        <w:rFonts w:hint="default"/>
      </w:rPr>
    </w:lvl>
    <w:lvl w:ilvl="6">
      <w:numFmt w:val="bullet"/>
      <w:lvlText w:val="•"/>
      <w:lvlJc w:val="left"/>
      <w:pPr>
        <w:ind w:left="4045" w:hanging="428"/>
      </w:pPr>
      <w:rPr>
        <w:rFonts w:hint="default"/>
      </w:rPr>
    </w:lvl>
    <w:lvl w:ilvl="7">
      <w:numFmt w:val="bullet"/>
      <w:lvlText w:val="•"/>
      <w:lvlJc w:val="left"/>
      <w:pPr>
        <w:ind w:left="5220" w:hanging="428"/>
      </w:pPr>
      <w:rPr>
        <w:rFonts w:hint="default"/>
      </w:rPr>
    </w:lvl>
    <w:lvl w:ilvl="8">
      <w:numFmt w:val="bullet"/>
      <w:lvlText w:val="•"/>
      <w:lvlJc w:val="left"/>
      <w:pPr>
        <w:ind w:left="6394" w:hanging="428"/>
      </w:pPr>
      <w:rPr>
        <w:rFonts w:hint="default"/>
      </w:rPr>
    </w:lvl>
  </w:abstractNum>
  <w:abstractNum w:abstractNumId="356" w15:restartNumberingAfterBreak="0">
    <w:nsid w:val="5CED2F14"/>
    <w:multiLevelType w:val="hybridMultilevel"/>
    <w:tmpl w:val="8806E514"/>
    <w:lvl w:ilvl="0" w:tplc="40A45ACE">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7" w15:restartNumberingAfterBreak="0">
    <w:nsid w:val="5D36364B"/>
    <w:multiLevelType w:val="multilevel"/>
    <w:tmpl w:val="5D36364B"/>
    <w:lvl w:ilvl="0">
      <w:start w:val="1"/>
      <w:numFmt w:val="lowerLetter"/>
      <w:lvlText w:val="%1."/>
      <w:lvlJc w:val="left"/>
      <w:pPr>
        <w:ind w:left="1465" w:hanging="424"/>
      </w:pPr>
      <w:rPr>
        <w:rFonts w:hint="default"/>
        <w:spacing w:val="0"/>
        <w:w w:val="100"/>
        <w:lang w:val="id" w:eastAsia="en-US" w:bidi="ar-SA"/>
      </w:rPr>
    </w:lvl>
    <w:lvl w:ilvl="1">
      <w:start w:val="1"/>
      <w:numFmt w:val="lowerLetter"/>
      <w:lvlText w:val="%2."/>
      <w:lvlJc w:val="left"/>
      <w:pPr>
        <w:ind w:left="1388" w:hanging="360"/>
      </w:pPr>
    </w:lvl>
    <w:lvl w:ilvl="2">
      <w:start w:val="1"/>
      <w:numFmt w:val="lowerRoman"/>
      <w:lvlText w:val="%3."/>
      <w:lvlJc w:val="right"/>
      <w:pPr>
        <w:ind w:left="2108" w:hanging="180"/>
      </w:pPr>
    </w:lvl>
    <w:lvl w:ilvl="3">
      <w:start w:val="1"/>
      <w:numFmt w:val="decimal"/>
      <w:lvlText w:val="%4."/>
      <w:lvlJc w:val="left"/>
      <w:pPr>
        <w:ind w:left="2828" w:hanging="360"/>
      </w:pPr>
    </w:lvl>
    <w:lvl w:ilvl="4">
      <w:start w:val="1"/>
      <w:numFmt w:val="lowerLetter"/>
      <w:lvlText w:val="%5."/>
      <w:lvlJc w:val="left"/>
      <w:pPr>
        <w:ind w:left="3548" w:hanging="360"/>
      </w:pPr>
    </w:lvl>
    <w:lvl w:ilvl="5">
      <w:start w:val="1"/>
      <w:numFmt w:val="lowerRoman"/>
      <w:lvlText w:val="%6."/>
      <w:lvlJc w:val="right"/>
      <w:pPr>
        <w:ind w:left="4268" w:hanging="180"/>
      </w:pPr>
    </w:lvl>
    <w:lvl w:ilvl="6">
      <w:start w:val="1"/>
      <w:numFmt w:val="decimal"/>
      <w:lvlText w:val="%7."/>
      <w:lvlJc w:val="left"/>
      <w:pPr>
        <w:ind w:left="4988" w:hanging="360"/>
      </w:pPr>
    </w:lvl>
    <w:lvl w:ilvl="7">
      <w:start w:val="1"/>
      <w:numFmt w:val="lowerLetter"/>
      <w:lvlText w:val="%8."/>
      <w:lvlJc w:val="left"/>
      <w:pPr>
        <w:ind w:left="5708" w:hanging="360"/>
      </w:pPr>
    </w:lvl>
    <w:lvl w:ilvl="8">
      <w:start w:val="1"/>
      <w:numFmt w:val="lowerRoman"/>
      <w:lvlText w:val="%9."/>
      <w:lvlJc w:val="right"/>
      <w:pPr>
        <w:ind w:left="6428" w:hanging="180"/>
      </w:pPr>
    </w:lvl>
  </w:abstractNum>
  <w:abstractNum w:abstractNumId="358" w15:restartNumberingAfterBreak="0">
    <w:nsid w:val="5D792600"/>
    <w:multiLevelType w:val="multilevel"/>
    <w:tmpl w:val="5F2A3070"/>
    <w:lvl w:ilvl="0">
      <w:start w:val="1"/>
      <w:numFmt w:val="decimal"/>
      <w:lvlText w:val="%1."/>
      <w:lvlJc w:val="left"/>
      <w:pPr>
        <w:ind w:left="668" w:hanging="453"/>
      </w:pPr>
      <w:rPr>
        <w:rFonts w:ascii="Bookman Old Style" w:eastAsia="Times New Roman" w:hAnsi="Bookman Old Style" w:cs="Times New Roman" w:hint="default"/>
        <w:w w:val="100"/>
        <w:sz w:val="24"/>
        <w:szCs w:val="24"/>
      </w:rPr>
    </w:lvl>
    <w:lvl w:ilvl="1">
      <w:start w:val="1"/>
      <w:numFmt w:val="decimal"/>
      <w:lvlText w:val="%2."/>
      <w:lvlJc w:val="left"/>
      <w:pPr>
        <w:ind w:left="424" w:hanging="424"/>
      </w:pPr>
      <w:rPr>
        <w:rFonts w:ascii="Bookman Old Style" w:eastAsiaTheme="minorHAnsi" w:hAnsi="Bookman Old Style" w:cstheme="minorBidi" w:hint="default"/>
        <w:w w:val="100"/>
        <w:sz w:val="24"/>
        <w:szCs w:val="24"/>
      </w:rPr>
    </w:lvl>
    <w:lvl w:ilvl="2">
      <w:start w:val="1"/>
      <w:numFmt w:val="lowerLetter"/>
      <w:lvlText w:val="%3."/>
      <w:lvlJc w:val="left"/>
      <w:pPr>
        <w:ind w:left="1377" w:hanging="425"/>
      </w:pPr>
      <w:rPr>
        <w:rFonts w:hint="default"/>
        <w:spacing w:val="0"/>
        <w:w w:val="100"/>
      </w:rPr>
    </w:lvl>
    <w:lvl w:ilvl="3">
      <w:start w:val="1"/>
      <w:numFmt w:val="decimal"/>
      <w:lvlText w:val="%4)"/>
      <w:lvlJc w:val="left"/>
      <w:pPr>
        <w:ind w:left="1801" w:hanging="425"/>
      </w:pPr>
      <w:rPr>
        <w:rFonts w:ascii="Bookman Old Style" w:eastAsia="Times New Roman" w:hAnsi="Bookman Old Style" w:cs="Times New Roman" w:hint="default"/>
        <w:w w:val="99"/>
        <w:sz w:val="24"/>
        <w:szCs w:val="24"/>
      </w:rPr>
    </w:lvl>
    <w:lvl w:ilvl="4">
      <w:numFmt w:val="bullet"/>
      <w:lvlText w:val="•"/>
      <w:lvlJc w:val="left"/>
      <w:pPr>
        <w:ind w:left="1940" w:hanging="425"/>
      </w:pPr>
      <w:rPr>
        <w:rFonts w:hint="default"/>
      </w:rPr>
    </w:lvl>
    <w:lvl w:ilvl="5">
      <w:numFmt w:val="bullet"/>
      <w:lvlText w:val="•"/>
      <w:lvlJc w:val="left"/>
      <w:pPr>
        <w:ind w:left="3191" w:hanging="425"/>
      </w:pPr>
      <w:rPr>
        <w:rFonts w:hint="default"/>
      </w:rPr>
    </w:lvl>
    <w:lvl w:ilvl="6">
      <w:numFmt w:val="bullet"/>
      <w:lvlText w:val="•"/>
      <w:lvlJc w:val="left"/>
      <w:pPr>
        <w:ind w:left="4442" w:hanging="425"/>
      </w:pPr>
      <w:rPr>
        <w:rFonts w:hint="default"/>
      </w:rPr>
    </w:lvl>
    <w:lvl w:ilvl="7">
      <w:numFmt w:val="bullet"/>
      <w:lvlText w:val="•"/>
      <w:lvlJc w:val="left"/>
      <w:pPr>
        <w:ind w:left="5694" w:hanging="425"/>
      </w:pPr>
      <w:rPr>
        <w:rFonts w:hint="default"/>
      </w:rPr>
    </w:lvl>
    <w:lvl w:ilvl="8">
      <w:numFmt w:val="bullet"/>
      <w:lvlText w:val="•"/>
      <w:lvlJc w:val="left"/>
      <w:pPr>
        <w:ind w:left="6945" w:hanging="425"/>
      </w:pPr>
      <w:rPr>
        <w:rFonts w:hint="default"/>
      </w:rPr>
    </w:lvl>
  </w:abstractNum>
  <w:abstractNum w:abstractNumId="359" w15:restartNumberingAfterBreak="0">
    <w:nsid w:val="5DA67358"/>
    <w:multiLevelType w:val="multilevel"/>
    <w:tmpl w:val="5DA67358"/>
    <w:lvl w:ilvl="0">
      <w:start w:val="1"/>
      <w:numFmt w:val="lowerLetter"/>
      <w:lvlText w:val="%1."/>
      <w:lvlJc w:val="left"/>
      <w:pPr>
        <w:ind w:left="1452" w:hanging="424"/>
      </w:pPr>
      <w:rPr>
        <w:rFonts w:hint="default"/>
        <w:spacing w:val="0"/>
        <w:w w:val="100"/>
        <w:lang w:val="id" w:eastAsia="en-US" w:bidi="ar-SA"/>
      </w:rPr>
    </w:lvl>
    <w:lvl w:ilvl="1">
      <w:start w:val="1"/>
      <w:numFmt w:val="lowerLetter"/>
      <w:lvlText w:val="%2."/>
      <w:lvlJc w:val="left"/>
      <w:pPr>
        <w:ind w:left="1375" w:hanging="360"/>
      </w:pPr>
    </w:lvl>
    <w:lvl w:ilvl="2">
      <w:start w:val="1"/>
      <w:numFmt w:val="lowerRoman"/>
      <w:lvlText w:val="%3."/>
      <w:lvlJc w:val="right"/>
      <w:pPr>
        <w:ind w:left="2095" w:hanging="180"/>
      </w:pPr>
    </w:lvl>
    <w:lvl w:ilvl="3">
      <w:start w:val="1"/>
      <w:numFmt w:val="decimal"/>
      <w:lvlText w:val="%4."/>
      <w:lvlJc w:val="left"/>
      <w:pPr>
        <w:ind w:left="2815" w:hanging="360"/>
      </w:pPr>
    </w:lvl>
    <w:lvl w:ilvl="4">
      <w:start w:val="1"/>
      <w:numFmt w:val="lowerLetter"/>
      <w:lvlText w:val="%5."/>
      <w:lvlJc w:val="left"/>
      <w:pPr>
        <w:ind w:left="3535" w:hanging="360"/>
      </w:pPr>
    </w:lvl>
    <w:lvl w:ilvl="5">
      <w:start w:val="1"/>
      <w:numFmt w:val="lowerRoman"/>
      <w:lvlText w:val="%6."/>
      <w:lvlJc w:val="right"/>
      <w:pPr>
        <w:ind w:left="4255" w:hanging="180"/>
      </w:pPr>
    </w:lvl>
    <w:lvl w:ilvl="6">
      <w:start w:val="1"/>
      <w:numFmt w:val="decimal"/>
      <w:lvlText w:val="%7."/>
      <w:lvlJc w:val="left"/>
      <w:pPr>
        <w:ind w:left="4975" w:hanging="360"/>
      </w:pPr>
    </w:lvl>
    <w:lvl w:ilvl="7">
      <w:start w:val="1"/>
      <w:numFmt w:val="lowerLetter"/>
      <w:lvlText w:val="%8."/>
      <w:lvlJc w:val="left"/>
      <w:pPr>
        <w:ind w:left="5695" w:hanging="360"/>
      </w:pPr>
    </w:lvl>
    <w:lvl w:ilvl="8">
      <w:start w:val="1"/>
      <w:numFmt w:val="lowerRoman"/>
      <w:lvlText w:val="%9."/>
      <w:lvlJc w:val="right"/>
      <w:pPr>
        <w:ind w:left="6415" w:hanging="180"/>
      </w:pPr>
    </w:lvl>
  </w:abstractNum>
  <w:abstractNum w:abstractNumId="360" w15:restartNumberingAfterBreak="0">
    <w:nsid w:val="5DE43133"/>
    <w:multiLevelType w:val="hybridMultilevel"/>
    <w:tmpl w:val="3FB0AAFE"/>
    <w:lvl w:ilvl="0" w:tplc="586A64F6">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1" w15:restartNumberingAfterBreak="0">
    <w:nsid w:val="5E0B174F"/>
    <w:multiLevelType w:val="multilevel"/>
    <w:tmpl w:val="93D49598"/>
    <w:lvl w:ilvl="0">
      <w:start w:val="1"/>
      <w:numFmt w:val="lowerLetter"/>
      <w:lvlText w:val="%1."/>
      <w:lvlJc w:val="left"/>
      <w:pPr>
        <w:ind w:left="2017" w:hanging="425"/>
      </w:pPr>
      <w:rPr>
        <w:rFonts w:ascii="Times New Roman" w:eastAsia="Times New Roman" w:hAnsi="Times New Roman" w:cs="Times New Roman" w:hint="default"/>
        <w:spacing w:val="0"/>
        <w:w w:val="100"/>
        <w:sz w:val="22"/>
        <w:szCs w:val="22"/>
        <w:lang w:val="id" w:eastAsia="en-US" w:bidi="ar-SA"/>
      </w:rPr>
    </w:lvl>
    <w:lvl w:ilvl="1">
      <w:start w:val="1"/>
      <w:numFmt w:val="lowerLetter"/>
      <w:lvlText w:val="%2."/>
      <w:lvlJc w:val="left"/>
      <w:pPr>
        <w:ind w:left="2080" w:hanging="360"/>
      </w:pPr>
    </w:lvl>
    <w:lvl w:ilvl="2">
      <w:start w:val="1"/>
      <w:numFmt w:val="lowerRoman"/>
      <w:lvlText w:val="%3."/>
      <w:lvlJc w:val="right"/>
      <w:pPr>
        <w:ind w:left="2800" w:hanging="180"/>
      </w:pPr>
    </w:lvl>
    <w:lvl w:ilvl="3">
      <w:start w:val="1"/>
      <w:numFmt w:val="decimal"/>
      <w:lvlText w:val="%4."/>
      <w:lvlJc w:val="left"/>
      <w:pPr>
        <w:ind w:left="3520" w:hanging="360"/>
      </w:pPr>
    </w:lvl>
    <w:lvl w:ilvl="4">
      <w:start w:val="1"/>
      <w:numFmt w:val="lowerLetter"/>
      <w:lvlText w:val="%5."/>
      <w:lvlJc w:val="left"/>
      <w:pPr>
        <w:ind w:left="4240" w:hanging="360"/>
      </w:pPr>
    </w:lvl>
    <w:lvl w:ilvl="5">
      <w:start w:val="1"/>
      <w:numFmt w:val="lowerRoman"/>
      <w:lvlText w:val="%6."/>
      <w:lvlJc w:val="right"/>
      <w:pPr>
        <w:ind w:left="4960" w:hanging="180"/>
      </w:pPr>
    </w:lvl>
    <w:lvl w:ilvl="6">
      <w:start w:val="1"/>
      <w:numFmt w:val="decimal"/>
      <w:lvlText w:val="%7."/>
      <w:lvlJc w:val="left"/>
      <w:pPr>
        <w:ind w:left="5680" w:hanging="360"/>
      </w:pPr>
    </w:lvl>
    <w:lvl w:ilvl="7">
      <w:start w:val="1"/>
      <w:numFmt w:val="lowerLetter"/>
      <w:lvlText w:val="%8."/>
      <w:lvlJc w:val="left"/>
      <w:pPr>
        <w:ind w:left="6400" w:hanging="360"/>
      </w:pPr>
    </w:lvl>
    <w:lvl w:ilvl="8">
      <w:start w:val="1"/>
      <w:numFmt w:val="lowerRoman"/>
      <w:lvlText w:val="%9."/>
      <w:lvlJc w:val="right"/>
      <w:pPr>
        <w:ind w:left="7120" w:hanging="180"/>
      </w:pPr>
    </w:lvl>
  </w:abstractNum>
  <w:abstractNum w:abstractNumId="362" w15:restartNumberingAfterBreak="0">
    <w:nsid w:val="5E150B38"/>
    <w:multiLevelType w:val="multilevel"/>
    <w:tmpl w:val="A8A43308"/>
    <w:lvl w:ilvl="0">
      <w:start w:val="184"/>
      <w:numFmt w:val="decimal"/>
      <w:lvlText w:val="%1."/>
      <w:lvlJc w:val="left"/>
      <w:pPr>
        <w:ind w:left="837" w:hanging="567"/>
      </w:pPr>
      <w:rPr>
        <w:rFonts w:ascii="Calibri" w:eastAsia="Calibri" w:hAnsi="Calibri" w:hint="default"/>
        <w:b/>
        <w:bCs/>
        <w:w w:val="99"/>
        <w:sz w:val="24"/>
        <w:szCs w:val="24"/>
      </w:rPr>
    </w:lvl>
    <w:lvl w:ilvl="1">
      <w:start w:val="1"/>
      <w:numFmt w:val="lowerLetter"/>
      <w:lvlText w:val="%2."/>
      <w:lvlJc w:val="left"/>
      <w:pPr>
        <w:ind w:left="1149" w:hanging="286"/>
      </w:pPr>
      <w:rPr>
        <w:rFonts w:ascii="Bookman Old Style" w:eastAsia="Times New Roman" w:hAnsi="Bookman Old Style" w:cs="Times New Roman" w:hint="default"/>
        <w:b w:val="0"/>
        <w:bCs/>
        <w:i w:val="0"/>
        <w:w w:val="99"/>
        <w:sz w:val="24"/>
        <w:szCs w:val="24"/>
      </w:rPr>
    </w:lvl>
    <w:lvl w:ilvl="2">
      <w:start w:val="1"/>
      <w:numFmt w:val="bullet"/>
      <w:lvlText w:val="•"/>
      <w:lvlJc w:val="left"/>
      <w:pPr>
        <w:ind w:left="2017" w:hanging="286"/>
      </w:pPr>
      <w:rPr>
        <w:rFonts w:hint="default"/>
      </w:rPr>
    </w:lvl>
    <w:lvl w:ilvl="3">
      <w:start w:val="1"/>
      <w:numFmt w:val="bullet"/>
      <w:lvlText w:val="•"/>
      <w:lvlJc w:val="left"/>
      <w:pPr>
        <w:ind w:left="2885" w:hanging="286"/>
      </w:pPr>
      <w:rPr>
        <w:rFonts w:hint="default"/>
      </w:rPr>
    </w:lvl>
    <w:lvl w:ilvl="4">
      <w:start w:val="1"/>
      <w:numFmt w:val="bullet"/>
      <w:lvlText w:val="•"/>
      <w:lvlJc w:val="left"/>
      <w:pPr>
        <w:ind w:left="3753" w:hanging="286"/>
      </w:pPr>
      <w:rPr>
        <w:rFonts w:hint="default"/>
      </w:rPr>
    </w:lvl>
    <w:lvl w:ilvl="5">
      <w:start w:val="1"/>
      <w:numFmt w:val="bullet"/>
      <w:lvlText w:val="•"/>
      <w:lvlJc w:val="left"/>
      <w:pPr>
        <w:ind w:left="4620" w:hanging="286"/>
      </w:pPr>
      <w:rPr>
        <w:rFonts w:hint="default"/>
      </w:rPr>
    </w:lvl>
    <w:lvl w:ilvl="6">
      <w:start w:val="1"/>
      <w:numFmt w:val="bullet"/>
      <w:lvlText w:val="•"/>
      <w:lvlJc w:val="left"/>
      <w:pPr>
        <w:ind w:left="5488" w:hanging="286"/>
      </w:pPr>
      <w:rPr>
        <w:rFonts w:hint="default"/>
      </w:rPr>
    </w:lvl>
    <w:lvl w:ilvl="7">
      <w:start w:val="1"/>
      <w:numFmt w:val="bullet"/>
      <w:lvlText w:val="•"/>
      <w:lvlJc w:val="left"/>
      <w:pPr>
        <w:ind w:left="6356" w:hanging="286"/>
      </w:pPr>
      <w:rPr>
        <w:rFonts w:hint="default"/>
      </w:rPr>
    </w:lvl>
    <w:lvl w:ilvl="8">
      <w:start w:val="1"/>
      <w:numFmt w:val="bullet"/>
      <w:lvlText w:val="•"/>
      <w:lvlJc w:val="left"/>
      <w:pPr>
        <w:ind w:left="7224" w:hanging="286"/>
      </w:pPr>
      <w:rPr>
        <w:rFonts w:hint="default"/>
      </w:rPr>
    </w:lvl>
  </w:abstractNum>
  <w:abstractNum w:abstractNumId="363" w15:restartNumberingAfterBreak="0">
    <w:nsid w:val="5E28629C"/>
    <w:multiLevelType w:val="multilevel"/>
    <w:tmpl w:val="32AA1A2A"/>
    <w:lvl w:ilvl="0">
      <w:start w:val="168"/>
      <w:numFmt w:val="decimal"/>
      <w:lvlText w:val="%1."/>
      <w:lvlJc w:val="left"/>
      <w:pPr>
        <w:ind w:left="864" w:hanging="567"/>
      </w:pPr>
      <w:rPr>
        <w:rFonts w:ascii="Calibri" w:eastAsia="Calibri" w:hAnsi="Calibri" w:hint="default"/>
        <w:w w:val="99"/>
        <w:sz w:val="24"/>
        <w:szCs w:val="24"/>
      </w:rPr>
    </w:lvl>
    <w:lvl w:ilvl="1">
      <w:start w:val="1"/>
      <w:numFmt w:val="lowerLetter"/>
      <w:lvlText w:val="%2."/>
      <w:lvlJc w:val="left"/>
      <w:pPr>
        <w:ind w:left="1197" w:hanging="360"/>
      </w:pPr>
      <w:rPr>
        <w:rFonts w:ascii="Times New Roman" w:eastAsia="Calibri" w:hAnsi="Times New Roman" w:cs="Times New Roman" w:hint="default"/>
        <w:spacing w:val="-1"/>
        <w:sz w:val="22"/>
        <w:szCs w:val="22"/>
      </w:rPr>
    </w:lvl>
    <w:lvl w:ilvl="2">
      <w:start w:val="1"/>
      <w:numFmt w:val="bullet"/>
      <w:lvlText w:val="•"/>
      <w:lvlJc w:val="left"/>
      <w:pPr>
        <w:ind w:left="2060" w:hanging="360"/>
      </w:pPr>
      <w:rPr>
        <w:rFonts w:hint="default"/>
      </w:rPr>
    </w:lvl>
    <w:lvl w:ilvl="3">
      <w:start w:val="1"/>
      <w:numFmt w:val="bullet"/>
      <w:lvlText w:val="•"/>
      <w:lvlJc w:val="left"/>
      <w:pPr>
        <w:ind w:left="2922" w:hanging="360"/>
      </w:pPr>
      <w:rPr>
        <w:rFonts w:hint="default"/>
      </w:rPr>
    </w:lvl>
    <w:lvl w:ilvl="4">
      <w:start w:val="1"/>
      <w:numFmt w:val="bullet"/>
      <w:lvlText w:val="•"/>
      <w:lvlJc w:val="left"/>
      <w:pPr>
        <w:ind w:left="3785" w:hanging="360"/>
      </w:pPr>
      <w:rPr>
        <w:rFonts w:hint="default"/>
      </w:rPr>
    </w:lvl>
    <w:lvl w:ilvl="5">
      <w:start w:val="1"/>
      <w:numFmt w:val="bullet"/>
      <w:lvlText w:val="•"/>
      <w:lvlJc w:val="left"/>
      <w:pPr>
        <w:ind w:left="4647" w:hanging="360"/>
      </w:pPr>
      <w:rPr>
        <w:rFonts w:hint="default"/>
      </w:rPr>
    </w:lvl>
    <w:lvl w:ilvl="6">
      <w:start w:val="1"/>
      <w:numFmt w:val="bullet"/>
      <w:lvlText w:val="•"/>
      <w:lvlJc w:val="left"/>
      <w:pPr>
        <w:ind w:left="5510" w:hanging="360"/>
      </w:pPr>
      <w:rPr>
        <w:rFonts w:hint="default"/>
      </w:rPr>
    </w:lvl>
    <w:lvl w:ilvl="7">
      <w:start w:val="1"/>
      <w:numFmt w:val="bullet"/>
      <w:lvlText w:val="•"/>
      <w:lvlJc w:val="left"/>
      <w:pPr>
        <w:ind w:left="6372" w:hanging="360"/>
      </w:pPr>
      <w:rPr>
        <w:rFonts w:hint="default"/>
      </w:rPr>
    </w:lvl>
    <w:lvl w:ilvl="8">
      <w:start w:val="1"/>
      <w:numFmt w:val="bullet"/>
      <w:lvlText w:val="•"/>
      <w:lvlJc w:val="left"/>
      <w:pPr>
        <w:ind w:left="7235" w:hanging="360"/>
      </w:pPr>
      <w:rPr>
        <w:rFonts w:hint="default"/>
      </w:rPr>
    </w:lvl>
  </w:abstractNum>
  <w:abstractNum w:abstractNumId="364" w15:restartNumberingAfterBreak="0">
    <w:nsid w:val="5EC90023"/>
    <w:multiLevelType w:val="multilevel"/>
    <w:tmpl w:val="9CDAD430"/>
    <w:lvl w:ilvl="0">
      <w:start w:val="1"/>
      <w:numFmt w:val="decimal"/>
      <w:lvlText w:val="%1."/>
      <w:lvlJc w:val="left"/>
      <w:pPr>
        <w:ind w:left="668" w:hanging="453"/>
      </w:pPr>
      <w:rPr>
        <w:rFonts w:ascii="Bookman Old Style" w:eastAsia="Times New Roman" w:hAnsi="Bookman Old Style" w:cs="Times New Roman" w:hint="default"/>
        <w:w w:val="100"/>
        <w:sz w:val="24"/>
        <w:szCs w:val="24"/>
      </w:rPr>
    </w:lvl>
    <w:lvl w:ilvl="1">
      <w:start w:val="1"/>
      <w:numFmt w:val="decimal"/>
      <w:lvlText w:val="%2."/>
      <w:lvlJc w:val="left"/>
      <w:pPr>
        <w:ind w:left="424" w:hanging="424"/>
      </w:pPr>
      <w:rPr>
        <w:rFonts w:ascii="Bookman Old Style" w:eastAsiaTheme="minorHAnsi" w:hAnsi="Bookman Old Style" w:cstheme="minorBidi" w:hint="default"/>
        <w:w w:val="100"/>
        <w:sz w:val="24"/>
        <w:szCs w:val="24"/>
      </w:rPr>
    </w:lvl>
    <w:lvl w:ilvl="2">
      <w:start w:val="1"/>
      <w:numFmt w:val="lowerLetter"/>
      <w:lvlText w:val="%3."/>
      <w:lvlJc w:val="left"/>
      <w:pPr>
        <w:ind w:left="1377" w:hanging="425"/>
      </w:pPr>
      <w:rPr>
        <w:rFonts w:hint="default"/>
        <w:spacing w:val="0"/>
        <w:w w:val="100"/>
      </w:rPr>
    </w:lvl>
    <w:lvl w:ilvl="3">
      <w:start w:val="1"/>
      <w:numFmt w:val="decimal"/>
      <w:lvlText w:val="%4)"/>
      <w:lvlJc w:val="left"/>
      <w:pPr>
        <w:ind w:left="1801" w:hanging="425"/>
      </w:pPr>
      <w:rPr>
        <w:rFonts w:ascii="Bookman Old Style" w:eastAsia="Times New Roman" w:hAnsi="Bookman Old Style" w:cs="Times New Roman" w:hint="default"/>
        <w:w w:val="99"/>
        <w:sz w:val="24"/>
        <w:szCs w:val="24"/>
      </w:rPr>
    </w:lvl>
    <w:lvl w:ilvl="4">
      <w:numFmt w:val="bullet"/>
      <w:lvlText w:val="•"/>
      <w:lvlJc w:val="left"/>
      <w:pPr>
        <w:ind w:left="1940" w:hanging="425"/>
      </w:pPr>
      <w:rPr>
        <w:rFonts w:hint="default"/>
      </w:rPr>
    </w:lvl>
    <w:lvl w:ilvl="5">
      <w:numFmt w:val="bullet"/>
      <w:lvlText w:val="•"/>
      <w:lvlJc w:val="left"/>
      <w:pPr>
        <w:ind w:left="3191" w:hanging="425"/>
      </w:pPr>
      <w:rPr>
        <w:rFonts w:hint="default"/>
      </w:rPr>
    </w:lvl>
    <w:lvl w:ilvl="6">
      <w:numFmt w:val="bullet"/>
      <w:lvlText w:val="•"/>
      <w:lvlJc w:val="left"/>
      <w:pPr>
        <w:ind w:left="4442" w:hanging="425"/>
      </w:pPr>
      <w:rPr>
        <w:rFonts w:hint="default"/>
      </w:rPr>
    </w:lvl>
    <w:lvl w:ilvl="7">
      <w:numFmt w:val="bullet"/>
      <w:lvlText w:val="•"/>
      <w:lvlJc w:val="left"/>
      <w:pPr>
        <w:ind w:left="5694" w:hanging="425"/>
      </w:pPr>
      <w:rPr>
        <w:rFonts w:hint="default"/>
      </w:rPr>
    </w:lvl>
    <w:lvl w:ilvl="8">
      <w:numFmt w:val="bullet"/>
      <w:lvlText w:val="•"/>
      <w:lvlJc w:val="left"/>
      <w:pPr>
        <w:ind w:left="6945" w:hanging="425"/>
      </w:pPr>
      <w:rPr>
        <w:rFonts w:hint="default"/>
      </w:rPr>
    </w:lvl>
  </w:abstractNum>
  <w:abstractNum w:abstractNumId="365" w15:restartNumberingAfterBreak="0">
    <w:nsid w:val="5ED15437"/>
    <w:multiLevelType w:val="hybridMultilevel"/>
    <w:tmpl w:val="3B72FAC0"/>
    <w:lvl w:ilvl="0" w:tplc="BE86D1E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5EEB3343"/>
    <w:multiLevelType w:val="hybridMultilevel"/>
    <w:tmpl w:val="742E81F6"/>
    <w:lvl w:ilvl="0" w:tplc="FFFFFFFF">
      <w:start w:val="6"/>
      <w:numFmt w:val="lowerLetter"/>
      <w:lvlText w:val="%1."/>
      <w:lvlJc w:val="left"/>
      <w:pPr>
        <w:ind w:left="1080" w:hanging="360"/>
      </w:pPr>
      <w:rPr>
        <w:rFonts w:hint="default"/>
      </w:rPr>
    </w:lvl>
    <w:lvl w:ilvl="1" w:tplc="0421000F">
      <w:start w:val="1"/>
      <w:numFmt w:val="decimal"/>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start w:val="1"/>
      <w:numFmt w:val="bullet"/>
      <w:lvlText w:val=""/>
      <w:lvlJc w:val="left"/>
      <w:pPr>
        <w:ind w:left="1211" w:hanging="360"/>
      </w:pPr>
      <w:rPr>
        <w:rFonts w:ascii="Symbol" w:hAnsi="Symbol" w:hint="default"/>
      </w:rPr>
    </w:lvl>
    <w:lvl w:ilvl="8" w:tplc="FFFFFFFF" w:tentative="1">
      <w:start w:val="1"/>
      <w:numFmt w:val="lowerRoman"/>
      <w:lvlText w:val="%9."/>
      <w:lvlJc w:val="right"/>
      <w:pPr>
        <w:ind w:left="6840" w:hanging="180"/>
      </w:pPr>
    </w:lvl>
  </w:abstractNum>
  <w:abstractNum w:abstractNumId="367" w15:restartNumberingAfterBreak="0">
    <w:nsid w:val="5F1E5BDC"/>
    <w:multiLevelType w:val="multilevel"/>
    <w:tmpl w:val="F6FE1E7E"/>
    <w:lvl w:ilvl="0">
      <w:start w:val="1"/>
      <w:numFmt w:val="upperLetter"/>
      <w:lvlText w:val="%1."/>
      <w:lvlJc w:val="left"/>
      <w:pPr>
        <w:ind w:left="640" w:hanging="360"/>
      </w:pPr>
      <w:rPr>
        <w:rFonts w:ascii="Times New Roman" w:eastAsia="Times New Roman" w:hAnsi="Times New Roman" w:cs="Times New Roman" w:hint="default"/>
        <w:b/>
        <w:bCs/>
        <w:spacing w:val="-2"/>
        <w:w w:val="99"/>
        <w:sz w:val="24"/>
        <w:szCs w:val="24"/>
        <w:lang w:val="id" w:eastAsia="en-US" w:bidi="ar-SA"/>
      </w:rPr>
    </w:lvl>
    <w:lvl w:ilvl="1">
      <w:start w:val="1"/>
      <w:numFmt w:val="decimal"/>
      <w:lvlText w:val="%2."/>
      <w:lvlJc w:val="left"/>
      <w:pPr>
        <w:ind w:left="1092" w:hanging="452"/>
      </w:pPr>
      <w:rPr>
        <w:rFonts w:ascii="Bookman Old Style" w:eastAsia="Times New Roman" w:hAnsi="Bookman Old Style" w:cs="Times New Roman" w:hint="default"/>
        <w:w w:val="100"/>
        <w:sz w:val="24"/>
        <w:szCs w:val="24"/>
        <w:lang w:val="id" w:eastAsia="en-US" w:bidi="ar-SA"/>
      </w:rPr>
    </w:lvl>
    <w:lvl w:ilvl="2">
      <w:numFmt w:val="bullet"/>
      <w:lvlText w:val="•"/>
      <w:lvlJc w:val="left"/>
      <w:pPr>
        <w:ind w:left="2062" w:hanging="452"/>
      </w:pPr>
      <w:rPr>
        <w:rFonts w:hint="default"/>
        <w:lang w:val="id" w:eastAsia="en-US" w:bidi="ar-SA"/>
      </w:rPr>
    </w:lvl>
    <w:lvl w:ilvl="3">
      <w:numFmt w:val="bullet"/>
      <w:lvlText w:val="•"/>
      <w:lvlJc w:val="left"/>
      <w:pPr>
        <w:ind w:left="3024" w:hanging="452"/>
      </w:pPr>
      <w:rPr>
        <w:rFonts w:hint="default"/>
        <w:lang w:val="id" w:eastAsia="en-US" w:bidi="ar-SA"/>
      </w:rPr>
    </w:lvl>
    <w:lvl w:ilvl="4">
      <w:numFmt w:val="bullet"/>
      <w:lvlText w:val="•"/>
      <w:lvlJc w:val="left"/>
      <w:pPr>
        <w:ind w:left="3986" w:hanging="452"/>
      </w:pPr>
      <w:rPr>
        <w:rFonts w:hint="default"/>
        <w:lang w:val="id" w:eastAsia="en-US" w:bidi="ar-SA"/>
      </w:rPr>
    </w:lvl>
    <w:lvl w:ilvl="5">
      <w:numFmt w:val="bullet"/>
      <w:lvlText w:val="•"/>
      <w:lvlJc w:val="left"/>
      <w:pPr>
        <w:ind w:left="4948" w:hanging="452"/>
      </w:pPr>
      <w:rPr>
        <w:rFonts w:hint="default"/>
        <w:lang w:val="id" w:eastAsia="en-US" w:bidi="ar-SA"/>
      </w:rPr>
    </w:lvl>
    <w:lvl w:ilvl="6">
      <w:numFmt w:val="bullet"/>
      <w:lvlText w:val="•"/>
      <w:lvlJc w:val="left"/>
      <w:pPr>
        <w:ind w:left="5911" w:hanging="452"/>
      </w:pPr>
      <w:rPr>
        <w:rFonts w:hint="default"/>
        <w:lang w:val="id" w:eastAsia="en-US" w:bidi="ar-SA"/>
      </w:rPr>
    </w:lvl>
    <w:lvl w:ilvl="7">
      <w:numFmt w:val="bullet"/>
      <w:lvlText w:val="•"/>
      <w:lvlJc w:val="left"/>
      <w:pPr>
        <w:ind w:left="6873" w:hanging="452"/>
      </w:pPr>
      <w:rPr>
        <w:rFonts w:hint="default"/>
        <w:lang w:val="id" w:eastAsia="en-US" w:bidi="ar-SA"/>
      </w:rPr>
    </w:lvl>
    <w:lvl w:ilvl="8">
      <w:numFmt w:val="bullet"/>
      <w:lvlText w:val="•"/>
      <w:lvlJc w:val="left"/>
      <w:pPr>
        <w:ind w:left="7835" w:hanging="452"/>
      </w:pPr>
      <w:rPr>
        <w:rFonts w:hint="default"/>
        <w:lang w:val="id" w:eastAsia="en-US" w:bidi="ar-SA"/>
      </w:rPr>
    </w:lvl>
  </w:abstractNum>
  <w:abstractNum w:abstractNumId="368" w15:restartNumberingAfterBreak="0">
    <w:nsid w:val="5FB03A97"/>
    <w:multiLevelType w:val="multilevel"/>
    <w:tmpl w:val="FF4CB9A4"/>
    <w:lvl w:ilvl="0">
      <w:start w:val="14"/>
      <w:numFmt w:val="decimal"/>
      <w:lvlText w:val="%1."/>
      <w:lvlJc w:val="left"/>
      <w:pPr>
        <w:ind w:left="428" w:hanging="428"/>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720" w:hanging="360"/>
      </w:pPr>
    </w:lvl>
    <w:lvl w:ilvl="2">
      <w:start w:val="1"/>
      <w:numFmt w:val="decimal"/>
      <w:lvlText w:val="%3)"/>
      <w:lvlJc w:val="left"/>
      <w:pPr>
        <w:ind w:left="1277" w:hanging="356"/>
      </w:pPr>
      <w:rPr>
        <w:rFonts w:ascii="Bookman Old Style" w:eastAsia="Times New Roman" w:hAnsi="Bookman Old Style" w:cs="Times New Roman" w:hint="default"/>
        <w:w w:val="100"/>
        <w:sz w:val="24"/>
        <w:szCs w:val="24"/>
        <w:lang w:val="id" w:eastAsia="en-US" w:bidi="ar-SA"/>
      </w:rPr>
    </w:lvl>
    <w:lvl w:ilvl="3">
      <w:start w:val="1"/>
      <w:numFmt w:val="lowerLetter"/>
      <w:lvlText w:val="%4)"/>
      <w:lvlJc w:val="left"/>
      <w:pPr>
        <w:ind w:left="1705" w:hanging="428"/>
      </w:pPr>
      <w:rPr>
        <w:rFonts w:ascii="Bookman Old Style" w:eastAsia="Times New Roman" w:hAnsi="Bookman Old Style" w:cs="Times New Roman" w:hint="default"/>
        <w:spacing w:val="0"/>
        <w:w w:val="99"/>
        <w:sz w:val="24"/>
        <w:szCs w:val="24"/>
        <w:lang w:val="id" w:eastAsia="en-US" w:bidi="ar-SA"/>
      </w:rPr>
    </w:lvl>
    <w:lvl w:ilvl="4">
      <w:numFmt w:val="bullet"/>
      <w:lvlText w:val="•"/>
      <w:lvlJc w:val="left"/>
      <w:pPr>
        <w:ind w:left="1696" w:hanging="428"/>
      </w:pPr>
      <w:rPr>
        <w:rFonts w:hint="default"/>
        <w:lang w:val="id" w:eastAsia="en-US" w:bidi="ar-SA"/>
      </w:rPr>
    </w:lvl>
    <w:lvl w:ilvl="5">
      <w:numFmt w:val="bullet"/>
      <w:lvlText w:val="•"/>
      <w:lvlJc w:val="left"/>
      <w:pPr>
        <w:ind w:left="2870" w:hanging="428"/>
      </w:pPr>
      <w:rPr>
        <w:rFonts w:hint="default"/>
        <w:lang w:val="id" w:eastAsia="en-US" w:bidi="ar-SA"/>
      </w:rPr>
    </w:lvl>
    <w:lvl w:ilvl="6">
      <w:numFmt w:val="bullet"/>
      <w:lvlText w:val="•"/>
      <w:lvlJc w:val="left"/>
      <w:pPr>
        <w:ind w:left="4045" w:hanging="428"/>
      </w:pPr>
      <w:rPr>
        <w:rFonts w:hint="default"/>
        <w:lang w:val="id" w:eastAsia="en-US" w:bidi="ar-SA"/>
      </w:rPr>
    </w:lvl>
    <w:lvl w:ilvl="7">
      <w:numFmt w:val="bullet"/>
      <w:lvlText w:val="•"/>
      <w:lvlJc w:val="left"/>
      <w:pPr>
        <w:ind w:left="5220" w:hanging="428"/>
      </w:pPr>
      <w:rPr>
        <w:rFonts w:hint="default"/>
        <w:lang w:val="id" w:eastAsia="en-US" w:bidi="ar-SA"/>
      </w:rPr>
    </w:lvl>
    <w:lvl w:ilvl="8">
      <w:numFmt w:val="bullet"/>
      <w:lvlText w:val="•"/>
      <w:lvlJc w:val="left"/>
      <w:pPr>
        <w:ind w:left="6394" w:hanging="428"/>
      </w:pPr>
      <w:rPr>
        <w:rFonts w:hint="default"/>
        <w:lang w:val="id" w:eastAsia="en-US" w:bidi="ar-SA"/>
      </w:rPr>
    </w:lvl>
  </w:abstractNum>
  <w:abstractNum w:abstractNumId="369" w15:restartNumberingAfterBreak="0">
    <w:nsid w:val="600617B9"/>
    <w:multiLevelType w:val="multilevel"/>
    <w:tmpl w:val="A61CFC78"/>
    <w:lvl w:ilvl="0">
      <w:start w:val="1"/>
      <w:numFmt w:val="lowerLetter"/>
      <w:lvlText w:val="%1."/>
      <w:lvlJc w:val="left"/>
      <w:pPr>
        <w:ind w:left="927" w:hanging="360"/>
      </w:pPr>
      <w:rPr>
        <w:rFonts w:hint="default"/>
        <w:sz w:val="24"/>
        <w:szCs w:val="22"/>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70" w15:restartNumberingAfterBreak="0">
    <w:nsid w:val="602E1779"/>
    <w:multiLevelType w:val="multilevel"/>
    <w:tmpl w:val="31EED292"/>
    <w:lvl w:ilvl="0">
      <w:start w:val="4"/>
      <w:numFmt w:val="decimal"/>
      <w:lvlText w:val="%1."/>
      <w:lvlJc w:val="left"/>
      <w:pPr>
        <w:ind w:left="428" w:hanging="428"/>
      </w:pPr>
      <w:rPr>
        <w:rFonts w:ascii="Bookman Old Style" w:eastAsia="Times New Roman" w:hAnsi="Bookman Old Style" w:cs="Times New Roman" w:hint="default"/>
        <w:w w:val="100"/>
        <w:sz w:val="22"/>
        <w:szCs w:val="22"/>
      </w:rPr>
    </w:lvl>
    <w:lvl w:ilvl="1">
      <w:start w:val="1"/>
      <w:numFmt w:val="lowerLetter"/>
      <w:lvlText w:val="%2."/>
      <w:lvlJc w:val="left"/>
      <w:pPr>
        <w:ind w:left="1273" w:hanging="425"/>
      </w:pPr>
      <w:rPr>
        <w:rFonts w:ascii="Bookman Old Style" w:eastAsia="Times New Roman" w:hAnsi="Bookman Old Style" w:cs="Times New Roman" w:hint="default"/>
        <w:spacing w:val="0"/>
        <w:w w:val="100"/>
        <w:sz w:val="24"/>
        <w:szCs w:val="24"/>
      </w:rPr>
    </w:lvl>
    <w:lvl w:ilvl="2">
      <w:start w:val="1"/>
      <w:numFmt w:val="decimal"/>
      <w:lvlText w:val="%3)"/>
      <w:lvlJc w:val="left"/>
      <w:pPr>
        <w:ind w:left="1493" w:hanging="360"/>
      </w:pPr>
    </w:lvl>
    <w:lvl w:ilvl="3">
      <w:numFmt w:val="bullet"/>
      <w:lvlText w:val="•"/>
      <w:lvlJc w:val="left"/>
      <w:pPr>
        <w:ind w:left="1140" w:hanging="360"/>
      </w:pPr>
      <w:rPr>
        <w:rFonts w:hint="default"/>
      </w:rPr>
    </w:lvl>
    <w:lvl w:ilvl="4">
      <w:numFmt w:val="bullet"/>
      <w:lvlText w:val="•"/>
      <w:lvlJc w:val="left"/>
      <w:pPr>
        <w:ind w:left="1280" w:hanging="360"/>
      </w:pPr>
      <w:rPr>
        <w:rFonts w:hint="default"/>
      </w:rPr>
    </w:lvl>
    <w:lvl w:ilvl="5">
      <w:numFmt w:val="bullet"/>
      <w:lvlText w:val="•"/>
      <w:lvlJc w:val="left"/>
      <w:pPr>
        <w:ind w:left="1500" w:hanging="360"/>
      </w:pPr>
      <w:rPr>
        <w:rFonts w:hint="default"/>
      </w:rPr>
    </w:lvl>
    <w:lvl w:ilvl="6">
      <w:numFmt w:val="bullet"/>
      <w:lvlText w:val="•"/>
      <w:lvlJc w:val="left"/>
      <w:pPr>
        <w:ind w:left="3152" w:hanging="360"/>
      </w:pPr>
      <w:rPr>
        <w:rFonts w:hint="default"/>
      </w:rPr>
    </w:lvl>
    <w:lvl w:ilvl="7">
      <w:numFmt w:val="bullet"/>
      <w:lvlText w:val="•"/>
      <w:lvlJc w:val="left"/>
      <w:pPr>
        <w:ind w:left="4804" w:hanging="360"/>
      </w:pPr>
      <w:rPr>
        <w:rFonts w:hint="default"/>
      </w:rPr>
    </w:lvl>
    <w:lvl w:ilvl="8">
      <w:numFmt w:val="bullet"/>
      <w:lvlText w:val="•"/>
      <w:lvlJc w:val="left"/>
      <w:pPr>
        <w:ind w:left="6456" w:hanging="360"/>
      </w:pPr>
      <w:rPr>
        <w:rFonts w:hint="default"/>
      </w:rPr>
    </w:lvl>
  </w:abstractNum>
  <w:abstractNum w:abstractNumId="371" w15:restartNumberingAfterBreak="0">
    <w:nsid w:val="60392C9E"/>
    <w:multiLevelType w:val="multilevel"/>
    <w:tmpl w:val="57860846"/>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372" w15:restartNumberingAfterBreak="0">
    <w:nsid w:val="60864D58"/>
    <w:multiLevelType w:val="multilevel"/>
    <w:tmpl w:val="30848D18"/>
    <w:lvl w:ilvl="0">
      <w:start w:val="3"/>
      <w:numFmt w:val="decimal"/>
      <w:lvlText w:val="%1."/>
      <w:lvlJc w:val="left"/>
      <w:pPr>
        <w:ind w:left="837" w:hanging="540"/>
      </w:pPr>
      <w:rPr>
        <w:rFonts w:ascii="Calibri" w:eastAsia="Calibri" w:hAnsi="Calibri" w:hint="default"/>
        <w:w w:val="99"/>
        <w:sz w:val="24"/>
        <w:szCs w:val="24"/>
      </w:rPr>
    </w:lvl>
    <w:lvl w:ilvl="1">
      <w:start w:val="1"/>
      <w:numFmt w:val="lowerLetter"/>
      <w:lvlText w:val="%2."/>
      <w:lvlJc w:val="left"/>
      <w:pPr>
        <w:ind w:left="1197" w:hanging="360"/>
      </w:pPr>
      <w:rPr>
        <w:rFonts w:ascii="Bookman Old Style" w:eastAsia="Times New Roman" w:hAnsi="Bookman Old Style" w:cs="Times New Roman" w:hint="default"/>
        <w:spacing w:val="-1"/>
        <w:sz w:val="24"/>
        <w:szCs w:val="24"/>
      </w:rPr>
    </w:lvl>
    <w:lvl w:ilvl="2">
      <w:start w:val="1"/>
      <w:numFmt w:val="bullet"/>
      <w:lvlText w:val="•"/>
      <w:lvlJc w:val="left"/>
      <w:pPr>
        <w:ind w:left="2060" w:hanging="360"/>
      </w:pPr>
      <w:rPr>
        <w:rFonts w:hint="default"/>
      </w:rPr>
    </w:lvl>
    <w:lvl w:ilvl="3">
      <w:start w:val="1"/>
      <w:numFmt w:val="bullet"/>
      <w:lvlText w:val="•"/>
      <w:lvlJc w:val="left"/>
      <w:pPr>
        <w:ind w:left="2922" w:hanging="360"/>
      </w:pPr>
      <w:rPr>
        <w:rFonts w:hint="default"/>
      </w:rPr>
    </w:lvl>
    <w:lvl w:ilvl="4">
      <w:start w:val="1"/>
      <w:numFmt w:val="bullet"/>
      <w:lvlText w:val="•"/>
      <w:lvlJc w:val="left"/>
      <w:pPr>
        <w:ind w:left="3785" w:hanging="360"/>
      </w:pPr>
      <w:rPr>
        <w:rFonts w:hint="default"/>
      </w:rPr>
    </w:lvl>
    <w:lvl w:ilvl="5">
      <w:start w:val="1"/>
      <w:numFmt w:val="bullet"/>
      <w:lvlText w:val="•"/>
      <w:lvlJc w:val="left"/>
      <w:pPr>
        <w:ind w:left="4647" w:hanging="360"/>
      </w:pPr>
      <w:rPr>
        <w:rFonts w:hint="default"/>
      </w:rPr>
    </w:lvl>
    <w:lvl w:ilvl="6">
      <w:start w:val="1"/>
      <w:numFmt w:val="bullet"/>
      <w:lvlText w:val="•"/>
      <w:lvlJc w:val="left"/>
      <w:pPr>
        <w:ind w:left="5510" w:hanging="360"/>
      </w:pPr>
      <w:rPr>
        <w:rFonts w:hint="default"/>
      </w:rPr>
    </w:lvl>
    <w:lvl w:ilvl="7">
      <w:start w:val="1"/>
      <w:numFmt w:val="bullet"/>
      <w:lvlText w:val="•"/>
      <w:lvlJc w:val="left"/>
      <w:pPr>
        <w:ind w:left="6372" w:hanging="360"/>
      </w:pPr>
      <w:rPr>
        <w:rFonts w:hint="default"/>
      </w:rPr>
    </w:lvl>
    <w:lvl w:ilvl="8">
      <w:start w:val="1"/>
      <w:numFmt w:val="bullet"/>
      <w:lvlText w:val="•"/>
      <w:lvlJc w:val="left"/>
      <w:pPr>
        <w:ind w:left="7235" w:hanging="360"/>
      </w:pPr>
      <w:rPr>
        <w:rFonts w:hint="default"/>
      </w:rPr>
    </w:lvl>
  </w:abstractNum>
  <w:abstractNum w:abstractNumId="373" w15:restartNumberingAfterBreak="0">
    <w:nsid w:val="60E16BBA"/>
    <w:multiLevelType w:val="hybridMultilevel"/>
    <w:tmpl w:val="569E79F4"/>
    <w:lvl w:ilvl="0" w:tplc="0421000F">
      <w:start w:val="1"/>
      <w:numFmt w:val="decimal"/>
      <w:lvlText w:val="%1."/>
      <w:lvlJc w:val="left"/>
      <w:pPr>
        <w:ind w:left="720" w:hanging="360"/>
      </w:pPr>
      <w:rPr>
        <w:rFont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74" w15:restartNumberingAfterBreak="0">
    <w:nsid w:val="60EC7739"/>
    <w:multiLevelType w:val="hybridMultilevel"/>
    <w:tmpl w:val="3FF89C86"/>
    <w:lvl w:ilvl="0" w:tplc="EAAA1AC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5" w15:restartNumberingAfterBreak="0">
    <w:nsid w:val="60EE5277"/>
    <w:multiLevelType w:val="multilevel"/>
    <w:tmpl w:val="B9D842AC"/>
    <w:lvl w:ilvl="0">
      <w:start w:val="2"/>
      <w:numFmt w:val="lowerLetter"/>
      <w:lvlText w:val="%1."/>
      <w:lvlJc w:val="left"/>
      <w:pPr>
        <w:ind w:left="2081" w:hanging="448"/>
      </w:pPr>
      <w:rPr>
        <w:rFonts w:ascii="Bookman Old Style" w:eastAsia="Times New Roman" w:hAnsi="Bookman Old Style" w:cs="Times New Roman" w:hint="default"/>
        <w:w w:val="100"/>
        <w:sz w:val="24"/>
        <w:szCs w:val="24"/>
        <w:lang w:val="id" w:eastAsia="en-US" w:bidi="ar-SA"/>
      </w:rPr>
    </w:lvl>
    <w:lvl w:ilvl="1">
      <w:start w:val="2"/>
      <w:numFmt w:val="decimal"/>
      <w:lvlText w:val="%2."/>
      <w:lvlJc w:val="left"/>
      <w:pPr>
        <w:ind w:left="2085" w:hanging="360"/>
      </w:pPr>
      <w:rPr>
        <w:rFonts w:ascii="Bookman Old Style" w:eastAsia="Times New Roman" w:hAnsi="Bookman Old Style" w:cs="Times New Roman" w:hint="default"/>
        <w:w w:val="100"/>
        <w:sz w:val="24"/>
        <w:szCs w:val="24"/>
        <w:lang w:val="id" w:eastAsia="en-US" w:bidi="ar-SA"/>
      </w:rPr>
    </w:lvl>
    <w:lvl w:ilvl="2">
      <w:numFmt w:val="bullet"/>
      <w:lvlText w:val="•"/>
      <w:lvlJc w:val="left"/>
      <w:pPr>
        <w:ind w:left="3553" w:hanging="360"/>
      </w:pPr>
      <w:rPr>
        <w:rFonts w:hint="default"/>
        <w:lang w:val="id" w:eastAsia="en-US" w:bidi="ar-SA"/>
      </w:rPr>
    </w:lvl>
    <w:lvl w:ilvl="3">
      <w:numFmt w:val="bullet"/>
      <w:lvlText w:val="•"/>
      <w:lvlJc w:val="left"/>
      <w:pPr>
        <w:ind w:left="4290" w:hanging="360"/>
      </w:pPr>
      <w:rPr>
        <w:rFonts w:hint="default"/>
        <w:lang w:val="id" w:eastAsia="en-US" w:bidi="ar-SA"/>
      </w:rPr>
    </w:lvl>
    <w:lvl w:ilvl="4">
      <w:numFmt w:val="bullet"/>
      <w:lvlText w:val="•"/>
      <w:lvlJc w:val="left"/>
      <w:pPr>
        <w:ind w:left="5027" w:hanging="360"/>
      </w:pPr>
      <w:rPr>
        <w:rFonts w:hint="default"/>
        <w:lang w:val="id" w:eastAsia="en-US" w:bidi="ar-SA"/>
      </w:rPr>
    </w:lvl>
    <w:lvl w:ilvl="5">
      <w:numFmt w:val="bullet"/>
      <w:lvlText w:val="•"/>
      <w:lvlJc w:val="left"/>
      <w:pPr>
        <w:ind w:left="5764" w:hanging="360"/>
      </w:pPr>
      <w:rPr>
        <w:rFonts w:hint="default"/>
        <w:lang w:val="id" w:eastAsia="en-US" w:bidi="ar-SA"/>
      </w:rPr>
    </w:lvl>
    <w:lvl w:ilvl="6">
      <w:numFmt w:val="bullet"/>
      <w:lvlText w:val="•"/>
      <w:lvlJc w:val="left"/>
      <w:pPr>
        <w:ind w:left="6500" w:hanging="360"/>
      </w:pPr>
      <w:rPr>
        <w:rFonts w:hint="default"/>
        <w:lang w:val="id" w:eastAsia="en-US" w:bidi="ar-SA"/>
      </w:rPr>
    </w:lvl>
    <w:lvl w:ilvl="7">
      <w:numFmt w:val="bullet"/>
      <w:lvlText w:val="•"/>
      <w:lvlJc w:val="left"/>
      <w:pPr>
        <w:ind w:left="7237" w:hanging="360"/>
      </w:pPr>
      <w:rPr>
        <w:rFonts w:hint="default"/>
        <w:lang w:val="id" w:eastAsia="en-US" w:bidi="ar-SA"/>
      </w:rPr>
    </w:lvl>
    <w:lvl w:ilvl="8">
      <w:numFmt w:val="bullet"/>
      <w:lvlText w:val="•"/>
      <w:lvlJc w:val="left"/>
      <w:pPr>
        <w:ind w:left="7974" w:hanging="360"/>
      </w:pPr>
      <w:rPr>
        <w:rFonts w:hint="default"/>
        <w:lang w:val="id" w:eastAsia="en-US" w:bidi="ar-SA"/>
      </w:rPr>
    </w:lvl>
  </w:abstractNum>
  <w:abstractNum w:abstractNumId="376" w15:restartNumberingAfterBreak="0">
    <w:nsid w:val="619270B9"/>
    <w:multiLevelType w:val="multilevel"/>
    <w:tmpl w:val="86A8502C"/>
    <w:lvl w:ilvl="0">
      <w:start w:val="16"/>
      <w:numFmt w:val="decimal"/>
      <w:lvlText w:val="%1."/>
      <w:lvlJc w:val="left"/>
      <w:pPr>
        <w:ind w:left="1100" w:hanging="448"/>
      </w:pPr>
      <w:rPr>
        <w:rFonts w:ascii="Times New Roman" w:eastAsia="Times New Roman" w:hAnsi="Times New Roman" w:cs="Times New Roman" w:hint="default"/>
        <w:w w:val="100"/>
        <w:sz w:val="24"/>
        <w:szCs w:val="24"/>
        <w:lang w:val="id" w:eastAsia="en-US" w:bidi="ar-SA"/>
      </w:rPr>
    </w:lvl>
    <w:lvl w:ilvl="1">
      <w:start w:val="1"/>
      <w:numFmt w:val="lowerLetter"/>
      <w:lvlText w:val="%2)"/>
      <w:lvlJc w:val="left"/>
      <w:pPr>
        <w:ind w:left="720" w:hanging="360"/>
      </w:pPr>
    </w:lvl>
    <w:lvl w:ilvl="2">
      <w:numFmt w:val="bullet"/>
      <w:lvlText w:val="•"/>
      <w:lvlJc w:val="left"/>
      <w:pPr>
        <w:ind w:left="1460" w:hanging="333"/>
      </w:pPr>
      <w:rPr>
        <w:rFonts w:hint="default"/>
        <w:lang w:val="id" w:eastAsia="en-US" w:bidi="ar-SA"/>
      </w:rPr>
    </w:lvl>
    <w:lvl w:ilvl="3">
      <w:numFmt w:val="bullet"/>
      <w:lvlText w:val="•"/>
      <w:lvlJc w:val="left"/>
      <w:pPr>
        <w:ind w:left="2448" w:hanging="333"/>
      </w:pPr>
      <w:rPr>
        <w:rFonts w:hint="default"/>
        <w:lang w:val="id" w:eastAsia="en-US" w:bidi="ar-SA"/>
      </w:rPr>
    </w:lvl>
    <w:lvl w:ilvl="4">
      <w:numFmt w:val="bullet"/>
      <w:lvlText w:val="•"/>
      <w:lvlJc w:val="left"/>
      <w:pPr>
        <w:ind w:left="3437" w:hanging="333"/>
      </w:pPr>
      <w:rPr>
        <w:rFonts w:hint="default"/>
        <w:lang w:val="id" w:eastAsia="en-US" w:bidi="ar-SA"/>
      </w:rPr>
    </w:lvl>
    <w:lvl w:ilvl="5">
      <w:numFmt w:val="bullet"/>
      <w:lvlText w:val="•"/>
      <w:lvlJc w:val="left"/>
      <w:pPr>
        <w:ind w:left="4425" w:hanging="333"/>
      </w:pPr>
      <w:rPr>
        <w:rFonts w:hint="default"/>
        <w:lang w:val="id" w:eastAsia="en-US" w:bidi="ar-SA"/>
      </w:rPr>
    </w:lvl>
    <w:lvl w:ilvl="6">
      <w:numFmt w:val="bullet"/>
      <w:lvlText w:val="•"/>
      <w:lvlJc w:val="left"/>
      <w:pPr>
        <w:ind w:left="5414" w:hanging="333"/>
      </w:pPr>
      <w:rPr>
        <w:rFonts w:hint="default"/>
        <w:lang w:val="id" w:eastAsia="en-US" w:bidi="ar-SA"/>
      </w:rPr>
    </w:lvl>
    <w:lvl w:ilvl="7">
      <w:numFmt w:val="bullet"/>
      <w:lvlText w:val="•"/>
      <w:lvlJc w:val="left"/>
      <w:pPr>
        <w:ind w:left="6402" w:hanging="333"/>
      </w:pPr>
      <w:rPr>
        <w:rFonts w:hint="default"/>
        <w:lang w:val="id" w:eastAsia="en-US" w:bidi="ar-SA"/>
      </w:rPr>
    </w:lvl>
    <w:lvl w:ilvl="8">
      <w:numFmt w:val="bullet"/>
      <w:lvlText w:val="•"/>
      <w:lvlJc w:val="left"/>
      <w:pPr>
        <w:ind w:left="7391" w:hanging="333"/>
      </w:pPr>
      <w:rPr>
        <w:rFonts w:hint="default"/>
        <w:lang w:val="id" w:eastAsia="en-US" w:bidi="ar-SA"/>
      </w:rPr>
    </w:lvl>
  </w:abstractNum>
  <w:abstractNum w:abstractNumId="377" w15:restartNumberingAfterBreak="0">
    <w:nsid w:val="619441B0"/>
    <w:multiLevelType w:val="hybridMultilevel"/>
    <w:tmpl w:val="6BB0A9EC"/>
    <w:lvl w:ilvl="0" w:tplc="1F6CD6F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8" w15:restartNumberingAfterBreak="0">
    <w:nsid w:val="61A3725C"/>
    <w:multiLevelType w:val="multilevel"/>
    <w:tmpl w:val="B3CE6FD6"/>
    <w:lvl w:ilvl="0">
      <w:start w:val="5"/>
      <w:numFmt w:val="decimal"/>
      <w:lvlText w:val="%1."/>
      <w:lvlJc w:val="left"/>
      <w:pPr>
        <w:ind w:left="920" w:hanging="360"/>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1280" w:hanging="360"/>
      </w:pPr>
    </w:lvl>
    <w:lvl w:ilvl="2">
      <w:numFmt w:val="bullet"/>
      <w:lvlText w:val="•"/>
      <w:lvlJc w:val="left"/>
      <w:pPr>
        <w:ind w:left="1340" w:hanging="361"/>
      </w:pPr>
      <w:rPr>
        <w:rFonts w:hint="default"/>
        <w:lang w:val="id" w:eastAsia="en-US" w:bidi="ar-SA"/>
      </w:rPr>
    </w:lvl>
    <w:lvl w:ilvl="3">
      <w:numFmt w:val="bullet"/>
      <w:lvlText w:val="•"/>
      <w:lvlJc w:val="left"/>
      <w:pPr>
        <w:ind w:left="2343" w:hanging="361"/>
      </w:pPr>
      <w:rPr>
        <w:rFonts w:hint="default"/>
        <w:lang w:val="id" w:eastAsia="en-US" w:bidi="ar-SA"/>
      </w:rPr>
    </w:lvl>
    <w:lvl w:ilvl="4">
      <w:numFmt w:val="bullet"/>
      <w:lvlText w:val="•"/>
      <w:lvlJc w:val="left"/>
      <w:pPr>
        <w:ind w:left="3347" w:hanging="361"/>
      </w:pPr>
      <w:rPr>
        <w:rFonts w:hint="default"/>
        <w:lang w:val="id" w:eastAsia="en-US" w:bidi="ar-SA"/>
      </w:rPr>
    </w:lvl>
    <w:lvl w:ilvl="5">
      <w:numFmt w:val="bullet"/>
      <w:lvlText w:val="•"/>
      <w:lvlJc w:val="left"/>
      <w:pPr>
        <w:ind w:left="4350" w:hanging="361"/>
      </w:pPr>
      <w:rPr>
        <w:rFonts w:hint="default"/>
        <w:lang w:val="id" w:eastAsia="en-US" w:bidi="ar-SA"/>
      </w:rPr>
    </w:lvl>
    <w:lvl w:ilvl="6">
      <w:numFmt w:val="bullet"/>
      <w:lvlText w:val="•"/>
      <w:lvlJc w:val="left"/>
      <w:pPr>
        <w:ind w:left="5354" w:hanging="361"/>
      </w:pPr>
      <w:rPr>
        <w:rFonts w:hint="default"/>
        <w:lang w:val="id" w:eastAsia="en-US" w:bidi="ar-SA"/>
      </w:rPr>
    </w:lvl>
    <w:lvl w:ilvl="7">
      <w:numFmt w:val="bullet"/>
      <w:lvlText w:val="•"/>
      <w:lvlJc w:val="left"/>
      <w:pPr>
        <w:ind w:left="6357" w:hanging="361"/>
      </w:pPr>
      <w:rPr>
        <w:rFonts w:hint="default"/>
        <w:lang w:val="id" w:eastAsia="en-US" w:bidi="ar-SA"/>
      </w:rPr>
    </w:lvl>
    <w:lvl w:ilvl="8">
      <w:numFmt w:val="bullet"/>
      <w:lvlText w:val="•"/>
      <w:lvlJc w:val="left"/>
      <w:pPr>
        <w:ind w:left="7361" w:hanging="361"/>
      </w:pPr>
      <w:rPr>
        <w:rFonts w:hint="default"/>
        <w:lang w:val="id" w:eastAsia="en-US" w:bidi="ar-SA"/>
      </w:rPr>
    </w:lvl>
  </w:abstractNum>
  <w:abstractNum w:abstractNumId="379" w15:restartNumberingAfterBreak="0">
    <w:nsid w:val="621C1BCC"/>
    <w:multiLevelType w:val="multilevel"/>
    <w:tmpl w:val="0706C1A2"/>
    <w:lvl w:ilvl="0">
      <w:start w:val="1"/>
      <w:numFmt w:val="lowerLetter"/>
      <w:lvlText w:val="%1."/>
      <w:lvlJc w:val="left"/>
      <w:pPr>
        <w:ind w:left="2145" w:hanging="425"/>
      </w:pPr>
      <w:rPr>
        <w:rFonts w:ascii="Times New Roman" w:eastAsia="Times New Roman" w:hAnsi="Times New Roman" w:cs="Times New Roman" w:hint="default"/>
        <w:spacing w:val="0"/>
        <w:w w:val="100"/>
        <w:sz w:val="22"/>
        <w:szCs w:val="22"/>
        <w:lang w:val="id" w:eastAsia="en-US" w:bidi="ar-SA"/>
      </w:rPr>
    </w:lvl>
    <w:lvl w:ilvl="1">
      <w:start w:val="1"/>
      <w:numFmt w:val="lowerLetter"/>
      <w:lvlText w:val="%2."/>
      <w:lvlJc w:val="left"/>
      <w:pPr>
        <w:ind w:left="2208" w:hanging="360"/>
      </w:pPr>
    </w:lvl>
    <w:lvl w:ilvl="2">
      <w:start w:val="1"/>
      <w:numFmt w:val="lowerRoman"/>
      <w:lvlText w:val="%3."/>
      <w:lvlJc w:val="right"/>
      <w:pPr>
        <w:ind w:left="2928" w:hanging="180"/>
      </w:pPr>
    </w:lvl>
    <w:lvl w:ilvl="3">
      <w:start w:val="1"/>
      <w:numFmt w:val="decimal"/>
      <w:lvlText w:val="%4."/>
      <w:lvlJc w:val="left"/>
      <w:pPr>
        <w:ind w:left="3648" w:hanging="360"/>
      </w:pPr>
    </w:lvl>
    <w:lvl w:ilvl="4">
      <w:start w:val="1"/>
      <w:numFmt w:val="lowerLetter"/>
      <w:lvlText w:val="%5."/>
      <w:lvlJc w:val="left"/>
      <w:pPr>
        <w:ind w:left="4368" w:hanging="360"/>
      </w:pPr>
    </w:lvl>
    <w:lvl w:ilvl="5">
      <w:start w:val="1"/>
      <w:numFmt w:val="lowerRoman"/>
      <w:lvlText w:val="%6."/>
      <w:lvlJc w:val="right"/>
      <w:pPr>
        <w:ind w:left="5088" w:hanging="180"/>
      </w:pPr>
    </w:lvl>
    <w:lvl w:ilvl="6">
      <w:start w:val="1"/>
      <w:numFmt w:val="decimal"/>
      <w:lvlText w:val="%7."/>
      <w:lvlJc w:val="left"/>
      <w:pPr>
        <w:ind w:left="5808" w:hanging="360"/>
      </w:pPr>
    </w:lvl>
    <w:lvl w:ilvl="7">
      <w:start w:val="1"/>
      <w:numFmt w:val="lowerLetter"/>
      <w:lvlText w:val="%8."/>
      <w:lvlJc w:val="left"/>
      <w:pPr>
        <w:ind w:left="6528" w:hanging="360"/>
      </w:pPr>
    </w:lvl>
    <w:lvl w:ilvl="8">
      <w:start w:val="1"/>
      <w:numFmt w:val="lowerRoman"/>
      <w:lvlText w:val="%9."/>
      <w:lvlJc w:val="right"/>
      <w:pPr>
        <w:ind w:left="7248" w:hanging="180"/>
      </w:pPr>
    </w:lvl>
  </w:abstractNum>
  <w:abstractNum w:abstractNumId="380" w15:restartNumberingAfterBreak="0">
    <w:nsid w:val="629D6769"/>
    <w:multiLevelType w:val="hybridMultilevel"/>
    <w:tmpl w:val="D38C337E"/>
    <w:lvl w:ilvl="0" w:tplc="74DA31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1" w15:restartNumberingAfterBreak="0">
    <w:nsid w:val="62A17CC7"/>
    <w:multiLevelType w:val="multilevel"/>
    <w:tmpl w:val="339E9948"/>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382" w15:restartNumberingAfterBreak="0">
    <w:nsid w:val="62AD4696"/>
    <w:multiLevelType w:val="multilevel"/>
    <w:tmpl w:val="62AD4696"/>
    <w:lvl w:ilvl="0">
      <w:start w:val="1"/>
      <w:numFmt w:val="lowerLetter"/>
      <w:lvlText w:val="%1."/>
      <w:lvlJc w:val="left"/>
      <w:pPr>
        <w:ind w:left="1387" w:hanging="424"/>
      </w:pPr>
      <w:rPr>
        <w:rFonts w:hint="default"/>
        <w:spacing w:val="0"/>
        <w:w w:val="100"/>
        <w:lang w:val="id" w:eastAsia="en-US" w:bidi="ar-SA"/>
      </w:rPr>
    </w:lvl>
    <w:lvl w:ilvl="1">
      <w:start w:val="1"/>
      <w:numFmt w:val="lowerLetter"/>
      <w:lvlText w:val="%2."/>
      <w:lvlJc w:val="left"/>
      <w:pPr>
        <w:ind w:left="1310" w:hanging="360"/>
      </w:pPr>
    </w:lvl>
    <w:lvl w:ilvl="2">
      <w:start w:val="1"/>
      <w:numFmt w:val="lowerRoman"/>
      <w:lvlText w:val="%3."/>
      <w:lvlJc w:val="right"/>
      <w:pPr>
        <w:ind w:left="2030" w:hanging="180"/>
      </w:pPr>
    </w:lvl>
    <w:lvl w:ilvl="3">
      <w:start w:val="1"/>
      <w:numFmt w:val="decimal"/>
      <w:lvlText w:val="%4."/>
      <w:lvlJc w:val="left"/>
      <w:pPr>
        <w:ind w:left="2750" w:hanging="360"/>
      </w:pPr>
    </w:lvl>
    <w:lvl w:ilvl="4">
      <w:start w:val="1"/>
      <w:numFmt w:val="lowerLetter"/>
      <w:lvlText w:val="%5."/>
      <w:lvlJc w:val="left"/>
      <w:pPr>
        <w:ind w:left="3470" w:hanging="360"/>
      </w:pPr>
    </w:lvl>
    <w:lvl w:ilvl="5">
      <w:start w:val="1"/>
      <w:numFmt w:val="lowerRoman"/>
      <w:lvlText w:val="%6."/>
      <w:lvlJc w:val="right"/>
      <w:pPr>
        <w:ind w:left="4190" w:hanging="180"/>
      </w:pPr>
    </w:lvl>
    <w:lvl w:ilvl="6">
      <w:start w:val="1"/>
      <w:numFmt w:val="decimal"/>
      <w:lvlText w:val="%7."/>
      <w:lvlJc w:val="left"/>
      <w:pPr>
        <w:ind w:left="4910" w:hanging="360"/>
      </w:pPr>
    </w:lvl>
    <w:lvl w:ilvl="7">
      <w:start w:val="1"/>
      <w:numFmt w:val="lowerLetter"/>
      <w:lvlText w:val="%8."/>
      <w:lvlJc w:val="left"/>
      <w:pPr>
        <w:ind w:left="5630" w:hanging="360"/>
      </w:pPr>
    </w:lvl>
    <w:lvl w:ilvl="8">
      <w:start w:val="1"/>
      <w:numFmt w:val="lowerRoman"/>
      <w:lvlText w:val="%9."/>
      <w:lvlJc w:val="right"/>
      <w:pPr>
        <w:ind w:left="6350" w:hanging="180"/>
      </w:pPr>
    </w:lvl>
  </w:abstractNum>
  <w:abstractNum w:abstractNumId="383" w15:restartNumberingAfterBreak="0">
    <w:nsid w:val="62DA236F"/>
    <w:multiLevelType w:val="multilevel"/>
    <w:tmpl w:val="46BAA9F0"/>
    <w:lvl w:ilvl="0">
      <w:start w:val="1"/>
      <w:numFmt w:val="decimal"/>
      <w:lvlText w:val="%1."/>
      <w:lvlJc w:val="left"/>
      <w:pPr>
        <w:ind w:left="920" w:hanging="360"/>
      </w:pPr>
      <w:rPr>
        <w:rFonts w:ascii="Times New Roman" w:eastAsia="Times New Roman" w:hAnsi="Times New Roman" w:cs="Times New Roman" w:hint="default"/>
        <w:w w:val="100"/>
        <w:sz w:val="22"/>
        <w:szCs w:val="22"/>
      </w:rPr>
    </w:lvl>
    <w:lvl w:ilvl="1">
      <w:start w:val="1"/>
      <w:numFmt w:val="lowerLetter"/>
      <w:lvlText w:val="%2."/>
      <w:lvlJc w:val="left"/>
      <w:pPr>
        <w:ind w:left="1281" w:hanging="361"/>
      </w:pPr>
      <w:rPr>
        <w:rFonts w:ascii="Bookman Old Style" w:eastAsia="Times New Roman" w:hAnsi="Bookman Old Style" w:cs="Times New Roman" w:hint="default"/>
        <w:spacing w:val="0"/>
        <w:w w:val="100"/>
        <w:sz w:val="24"/>
        <w:szCs w:val="24"/>
      </w:rPr>
    </w:lvl>
    <w:lvl w:ilvl="2">
      <w:numFmt w:val="bullet"/>
      <w:lvlText w:val="•"/>
      <w:lvlJc w:val="left"/>
      <w:pPr>
        <w:ind w:left="1340" w:hanging="361"/>
      </w:pPr>
      <w:rPr>
        <w:rFonts w:hint="default"/>
      </w:rPr>
    </w:lvl>
    <w:lvl w:ilvl="3">
      <w:numFmt w:val="bullet"/>
      <w:lvlText w:val="•"/>
      <w:lvlJc w:val="left"/>
      <w:pPr>
        <w:ind w:left="2343" w:hanging="361"/>
      </w:pPr>
      <w:rPr>
        <w:rFonts w:hint="default"/>
      </w:rPr>
    </w:lvl>
    <w:lvl w:ilvl="4">
      <w:numFmt w:val="bullet"/>
      <w:lvlText w:val="•"/>
      <w:lvlJc w:val="left"/>
      <w:pPr>
        <w:ind w:left="3347" w:hanging="361"/>
      </w:pPr>
      <w:rPr>
        <w:rFonts w:hint="default"/>
      </w:rPr>
    </w:lvl>
    <w:lvl w:ilvl="5">
      <w:numFmt w:val="bullet"/>
      <w:lvlText w:val="•"/>
      <w:lvlJc w:val="left"/>
      <w:pPr>
        <w:ind w:left="4350" w:hanging="361"/>
      </w:pPr>
      <w:rPr>
        <w:rFonts w:hint="default"/>
      </w:rPr>
    </w:lvl>
    <w:lvl w:ilvl="6">
      <w:numFmt w:val="bullet"/>
      <w:lvlText w:val="•"/>
      <w:lvlJc w:val="left"/>
      <w:pPr>
        <w:ind w:left="5354" w:hanging="361"/>
      </w:pPr>
      <w:rPr>
        <w:rFonts w:hint="default"/>
      </w:rPr>
    </w:lvl>
    <w:lvl w:ilvl="7">
      <w:numFmt w:val="bullet"/>
      <w:lvlText w:val="•"/>
      <w:lvlJc w:val="left"/>
      <w:pPr>
        <w:ind w:left="6357" w:hanging="361"/>
      </w:pPr>
      <w:rPr>
        <w:rFonts w:hint="default"/>
      </w:rPr>
    </w:lvl>
    <w:lvl w:ilvl="8">
      <w:numFmt w:val="bullet"/>
      <w:lvlText w:val="•"/>
      <w:lvlJc w:val="left"/>
      <w:pPr>
        <w:ind w:left="7361" w:hanging="361"/>
      </w:pPr>
      <w:rPr>
        <w:rFonts w:hint="default"/>
      </w:rPr>
    </w:lvl>
  </w:abstractNum>
  <w:abstractNum w:abstractNumId="384" w15:restartNumberingAfterBreak="0">
    <w:nsid w:val="63050CBD"/>
    <w:multiLevelType w:val="multilevel"/>
    <w:tmpl w:val="5C5E1756"/>
    <w:lvl w:ilvl="0">
      <w:start w:val="4"/>
      <w:numFmt w:val="decimal"/>
      <w:lvlText w:val="%1."/>
      <w:lvlJc w:val="left"/>
      <w:pPr>
        <w:ind w:left="428" w:hanging="428"/>
      </w:pPr>
      <w:rPr>
        <w:rFonts w:ascii="Bookman Old Style" w:eastAsia="Times New Roman" w:hAnsi="Bookman Old Style" w:cs="Times New Roman" w:hint="default"/>
        <w:w w:val="100"/>
        <w:sz w:val="22"/>
        <w:szCs w:val="22"/>
      </w:rPr>
    </w:lvl>
    <w:lvl w:ilvl="1">
      <w:start w:val="1"/>
      <w:numFmt w:val="lowerLetter"/>
      <w:lvlText w:val="%2)"/>
      <w:lvlJc w:val="left"/>
      <w:pPr>
        <w:ind w:left="1208" w:hanging="360"/>
      </w:pPr>
    </w:lvl>
    <w:lvl w:ilvl="2">
      <w:start w:val="1"/>
      <w:numFmt w:val="decimal"/>
      <w:lvlText w:val="%3)"/>
      <w:lvlJc w:val="left"/>
      <w:pPr>
        <w:ind w:left="1493" w:hanging="360"/>
      </w:pPr>
      <w:rPr>
        <w:rFonts w:ascii="Bookman Old Style" w:eastAsia="Times New Roman" w:hAnsi="Bookman Old Style" w:cs="Times New Roman" w:hint="default"/>
        <w:w w:val="99"/>
        <w:sz w:val="24"/>
        <w:szCs w:val="24"/>
      </w:rPr>
    </w:lvl>
    <w:lvl w:ilvl="3">
      <w:numFmt w:val="bullet"/>
      <w:lvlText w:val="•"/>
      <w:lvlJc w:val="left"/>
      <w:pPr>
        <w:ind w:left="1140" w:hanging="360"/>
      </w:pPr>
      <w:rPr>
        <w:rFonts w:hint="default"/>
      </w:rPr>
    </w:lvl>
    <w:lvl w:ilvl="4">
      <w:numFmt w:val="bullet"/>
      <w:lvlText w:val="•"/>
      <w:lvlJc w:val="left"/>
      <w:pPr>
        <w:ind w:left="1280" w:hanging="360"/>
      </w:pPr>
      <w:rPr>
        <w:rFonts w:hint="default"/>
      </w:rPr>
    </w:lvl>
    <w:lvl w:ilvl="5">
      <w:numFmt w:val="bullet"/>
      <w:lvlText w:val="•"/>
      <w:lvlJc w:val="left"/>
      <w:pPr>
        <w:ind w:left="1500" w:hanging="360"/>
      </w:pPr>
      <w:rPr>
        <w:rFonts w:hint="default"/>
      </w:rPr>
    </w:lvl>
    <w:lvl w:ilvl="6">
      <w:numFmt w:val="bullet"/>
      <w:lvlText w:val="•"/>
      <w:lvlJc w:val="left"/>
      <w:pPr>
        <w:ind w:left="3152" w:hanging="360"/>
      </w:pPr>
      <w:rPr>
        <w:rFonts w:hint="default"/>
      </w:rPr>
    </w:lvl>
    <w:lvl w:ilvl="7">
      <w:numFmt w:val="bullet"/>
      <w:lvlText w:val="•"/>
      <w:lvlJc w:val="left"/>
      <w:pPr>
        <w:ind w:left="4804" w:hanging="360"/>
      </w:pPr>
      <w:rPr>
        <w:rFonts w:hint="default"/>
      </w:rPr>
    </w:lvl>
    <w:lvl w:ilvl="8">
      <w:numFmt w:val="bullet"/>
      <w:lvlText w:val="•"/>
      <w:lvlJc w:val="left"/>
      <w:pPr>
        <w:ind w:left="6456" w:hanging="360"/>
      </w:pPr>
      <w:rPr>
        <w:rFonts w:hint="default"/>
      </w:rPr>
    </w:lvl>
  </w:abstractNum>
  <w:abstractNum w:abstractNumId="385" w15:restartNumberingAfterBreak="0">
    <w:nsid w:val="633701F4"/>
    <w:multiLevelType w:val="multilevel"/>
    <w:tmpl w:val="487C4594"/>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386" w15:restartNumberingAfterBreak="0">
    <w:nsid w:val="64060030"/>
    <w:multiLevelType w:val="multilevel"/>
    <w:tmpl w:val="6B147B14"/>
    <w:lvl w:ilvl="0">
      <w:start w:val="11"/>
      <w:numFmt w:val="decimal"/>
      <w:lvlText w:val="%1)"/>
      <w:lvlJc w:val="left"/>
      <w:pPr>
        <w:ind w:left="428" w:hanging="428"/>
      </w:pPr>
      <w:rPr>
        <w:rFonts w:hint="default"/>
        <w:w w:val="100"/>
        <w:sz w:val="22"/>
        <w:szCs w:val="22"/>
        <w:lang w:val="id" w:eastAsia="en-US" w:bidi="ar-SA"/>
      </w:rPr>
    </w:lvl>
    <w:lvl w:ilvl="1">
      <w:start w:val="1"/>
      <w:numFmt w:val="lowerLetter"/>
      <w:lvlText w:val="%2."/>
      <w:lvlJc w:val="left"/>
      <w:pPr>
        <w:ind w:left="853" w:hanging="357"/>
      </w:pPr>
      <w:rPr>
        <w:rFonts w:ascii="Bookman Old Style" w:eastAsia="Times New Roman" w:hAnsi="Bookman Old Style" w:cs="Times New Roman" w:hint="default"/>
        <w:spacing w:val="0"/>
        <w:w w:val="100"/>
        <w:sz w:val="24"/>
        <w:szCs w:val="24"/>
        <w:lang w:val="id" w:eastAsia="en-US" w:bidi="ar-SA"/>
      </w:rPr>
    </w:lvl>
    <w:lvl w:ilvl="2">
      <w:start w:val="1"/>
      <w:numFmt w:val="decimal"/>
      <w:lvlText w:val="%3)"/>
      <w:lvlJc w:val="left"/>
      <w:pPr>
        <w:ind w:left="1277" w:hanging="356"/>
      </w:pPr>
      <w:rPr>
        <w:rFonts w:ascii="Bookman Old Style" w:eastAsia="Times New Roman" w:hAnsi="Bookman Old Style" w:cs="Times New Roman" w:hint="default"/>
        <w:w w:val="100"/>
        <w:sz w:val="24"/>
        <w:szCs w:val="24"/>
        <w:lang w:val="id" w:eastAsia="en-US" w:bidi="ar-SA"/>
      </w:rPr>
    </w:lvl>
    <w:lvl w:ilvl="3">
      <w:start w:val="1"/>
      <w:numFmt w:val="lowerLetter"/>
      <w:lvlText w:val="%4)"/>
      <w:lvlJc w:val="left"/>
      <w:pPr>
        <w:ind w:left="1705" w:hanging="428"/>
      </w:pPr>
      <w:rPr>
        <w:rFonts w:ascii="Bookman Old Style" w:eastAsia="Times New Roman" w:hAnsi="Bookman Old Style" w:cs="Times New Roman" w:hint="default"/>
        <w:spacing w:val="0"/>
        <w:w w:val="99"/>
        <w:sz w:val="24"/>
        <w:szCs w:val="24"/>
        <w:lang w:val="id" w:eastAsia="en-US" w:bidi="ar-SA"/>
      </w:rPr>
    </w:lvl>
    <w:lvl w:ilvl="4">
      <w:numFmt w:val="bullet"/>
      <w:lvlText w:val="•"/>
      <w:lvlJc w:val="left"/>
      <w:pPr>
        <w:ind w:left="1696" w:hanging="428"/>
      </w:pPr>
      <w:rPr>
        <w:rFonts w:hint="default"/>
        <w:lang w:val="id" w:eastAsia="en-US" w:bidi="ar-SA"/>
      </w:rPr>
    </w:lvl>
    <w:lvl w:ilvl="5">
      <w:numFmt w:val="bullet"/>
      <w:lvlText w:val="•"/>
      <w:lvlJc w:val="left"/>
      <w:pPr>
        <w:ind w:left="2870" w:hanging="428"/>
      </w:pPr>
      <w:rPr>
        <w:rFonts w:hint="default"/>
        <w:lang w:val="id" w:eastAsia="en-US" w:bidi="ar-SA"/>
      </w:rPr>
    </w:lvl>
    <w:lvl w:ilvl="6">
      <w:numFmt w:val="bullet"/>
      <w:lvlText w:val="•"/>
      <w:lvlJc w:val="left"/>
      <w:pPr>
        <w:ind w:left="4045" w:hanging="428"/>
      </w:pPr>
      <w:rPr>
        <w:rFonts w:hint="default"/>
        <w:lang w:val="id" w:eastAsia="en-US" w:bidi="ar-SA"/>
      </w:rPr>
    </w:lvl>
    <w:lvl w:ilvl="7">
      <w:numFmt w:val="bullet"/>
      <w:lvlText w:val="•"/>
      <w:lvlJc w:val="left"/>
      <w:pPr>
        <w:ind w:left="5220" w:hanging="428"/>
      </w:pPr>
      <w:rPr>
        <w:rFonts w:hint="default"/>
        <w:lang w:val="id" w:eastAsia="en-US" w:bidi="ar-SA"/>
      </w:rPr>
    </w:lvl>
    <w:lvl w:ilvl="8">
      <w:numFmt w:val="bullet"/>
      <w:lvlText w:val="•"/>
      <w:lvlJc w:val="left"/>
      <w:pPr>
        <w:ind w:left="6394" w:hanging="428"/>
      </w:pPr>
      <w:rPr>
        <w:rFonts w:hint="default"/>
        <w:lang w:val="id" w:eastAsia="en-US" w:bidi="ar-SA"/>
      </w:rPr>
    </w:lvl>
  </w:abstractNum>
  <w:abstractNum w:abstractNumId="387" w15:restartNumberingAfterBreak="0">
    <w:nsid w:val="648C2E4D"/>
    <w:multiLevelType w:val="multilevel"/>
    <w:tmpl w:val="01903F6E"/>
    <w:lvl w:ilvl="0">
      <w:start w:val="5"/>
      <w:numFmt w:val="decimal"/>
      <w:lvlText w:val="%1"/>
      <w:lvlJc w:val="left"/>
      <w:pPr>
        <w:ind w:left="1678" w:hanging="991"/>
      </w:pPr>
      <w:rPr>
        <w:rFonts w:hint="default"/>
        <w:lang w:val="id" w:eastAsia="en-US" w:bidi="ar-SA"/>
      </w:rPr>
    </w:lvl>
    <w:lvl w:ilvl="1">
      <w:start w:val="3"/>
      <w:numFmt w:val="decimal"/>
      <w:lvlText w:val="%1.%2"/>
      <w:lvlJc w:val="left"/>
      <w:pPr>
        <w:ind w:left="1678" w:hanging="991"/>
      </w:pPr>
      <w:rPr>
        <w:rFonts w:hint="default"/>
        <w:lang w:val="id" w:eastAsia="en-US" w:bidi="ar-SA"/>
      </w:rPr>
    </w:lvl>
    <w:lvl w:ilvl="2">
      <w:start w:val="1"/>
      <w:numFmt w:val="decimal"/>
      <w:lvlText w:val="%1.%2.%3"/>
      <w:lvlJc w:val="left"/>
      <w:pPr>
        <w:ind w:left="1678" w:hanging="991"/>
      </w:pPr>
      <w:rPr>
        <w:rFonts w:hint="default"/>
        <w:lang w:val="id" w:eastAsia="en-US" w:bidi="ar-SA"/>
      </w:rPr>
    </w:lvl>
    <w:lvl w:ilvl="3">
      <w:start w:val="2"/>
      <w:numFmt w:val="decimal"/>
      <w:lvlText w:val="%1.%2.%3.%4"/>
      <w:lvlJc w:val="left"/>
      <w:pPr>
        <w:ind w:left="1678" w:hanging="991"/>
      </w:pPr>
      <w:rPr>
        <w:rFonts w:hint="default"/>
        <w:lang w:val="id" w:eastAsia="en-US" w:bidi="ar-SA"/>
      </w:rPr>
    </w:lvl>
    <w:lvl w:ilvl="4">
      <w:start w:val="1"/>
      <w:numFmt w:val="decimal"/>
      <w:lvlText w:val="%1.%2.%3.%4.%5"/>
      <w:lvlJc w:val="left"/>
      <w:pPr>
        <w:ind w:left="1678" w:hanging="991"/>
      </w:pPr>
      <w:rPr>
        <w:rFonts w:hint="default"/>
        <w:lang w:val="id" w:eastAsia="en-US" w:bidi="ar-SA"/>
      </w:rPr>
    </w:lvl>
    <w:lvl w:ilvl="5">
      <w:start w:val="1"/>
      <w:numFmt w:val="decimal"/>
      <w:lvlText w:val="%1.%2.%3.%4.%5.%6"/>
      <w:lvlJc w:val="left"/>
      <w:pPr>
        <w:ind w:left="1678" w:hanging="991"/>
      </w:pPr>
      <w:rPr>
        <w:rFonts w:ascii="Times New Roman" w:eastAsia="Times New Roman" w:hAnsi="Times New Roman" w:cs="Times New Roman" w:hint="default"/>
        <w:b/>
        <w:bCs/>
        <w:spacing w:val="-4"/>
        <w:w w:val="100"/>
        <w:sz w:val="22"/>
        <w:szCs w:val="22"/>
        <w:lang w:val="id" w:eastAsia="en-US" w:bidi="ar-SA"/>
      </w:rPr>
    </w:lvl>
    <w:lvl w:ilvl="6">
      <w:numFmt w:val="bullet"/>
      <w:lvlText w:val="•"/>
      <w:lvlJc w:val="left"/>
      <w:pPr>
        <w:ind w:left="6604" w:hanging="991"/>
      </w:pPr>
      <w:rPr>
        <w:rFonts w:hint="default"/>
        <w:lang w:val="id" w:eastAsia="en-US" w:bidi="ar-SA"/>
      </w:rPr>
    </w:lvl>
    <w:lvl w:ilvl="7">
      <w:numFmt w:val="bullet"/>
      <w:lvlText w:val="•"/>
      <w:lvlJc w:val="left"/>
      <w:pPr>
        <w:ind w:left="7425" w:hanging="991"/>
      </w:pPr>
      <w:rPr>
        <w:rFonts w:hint="default"/>
        <w:lang w:val="id" w:eastAsia="en-US" w:bidi="ar-SA"/>
      </w:rPr>
    </w:lvl>
    <w:lvl w:ilvl="8">
      <w:numFmt w:val="bullet"/>
      <w:lvlText w:val="•"/>
      <w:lvlJc w:val="left"/>
      <w:pPr>
        <w:ind w:left="8246" w:hanging="991"/>
      </w:pPr>
      <w:rPr>
        <w:rFonts w:hint="default"/>
        <w:lang w:val="id" w:eastAsia="en-US" w:bidi="ar-SA"/>
      </w:rPr>
    </w:lvl>
  </w:abstractNum>
  <w:abstractNum w:abstractNumId="388" w15:restartNumberingAfterBreak="0">
    <w:nsid w:val="64FB50C4"/>
    <w:multiLevelType w:val="hybridMultilevel"/>
    <w:tmpl w:val="70389264"/>
    <w:lvl w:ilvl="0" w:tplc="118CAB66">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89" w15:restartNumberingAfterBreak="0">
    <w:nsid w:val="6523445B"/>
    <w:multiLevelType w:val="hybridMultilevel"/>
    <w:tmpl w:val="199CEA20"/>
    <w:lvl w:ilvl="0" w:tplc="11044A3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0" w15:restartNumberingAfterBreak="0">
    <w:nsid w:val="6577519E"/>
    <w:multiLevelType w:val="multilevel"/>
    <w:tmpl w:val="D9DECE5C"/>
    <w:lvl w:ilvl="0">
      <w:start w:val="5"/>
      <w:numFmt w:val="decimal"/>
      <w:lvlText w:val="%1"/>
      <w:lvlJc w:val="left"/>
      <w:pPr>
        <w:ind w:left="684" w:hanging="568"/>
      </w:pPr>
      <w:rPr>
        <w:rFonts w:hint="default"/>
        <w:lang w:val="id" w:eastAsia="en-US" w:bidi="ar-SA"/>
      </w:rPr>
    </w:lvl>
    <w:lvl w:ilvl="1">
      <w:start w:val="4"/>
      <w:numFmt w:val="decimal"/>
      <w:lvlText w:val="%1.%2"/>
      <w:lvlJc w:val="left"/>
      <w:pPr>
        <w:ind w:left="684" w:hanging="568"/>
      </w:pPr>
      <w:rPr>
        <w:rFonts w:ascii="Times New Roman" w:eastAsia="Times New Roman" w:hAnsi="Times New Roman" w:cs="Times New Roman" w:hint="default"/>
        <w:b/>
        <w:bCs/>
        <w:spacing w:val="0"/>
        <w:w w:val="100"/>
        <w:sz w:val="22"/>
        <w:szCs w:val="22"/>
        <w:lang w:val="id" w:eastAsia="en-US" w:bidi="ar-SA"/>
      </w:rPr>
    </w:lvl>
    <w:lvl w:ilvl="2">
      <w:start w:val="1"/>
      <w:numFmt w:val="decimal"/>
      <w:lvlText w:val="%1.%2.%3"/>
      <w:lvlJc w:val="left"/>
      <w:pPr>
        <w:ind w:left="684" w:hanging="568"/>
      </w:pPr>
      <w:rPr>
        <w:rFonts w:ascii="Times New Roman" w:eastAsia="Times New Roman" w:hAnsi="Times New Roman" w:cs="Times New Roman" w:hint="default"/>
        <w:b/>
        <w:bCs/>
        <w:spacing w:val="-4"/>
        <w:w w:val="100"/>
        <w:sz w:val="22"/>
        <w:szCs w:val="22"/>
        <w:lang w:val="id" w:eastAsia="en-US" w:bidi="ar-SA"/>
      </w:rPr>
    </w:lvl>
    <w:lvl w:ilvl="3">
      <w:start w:val="1"/>
      <w:numFmt w:val="decimal"/>
      <w:lvlText w:val="%1.%2.%3.%4"/>
      <w:lvlJc w:val="left"/>
      <w:pPr>
        <w:ind w:left="851" w:hanging="709"/>
      </w:pPr>
      <w:rPr>
        <w:rFonts w:ascii="Times New Roman" w:eastAsia="Times New Roman" w:hAnsi="Times New Roman" w:cs="Times New Roman" w:hint="default"/>
        <w:b/>
        <w:bCs/>
        <w:spacing w:val="-4"/>
        <w:w w:val="100"/>
        <w:sz w:val="22"/>
        <w:szCs w:val="22"/>
        <w:lang w:val="id" w:eastAsia="en-US" w:bidi="ar-SA"/>
      </w:rPr>
    </w:lvl>
    <w:lvl w:ilvl="4">
      <w:start w:val="1"/>
      <w:numFmt w:val="decimal"/>
      <w:lvlText w:val="%1.%2.%3.%4.%5"/>
      <w:lvlJc w:val="left"/>
      <w:pPr>
        <w:ind w:left="1223" w:hanging="823"/>
      </w:pPr>
      <w:rPr>
        <w:rFonts w:ascii="Times New Roman" w:eastAsia="Times New Roman" w:hAnsi="Times New Roman" w:cs="Times New Roman" w:hint="default"/>
        <w:b/>
        <w:bCs/>
        <w:spacing w:val="-4"/>
        <w:w w:val="100"/>
        <w:sz w:val="22"/>
        <w:szCs w:val="22"/>
        <w:lang w:val="id" w:eastAsia="en-US" w:bidi="ar-SA"/>
      </w:rPr>
    </w:lvl>
    <w:lvl w:ilvl="5">
      <w:start w:val="1"/>
      <w:numFmt w:val="decimal"/>
      <w:lvlText w:val="%6."/>
      <w:lvlJc w:val="left"/>
      <w:pPr>
        <w:ind w:left="968" w:hanging="284"/>
      </w:pPr>
      <w:rPr>
        <w:rFonts w:ascii="Times New Roman" w:eastAsia="Times New Roman" w:hAnsi="Times New Roman" w:cs="Times New Roman" w:hint="default"/>
        <w:spacing w:val="0"/>
        <w:w w:val="100"/>
        <w:sz w:val="22"/>
        <w:szCs w:val="22"/>
        <w:lang w:val="id" w:eastAsia="en-US" w:bidi="ar-SA"/>
      </w:rPr>
    </w:lvl>
    <w:lvl w:ilvl="6">
      <w:start w:val="1"/>
      <w:numFmt w:val="lowerLetter"/>
      <w:lvlText w:val="%7."/>
      <w:lvlJc w:val="left"/>
      <w:pPr>
        <w:ind w:left="1249" w:hanging="281"/>
        <w:jc w:val="right"/>
      </w:pPr>
      <w:rPr>
        <w:rFonts w:ascii="Times New Roman" w:eastAsia="Times New Roman" w:hAnsi="Times New Roman" w:cs="Times New Roman" w:hint="default"/>
        <w:spacing w:val="-2"/>
        <w:w w:val="100"/>
        <w:sz w:val="22"/>
        <w:szCs w:val="22"/>
        <w:lang w:val="id" w:eastAsia="en-US" w:bidi="ar-SA"/>
      </w:rPr>
    </w:lvl>
    <w:lvl w:ilvl="7">
      <w:numFmt w:val="bullet"/>
      <w:lvlText w:val="•"/>
      <w:lvlJc w:val="left"/>
      <w:pPr>
        <w:ind w:left="3527" w:hanging="281"/>
      </w:pPr>
      <w:rPr>
        <w:rFonts w:hint="default"/>
        <w:lang w:val="id" w:eastAsia="en-US" w:bidi="ar-SA"/>
      </w:rPr>
    </w:lvl>
    <w:lvl w:ilvl="8">
      <w:numFmt w:val="bullet"/>
      <w:lvlText w:val="•"/>
      <w:lvlJc w:val="left"/>
      <w:pPr>
        <w:ind w:left="5814" w:hanging="281"/>
      </w:pPr>
      <w:rPr>
        <w:rFonts w:hint="default"/>
        <w:lang w:val="id" w:eastAsia="en-US" w:bidi="ar-SA"/>
      </w:rPr>
    </w:lvl>
  </w:abstractNum>
  <w:abstractNum w:abstractNumId="391" w15:restartNumberingAfterBreak="0">
    <w:nsid w:val="65B949FA"/>
    <w:multiLevelType w:val="multilevel"/>
    <w:tmpl w:val="CDAE0578"/>
    <w:lvl w:ilvl="0">
      <w:start w:val="1"/>
      <w:numFmt w:val="upperLetter"/>
      <w:lvlText w:val="%1."/>
      <w:lvlJc w:val="left"/>
      <w:pPr>
        <w:ind w:left="560" w:hanging="360"/>
      </w:pPr>
      <w:rPr>
        <w:rFonts w:ascii="Times New Roman" w:eastAsia="Times New Roman" w:hAnsi="Times New Roman" w:cs="Times New Roman" w:hint="default"/>
        <w:b/>
        <w:bCs/>
        <w:spacing w:val="-2"/>
        <w:w w:val="99"/>
        <w:sz w:val="24"/>
        <w:szCs w:val="24"/>
        <w:lang w:val="id" w:eastAsia="en-US" w:bidi="ar-SA"/>
      </w:rPr>
    </w:lvl>
    <w:lvl w:ilvl="1">
      <w:start w:val="1"/>
      <w:numFmt w:val="decimal"/>
      <w:lvlText w:val="%2."/>
      <w:lvlJc w:val="left"/>
      <w:pPr>
        <w:ind w:left="920" w:hanging="360"/>
      </w:pPr>
      <w:rPr>
        <w:rFonts w:ascii="Bookman Old Style" w:eastAsia="Times New Roman" w:hAnsi="Bookman Old Style" w:cs="Times New Roman" w:hint="default"/>
        <w:w w:val="100"/>
        <w:sz w:val="24"/>
        <w:szCs w:val="24"/>
        <w:lang w:val="id" w:eastAsia="en-US" w:bidi="ar-SA"/>
      </w:rPr>
    </w:lvl>
    <w:lvl w:ilvl="2">
      <w:numFmt w:val="bullet"/>
      <w:lvlText w:val="•"/>
      <w:lvlJc w:val="left"/>
      <w:pPr>
        <w:ind w:left="1858" w:hanging="360"/>
      </w:pPr>
      <w:rPr>
        <w:rFonts w:hint="default"/>
        <w:lang w:val="id" w:eastAsia="en-US" w:bidi="ar-SA"/>
      </w:rPr>
    </w:lvl>
    <w:lvl w:ilvl="3">
      <w:numFmt w:val="bullet"/>
      <w:lvlText w:val="•"/>
      <w:lvlJc w:val="left"/>
      <w:pPr>
        <w:ind w:left="2797" w:hanging="360"/>
      </w:pPr>
      <w:rPr>
        <w:rFonts w:hint="default"/>
        <w:lang w:val="id" w:eastAsia="en-US" w:bidi="ar-SA"/>
      </w:rPr>
    </w:lvl>
    <w:lvl w:ilvl="4">
      <w:numFmt w:val="bullet"/>
      <w:lvlText w:val="•"/>
      <w:lvlJc w:val="left"/>
      <w:pPr>
        <w:ind w:left="3736" w:hanging="360"/>
      </w:pPr>
      <w:rPr>
        <w:rFonts w:hint="default"/>
        <w:lang w:val="id" w:eastAsia="en-US" w:bidi="ar-SA"/>
      </w:rPr>
    </w:lvl>
    <w:lvl w:ilvl="5">
      <w:numFmt w:val="bullet"/>
      <w:lvlText w:val="•"/>
      <w:lvlJc w:val="left"/>
      <w:pPr>
        <w:ind w:left="4674" w:hanging="360"/>
      </w:pPr>
      <w:rPr>
        <w:rFonts w:hint="default"/>
        <w:lang w:val="id" w:eastAsia="en-US" w:bidi="ar-SA"/>
      </w:rPr>
    </w:lvl>
    <w:lvl w:ilvl="6">
      <w:numFmt w:val="bullet"/>
      <w:lvlText w:val="•"/>
      <w:lvlJc w:val="left"/>
      <w:pPr>
        <w:ind w:left="5613" w:hanging="360"/>
      </w:pPr>
      <w:rPr>
        <w:rFonts w:hint="default"/>
        <w:lang w:val="id" w:eastAsia="en-US" w:bidi="ar-SA"/>
      </w:rPr>
    </w:lvl>
    <w:lvl w:ilvl="7">
      <w:numFmt w:val="bullet"/>
      <w:lvlText w:val="•"/>
      <w:lvlJc w:val="left"/>
      <w:pPr>
        <w:ind w:left="6552" w:hanging="360"/>
      </w:pPr>
      <w:rPr>
        <w:rFonts w:hint="default"/>
        <w:lang w:val="id" w:eastAsia="en-US" w:bidi="ar-SA"/>
      </w:rPr>
    </w:lvl>
    <w:lvl w:ilvl="8">
      <w:numFmt w:val="bullet"/>
      <w:lvlText w:val="•"/>
      <w:lvlJc w:val="left"/>
      <w:pPr>
        <w:ind w:left="7490" w:hanging="360"/>
      </w:pPr>
      <w:rPr>
        <w:rFonts w:hint="default"/>
        <w:lang w:val="id" w:eastAsia="en-US" w:bidi="ar-SA"/>
      </w:rPr>
    </w:lvl>
  </w:abstractNum>
  <w:abstractNum w:abstractNumId="392" w15:restartNumberingAfterBreak="0">
    <w:nsid w:val="65F06DB9"/>
    <w:multiLevelType w:val="multilevel"/>
    <w:tmpl w:val="B7ACBE44"/>
    <w:lvl w:ilvl="0">
      <w:start w:val="1"/>
      <w:numFmt w:val="decimal"/>
      <w:lvlText w:val="%1)"/>
      <w:lvlJc w:val="left"/>
      <w:pPr>
        <w:ind w:left="1801" w:hanging="424"/>
      </w:pPr>
      <w:rPr>
        <w:rFonts w:ascii="Times New Roman" w:eastAsia="Times New Roman" w:hAnsi="Times New Roman" w:cs="Times New Roman" w:hint="default"/>
        <w:w w:val="99"/>
        <w:sz w:val="22"/>
        <w:szCs w:val="22"/>
        <w:lang w:val="id"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3" w15:restartNumberingAfterBreak="0">
    <w:nsid w:val="65F94750"/>
    <w:multiLevelType w:val="multilevel"/>
    <w:tmpl w:val="CEA29320"/>
    <w:lvl w:ilvl="0">
      <w:start w:val="1"/>
      <w:numFmt w:val="decimal"/>
      <w:lvlText w:val="%1."/>
      <w:lvlJc w:val="left"/>
      <w:pPr>
        <w:ind w:left="708" w:hanging="428"/>
        <w:jc w:val="right"/>
      </w:pPr>
      <w:rPr>
        <w:rFonts w:hint="default"/>
        <w:w w:val="100"/>
        <w:sz w:val="24"/>
        <w:szCs w:val="24"/>
        <w:lang w:val="id" w:eastAsia="en-US" w:bidi="ar-SA"/>
      </w:rPr>
    </w:lvl>
    <w:lvl w:ilvl="1">
      <w:start w:val="1"/>
      <w:numFmt w:val="lowerLetter"/>
      <w:lvlText w:val="%2."/>
      <w:lvlJc w:val="left"/>
      <w:pPr>
        <w:ind w:left="1273" w:hanging="425"/>
      </w:pPr>
      <w:rPr>
        <w:rFonts w:ascii="Bookman Old Style" w:eastAsia="Times New Roman" w:hAnsi="Bookman Old Style" w:cs="Times New Roman" w:hint="default"/>
        <w:spacing w:val="0"/>
        <w:w w:val="100"/>
        <w:sz w:val="24"/>
        <w:szCs w:val="24"/>
        <w:lang w:val="id" w:eastAsia="en-US" w:bidi="ar-SA"/>
      </w:rPr>
    </w:lvl>
    <w:lvl w:ilvl="2">
      <w:start w:val="1"/>
      <w:numFmt w:val="decimal"/>
      <w:lvlText w:val="%3)"/>
      <w:lvlJc w:val="left"/>
      <w:pPr>
        <w:ind w:left="1493" w:hanging="360"/>
      </w:pPr>
      <w:rPr>
        <w:rFonts w:ascii="Bookman Old Style" w:eastAsia="Times New Roman" w:hAnsi="Bookman Old Style" w:cs="Times New Roman" w:hint="default"/>
        <w:w w:val="99"/>
        <w:sz w:val="24"/>
        <w:szCs w:val="24"/>
        <w:lang w:val="id" w:eastAsia="en-US" w:bidi="ar-SA"/>
      </w:rPr>
    </w:lvl>
    <w:lvl w:ilvl="3">
      <w:numFmt w:val="bullet"/>
      <w:lvlText w:val="•"/>
      <w:lvlJc w:val="left"/>
      <w:pPr>
        <w:ind w:left="1140" w:hanging="360"/>
      </w:pPr>
      <w:rPr>
        <w:rFonts w:hint="default"/>
        <w:lang w:val="id" w:eastAsia="en-US" w:bidi="ar-SA"/>
      </w:rPr>
    </w:lvl>
    <w:lvl w:ilvl="4">
      <w:numFmt w:val="bullet"/>
      <w:lvlText w:val="•"/>
      <w:lvlJc w:val="left"/>
      <w:pPr>
        <w:ind w:left="1280" w:hanging="360"/>
      </w:pPr>
      <w:rPr>
        <w:rFonts w:hint="default"/>
        <w:lang w:val="id" w:eastAsia="en-US" w:bidi="ar-SA"/>
      </w:rPr>
    </w:lvl>
    <w:lvl w:ilvl="5">
      <w:numFmt w:val="bullet"/>
      <w:lvlText w:val="•"/>
      <w:lvlJc w:val="left"/>
      <w:pPr>
        <w:ind w:left="1500" w:hanging="360"/>
      </w:pPr>
      <w:rPr>
        <w:rFonts w:hint="default"/>
        <w:lang w:val="id" w:eastAsia="en-US" w:bidi="ar-SA"/>
      </w:rPr>
    </w:lvl>
    <w:lvl w:ilvl="6">
      <w:numFmt w:val="bullet"/>
      <w:lvlText w:val="•"/>
      <w:lvlJc w:val="left"/>
      <w:pPr>
        <w:ind w:left="3152" w:hanging="360"/>
      </w:pPr>
      <w:rPr>
        <w:rFonts w:hint="default"/>
        <w:lang w:val="id" w:eastAsia="en-US" w:bidi="ar-SA"/>
      </w:rPr>
    </w:lvl>
    <w:lvl w:ilvl="7">
      <w:numFmt w:val="bullet"/>
      <w:lvlText w:val="•"/>
      <w:lvlJc w:val="left"/>
      <w:pPr>
        <w:ind w:left="4804" w:hanging="360"/>
      </w:pPr>
      <w:rPr>
        <w:rFonts w:hint="default"/>
        <w:lang w:val="id" w:eastAsia="en-US" w:bidi="ar-SA"/>
      </w:rPr>
    </w:lvl>
    <w:lvl w:ilvl="8">
      <w:numFmt w:val="bullet"/>
      <w:lvlText w:val="•"/>
      <w:lvlJc w:val="left"/>
      <w:pPr>
        <w:ind w:left="6456" w:hanging="360"/>
      </w:pPr>
      <w:rPr>
        <w:rFonts w:hint="default"/>
        <w:lang w:val="id" w:eastAsia="en-US" w:bidi="ar-SA"/>
      </w:rPr>
    </w:lvl>
  </w:abstractNum>
  <w:abstractNum w:abstractNumId="394" w15:restartNumberingAfterBreak="0">
    <w:nsid w:val="66227EA8"/>
    <w:multiLevelType w:val="hybridMultilevel"/>
    <w:tmpl w:val="9C2608FC"/>
    <w:lvl w:ilvl="0" w:tplc="1F1492B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5" w15:restartNumberingAfterBreak="0">
    <w:nsid w:val="666E6502"/>
    <w:multiLevelType w:val="hybridMultilevel"/>
    <w:tmpl w:val="96B89BC6"/>
    <w:lvl w:ilvl="0" w:tplc="8A7E993E">
      <w:start w:val="1"/>
      <w:numFmt w:val="decimal"/>
      <w:lvlText w:val="%1."/>
      <w:lvlJc w:val="left"/>
      <w:pPr>
        <w:ind w:left="1253" w:hanging="285"/>
      </w:pPr>
      <w:rPr>
        <w:rFonts w:ascii="Times New Roman" w:eastAsia="Times New Roman" w:hAnsi="Times New Roman" w:cs="Times New Roman" w:hint="default"/>
        <w:spacing w:val="0"/>
        <w:w w:val="100"/>
        <w:sz w:val="22"/>
        <w:szCs w:val="22"/>
        <w:lang w:val="id" w:eastAsia="en-US" w:bidi="ar-SA"/>
      </w:rPr>
    </w:lvl>
    <w:lvl w:ilvl="1" w:tplc="733AD702">
      <w:start w:val="1"/>
      <w:numFmt w:val="lowerLetter"/>
      <w:lvlText w:val="%2."/>
      <w:lvlJc w:val="left"/>
      <w:pPr>
        <w:ind w:left="1533" w:hanging="280"/>
      </w:pPr>
      <w:rPr>
        <w:rFonts w:ascii="Times New Roman" w:eastAsia="Times New Roman" w:hAnsi="Times New Roman" w:cs="Times New Roman" w:hint="default"/>
        <w:spacing w:val="-2"/>
        <w:w w:val="100"/>
        <w:sz w:val="22"/>
        <w:szCs w:val="22"/>
        <w:lang w:val="id" w:eastAsia="en-US" w:bidi="ar-SA"/>
      </w:rPr>
    </w:lvl>
    <w:lvl w:ilvl="2" w:tplc="0AB63BD4">
      <w:numFmt w:val="bullet"/>
      <w:lvlText w:val="•"/>
      <w:lvlJc w:val="left"/>
      <w:pPr>
        <w:ind w:left="2523" w:hanging="280"/>
      </w:pPr>
      <w:rPr>
        <w:rFonts w:hint="default"/>
        <w:lang w:val="id" w:eastAsia="en-US" w:bidi="ar-SA"/>
      </w:rPr>
    </w:lvl>
    <w:lvl w:ilvl="3" w:tplc="86EED6DA">
      <w:numFmt w:val="bullet"/>
      <w:lvlText w:val="•"/>
      <w:lvlJc w:val="left"/>
      <w:pPr>
        <w:ind w:left="3506" w:hanging="280"/>
      </w:pPr>
      <w:rPr>
        <w:rFonts w:hint="default"/>
        <w:lang w:val="id" w:eastAsia="en-US" w:bidi="ar-SA"/>
      </w:rPr>
    </w:lvl>
    <w:lvl w:ilvl="4" w:tplc="1D2EC238">
      <w:numFmt w:val="bullet"/>
      <w:lvlText w:val="•"/>
      <w:lvlJc w:val="left"/>
      <w:pPr>
        <w:ind w:left="4489" w:hanging="280"/>
      </w:pPr>
      <w:rPr>
        <w:rFonts w:hint="default"/>
        <w:lang w:val="id" w:eastAsia="en-US" w:bidi="ar-SA"/>
      </w:rPr>
    </w:lvl>
    <w:lvl w:ilvl="5" w:tplc="54FCAAB2">
      <w:numFmt w:val="bullet"/>
      <w:lvlText w:val="•"/>
      <w:lvlJc w:val="left"/>
      <w:pPr>
        <w:ind w:left="5472" w:hanging="280"/>
      </w:pPr>
      <w:rPr>
        <w:rFonts w:hint="default"/>
        <w:lang w:val="id" w:eastAsia="en-US" w:bidi="ar-SA"/>
      </w:rPr>
    </w:lvl>
    <w:lvl w:ilvl="6" w:tplc="E0628D40">
      <w:numFmt w:val="bullet"/>
      <w:lvlText w:val="•"/>
      <w:lvlJc w:val="left"/>
      <w:pPr>
        <w:ind w:left="6455" w:hanging="280"/>
      </w:pPr>
      <w:rPr>
        <w:rFonts w:hint="default"/>
        <w:lang w:val="id" w:eastAsia="en-US" w:bidi="ar-SA"/>
      </w:rPr>
    </w:lvl>
    <w:lvl w:ilvl="7" w:tplc="6AB2C01C">
      <w:numFmt w:val="bullet"/>
      <w:lvlText w:val="•"/>
      <w:lvlJc w:val="left"/>
      <w:pPr>
        <w:ind w:left="7438" w:hanging="280"/>
      </w:pPr>
      <w:rPr>
        <w:rFonts w:hint="default"/>
        <w:lang w:val="id" w:eastAsia="en-US" w:bidi="ar-SA"/>
      </w:rPr>
    </w:lvl>
    <w:lvl w:ilvl="8" w:tplc="6B54166A">
      <w:numFmt w:val="bullet"/>
      <w:lvlText w:val="•"/>
      <w:lvlJc w:val="left"/>
      <w:pPr>
        <w:ind w:left="8421" w:hanging="280"/>
      </w:pPr>
      <w:rPr>
        <w:rFonts w:hint="default"/>
        <w:lang w:val="id" w:eastAsia="en-US" w:bidi="ar-SA"/>
      </w:rPr>
    </w:lvl>
  </w:abstractNum>
  <w:abstractNum w:abstractNumId="396" w15:restartNumberingAfterBreak="0">
    <w:nsid w:val="66E05B09"/>
    <w:multiLevelType w:val="hybridMultilevel"/>
    <w:tmpl w:val="72ACB8F4"/>
    <w:lvl w:ilvl="0" w:tplc="F782F99E">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7" w15:restartNumberingAfterBreak="0">
    <w:nsid w:val="671D21A2"/>
    <w:multiLevelType w:val="multilevel"/>
    <w:tmpl w:val="8CD2DF52"/>
    <w:lvl w:ilvl="0">
      <w:start w:val="1"/>
      <w:numFmt w:val="decimal"/>
      <w:lvlText w:val="%1."/>
      <w:lvlJc w:val="left"/>
      <w:pPr>
        <w:ind w:left="668" w:hanging="453"/>
      </w:pPr>
      <w:rPr>
        <w:rFonts w:ascii="Bookman Old Style" w:eastAsia="Times New Roman" w:hAnsi="Bookman Old Style" w:cs="Times New Roman" w:hint="default"/>
        <w:w w:val="100"/>
        <w:sz w:val="24"/>
        <w:szCs w:val="24"/>
      </w:rPr>
    </w:lvl>
    <w:lvl w:ilvl="1">
      <w:start w:val="1"/>
      <w:numFmt w:val="decimal"/>
      <w:lvlText w:val="%2."/>
      <w:lvlJc w:val="left"/>
      <w:pPr>
        <w:ind w:left="424" w:hanging="424"/>
      </w:pPr>
      <w:rPr>
        <w:rFonts w:ascii="Bookman Old Style" w:eastAsiaTheme="minorHAnsi" w:hAnsi="Bookman Old Style" w:cstheme="minorBidi" w:hint="default"/>
        <w:w w:val="100"/>
        <w:sz w:val="24"/>
        <w:szCs w:val="24"/>
      </w:rPr>
    </w:lvl>
    <w:lvl w:ilvl="2">
      <w:start w:val="1"/>
      <w:numFmt w:val="lowerLetter"/>
      <w:lvlText w:val="%3."/>
      <w:lvlJc w:val="left"/>
      <w:pPr>
        <w:ind w:left="1377" w:hanging="425"/>
      </w:pPr>
      <w:rPr>
        <w:rFonts w:hint="default"/>
        <w:spacing w:val="0"/>
        <w:w w:val="100"/>
      </w:rPr>
    </w:lvl>
    <w:lvl w:ilvl="3">
      <w:start w:val="1"/>
      <w:numFmt w:val="decimal"/>
      <w:lvlText w:val="%4)"/>
      <w:lvlJc w:val="left"/>
      <w:pPr>
        <w:ind w:left="1801" w:hanging="425"/>
      </w:pPr>
      <w:rPr>
        <w:rFonts w:ascii="Bookman Old Style" w:eastAsia="Times New Roman" w:hAnsi="Bookman Old Style" w:cs="Times New Roman" w:hint="default"/>
        <w:w w:val="99"/>
        <w:sz w:val="24"/>
        <w:szCs w:val="24"/>
      </w:rPr>
    </w:lvl>
    <w:lvl w:ilvl="4">
      <w:numFmt w:val="bullet"/>
      <w:lvlText w:val="•"/>
      <w:lvlJc w:val="left"/>
      <w:pPr>
        <w:ind w:left="1940" w:hanging="425"/>
      </w:pPr>
      <w:rPr>
        <w:rFonts w:hint="default"/>
      </w:rPr>
    </w:lvl>
    <w:lvl w:ilvl="5">
      <w:numFmt w:val="bullet"/>
      <w:lvlText w:val="•"/>
      <w:lvlJc w:val="left"/>
      <w:pPr>
        <w:ind w:left="3191" w:hanging="425"/>
      </w:pPr>
      <w:rPr>
        <w:rFonts w:hint="default"/>
      </w:rPr>
    </w:lvl>
    <w:lvl w:ilvl="6">
      <w:numFmt w:val="bullet"/>
      <w:lvlText w:val="•"/>
      <w:lvlJc w:val="left"/>
      <w:pPr>
        <w:ind w:left="4442" w:hanging="425"/>
      </w:pPr>
      <w:rPr>
        <w:rFonts w:hint="default"/>
      </w:rPr>
    </w:lvl>
    <w:lvl w:ilvl="7">
      <w:numFmt w:val="bullet"/>
      <w:lvlText w:val="•"/>
      <w:lvlJc w:val="left"/>
      <w:pPr>
        <w:ind w:left="5694" w:hanging="425"/>
      </w:pPr>
      <w:rPr>
        <w:rFonts w:hint="default"/>
      </w:rPr>
    </w:lvl>
    <w:lvl w:ilvl="8">
      <w:numFmt w:val="bullet"/>
      <w:lvlText w:val="•"/>
      <w:lvlJc w:val="left"/>
      <w:pPr>
        <w:ind w:left="6945" w:hanging="425"/>
      </w:pPr>
      <w:rPr>
        <w:rFonts w:hint="default"/>
      </w:rPr>
    </w:lvl>
  </w:abstractNum>
  <w:abstractNum w:abstractNumId="398" w15:restartNumberingAfterBreak="0">
    <w:nsid w:val="67987A7B"/>
    <w:multiLevelType w:val="multilevel"/>
    <w:tmpl w:val="34AE6732"/>
    <w:lvl w:ilvl="0">
      <w:start w:val="1"/>
      <w:numFmt w:val="upperLetter"/>
      <w:lvlText w:val="%1."/>
      <w:lvlJc w:val="left"/>
      <w:pPr>
        <w:ind w:left="528" w:hanging="360"/>
      </w:pPr>
      <w:rPr>
        <w:rFonts w:ascii="Bookman Old Style" w:eastAsia="Times New Roman" w:hAnsi="Bookman Old Style" w:cs="Times New Roman" w:hint="default"/>
        <w:b w:val="0"/>
        <w:bCs/>
        <w:spacing w:val="-2"/>
        <w:w w:val="99"/>
        <w:sz w:val="24"/>
        <w:szCs w:val="24"/>
        <w:lang w:val="id" w:eastAsia="en-US" w:bidi="ar-SA"/>
      </w:rPr>
    </w:lvl>
    <w:lvl w:ilvl="1">
      <w:start w:val="1"/>
      <w:numFmt w:val="decimal"/>
      <w:lvlText w:val="%2."/>
      <w:lvlJc w:val="left"/>
      <w:pPr>
        <w:ind w:left="952" w:hanging="424"/>
      </w:pPr>
      <w:rPr>
        <w:rFonts w:ascii="Bookman Old Style" w:eastAsia="Times New Roman" w:hAnsi="Bookman Old Style" w:cs="Times New Roman" w:hint="default"/>
        <w:w w:val="100"/>
        <w:sz w:val="24"/>
        <w:szCs w:val="24"/>
        <w:lang w:val="id" w:eastAsia="en-US" w:bidi="ar-SA"/>
      </w:rPr>
    </w:lvl>
    <w:lvl w:ilvl="2">
      <w:start w:val="1"/>
      <w:numFmt w:val="lowerLetter"/>
      <w:lvlText w:val="%3."/>
      <w:lvlJc w:val="left"/>
      <w:pPr>
        <w:ind w:left="1377" w:hanging="361"/>
      </w:pPr>
      <w:rPr>
        <w:rFonts w:ascii="Bookman Old Style" w:eastAsia="Times New Roman" w:hAnsi="Bookman Old Style" w:cs="Times New Roman" w:hint="default"/>
        <w:spacing w:val="0"/>
        <w:w w:val="100"/>
        <w:sz w:val="24"/>
        <w:szCs w:val="24"/>
        <w:lang w:val="id" w:eastAsia="en-US" w:bidi="ar-SA"/>
      </w:rPr>
    </w:lvl>
    <w:lvl w:ilvl="3">
      <w:numFmt w:val="bullet"/>
      <w:lvlText w:val="•"/>
      <w:lvlJc w:val="left"/>
      <w:pPr>
        <w:ind w:left="2388" w:hanging="361"/>
      </w:pPr>
      <w:rPr>
        <w:rFonts w:hint="default"/>
        <w:lang w:val="id" w:eastAsia="en-US" w:bidi="ar-SA"/>
      </w:rPr>
    </w:lvl>
    <w:lvl w:ilvl="4">
      <w:numFmt w:val="bullet"/>
      <w:lvlText w:val="•"/>
      <w:lvlJc w:val="left"/>
      <w:pPr>
        <w:ind w:left="3397" w:hanging="361"/>
      </w:pPr>
      <w:rPr>
        <w:rFonts w:hint="default"/>
        <w:lang w:val="id" w:eastAsia="en-US" w:bidi="ar-SA"/>
      </w:rPr>
    </w:lvl>
    <w:lvl w:ilvl="5">
      <w:numFmt w:val="bullet"/>
      <w:lvlText w:val="•"/>
      <w:lvlJc w:val="left"/>
      <w:pPr>
        <w:ind w:left="4405" w:hanging="361"/>
      </w:pPr>
      <w:rPr>
        <w:rFonts w:hint="default"/>
        <w:lang w:val="id" w:eastAsia="en-US" w:bidi="ar-SA"/>
      </w:rPr>
    </w:lvl>
    <w:lvl w:ilvl="6">
      <w:numFmt w:val="bullet"/>
      <w:lvlText w:val="•"/>
      <w:lvlJc w:val="left"/>
      <w:pPr>
        <w:ind w:left="5414" w:hanging="361"/>
      </w:pPr>
      <w:rPr>
        <w:rFonts w:hint="default"/>
        <w:lang w:val="id" w:eastAsia="en-US" w:bidi="ar-SA"/>
      </w:rPr>
    </w:lvl>
    <w:lvl w:ilvl="7">
      <w:numFmt w:val="bullet"/>
      <w:lvlText w:val="•"/>
      <w:lvlJc w:val="left"/>
      <w:pPr>
        <w:ind w:left="6422" w:hanging="361"/>
      </w:pPr>
      <w:rPr>
        <w:rFonts w:hint="default"/>
        <w:lang w:val="id" w:eastAsia="en-US" w:bidi="ar-SA"/>
      </w:rPr>
    </w:lvl>
    <w:lvl w:ilvl="8">
      <w:numFmt w:val="bullet"/>
      <w:lvlText w:val="•"/>
      <w:lvlJc w:val="left"/>
      <w:pPr>
        <w:ind w:left="7431" w:hanging="361"/>
      </w:pPr>
      <w:rPr>
        <w:rFonts w:hint="default"/>
        <w:lang w:val="id" w:eastAsia="en-US" w:bidi="ar-SA"/>
      </w:rPr>
    </w:lvl>
  </w:abstractNum>
  <w:abstractNum w:abstractNumId="399" w15:restartNumberingAfterBreak="0">
    <w:nsid w:val="679D4D30"/>
    <w:multiLevelType w:val="hybridMultilevel"/>
    <w:tmpl w:val="BF34AF28"/>
    <w:lvl w:ilvl="0" w:tplc="38090011">
      <w:start w:val="1"/>
      <w:numFmt w:val="decimal"/>
      <w:lvlText w:val="%1)"/>
      <w:lvlJc w:val="left"/>
      <w:pPr>
        <w:ind w:left="360" w:hanging="360"/>
      </w:p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400" w15:restartNumberingAfterBreak="0">
    <w:nsid w:val="683045D3"/>
    <w:multiLevelType w:val="hybridMultilevel"/>
    <w:tmpl w:val="B49EA760"/>
    <w:lvl w:ilvl="0" w:tplc="9CECAEDE">
      <w:start w:val="1"/>
      <w:numFmt w:val="decimal"/>
      <w:lvlText w:val="%1."/>
      <w:lvlJc w:val="left"/>
      <w:pPr>
        <w:ind w:left="360" w:hanging="360"/>
      </w:pPr>
      <w:rPr>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1" w15:restartNumberingAfterBreak="0">
    <w:nsid w:val="684C7EB4"/>
    <w:multiLevelType w:val="hybridMultilevel"/>
    <w:tmpl w:val="0E342A12"/>
    <w:lvl w:ilvl="0" w:tplc="F15CD81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2" w15:restartNumberingAfterBreak="0">
    <w:nsid w:val="68600368"/>
    <w:multiLevelType w:val="multilevel"/>
    <w:tmpl w:val="68600368"/>
    <w:lvl w:ilvl="0">
      <w:start w:val="1"/>
      <w:numFmt w:val="lowerLetter"/>
      <w:lvlText w:val="%1."/>
      <w:lvlJc w:val="left"/>
      <w:pPr>
        <w:ind w:left="1413" w:hanging="424"/>
      </w:pPr>
      <w:rPr>
        <w:rFonts w:hint="default"/>
        <w:spacing w:val="0"/>
        <w:w w:val="100"/>
        <w:lang w:val="id" w:eastAsia="en-US" w:bidi="ar-SA"/>
      </w:rPr>
    </w:lvl>
    <w:lvl w:ilvl="1">
      <w:start w:val="1"/>
      <w:numFmt w:val="lowerLetter"/>
      <w:lvlText w:val="%2."/>
      <w:lvlJc w:val="left"/>
      <w:pPr>
        <w:ind w:left="1336" w:hanging="360"/>
      </w:pPr>
    </w:lvl>
    <w:lvl w:ilvl="2">
      <w:start w:val="1"/>
      <w:numFmt w:val="lowerRoman"/>
      <w:lvlText w:val="%3."/>
      <w:lvlJc w:val="right"/>
      <w:pPr>
        <w:ind w:left="2056" w:hanging="180"/>
      </w:pPr>
    </w:lvl>
    <w:lvl w:ilvl="3">
      <w:start w:val="1"/>
      <w:numFmt w:val="decimal"/>
      <w:lvlText w:val="%4."/>
      <w:lvlJc w:val="left"/>
      <w:pPr>
        <w:ind w:left="2776" w:hanging="360"/>
      </w:pPr>
    </w:lvl>
    <w:lvl w:ilvl="4">
      <w:start w:val="1"/>
      <w:numFmt w:val="lowerLetter"/>
      <w:lvlText w:val="%5."/>
      <w:lvlJc w:val="left"/>
      <w:pPr>
        <w:ind w:left="3496" w:hanging="360"/>
      </w:pPr>
    </w:lvl>
    <w:lvl w:ilvl="5">
      <w:start w:val="1"/>
      <w:numFmt w:val="lowerRoman"/>
      <w:lvlText w:val="%6."/>
      <w:lvlJc w:val="right"/>
      <w:pPr>
        <w:ind w:left="4216" w:hanging="180"/>
      </w:pPr>
    </w:lvl>
    <w:lvl w:ilvl="6">
      <w:start w:val="1"/>
      <w:numFmt w:val="decimal"/>
      <w:lvlText w:val="%7."/>
      <w:lvlJc w:val="left"/>
      <w:pPr>
        <w:ind w:left="4936" w:hanging="360"/>
      </w:pPr>
    </w:lvl>
    <w:lvl w:ilvl="7">
      <w:start w:val="1"/>
      <w:numFmt w:val="lowerLetter"/>
      <w:lvlText w:val="%8."/>
      <w:lvlJc w:val="left"/>
      <w:pPr>
        <w:ind w:left="5656" w:hanging="360"/>
      </w:pPr>
    </w:lvl>
    <w:lvl w:ilvl="8">
      <w:start w:val="1"/>
      <w:numFmt w:val="lowerRoman"/>
      <w:lvlText w:val="%9."/>
      <w:lvlJc w:val="right"/>
      <w:pPr>
        <w:ind w:left="6376" w:hanging="180"/>
      </w:pPr>
    </w:lvl>
  </w:abstractNum>
  <w:abstractNum w:abstractNumId="403" w15:restartNumberingAfterBreak="0">
    <w:nsid w:val="68890D2B"/>
    <w:multiLevelType w:val="multilevel"/>
    <w:tmpl w:val="75A2426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bullet"/>
      <w:lvlText w:val=""/>
      <w:lvlJc w:val="left"/>
      <w:pPr>
        <w:ind w:left="2160" w:hanging="360"/>
      </w:pPr>
      <w:rPr>
        <w:rFonts w:ascii="Symbol" w:hAnsi="Symbol" w:hint="default"/>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bullet"/>
      <w:lvlText w:val=""/>
      <w:lvlJc w:val="left"/>
      <w:pPr>
        <w:ind w:left="3240" w:hanging="360"/>
      </w:pPr>
      <w:rPr>
        <w:rFonts w:ascii="Symbol" w:hAnsi="Symbol" w:hint="default"/>
      </w:rPr>
    </w:lvl>
  </w:abstractNum>
  <w:abstractNum w:abstractNumId="404" w15:restartNumberingAfterBreak="0">
    <w:nsid w:val="68DC2011"/>
    <w:multiLevelType w:val="hybridMultilevel"/>
    <w:tmpl w:val="5F26C6DC"/>
    <w:lvl w:ilvl="0" w:tplc="6F429564">
      <w:start w:val="1"/>
      <w:numFmt w:val="decimal"/>
      <w:suff w:val="space"/>
      <w:lvlText w:val="%1."/>
      <w:lvlJc w:val="left"/>
      <w:pPr>
        <w:ind w:left="0" w:firstLine="0"/>
      </w:pPr>
      <w:rPr>
        <w:rFonts w:ascii="Times New Roman" w:hAnsi="Times New Roman" w:cs="Times New Roman" w:hint="default"/>
        <w:b w:val="0"/>
        <w:i w:val="0"/>
        <w:iCs w:val="0"/>
        <w:strike w:val="0"/>
        <w:dstrike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05" w15:restartNumberingAfterBreak="0">
    <w:nsid w:val="695C48E8"/>
    <w:multiLevelType w:val="hybridMultilevel"/>
    <w:tmpl w:val="7EB097DC"/>
    <w:lvl w:ilvl="0" w:tplc="7B3C3460">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6" w15:restartNumberingAfterBreak="0">
    <w:nsid w:val="69646BE1"/>
    <w:multiLevelType w:val="multilevel"/>
    <w:tmpl w:val="4C2A4CAC"/>
    <w:lvl w:ilvl="0">
      <w:start w:val="5"/>
      <w:numFmt w:val="decimal"/>
      <w:lvlText w:val="%1"/>
      <w:lvlJc w:val="left"/>
      <w:pPr>
        <w:ind w:left="611" w:hanging="495"/>
      </w:pPr>
      <w:rPr>
        <w:rFonts w:hint="default"/>
        <w:lang w:val="id" w:eastAsia="en-US" w:bidi="ar-SA"/>
      </w:rPr>
    </w:lvl>
    <w:lvl w:ilvl="1">
      <w:start w:val="4"/>
      <w:numFmt w:val="decimal"/>
      <w:lvlText w:val="%1.%2"/>
      <w:lvlJc w:val="left"/>
      <w:pPr>
        <w:ind w:left="611" w:hanging="495"/>
      </w:pPr>
      <w:rPr>
        <w:rFonts w:hint="default"/>
        <w:lang w:val="id" w:eastAsia="en-US" w:bidi="ar-SA"/>
      </w:rPr>
    </w:lvl>
    <w:lvl w:ilvl="2">
      <w:start w:val="2"/>
      <w:numFmt w:val="decimal"/>
      <w:lvlText w:val="%1.%2.%3.10"/>
      <w:lvlJc w:val="left"/>
      <w:pPr>
        <w:ind w:left="611" w:hanging="495"/>
      </w:pPr>
      <w:rPr>
        <w:rFonts w:ascii="Times New Roman" w:eastAsia="Times New Roman" w:hAnsi="Times New Roman" w:cs="Times New Roman" w:hint="default"/>
        <w:b/>
        <w:bCs/>
        <w:spacing w:val="-4"/>
        <w:w w:val="100"/>
        <w:sz w:val="22"/>
        <w:szCs w:val="22"/>
        <w:lang w:val="id" w:eastAsia="en-US" w:bidi="ar-SA"/>
      </w:rPr>
    </w:lvl>
    <w:lvl w:ilvl="3">
      <w:start w:val="1"/>
      <w:numFmt w:val="none"/>
      <w:lvlText w:val="5.4.2.10"/>
      <w:lvlJc w:val="left"/>
      <w:pPr>
        <w:ind w:left="943" w:hanging="659"/>
      </w:pPr>
      <w:rPr>
        <w:rFonts w:ascii="Times New Roman" w:eastAsia="Times New Roman" w:hAnsi="Times New Roman" w:cs="Times New Roman" w:hint="default"/>
        <w:b/>
        <w:bCs/>
        <w:color w:val="auto"/>
        <w:spacing w:val="-4"/>
        <w:w w:val="100"/>
        <w:sz w:val="22"/>
        <w:szCs w:val="22"/>
        <w:lang w:val="id" w:eastAsia="en-US" w:bidi="ar-SA"/>
      </w:rPr>
    </w:lvl>
    <w:lvl w:ilvl="4">
      <w:numFmt w:val="bullet"/>
      <w:lvlText w:val="•"/>
      <w:lvlJc w:val="left"/>
      <w:pPr>
        <w:ind w:left="3392" w:hanging="659"/>
      </w:pPr>
      <w:rPr>
        <w:rFonts w:hint="default"/>
        <w:lang w:val="id" w:eastAsia="en-US" w:bidi="ar-SA"/>
      </w:rPr>
    </w:lvl>
    <w:lvl w:ilvl="5">
      <w:numFmt w:val="bullet"/>
      <w:lvlText w:val="•"/>
      <w:lvlJc w:val="left"/>
      <w:pPr>
        <w:ind w:left="4558" w:hanging="659"/>
      </w:pPr>
      <w:rPr>
        <w:rFonts w:hint="default"/>
        <w:lang w:val="id" w:eastAsia="en-US" w:bidi="ar-SA"/>
      </w:rPr>
    </w:lvl>
    <w:lvl w:ilvl="6">
      <w:numFmt w:val="bullet"/>
      <w:lvlText w:val="•"/>
      <w:lvlJc w:val="left"/>
      <w:pPr>
        <w:ind w:left="5724" w:hanging="659"/>
      </w:pPr>
      <w:rPr>
        <w:rFonts w:hint="default"/>
        <w:lang w:val="id" w:eastAsia="en-US" w:bidi="ar-SA"/>
      </w:rPr>
    </w:lvl>
    <w:lvl w:ilvl="7">
      <w:numFmt w:val="bullet"/>
      <w:lvlText w:val="•"/>
      <w:lvlJc w:val="left"/>
      <w:pPr>
        <w:ind w:left="6890" w:hanging="659"/>
      </w:pPr>
      <w:rPr>
        <w:rFonts w:hint="default"/>
        <w:lang w:val="id" w:eastAsia="en-US" w:bidi="ar-SA"/>
      </w:rPr>
    </w:lvl>
    <w:lvl w:ilvl="8">
      <w:numFmt w:val="bullet"/>
      <w:lvlText w:val="•"/>
      <w:lvlJc w:val="left"/>
      <w:pPr>
        <w:ind w:left="8056" w:hanging="659"/>
      </w:pPr>
      <w:rPr>
        <w:rFonts w:hint="default"/>
        <w:lang w:val="id" w:eastAsia="en-US" w:bidi="ar-SA"/>
      </w:rPr>
    </w:lvl>
  </w:abstractNum>
  <w:abstractNum w:abstractNumId="407" w15:restartNumberingAfterBreak="0">
    <w:nsid w:val="69983F23"/>
    <w:multiLevelType w:val="multilevel"/>
    <w:tmpl w:val="DF1AA62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8" w15:restartNumberingAfterBreak="0">
    <w:nsid w:val="699D7F17"/>
    <w:multiLevelType w:val="hybridMultilevel"/>
    <w:tmpl w:val="C9FC721A"/>
    <w:lvl w:ilvl="0" w:tplc="E4645A78">
      <w:start w:val="3"/>
      <w:numFmt w:val="decimal"/>
      <w:lvlText w:val="%1."/>
      <w:lvlJc w:val="left"/>
      <w:pPr>
        <w:ind w:left="720" w:hanging="360"/>
      </w:pPr>
      <w:rPr>
        <w:rFonts w:ascii="Times New Roman" w:hAnsi="Times New Roman" w:cs="Times New Roman" w:hint="default"/>
        <w:b w:val="0"/>
        <w:i w:val="0"/>
        <w:iCs w:val="0"/>
        <w:strike w:val="0"/>
        <w:dstrike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09" w15:restartNumberingAfterBreak="0">
    <w:nsid w:val="69CF0433"/>
    <w:multiLevelType w:val="multilevel"/>
    <w:tmpl w:val="8A601868"/>
    <w:lvl w:ilvl="0">
      <w:start w:val="1"/>
      <w:numFmt w:val="decimal"/>
      <w:lvlText w:val="%1."/>
      <w:lvlJc w:val="left"/>
      <w:pPr>
        <w:ind w:left="668" w:hanging="453"/>
      </w:pPr>
      <w:rPr>
        <w:rFonts w:ascii="Bookman Old Style" w:eastAsia="Times New Roman" w:hAnsi="Bookman Old Style" w:cs="Times New Roman" w:hint="default"/>
        <w:w w:val="100"/>
        <w:sz w:val="24"/>
        <w:szCs w:val="24"/>
      </w:rPr>
    </w:lvl>
    <w:lvl w:ilvl="1">
      <w:start w:val="1"/>
      <w:numFmt w:val="decimal"/>
      <w:lvlText w:val="%2."/>
      <w:lvlJc w:val="left"/>
      <w:pPr>
        <w:ind w:left="424" w:hanging="424"/>
      </w:pPr>
      <w:rPr>
        <w:rFonts w:ascii="Bookman Old Style" w:eastAsiaTheme="minorHAnsi" w:hAnsi="Bookman Old Style" w:cstheme="minorBidi" w:hint="default"/>
        <w:w w:val="100"/>
        <w:sz w:val="24"/>
        <w:szCs w:val="24"/>
      </w:rPr>
    </w:lvl>
    <w:lvl w:ilvl="2">
      <w:start w:val="1"/>
      <w:numFmt w:val="lowerLetter"/>
      <w:lvlText w:val="%3."/>
      <w:lvlJc w:val="left"/>
      <w:pPr>
        <w:ind w:left="1377" w:hanging="425"/>
      </w:pPr>
      <w:rPr>
        <w:rFonts w:hint="default"/>
        <w:spacing w:val="0"/>
        <w:w w:val="100"/>
      </w:rPr>
    </w:lvl>
    <w:lvl w:ilvl="3">
      <w:start w:val="1"/>
      <w:numFmt w:val="decimal"/>
      <w:lvlText w:val="%4)"/>
      <w:lvlJc w:val="left"/>
      <w:pPr>
        <w:ind w:left="1801" w:hanging="425"/>
      </w:pPr>
      <w:rPr>
        <w:rFonts w:ascii="Bookman Old Style" w:eastAsia="Times New Roman" w:hAnsi="Bookman Old Style" w:cs="Times New Roman" w:hint="default"/>
        <w:w w:val="99"/>
        <w:sz w:val="24"/>
        <w:szCs w:val="24"/>
      </w:rPr>
    </w:lvl>
    <w:lvl w:ilvl="4">
      <w:numFmt w:val="bullet"/>
      <w:lvlText w:val="•"/>
      <w:lvlJc w:val="left"/>
      <w:pPr>
        <w:ind w:left="1940" w:hanging="425"/>
      </w:pPr>
      <w:rPr>
        <w:rFonts w:hint="default"/>
      </w:rPr>
    </w:lvl>
    <w:lvl w:ilvl="5">
      <w:numFmt w:val="bullet"/>
      <w:lvlText w:val="•"/>
      <w:lvlJc w:val="left"/>
      <w:pPr>
        <w:ind w:left="3191" w:hanging="425"/>
      </w:pPr>
      <w:rPr>
        <w:rFonts w:hint="default"/>
      </w:rPr>
    </w:lvl>
    <w:lvl w:ilvl="6">
      <w:numFmt w:val="bullet"/>
      <w:lvlText w:val="•"/>
      <w:lvlJc w:val="left"/>
      <w:pPr>
        <w:ind w:left="4442" w:hanging="425"/>
      </w:pPr>
      <w:rPr>
        <w:rFonts w:hint="default"/>
      </w:rPr>
    </w:lvl>
    <w:lvl w:ilvl="7">
      <w:numFmt w:val="bullet"/>
      <w:lvlText w:val="•"/>
      <w:lvlJc w:val="left"/>
      <w:pPr>
        <w:ind w:left="5694" w:hanging="425"/>
      </w:pPr>
      <w:rPr>
        <w:rFonts w:hint="default"/>
      </w:rPr>
    </w:lvl>
    <w:lvl w:ilvl="8">
      <w:numFmt w:val="bullet"/>
      <w:lvlText w:val="•"/>
      <w:lvlJc w:val="left"/>
      <w:pPr>
        <w:ind w:left="6945" w:hanging="425"/>
      </w:pPr>
      <w:rPr>
        <w:rFonts w:hint="default"/>
      </w:rPr>
    </w:lvl>
  </w:abstractNum>
  <w:abstractNum w:abstractNumId="410" w15:restartNumberingAfterBreak="0">
    <w:nsid w:val="69E00490"/>
    <w:multiLevelType w:val="multilevel"/>
    <w:tmpl w:val="5A0CDE8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1" w15:restartNumberingAfterBreak="0">
    <w:nsid w:val="69F70221"/>
    <w:multiLevelType w:val="hybridMultilevel"/>
    <w:tmpl w:val="D1F2C4FA"/>
    <w:lvl w:ilvl="0" w:tplc="49BC238A">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2" w15:restartNumberingAfterBreak="0">
    <w:nsid w:val="6A0B7E71"/>
    <w:multiLevelType w:val="hybridMultilevel"/>
    <w:tmpl w:val="DF763704"/>
    <w:lvl w:ilvl="0" w:tplc="3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3" w15:restartNumberingAfterBreak="0">
    <w:nsid w:val="6A3131DF"/>
    <w:multiLevelType w:val="multilevel"/>
    <w:tmpl w:val="B2BC817C"/>
    <w:lvl w:ilvl="0">
      <w:start w:val="1"/>
      <w:numFmt w:val="decimal"/>
      <w:lvlText w:val="%1."/>
      <w:lvlJc w:val="left"/>
      <w:pPr>
        <w:ind w:left="668" w:hanging="453"/>
      </w:pPr>
      <w:rPr>
        <w:rFonts w:ascii="Bookman Old Style" w:eastAsia="Times New Roman" w:hAnsi="Bookman Old Style" w:cs="Times New Roman" w:hint="default"/>
        <w:w w:val="100"/>
        <w:sz w:val="24"/>
        <w:szCs w:val="24"/>
      </w:rPr>
    </w:lvl>
    <w:lvl w:ilvl="1">
      <w:start w:val="1"/>
      <w:numFmt w:val="decimal"/>
      <w:lvlText w:val="%2."/>
      <w:lvlJc w:val="left"/>
      <w:pPr>
        <w:ind w:left="424" w:hanging="424"/>
      </w:pPr>
      <w:rPr>
        <w:rFonts w:ascii="Bookman Old Style" w:eastAsiaTheme="minorHAnsi" w:hAnsi="Bookman Old Style" w:cstheme="minorBidi" w:hint="default"/>
        <w:w w:val="100"/>
        <w:sz w:val="24"/>
        <w:szCs w:val="24"/>
      </w:rPr>
    </w:lvl>
    <w:lvl w:ilvl="2">
      <w:start w:val="1"/>
      <w:numFmt w:val="lowerLetter"/>
      <w:lvlText w:val="%3."/>
      <w:lvlJc w:val="left"/>
      <w:pPr>
        <w:ind w:left="1377" w:hanging="425"/>
      </w:pPr>
      <w:rPr>
        <w:rFonts w:hint="default"/>
        <w:spacing w:val="0"/>
        <w:w w:val="100"/>
      </w:rPr>
    </w:lvl>
    <w:lvl w:ilvl="3">
      <w:start w:val="1"/>
      <w:numFmt w:val="decimal"/>
      <w:lvlText w:val="%4)"/>
      <w:lvlJc w:val="left"/>
      <w:pPr>
        <w:ind w:left="1801" w:hanging="425"/>
      </w:pPr>
      <w:rPr>
        <w:rFonts w:ascii="Bookman Old Style" w:eastAsia="Times New Roman" w:hAnsi="Bookman Old Style" w:cs="Times New Roman" w:hint="default"/>
        <w:w w:val="99"/>
        <w:sz w:val="24"/>
        <w:szCs w:val="24"/>
      </w:rPr>
    </w:lvl>
    <w:lvl w:ilvl="4">
      <w:numFmt w:val="bullet"/>
      <w:lvlText w:val="•"/>
      <w:lvlJc w:val="left"/>
      <w:pPr>
        <w:ind w:left="1940" w:hanging="425"/>
      </w:pPr>
      <w:rPr>
        <w:rFonts w:hint="default"/>
      </w:rPr>
    </w:lvl>
    <w:lvl w:ilvl="5">
      <w:numFmt w:val="bullet"/>
      <w:lvlText w:val="•"/>
      <w:lvlJc w:val="left"/>
      <w:pPr>
        <w:ind w:left="3191" w:hanging="425"/>
      </w:pPr>
      <w:rPr>
        <w:rFonts w:hint="default"/>
      </w:rPr>
    </w:lvl>
    <w:lvl w:ilvl="6">
      <w:numFmt w:val="bullet"/>
      <w:lvlText w:val="•"/>
      <w:lvlJc w:val="left"/>
      <w:pPr>
        <w:ind w:left="4442" w:hanging="425"/>
      </w:pPr>
      <w:rPr>
        <w:rFonts w:hint="default"/>
      </w:rPr>
    </w:lvl>
    <w:lvl w:ilvl="7">
      <w:numFmt w:val="bullet"/>
      <w:lvlText w:val="•"/>
      <w:lvlJc w:val="left"/>
      <w:pPr>
        <w:ind w:left="5694" w:hanging="425"/>
      </w:pPr>
      <w:rPr>
        <w:rFonts w:hint="default"/>
      </w:rPr>
    </w:lvl>
    <w:lvl w:ilvl="8">
      <w:numFmt w:val="bullet"/>
      <w:lvlText w:val="•"/>
      <w:lvlJc w:val="left"/>
      <w:pPr>
        <w:ind w:left="6945" w:hanging="425"/>
      </w:pPr>
      <w:rPr>
        <w:rFonts w:hint="default"/>
      </w:rPr>
    </w:lvl>
  </w:abstractNum>
  <w:abstractNum w:abstractNumId="414" w15:restartNumberingAfterBreak="0">
    <w:nsid w:val="6A3D7239"/>
    <w:multiLevelType w:val="multilevel"/>
    <w:tmpl w:val="960CD892"/>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415" w15:restartNumberingAfterBreak="0">
    <w:nsid w:val="6A7274D7"/>
    <w:multiLevelType w:val="multilevel"/>
    <w:tmpl w:val="679E91DC"/>
    <w:lvl w:ilvl="0">
      <w:start w:val="1"/>
      <w:numFmt w:val="lowerLetter"/>
      <w:lvlText w:val="%1."/>
      <w:lvlJc w:val="left"/>
      <w:pPr>
        <w:ind w:left="1742" w:hanging="361"/>
      </w:pPr>
      <w:rPr>
        <w:rFonts w:ascii="Times New Roman" w:eastAsia="Times New Roman" w:hAnsi="Times New Roman" w:cs="Times New Roman" w:hint="default"/>
        <w:spacing w:val="0"/>
        <w:w w:val="100"/>
        <w:sz w:val="22"/>
        <w:szCs w:val="22"/>
        <w:lang w:val="id" w:eastAsia="en-US" w:bidi="ar-SA"/>
      </w:rPr>
    </w:lvl>
    <w:lvl w:ilvl="1">
      <w:start w:val="1"/>
      <w:numFmt w:val="lowerLetter"/>
      <w:lvlText w:val="%2."/>
      <w:lvlJc w:val="left"/>
      <w:pPr>
        <w:ind w:left="1949" w:hanging="360"/>
      </w:pPr>
    </w:lvl>
    <w:lvl w:ilvl="2">
      <w:start w:val="1"/>
      <w:numFmt w:val="lowerRoman"/>
      <w:lvlText w:val="%3."/>
      <w:lvlJc w:val="right"/>
      <w:pPr>
        <w:ind w:left="2669" w:hanging="180"/>
      </w:pPr>
    </w:lvl>
    <w:lvl w:ilvl="3">
      <w:start w:val="1"/>
      <w:numFmt w:val="decimal"/>
      <w:lvlText w:val="%4."/>
      <w:lvlJc w:val="left"/>
      <w:pPr>
        <w:ind w:left="3389" w:hanging="360"/>
      </w:pPr>
    </w:lvl>
    <w:lvl w:ilvl="4">
      <w:start w:val="1"/>
      <w:numFmt w:val="lowerLetter"/>
      <w:lvlText w:val="%5."/>
      <w:lvlJc w:val="left"/>
      <w:pPr>
        <w:ind w:left="4109" w:hanging="360"/>
      </w:pPr>
    </w:lvl>
    <w:lvl w:ilvl="5">
      <w:start w:val="1"/>
      <w:numFmt w:val="lowerRoman"/>
      <w:lvlText w:val="%6."/>
      <w:lvlJc w:val="right"/>
      <w:pPr>
        <w:ind w:left="4829" w:hanging="180"/>
      </w:pPr>
    </w:lvl>
    <w:lvl w:ilvl="6">
      <w:start w:val="1"/>
      <w:numFmt w:val="decimal"/>
      <w:lvlText w:val="%7."/>
      <w:lvlJc w:val="left"/>
      <w:pPr>
        <w:ind w:left="5549" w:hanging="360"/>
      </w:pPr>
    </w:lvl>
    <w:lvl w:ilvl="7">
      <w:start w:val="1"/>
      <w:numFmt w:val="lowerLetter"/>
      <w:lvlText w:val="%8."/>
      <w:lvlJc w:val="left"/>
      <w:pPr>
        <w:ind w:left="6269" w:hanging="360"/>
      </w:pPr>
    </w:lvl>
    <w:lvl w:ilvl="8">
      <w:start w:val="1"/>
      <w:numFmt w:val="lowerRoman"/>
      <w:lvlText w:val="%9."/>
      <w:lvlJc w:val="right"/>
      <w:pPr>
        <w:ind w:left="6989" w:hanging="180"/>
      </w:pPr>
    </w:lvl>
  </w:abstractNum>
  <w:abstractNum w:abstractNumId="416" w15:restartNumberingAfterBreak="0">
    <w:nsid w:val="6B445400"/>
    <w:multiLevelType w:val="multilevel"/>
    <w:tmpl w:val="8D4C14D6"/>
    <w:lvl w:ilvl="0">
      <w:start w:val="5"/>
      <w:numFmt w:val="decimal"/>
      <w:lvlText w:val="%1"/>
      <w:lvlJc w:val="left"/>
      <w:pPr>
        <w:ind w:left="480" w:hanging="480"/>
      </w:pPr>
      <w:rPr>
        <w:rFonts w:hint="default"/>
      </w:rPr>
    </w:lvl>
    <w:lvl w:ilvl="1">
      <w:start w:val="1"/>
      <w:numFmt w:val="decimal"/>
      <w:lvlText w:val="%1.%2"/>
      <w:lvlJc w:val="left"/>
      <w:pPr>
        <w:ind w:left="540" w:hanging="480"/>
      </w:pPr>
      <w:rPr>
        <w:rFonts w:hint="default"/>
      </w:rPr>
    </w:lvl>
    <w:lvl w:ilvl="2">
      <w:start w:val="2"/>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color w:val="auto"/>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417" w15:restartNumberingAfterBreak="0">
    <w:nsid w:val="6B7E12A1"/>
    <w:multiLevelType w:val="hybridMultilevel"/>
    <w:tmpl w:val="E0CED28E"/>
    <w:lvl w:ilvl="0" w:tplc="8CDE95F8">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8" w15:restartNumberingAfterBreak="0">
    <w:nsid w:val="6BEA2E48"/>
    <w:multiLevelType w:val="hybridMultilevel"/>
    <w:tmpl w:val="6B309352"/>
    <w:lvl w:ilvl="0" w:tplc="CE50630A">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9" w15:restartNumberingAfterBreak="0">
    <w:nsid w:val="6C0378CB"/>
    <w:multiLevelType w:val="hybridMultilevel"/>
    <w:tmpl w:val="9B4A0AB6"/>
    <w:lvl w:ilvl="0" w:tplc="F760D9CA">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0" w15:restartNumberingAfterBreak="0">
    <w:nsid w:val="6C287F69"/>
    <w:multiLevelType w:val="multilevel"/>
    <w:tmpl w:val="AFF4B5FE"/>
    <w:lvl w:ilvl="0">
      <w:start w:val="1"/>
      <w:numFmt w:val="decimal"/>
      <w:lvlText w:val="(%1)"/>
      <w:lvlJc w:val="left"/>
      <w:pPr>
        <w:ind w:left="460" w:hanging="360"/>
      </w:pPr>
      <w:rPr>
        <w:rFonts w:ascii="Bookman Old Style" w:eastAsia="Times New Roman" w:hAnsi="Bookman Old Style" w:cs="Times New Roman" w:hint="default"/>
        <w:w w:val="99"/>
        <w:sz w:val="24"/>
        <w:szCs w:val="24"/>
        <w:lang w:val="id" w:eastAsia="en-US" w:bidi="ar-SA"/>
      </w:rPr>
    </w:lvl>
    <w:lvl w:ilvl="1">
      <w:start w:val="1"/>
      <w:numFmt w:val="lowerLetter"/>
      <w:lvlText w:val="%2."/>
      <w:lvlJc w:val="left"/>
      <w:pPr>
        <w:ind w:left="820" w:hanging="360"/>
      </w:pPr>
      <w:rPr>
        <w:rFonts w:ascii="Bookman Old Style" w:eastAsia="Times New Roman" w:hAnsi="Bookman Old Style" w:cs="Times New Roman" w:hint="default"/>
        <w:spacing w:val="0"/>
        <w:w w:val="100"/>
        <w:sz w:val="24"/>
        <w:szCs w:val="24"/>
        <w:lang w:val="id" w:eastAsia="en-US" w:bidi="ar-SA"/>
      </w:rPr>
    </w:lvl>
    <w:lvl w:ilvl="2">
      <w:numFmt w:val="bullet"/>
      <w:lvlText w:val="•"/>
      <w:lvlJc w:val="left"/>
      <w:pPr>
        <w:ind w:left="1778" w:hanging="360"/>
      </w:pPr>
      <w:rPr>
        <w:rFonts w:hint="default"/>
        <w:lang w:val="id" w:eastAsia="en-US" w:bidi="ar-SA"/>
      </w:rPr>
    </w:lvl>
    <w:lvl w:ilvl="3">
      <w:numFmt w:val="bullet"/>
      <w:lvlText w:val="•"/>
      <w:lvlJc w:val="left"/>
      <w:pPr>
        <w:ind w:left="2737" w:hanging="360"/>
      </w:pPr>
      <w:rPr>
        <w:rFonts w:hint="default"/>
        <w:lang w:val="id" w:eastAsia="en-US" w:bidi="ar-SA"/>
      </w:rPr>
    </w:lvl>
    <w:lvl w:ilvl="4">
      <w:numFmt w:val="bullet"/>
      <w:lvlText w:val="•"/>
      <w:lvlJc w:val="left"/>
      <w:pPr>
        <w:ind w:left="3696" w:hanging="360"/>
      </w:pPr>
      <w:rPr>
        <w:rFonts w:hint="default"/>
        <w:lang w:val="id" w:eastAsia="en-US" w:bidi="ar-SA"/>
      </w:rPr>
    </w:lvl>
    <w:lvl w:ilvl="5">
      <w:numFmt w:val="bullet"/>
      <w:lvlText w:val="•"/>
      <w:lvlJc w:val="left"/>
      <w:pPr>
        <w:ind w:left="4654" w:hanging="360"/>
      </w:pPr>
      <w:rPr>
        <w:rFonts w:hint="default"/>
        <w:lang w:val="id" w:eastAsia="en-US" w:bidi="ar-SA"/>
      </w:rPr>
    </w:lvl>
    <w:lvl w:ilvl="6">
      <w:numFmt w:val="bullet"/>
      <w:lvlText w:val="•"/>
      <w:lvlJc w:val="left"/>
      <w:pPr>
        <w:ind w:left="5613" w:hanging="360"/>
      </w:pPr>
      <w:rPr>
        <w:rFonts w:hint="default"/>
        <w:lang w:val="id" w:eastAsia="en-US" w:bidi="ar-SA"/>
      </w:rPr>
    </w:lvl>
    <w:lvl w:ilvl="7">
      <w:numFmt w:val="bullet"/>
      <w:lvlText w:val="•"/>
      <w:lvlJc w:val="left"/>
      <w:pPr>
        <w:ind w:left="6572" w:hanging="360"/>
      </w:pPr>
      <w:rPr>
        <w:rFonts w:hint="default"/>
        <w:lang w:val="id" w:eastAsia="en-US" w:bidi="ar-SA"/>
      </w:rPr>
    </w:lvl>
    <w:lvl w:ilvl="8">
      <w:numFmt w:val="bullet"/>
      <w:lvlText w:val="•"/>
      <w:lvlJc w:val="left"/>
      <w:pPr>
        <w:ind w:left="7530" w:hanging="360"/>
      </w:pPr>
      <w:rPr>
        <w:rFonts w:hint="default"/>
        <w:lang w:val="id" w:eastAsia="en-US" w:bidi="ar-SA"/>
      </w:rPr>
    </w:lvl>
  </w:abstractNum>
  <w:abstractNum w:abstractNumId="421" w15:restartNumberingAfterBreak="0">
    <w:nsid w:val="6C960620"/>
    <w:multiLevelType w:val="hybridMultilevel"/>
    <w:tmpl w:val="1AB62D74"/>
    <w:lvl w:ilvl="0" w:tplc="118CAB66">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22" w15:restartNumberingAfterBreak="0">
    <w:nsid w:val="6CE1338F"/>
    <w:multiLevelType w:val="multilevel"/>
    <w:tmpl w:val="9802EA86"/>
    <w:lvl w:ilvl="0">
      <w:start w:val="1"/>
      <w:numFmt w:val="upperLetter"/>
      <w:lvlText w:val="%1."/>
      <w:lvlJc w:val="left"/>
      <w:pPr>
        <w:ind w:left="456" w:hanging="356"/>
      </w:pPr>
      <w:rPr>
        <w:rFonts w:ascii="Bookman Old Style" w:eastAsia="Times New Roman" w:hAnsi="Bookman Old Style" w:cs="Times New Roman" w:hint="default"/>
        <w:b w:val="0"/>
        <w:bCs/>
        <w:spacing w:val="-2"/>
        <w:w w:val="99"/>
        <w:sz w:val="24"/>
        <w:szCs w:val="24"/>
        <w:lang w:val="id" w:eastAsia="en-US" w:bidi="ar-SA"/>
      </w:rPr>
    </w:lvl>
    <w:lvl w:ilvl="1">
      <w:start w:val="1"/>
      <w:numFmt w:val="decimal"/>
      <w:lvlText w:val="%2."/>
      <w:lvlJc w:val="left"/>
      <w:pPr>
        <w:ind w:left="952" w:hanging="424"/>
      </w:pPr>
      <w:rPr>
        <w:rFonts w:ascii="Times New Roman" w:eastAsia="Times New Roman" w:hAnsi="Times New Roman" w:cs="Times New Roman" w:hint="default"/>
        <w:w w:val="100"/>
        <w:sz w:val="24"/>
        <w:szCs w:val="24"/>
        <w:lang w:val="id" w:eastAsia="en-US" w:bidi="ar-SA"/>
      </w:rPr>
    </w:lvl>
    <w:lvl w:ilvl="2">
      <w:numFmt w:val="bullet"/>
      <w:lvlText w:val="•"/>
      <w:lvlJc w:val="left"/>
      <w:pPr>
        <w:ind w:left="1916" w:hanging="424"/>
      </w:pPr>
      <w:rPr>
        <w:rFonts w:hint="default"/>
        <w:lang w:val="id" w:eastAsia="en-US" w:bidi="ar-SA"/>
      </w:rPr>
    </w:lvl>
    <w:lvl w:ilvl="3">
      <w:numFmt w:val="bullet"/>
      <w:lvlText w:val="•"/>
      <w:lvlJc w:val="left"/>
      <w:pPr>
        <w:ind w:left="2872" w:hanging="424"/>
      </w:pPr>
      <w:rPr>
        <w:rFonts w:hint="default"/>
        <w:lang w:val="id" w:eastAsia="en-US" w:bidi="ar-SA"/>
      </w:rPr>
    </w:lvl>
    <w:lvl w:ilvl="4">
      <w:numFmt w:val="bullet"/>
      <w:lvlText w:val="•"/>
      <w:lvlJc w:val="left"/>
      <w:pPr>
        <w:ind w:left="3829" w:hanging="424"/>
      </w:pPr>
      <w:rPr>
        <w:rFonts w:hint="default"/>
        <w:lang w:val="id" w:eastAsia="en-US" w:bidi="ar-SA"/>
      </w:rPr>
    </w:lvl>
    <w:lvl w:ilvl="5">
      <w:numFmt w:val="bullet"/>
      <w:lvlText w:val="•"/>
      <w:lvlJc w:val="left"/>
      <w:pPr>
        <w:ind w:left="4785" w:hanging="424"/>
      </w:pPr>
      <w:rPr>
        <w:rFonts w:hint="default"/>
        <w:lang w:val="id" w:eastAsia="en-US" w:bidi="ar-SA"/>
      </w:rPr>
    </w:lvl>
    <w:lvl w:ilvl="6">
      <w:numFmt w:val="bullet"/>
      <w:lvlText w:val="•"/>
      <w:lvlJc w:val="left"/>
      <w:pPr>
        <w:ind w:left="5742" w:hanging="424"/>
      </w:pPr>
      <w:rPr>
        <w:rFonts w:hint="default"/>
        <w:lang w:val="id" w:eastAsia="en-US" w:bidi="ar-SA"/>
      </w:rPr>
    </w:lvl>
    <w:lvl w:ilvl="7">
      <w:numFmt w:val="bullet"/>
      <w:lvlText w:val="•"/>
      <w:lvlJc w:val="left"/>
      <w:pPr>
        <w:ind w:left="6698" w:hanging="424"/>
      </w:pPr>
      <w:rPr>
        <w:rFonts w:hint="default"/>
        <w:lang w:val="id" w:eastAsia="en-US" w:bidi="ar-SA"/>
      </w:rPr>
    </w:lvl>
    <w:lvl w:ilvl="8">
      <w:numFmt w:val="bullet"/>
      <w:lvlText w:val="•"/>
      <w:lvlJc w:val="left"/>
      <w:pPr>
        <w:ind w:left="7655" w:hanging="424"/>
      </w:pPr>
      <w:rPr>
        <w:rFonts w:hint="default"/>
        <w:lang w:val="id" w:eastAsia="en-US" w:bidi="ar-SA"/>
      </w:rPr>
    </w:lvl>
  </w:abstractNum>
  <w:abstractNum w:abstractNumId="423" w15:restartNumberingAfterBreak="0">
    <w:nsid w:val="6CE265B6"/>
    <w:multiLevelType w:val="hybridMultilevel"/>
    <w:tmpl w:val="B4E8CD96"/>
    <w:lvl w:ilvl="0" w:tplc="FFFFFFFF">
      <w:start w:val="1"/>
      <w:numFmt w:val="decimal"/>
      <w:lvlText w:val="%1."/>
      <w:lvlJc w:val="left"/>
      <w:pPr>
        <w:ind w:left="1253" w:hanging="285"/>
      </w:pPr>
      <w:rPr>
        <w:rFonts w:ascii="Times New Roman" w:eastAsia="Times New Roman" w:hAnsi="Times New Roman" w:cs="Times New Roman" w:hint="default"/>
        <w:spacing w:val="0"/>
        <w:w w:val="100"/>
        <w:sz w:val="22"/>
        <w:szCs w:val="22"/>
        <w:lang w:val="id" w:eastAsia="en-US" w:bidi="ar-SA"/>
      </w:rPr>
    </w:lvl>
    <w:lvl w:ilvl="1" w:tplc="FFFFFFFF">
      <w:start w:val="1"/>
      <w:numFmt w:val="lowerLetter"/>
      <w:lvlText w:val="%2."/>
      <w:lvlJc w:val="left"/>
      <w:pPr>
        <w:ind w:left="1533" w:hanging="280"/>
      </w:pPr>
      <w:rPr>
        <w:rFonts w:ascii="Times New Roman" w:eastAsia="Times New Roman" w:hAnsi="Times New Roman" w:cs="Times New Roman" w:hint="default"/>
        <w:spacing w:val="-2"/>
        <w:w w:val="100"/>
        <w:sz w:val="22"/>
        <w:szCs w:val="22"/>
        <w:lang w:val="id" w:eastAsia="en-US" w:bidi="ar-SA"/>
      </w:rPr>
    </w:lvl>
    <w:lvl w:ilvl="2" w:tplc="FFFFFFFF">
      <w:numFmt w:val="bullet"/>
      <w:lvlText w:val="•"/>
      <w:lvlJc w:val="left"/>
      <w:pPr>
        <w:ind w:left="2523" w:hanging="280"/>
      </w:pPr>
      <w:rPr>
        <w:rFonts w:hint="default"/>
        <w:lang w:val="id" w:eastAsia="en-US" w:bidi="ar-SA"/>
      </w:rPr>
    </w:lvl>
    <w:lvl w:ilvl="3" w:tplc="FFFFFFFF">
      <w:numFmt w:val="bullet"/>
      <w:lvlText w:val="•"/>
      <w:lvlJc w:val="left"/>
      <w:pPr>
        <w:ind w:left="3506" w:hanging="280"/>
      </w:pPr>
      <w:rPr>
        <w:rFonts w:hint="default"/>
        <w:lang w:val="id" w:eastAsia="en-US" w:bidi="ar-SA"/>
      </w:rPr>
    </w:lvl>
    <w:lvl w:ilvl="4" w:tplc="FFFFFFFF">
      <w:numFmt w:val="bullet"/>
      <w:lvlText w:val="•"/>
      <w:lvlJc w:val="left"/>
      <w:pPr>
        <w:ind w:left="4489" w:hanging="280"/>
      </w:pPr>
      <w:rPr>
        <w:rFonts w:hint="default"/>
        <w:lang w:val="id" w:eastAsia="en-US" w:bidi="ar-SA"/>
      </w:rPr>
    </w:lvl>
    <w:lvl w:ilvl="5" w:tplc="FFFFFFFF">
      <w:numFmt w:val="bullet"/>
      <w:lvlText w:val="•"/>
      <w:lvlJc w:val="left"/>
      <w:pPr>
        <w:ind w:left="5472" w:hanging="280"/>
      </w:pPr>
      <w:rPr>
        <w:rFonts w:hint="default"/>
        <w:lang w:val="id" w:eastAsia="en-US" w:bidi="ar-SA"/>
      </w:rPr>
    </w:lvl>
    <w:lvl w:ilvl="6" w:tplc="FFFFFFFF">
      <w:numFmt w:val="bullet"/>
      <w:lvlText w:val="•"/>
      <w:lvlJc w:val="left"/>
      <w:pPr>
        <w:ind w:left="6455" w:hanging="280"/>
      </w:pPr>
      <w:rPr>
        <w:rFonts w:hint="default"/>
        <w:lang w:val="id" w:eastAsia="en-US" w:bidi="ar-SA"/>
      </w:rPr>
    </w:lvl>
    <w:lvl w:ilvl="7" w:tplc="FFFFFFFF">
      <w:numFmt w:val="bullet"/>
      <w:lvlText w:val="•"/>
      <w:lvlJc w:val="left"/>
      <w:pPr>
        <w:ind w:left="7438" w:hanging="280"/>
      </w:pPr>
      <w:rPr>
        <w:rFonts w:hint="default"/>
        <w:lang w:val="id" w:eastAsia="en-US" w:bidi="ar-SA"/>
      </w:rPr>
    </w:lvl>
    <w:lvl w:ilvl="8" w:tplc="FFFFFFFF">
      <w:numFmt w:val="bullet"/>
      <w:lvlText w:val="•"/>
      <w:lvlJc w:val="left"/>
      <w:pPr>
        <w:ind w:left="8421" w:hanging="280"/>
      </w:pPr>
      <w:rPr>
        <w:rFonts w:hint="default"/>
        <w:lang w:val="id" w:eastAsia="en-US" w:bidi="ar-SA"/>
      </w:rPr>
    </w:lvl>
  </w:abstractNum>
  <w:abstractNum w:abstractNumId="424" w15:restartNumberingAfterBreak="0">
    <w:nsid w:val="6CE72BE1"/>
    <w:multiLevelType w:val="multilevel"/>
    <w:tmpl w:val="70AA9D30"/>
    <w:lvl w:ilvl="0">
      <w:start w:val="1"/>
      <w:numFmt w:val="decimal"/>
      <w:lvlText w:val="%1."/>
      <w:lvlJc w:val="left"/>
      <w:pPr>
        <w:ind w:left="668" w:hanging="453"/>
      </w:pPr>
      <w:rPr>
        <w:rFonts w:ascii="Bookman Old Style" w:eastAsia="Times New Roman" w:hAnsi="Bookman Old Style" w:cs="Times New Roman" w:hint="default"/>
        <w:w w:val="100"/>
        <w:sz w:val="24"/>
        <w:szCs w:val="24"/>
      </w:rPr>
    </w:lvl>
    <w:lvl w:ilvl="1">
      <w:start w:val="1"/>
      <w:numFmt w:val="decimal"/>
      <w:lvlText w:val="%2."/>
      <w:lvlJc w:val="left"/>
      <w:pPr>
        <w:ind w:left="424" w:hanging="424"/>
      </w:pPr>
      <w:rPr>
        <w:rFonts w:ascii="Bookman Old Style" w:eastAsiaTheme="minorHAnsi" w:hAnsi="Bookman Old Style" w:cstheme="minorBidi" w:hint="default"/>
        <w:w w:val="100"/>
        <w:sz w:val="24"/>
        <w:szCs w:val="24"/>
      </w:rPr>
    </w:lvl>
    <w:lvl w:ilvl="2">
      <w:start w:val="1"/>
      <w:numFmt w:val="lowerLetter"/>
      <w:lvlText w:val="%3."/>
      <w:lvlJc w:val="left"/>
      <w:pPr>
        <w:ind w:left="1377" w:hanging="425"/>
      </w:pPr>
      <w:rPr>
        <w:rFonts w:hint="default"/>
        <w:spacing w:val="0"/>
        <w:w w:val="100"/>
      </w:rPr>
    </w:lvl>
    <w:lvl w:ilvl="3">
      <w:start w:val="1"/>
      <w:numFmt w:val="decimal"/>
      <w:lvlText w:val="%4)"/>
      <w:lvlJc w:val="left"/>
      <w:pPr>
        <w:ind w:left="1801" w:hanging="425"/>
      </w:pPr>
      <w:rPr>
        <w:rFonts w:ascii="Bookman Old Style" w:eastAsia="Times New Roman" w:hAnsi="Bookman Old Style" w:cs="Times New Roman" w:hint="default"/>
        <w:w w:val="99"/>
        <w:sz w:val="24"/>
        <w:szCs w:val="24"/>
      </w:rPr>
    </w:lvl>
    <w:lvl w:ilvl="4">
      <w:numFmt w:val="bullet"/>
      <w:lvlText w:val="•"/>
      <w:lvlJc w:val="left"/>
      <w:pPr>
        <w:ind w:left="1940" w:hanging="425"/>
      </w:pPr>
      <w:rPr>
        <w:rFonts w:hint="default"/>
      </w:rPr>
    </w:lvl>
    <w:lvl w:ilvl="5">
      <w:numFmt w:val="bullet"/>
      <w:lvlText w:val="•"/>
      <w:lvlJc w:val="left"/>
      <w:pPr>
        <w:ind w:left="3191" w:hanging="425"/>
      </w:pPr>
      <w:rPr>
        <w:rFonts w:hint="default"/>
      </w:rPr>
    </w:lvl>
    <w:lvl w:ilvl="6">
      <w:numFmt w:val="bullet"/>
      <w:lvlText w:val="•"/>
      <w:lvlJc w:val="left"/>
      <w:pPr>
        <w:ind w:left="4442" w:hanging="425"/>
      </w:pPr>
      <w:rPr>
        <w:rFonts w:hint="default"/>
      </w:rPr>
    </w:lvl>
    <w:lvl w:ilvl="7">
      <w:numFmt w:val="bullet"/>
      <w:lvlText w:val="•"/>
      <w:lvlJc w:val="left"/>
      <w:pPr>
        <w:ind w:left="5694" w:hanging="425"/>
      </w:pPr>
      <w:rPr>
        <w:rFonts w:hint="default"/>
      </w:rPr>
    </w:lvl>
    <w:lvl w:ilvl="8">
      <w:numFmt w:val="bullet"/>
      <w:lvlText w:val="•"/>
      <w:lvlJc w:val="left"/>
      <w:pPr>
        <w:ind w:left="6945" w:hanging="425"/>
      </w:pPr>
      <w:rPr>
        <w:rFonts w:hint="default"/>
      </w:rPr>
    </w:lvl>
  </w:abstractNum>
  <w:abstractNum w:abstractNumId="425" w15:restartNumberingAfterBreak="0">
    <w:nsid w:val="6D051EFF"/>
    <w:multiLevelType w:val="multilevel"/>
    <w:tmpl w:val="6D051EFF"/>
    <w:lvl w:ilvl="0">
      <w:start w:val="1"/>
      <w:numFmt w:val="lowerLetter"/>
      <w:lvlText w:val="%1."/>
      <w:lvlJc w:val="left"/>
      <w:pPr>
        <w:ind w:left="1457" w:hanging="425"/>
      </w:pPr>
      <w:rPr>
        <w:rFonts w:ascii="Times New Roman" w:eastAsia="Times New Roman" w:hAnsi="Times New Roman" w:cs="Times New Roman" w:hint="default"/>
        <w:spacing w:val="0"/>
        <w:w w:val="100"/>
        <w:sz w:val="24"/>
        <w:szCs w:val="24"/>
        <w:lang w:val="id" w:eastAsia="en-US" w:bidi="ar-SA"/>
      </w:rPr>
    </w:lvl>
    <w:lvl w:ilvl="1">
      <w:numFmt w:val="bullet"/>
      <w:lvlText w:val="•"/>
      <w:lvlJc w:val="left"/>
      <w:pPr>
        <w:ind w:left="2246" w:hanging="425"/>
      </w:pPr>
      <w:rPr>
        <w:rFonts w:hint="default"/>
        <w:lang w:val="id" w:eastAsia="en-US" w:bidi="ar-SA"/>
      </w:rPr>
    </w:lvl>
    <w:lvl w:ilvl="2">
      <w:numFmt w:val="bullet"/>
      <w:lvlText w:val="•"/>
      <w:lvlJc w:val="left"/>
      <w:pPr>
        <w:ind w:left="3033" w:hanging="425"/>
      </w:pPr>
      <w:rPr>
        <w:rFonts w:hint="default"/>
        <w:lang w:val="id" w:eastAsia="en-US" w:bidi="ar-SA"/>
      </w:rPr>
    </w:lvl>
    <w:lvl w:ilvl="3">
      <w:numFmt w:val="bullet"/>
      <w:lvlText w:val="•"/>
      <w:lvlJc w:val="left"/>
      <w:pPr>
        <w:ind w:left="3820" w:hanging="425"/>
      </w:pPr>
      <w:rPr>
        <w:rFonts w:hint="default"/>
        <w:lang w:val="id" w:eastAsia="en-US" w:bidi="ar-SA"/>
      </w:rPr>
    </w:lvl>
    <w:lvl w:ilvl="4">
      <w:numFmt w:val="bullet"/>
      <w:lvlText w:val="•"/>
      <w:lvlJc w:val="left"/>
      <w:pPr>
        <w:ind w:left="4607" w:hanging="425"/>
      </w:pPr>
      <w:rPr>
        <w:rFonts w:hint="default"/>
        <w:lang w:val="id" w:eastAsia="en-US" w:bidi="ar-SA"/>
      </w:rPr>
    </w:lvl>
    <w:lvl w:ilvl="5">
      <w:numFmt w:val="bullet"/>
      <w:lvlText w:val="•"/>
      <w:lvlJc w:val="left"/>
      <w:pPr>
        <w:ind w:left="5394" w:hanging="425"/>
      </w:pPr>
      <w:rPr>
        <w:rFonts w:hint="default"/>
        <w:lang w:val="id" w:eastAsia="en-US" w:bidi="ar-SA"/>
      </w:rPr>
    </w:lvl>
    <w:lvl w:ilvl="6">
      <w:numFmt w:val="bullet"/>
      <w:lvlText w:val="•"/>
      <w:lvlJc w:val="left"/>
      <w:pPr>
        <w:ind w:left="6180" w:hanging="425"/>
      </w:pPr>
      <w:rPr>
        <w:rFonts w:hint="default"/>
        <w:lang w:val="id" w:eastAsia="en-US" w:bidi="ar-SA"/>
      </w:rPr>
    </w:lvl>
    <w:lvl w:ilvl="7">
      <w:numFmt w:val="bullet"/>
      <w:lvlText w:val="•"/>
      <w:lvlJc w:val="left"/>
      <w:pPr>
        <w:ind w:left="6967" w:hanging="425"/>
      </w:pPr>
      <w:rPr>
        <w:rFonts w:hint="default"/>
        <w:lang w:val="id" w:eastAsia="en-US" w:bidi="ar-SA"/>
      </w:rPr>
    </w:lvl>
    <w:lvl w:ilvl="8">
      <w:numFmt w:val="bullet"/>
      <w:lvlText w:val="•"/>
      <w:lvlJc w:val="left"/>
      <w:pPr>
        <w:ind w:left="7754" w:hanging="425"/>
      </w:pPr>
      <w:rPr>
        <w:rFonts w:hint="default"/>
        <w:lang w:val="id" w:eastAsia="en-US" w:bidi="ar-SA"/>
      </w:rPr>
    </w:lvl>
  </w:abstractNum>
  <w:abstractNum w:abstractNumId="426" w15:restartNumberingAfterBreak="0">
    <w:nsid w:val="6D674762"/>
    <w:multiLevelType w:val="multilevel"/>
    <w:tmpl w:val="D9DECE5C"/>
    <w:lvl w:ilvl="0">
      <w:start w:val="5"/>
      <w:numFmt w:val="decimal"/>
      <w:lvlText w:val="%1"/>
      <w:lvlJc w:val="left"/>
      <w:pPr>
        <w:ind w:left="684" w:hanging="568"/>
      </w:pPr>
      <w:rPr>
        <w:rFonts w:hint="default"/>
        <w:lang w:val="id" w:eastAsia="en-US" w:bidi="ar-SA"/>
      </w:rPr>
    </w:lvl>
    <w:lvl w:ilvl="1">
      <w:start w:val="4"/>
      <w:numFmt w:val="decimal"/>
      <w:lvlText w:val="%1.%2"/>
      <w:lvlJc w:val="left"/>
      <w:pPr>
        <w:ind w:left="684" w:hanging="568"/>
      </w:pPr>
      <w:rPr>
        <w:rFonts w:ascii="Times New Roman" w:eastAsia="Times New Roman" w:hAnsi="Times New Roman" w:cs="Times New Roman" w:hint="default"/>
        <w:b/>
        <w:bCs/>
        <w:spacing w:val="0"/>
        <w:w w:val="100"/>
        <w:sz w:val="22"/>
        <w:szCs w:val="22"/>
        <w:lang w:val="id" w:eastAsia="en-US" w:bidi="ar-SA"/>
      </w:rPr>
    </w:lvl>
    <w:lvl w:ilvl="2">
      <w:start w:val="1"/>
      <w:numFmt w:val="decimal"/>
      <w:lvlText w:val="%1.%2.%3"/>
      <w:lvlJc w:val="left"/>
      <w:pPr>
        <w:ind w:left="684" w:hanging="568"/>
      </w:pPr>
      <w:rPr>
        <w:rFonts w:ascii="Times New Roman" w:eastAsia="Times New Roman" w:hAnsi="Times New Roman" w:cs="Times New Roman" w:hint="default"/>
        <w:b/>
        <w:bCs/>
        <w:spacing w:val="-4"/>
        <w:w w:val="100"/>
        <w:sz w:val="22"/>
        <w:szCs w:val="22"/>
        <w:lang w:val="id" w:eastAsia="en-US" w:bidi="ar-SA"/>
      </w:rPr>
    </w:lvl>
    <w:lvl w:ilvl="3">
      <w:start w:val="1"/>
      <w:numFmt w:val="decimal"/>
      <w:lvlText w:val="%1.%2.%3.%4"/>
      <w:lvlJc w:val="left"/>
      <w:pPr>
        <w:ind w:left="851" w:hanging="709"/>
      </w:pPr>
      <w:rPr>
        <w:rFonts w:ascii="Times New Roman" w:eastAsia="Times New Roman" w:hAnsi="Times New Roman" w:cs="Times New Roman" w:hint="default"/>
        <w:b/>
        <w:bCs/>
        <w:spacing w:val="-4"/>
        <w:w w:val="100"/>
        <w:sz w:val="22"/>
        <w:szCs w:val="22"/>
        <w:lang w:val="id" w:eastAsia="en-US" w:bidi="ar-SA"/>
      </w:rPr>
    </w:lvl>
    <w:lvl w:ilvl="4">
      <w:start w:val="1"/>
      <w:numFmt w:val="decimal"/>
      <w:lvlText w:val="%1.%2.%3.%4.%5"/>
      <w:lvlJc w:val="left"/>
      <w:pPr>
        <w:ind w:left="1223" w:hanging="823"/>
      </w:pPr>
      <w:rPr>
        <w:rFonts w:ascii="Times New Roman" w:eastAsia="Times New Roman" w:hAnsi="Times New Roman" w:cs="Times New Roman" w:hint="default"/>
        <w:b/>
        <w:bCs/>
        <w:spacing w:val="-4"/>
        <w:w w:val="100"/>
        <w:sz w:val="22"/>
        <w:szCs w:val="22"/>
        <w:lang w:val="id" w:eastAsia="en-US" w:bidi="ar-SA"/>
      </w:rPr>
    </w:lvl>
    <w:lvl w:ilvl="5">
      <w:start w:val="1"/>
      <w:numFmt w:val="decimal"/>
      <w:lvlText w:val="%6."/>
      <w:lvlJc w:val="left"/>
      <w:pPr>
        <w:ind w:left="968" w:hanging="284"/>
      </w:pPr>
      <w:rPr>
        <w:rFonts w:ascii="Times New Roman" w:eastAsia="Times New Roman" w:hAnsi="Times New Roman" w:cs="Times New Roman" w:hint="default"/>
        <w:spacing w:val="0"/>
        <w:w w:val="100"/>
        <w:sz w:val="22"/>
        <w:szCs w:val="22"/>
        <w:lang w:val="id" w:eastAsia="en-US" w:bidi="ar-SA"/>
      </w:rPr>
    </w:lvl>
    <w:lvl w:ilvl="6">
      <w:start w:val="1"/>
      <w:numFmt w:val="lowerLetter"/>
      <w:lvlText w:val="%7."/>
      <w:lvlJc w:val="left"/>
      <w:pPr>
        <w:ind w:left="1249" w:hanging="281"/>
        <w:jc w:val="right"/>
      </w:pPr>
      <w:rPr>
        <w:rFonts w:ascii="Times New Roman" w:eastAsia="Times New Roman" w:hAnsi="Times New Roman" w:cs="Times New Roman" w:hint="default"/>
        <w:spacing w:val="-2"/>
        <w:w w:val="100"/>
        <w:sz w:val="22"/>
        <w:szCs w:val="22"/>
        <w:lang w:val="id" w:eastAsia="en-US" w:bidi="ar-SA"/>
      </w:rPr>
    </w:lvl>
    <w:lvl w:ilvl="7">
      <w:numFmt w:val="bullet"/>
      <w:lvlText w:val="•"/>
      <w:lvlJc w:val="left"/>
      <w:pPr>
        <w:ind w:left="3527" w:hanging="281"/>
      </w:pPr>
      <w:rPr>
        <w:rFonts w:hint="default"/>
        <w:lang w:val="id" w:eastAsia="en-US" w:bidi="ar-SA"/>
      </w:rPr>
    </w:lvl>
    <w:lvl w:ilvl="8">
      <w:numFmt w:val="bullet"/>
      <w:lvlText w:val="•"/>
      <w:lvlJc w:val="left"/>
      <w:pPr>
        <w:ind w:left="5814" w:hanging="281"/>
      </w:pPr>
      <w:rPr>
        <w:rFonts w:hint="default"/>
        <w:lang w:val="id" w:eastAsia="en-US" w:bidi="ar-SA"/>
      </w:rPr>
    </w:lvl>
  </w:abstractNum>
  <w:abstractNum w:abstractNumId="427" w15:restartNumberingAfterBreak="0">
    <w:nsid w:val="6DBF75DD"/>
    <w:multiLevelType w:val="multilevel"/>
    <w:tmpl w:val="BD004A8C"/>
    <w:lvl w:ilvl="0">
      <w:start w:val="182"/>
      <w:numFmt w:val="decimal"/>
      <w:lvlText w:val="%1."/>
      <w:lvlJc w:val="left"/>
      <w:pPr>
        <w:ind w:left="864" w:hanging="567"/>
      </w:pPr>
      <w:rPr>
        <w:rFonts w:ascii="Calibri" w:eastAsia="Calibri" w:hAnsi="Calibri" w:hint="default"/>
        <w:w w:val="99"/>
        <w:sz w:val="24"/>
        <w:szCs w:val="24"/>
      </w:rPr>
    </w:lvl>
    <w:lvl w:ilvl="1">
      <w:start w:val="1"/>
      <w:numFmt w:val="lowerLetter"/>
      <w:lvlText w:val="%2."/>
      <w:lvlJc w:val="left"/>
      <w:pPr>
        <w:ind w:left="1149" w:hanging="286"/>
      </w:pPr>
      <w:rPr>
        <w:rFonts w:ascii="Bookman Old Style" w:eastAsia="Times New Roman" w:hAnsi="Bookman Old Style" w:cs="Times New Roman" w:hint="default"/>
        <w:sz w:val="24"/>
        <w:szCs w:val="24"/>
      </w:rPr>
    </w:lvl>
    <w:lvl w:ilvl="2">
      <w:start w:val="1"/>
      <w:numFmt w:val="bullet"/>
      <w:lvlText w:val="•"/>
      <w:lvlJc w:val="left"/>
      <w:pPr>
        <w:ind w:left="2017" w:hanging="286"/>
      </w:pPr>
      <w:rPr>
        <w:rFonts w:hint="default"/>
      </w:rPr>
    </w:lvl>
    <w:lvl w:ilvl="3">
      <w:start w:val="1"/>
      <w:numFmt w:val="bullet"/>
      <w:lvlText w:val="•"/>
      <w:lvlJc w:val="left"/>
      <w:pPr>
        <w:ind w:left="2885" w:hanging="286"/>
      </w:pPr>
      <w:rPr>
        <w:rFonts w:hint="default"/>
      </w:rPr>
    </w:lvl>
    <w:lvl w:ilvl="4">
      <w:start w:val="1"/>
      <w:numFmt w:val="bullet"/>
      <w:lvlText w:val="•"/>
      <w:lvlJc w:val="left"/>
      <w:pPr>
        <w:ind w:left="3753" w:hanging="286"/>
      </w:pPr>
      <w:rPr>
        <w:rFonts w:hint="default"/>
      </w:rPr>
    </w:lvl>
    <w:lvl w:ilvl="5">
      <w:start w:val="1"/>
      <w:numFmt w:val="bullet"/>
      <w:lvlText w:val="•"/>
      <w:lvlJc w:val="left"/>
      <w:pPr>
        <w:ind w:left="4620" w:hanging="286"/>
      </w:pPr>
      <w:rPr>
        <w:rFonts w:hint="default"/>
      </w:rPr>
    </w:lvl>
    <w:lvl w:ilvl="6">
      <w:start w:val="1"/>
      <w:numFmt w:val="bullet"/>
      <w:lvlText w:val="•"/>
      <w:lvlJc w:val="left"/>
      <w:pPr>
        <w:ind w:left="5488" w:hanging="286"/>
      </w:pPr>
      <w:rPr>
        <w:rFonts w:hint="default"/>
      </w:rPr>
    </w:lvl>
    <w:lvl w:ilvl="7">
      <w:start w:val="1"/>
      <w:numFmt w:val="bullet"/>
      <w:lvlText w:val="•"/>
      <w:lvlJc w:val="left"/>
      <w:pPr>
        <w:ind w:left="6356" w:hanging="286"/>
      </w:pPr>
      <w:rPr>
        <w:rFonts w:hint="default"/>
      </w:rPr>
    </w:lvl>
    <w:lvl w:ilvl="8">
      <w:start w:val="1"/>
      <w:numFmt w:val="bullet"/>
      <w:lvlText w:val="•"/>
      <w:lvlJc w:val="left"/>
      <w:pPr>
        <w:ind w:left="7224" w:hanging="286"/>
      </w:pPr>
      <w:rPr>
        <w:rFonts w:hint="default"/>
      </w:rPr>
    </w:lvl>
  </w:abstractNum>
  <w:abstractNum w:abstractNumId="428" w15:restartNumberingAfterBreak="0">
    <w:nsid w:val="6DDC50F2"/>
    <w:multiLevelType w:val="multilevel"/>
    <w:tmpl w:val="03E6F050"/>
    <w:lvl w:ilvl="0">
      <w:start w:val="1"/>
      <w:numFmt w:val="lowerLetter"/>
      <w:lvlText w:val="%1."/>
      <w:lvlJc w:val="left"/>
      <w:pPr>
        <w:ind w:left="1281" w:hanging="361"/>
      </w:pPr>
      <w:rPr>
        <w:rFonts w:hint="default"/>
        <w:w w:val="81"/>
        <w:sz w:val="24"/>
        <w:szCs w:val="24"/>
        <w:lang w:val="id" w:eastAsia="en-US" w:bidi="ar-SA"/>
      </w:rPr>
    </w:lvl>
    <w:lvl w:ilvl="1">
      <w:numFmt w:val="bullet"/>
      <w:lvlText w:val="•"/>
      <w:lvlJc w:val="left"/>
      <w:pPr>
        <w:ind w:left="2088" w:hanging="361"/>
      </w:pPr>
      <w:rPr>
        <w:rFonts w:hint="default"/>
        <w:lang w:val="id" w:eastAsia="en-US" w:bidi="ar-SA"/>
      </w:rPr>
    </w:lvl>
    <w:lvl w:ilvl="2">
      <w:numFmt w:val="bullet"/>
      <w:lvlText w:val="•"/>
      <w:lvlJc w:val="left"/>
      <w:pPr>
        <w:ind w:left="2897" w:hanging="361"/>
      </w:pPr>
      <w:rPr>
        <w:rFonts w:hint="default"/>
        <w:lang w:val="id" w:eastAsia="en-US" w:bidi="ar-SA"/>
      </w:rPr>
    </w:lvl>
    <w:lvl w:ilvl="3">
      <w:numFmt w:val="bullet"/>
      <w:lvlText w:val="•"/>
      <w:lvlJc w:val="left"/>
      <w:pPr>
        <w:ind w:left="3706" w:hanging="361"/>
      </w:pPr>
      <w:rPr>
        <w:rFonts w:hint="default"/>
        <w:lang w:val="id" w:eastAsia="en-US" w:bidi="ar-SA"/>
      </w:rPr>
    </w:lvl>
    <w:lvl w:ilvl="4">
      <w:numFmt w:val="bullet"/>
      <w:lvlText w:val="•"/>
      <w:lvlJc w:val="left"/>
      <w:pPr>
        <w:ind w:left="4515" w:hanging="361"/>
      </w:pPr>
      <w:rPr>
        <w:rFonts w:hint="default"/>
        <w:lang w:val="id" w:eastAsia="en-US" w:bidi="ar-SA"/>
      </w:rPr>
    </w:lvl>
    <w:lvl w:ilvl="5">
      <w:numFmt w:val="bullet"/>
      <w:lvlText w:val="•"/>
      <w:lvlJc w:val="left"/>
      <w:pPr>
        <w:ind w:left="5324" w:hanging="361"/>
      </w:pPr>
      <w:rPr>
        <w:rFonts w:hint="default"/>
        <w:lang w:val="id" w:eastAsia="en-US" w:bidi="ar-SA"/>
      </w:rPr>
    </w:lvl>
    <w:lvl w:ilvl="6">
      <w:numFmt w:val="bullet"/>
      <w:lvlText w:val="•"/>
      <w:lvlJc w:val="left"/>
      <w:pPr>
        <w:ind w:left="6132" w:hanging="361"/>
      </w:pPr>
      <w:rPr>
        <w:rFonts w:hint="default"/>
        <w:lang w:val="id" w:eastAsia="en-US" w:bidi="ar-SA"/>
      </w:rPr>
    </w:lvl>
    <w:lvl w:ilvl="7">
      <w:numFmt w:val="bullet"/>
      <w:lvlText w:val="•"/>
      <w:lvlJc w:val="left"/>
      <w:pPr>
        <w:ind w:left="6941" w:hanging="361"/>
      </w:pPr>
      <w:rPr>
        <w:rFonts w:hint="default"/>
        <w:lang w:val="id" w:eastAsia="en-US" w:bidi="ar-SA"/>
      </w:rPr>
    </w:lvl>
    <w:lvl w:ilvl="8">
      <w:numFmt w:val="bullet"/>
      <w:lvlText w:val="•"/>
      <w:lvlJc w:val="left"/>
      <w:pPr>
        <w:ind w:left="7750" w:hanging="361"/>
      </w:pPr>
      <w:rPr>
        <w:rFonts w:hint="default"/>
        <w:lang w:val="id" w:eastAsia="en-US" w:bidi="ar-SA"/>
      </w:rPr>
    </w:lvl>
  </w:abstractNum>
  <w:abstractNum w:abstractNumId="429" w15:restartNumberingAfterBreak="0">
    <w:nsid w:val="6E186438"/>
    <w:multiLevelType w:val="hybridMultilevel"/>
    <w:tmpl w:val="13C4C13A"/>
    <w:lvl w:ilvl="0" w:tplc="644C4478">
      <w:start w:val="607"/>
      <w:numFmt w:val="bullet"/>
      <w:lvlText w:val="-"/>
      <w:lvlJc w:val="left"/>
      <w:pPr>
        <w:ind w:left="720" w:hanging="360"/>
      </w:pPr>
      <w:rPr>
        <w:rFonts w:ascii="Times New Roman" w:eastAsia="Times New Roman" w:hAnsi="Times New Roman"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30" w15:restartNumberingAfterBreak="0">
    <w:nsid w:val="6E5B6D14"/>
    <w:multiLevelType w:val="multilevel"/>
    <w:tmpl w:val="C7EE93B6"/>
    <w:lvl w:ilvl="0">
      <w:start w:val="1"/>
      <w:numFmt w:val="lowerLetter"/>
      <w:lvlText w:val="%1)"/>
      <w:lvlJc w:val="left"/>
      <w:pPr>
        <w:ind w:left="1433" w:hanging="333"/>
      </w:pPr>
      <w:rPr>
        <w:rFonts w:hint="default"/>
        <w:spacing w:val="0"/>
        <w:w w:val="100"/>
        <w:sz w:val="24"/>
        <w:szCs w:val="24"/>
        <w:lang w:val="id"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1" w15:restartNumberingAfterBreak="0">
    <w:nsid w:val="6F0150FC"/>
    <w:multiLevelType w:val="multilevel"/>
    <w:tmpl w:val="4746A934"/>
    <w:lvl w:ilvl="0">
      <w:start w:val="5"/>
      <w:numFmt w:val="decimal"/>
      <w:lvlText w:val="%1"/>
      <w:lvlJc w:val="left"/>
      <w:pPr>
        <w:ind w:left="688" w:hanging="568"/>
      </w:pPr>
      <w:rPr>
        <w:rFonts w:hint="default"/>
        <w:lang w:val="id" w:eastAsia="en-US" w:bidi="ar-SA"/>
      </w:rPr>
    </w:lvl>
    <w:lvl w:ilvl="1">
      <w:start w:val="2"/>
      <w:numFmt w:val="decimal"/>
      <w:lvlText w:val="%1.%2"/>
      <w:lvlJc w:val="left"/>
      <w:pPr>
        <w:ind w:left="688" w:hanging="568"/>
      </w:pPr>
      <w:rPr>
        <w:rFonts w:ascii="Times New Roman" w:eastAsia="Times New Roman" w:hAnsi="Times New Roman" w:cs="Times New Roman" w:hint="default"/>
        <w:b/>
        <w:bCs/>
        <w:spacing w:val="0"/>
        <w:w w:val="100"/>
        <w:sz w:val="22"/>
        <w:szCs w:val="22"/>
        <w:lang w:val="id" w:eastAsia="en-US" w:bidi="ar-SA"/>
      </w:rPr>
    </w:lvl>
    <w:lvl w:ilvl="2">
      <w:start w:val="1"/>
      <w:numFmt w:val="decimal"/>
      <w:lvlText w:val="%1.%2.%3"/>
      <w:lvlJc w:val="left"/>
      <w:pPr>
        <w:ind w:left="615" w:hanging="495"/>
      </w:pPr>
      <w:rPr>
        <w:rFonts w:ascii="Times New Roman" w:eastAsia="Times New Roman" w:hAnsi="Times New Roman" w:cs="Times New Roman" w:hint="default"/>
        <w:b/>
        <w:bCs/>
        <w:spacing w:val="-4"/>
        <w:w w:val="100"/>
        <w:sz w:val="22"/>
        <w:szCs w:val="22"/>
        <w:lang w:val="id" w:eastAsia="en-US" w:bidi="ar-SA"/>
      </w:rPr>
    </w:lvl>
    <w:lvl w:ilvl="3">
      <w:start w:val="1"/>
      <w:numFmt w:val="decimal"/>
      <w:lvlText w:val="%1.%2.%3.%4"/>
      <w:lvlJc w:val="left"/>
      <w:pPr>
        <w:ind w:left="829" w:hanging="709"/>
        <w:jc w:val="right"/>
      </w:pPr>
      <w:rPr>
        <w:rFonts w:ascii="Times New Roman" w:eastAsia="Times New Roman" w:hAnsi="Times New Roman" w:cs="Times New Roman" w:hint="default"/>
        <w:b/>
        <w:bCs/>
        <w:spacing w:val="-4"/>
        <w:w w:val="100"/>
        <w:sz w:val="22"/>
        <w:szCs w:val="22"/>
        <w:lang w:val="id" w:eastAsia="en-US" w:bidi="ar-SA"/>
      </w:rPr>
    </w:lvl>
    <w:lvl w:ilvl="4">
      <w:start w:val="1"/>
      <w:numFmt w:val="decimal"/>
      <w:lvlText w:val="%1.%2.%3.%4.%5"/>
      <w:lvlJc w:val="left"/>
      <w:pPr>
        <w:ind w:left="1417" w:hanging="849"/>
      </w:pPr>
      <w:rPr>
        <w:rFonts w:hint="default"/>
        <w:b/>
        <w:bCs/>
        <w:spacing w:val="-4"/>
        <w:w w:val="100"/>
        <w:lang w:val="id" w:eastAsia="en-US" w:bidi="ar-SA"/>
      </w:rPr>
    </w:lvl>
    <w:lvl w:ilvl="5">
      <w:start w:val="1"/>
      <w:numFmt w:val="decimal"/>
      <w:lvlText w:val="%6."/>
      <w:lvlJc w:val="left"/>
      <w:pPr>
        <w:ind w:left="1253" w:hanging="849"/>
      </w:pPr>
      <w:rPr>
        <w:rFonts w:hint="default"/>
        <w:spacing w:val="0"/>
        <w:w w:val="100"/>
        <w:lang w:val="id" w:eastAsia="en-US" w:bidi="ar-SA"/>
      </w:rPr>
    </w:lvl>
    <w:lvl w:ilvl="6">
      <w:start w:val="1"/>
      <w:numFmt w:val="lowerLetter"/>
      <w:lvlText w:val="%7."/>
      <w:lvlJc w:val="left"/>
      <w:pPr>
        <w:ind w:left="1689" w:hanging="849"/>
      </w:pPr>
      <w:rPr>
        <w:rFonts w:ascii="Times New Roman" w:eastAsia="Times New Roman" w:hAnsi="Times New Roman" w:cs="Times New Roman" w:hint="default"/>
        <w:color w:val="auto"/>
        <w:spacing w:val="-2"/>
        <w:w w:val="100"/>
        <w:sz w:val="22"/>
        <w:szCs w:val="22"/>
        <w:lang w:val="id" w:eastAsia="en-US" w:bidi="ar-SA"/>
      </w:rPr>
    </w:lvl>
    <w:lvl w:ilvl="7">
      <w:numFmt w:val="bullet"/>
      <w:lvlText w:val="•"/>
      <w:lvlJc w:val="left"/>
      <w:pPr>
        <w:ind w:left="1620" w:hanging="849"/>
      </w:pPr>
      <w:rPr>
        <w:rFonts w:hint="default"/>
        <w:lang w:val="id" w:eastAsia="en-US" w:bidi="ar-SA"/>
      </w:rPr>
    </w:lvl>
    <w:lvl w:ilvl="8">
      <w:numFmt w:val="bullet"/>
      <w:lvlText w:val="•"/>
      <w:lvlJc w:val="left"/>
      <w:pPr>
        <w:ind w:left="1680" w:hanging="849"/>
      </w:pPr>
      <w:rPr>
        <w:rFonts w:hint="default"/>
        <w:lang w:val="id" w:eastAsia="en-US" w:bidi="ar-SA"/>
      </w:rPr>
    </w:lvl>
  </w:abstractNum>
  <w:abstractNum w:abstractNumId="432" w15:restartNumberingAfterBreak="0">
    <w:nsid w:val="6FF13FE8"/>
    <w:multiLevelType w:val="multilevel"/>
    <w:tmpl w:val="6FF13FE8"/>
    <w:lvl w:ilvl="0">
      <w:start w:val="1"/>
      <w:numFmt w:val="lowerLetter"/>
      <w:lvlText w:val="%1."/>
      <w:lvlJc w:val="left"/>
      <w:pPr>
        <w:ind w:left="1517" w:hanging="424"/>
      </w:pPr>
      <w:rPr>
        <w:rFonts w:ascii="Times New Roman" w:eastAsia="Times New Roman" w:hAnsi="Times New Roman" w:cs="Times New Roman" w:hint="default"/>
        <w:spacing w:val="0"/>
        <w:w w:val="100"/>
        <w:sz w:val="24"/>
        <w:szCs w:val="24"/>
        <w:lang w:val="id"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3" w15:restartNumberingAfterBreak="0">
    <w:nsid w:val="70694D3A"/>
    <w:multiLevelType w:val="multilevel"/>
    <w:tmpl w:val="D184521E"/>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434" w15:restartNumberingAfterBreak="0">
    <w:nsid w:val="717D1811"/>
    <w:multiLevelType w:val="multilevel"/>
    <w:tmpl w:val="401CF5C4"/>
    <w:lvl w:ilvl="0">
      <w:start w:val="1"/>
      <w:numFmt w:val="upperLetter"/>
      <w:lvlText w:val="%1."/>
      <w:lvlJc w:val="left"/>
      <w:pPr>
        <w:ind w:left="652" w:hanging="452"/>
      </w:pPr>
      <w:rPr>
        <w:rFonts w:ascii="Times New Roman" w:eastAsia="Times New Roman" w:hAnsi="Times New Roman" w:cs="Times New Roman" w:hint="default"/>
        <w:b/>
        <w:bCs/>
        <w:spacing w:val="-2"/>
        <w:w w:val="99"/>
        <w:sz w:val="24"/>
        <w:szCs w:val="24"/>
        <w:lang w:val="id" w:eastAsia="en-US" w:bidi="ar-SA"/>
      </w:rPr>
    </w:lvl>
    <w:lvl w:ilvl="1">
      <w:start w:val="1"/>
      <w:numFmt w:val="decimal"/>
      <w:lvlText w:val="%2."/>
      <w:lvlJc w:val="left"/>
      <w:pPr>
        <w:ind w:left="1052" w:hanging="424"/>
      </w:pPr>
      <w:rPr>
        <w:rFonts w:ascii="Bookman Old Style" w:eastAsia="Times New Roman" w:hAnsi="Bookman Old Style" w:cs="Times New Roman" w:hint="default"/>
        <w:w w:val="100"/>
        <w:sz w:val="24"/>
        <w:szCs w:val="24"/>
        <w:lang w:val="id" w:eastAsia="en-US" w:bidi="ar-SA"/>
      </w:rPr>
    </w:lvl>
    <w:lvl w:ilvl="2">
      <w:numFmt w:val="bullet"/>
      <w:lvlText w:val="•"/>
      <w:lvlJc w:val="left"/>
      <w:pPr>
        <w:ind w:left="1983" w:hanging="424"/>
      </w:pPr>
      <w:rPr>
        <w:rFonts w:hint="default"/>
        <w:lang w:val="id" w:eastAsia="en-US" w:bidi="ar-SA"/>
      </w:rPr>
    </w:lvl>
    <w:lvl w:ilvl="3">
      <w:numFmt w:val="bullet"/>
      <w:lvlText w:val="•"/>
      <w:lvlJc w:val="left"/>
      <w:pPr>
        <w:ind w:left="2906" w:hanging="424"/>
      </w:pPr>
      <w:rPr>
        <w:rFonts w:hint="default"/>
        <w:lang w:val="id" w:eastAsia="en-US" w:bidi="ar-SA"/>
      </w:rPr>
    </w:lvl>
    <w:lvl w:ilvl="4">
      <w:numFmt w:val="bullet"/>
      <w:lvlText w:val="•"/>
      <w:lvlJc w:val="left"/>
      <w:pPr>
        <w:ind w:left="3829" w:hanging="424"/>
      </w:pPr>
      <w:rPr>
        <w:rFonts w:hint="default"/>
        <w:lang w:val="id" w:eastAsia="en-US" w:bidi="ar-SA"/>
      </w:rPr>
    </w:lvl>
    <w:lvl w:ilvl="5">
      <w:numFmt w:val="bullet"/>
      <w:lvlText w:val="•"/>
      <w:lvlJc w:val="left"/>
      <w:pPr>
        <w:ind w:left="4752" w:hanging="424"/>
      </w:pPr>
      <w:rPr>
        <w:rFonts w:hint="default"/>
        <w:lang w:val="id" w:eastAsia="en-US" w:bidi="ar-SA"/>
      </w:rPr>
    </w:lvl>
    <w:lvl w:ilvl="6">
      <w:numFmt w:val="bullet"/>
      <w:lvlText w:val="•"/>
      <w:lvlJc w:val="left"/>
      <w:pPr>
        <w:ind w:left="5675" w:hanging="424"/>
      </w:pPr>
      <w:rPr>
        <w:rFonts w:hint="default"/>
        <w:lang w:val="id" w:eastAsia="en-US" w:bidi="ar-SA"/>
      </w:rPr>
    </w:lvl>
    <w:lvl w:ilvl="7">
      <w:numFmt w:val="bullet"/>
      <w:lvlText w:val="•"/>
      <w:lvlJc w:val="left"/>
      <w:pPr>
        <w:ind w:left="6598" w:hanging="424"/>
      </w:pPr>
      <w:rPr>
        <w:rFonts w:hint="default"/>
        <w:lang w:val="id" w:eastAsia="en-US" w:bidi="ar-SA"/>
      </w:rPr>
    </w:lvl>
    <w:lvl w:ilvl="8">
      <w:numFmt w:val="bullet"/>
      <w:lvlText w:val="•"/>
      <w:lvlJc w:val="left"/>
      <w:pPr>
        <w:ind w:left="7521" w:hanging="424"/>
      </w:pPr>
      <w:rPr>
        <w:rFonts w:hint="default"/>
        <w:lang w:val="id" w:eastAsia="en-US" w:bidi="ar-SA"/>
      </w:rPr>
    </w:lvl>
  </w:abstractNum>
  <w:abstractNum w:abstractNumId="435" w15:restartNumberingAfterBreak="0">
    <w:nsid w:val="71A51439"/>
    <w:multiLevelType w:val="multilevel"/>
    <w:tmpl w:val="E532599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36" w15:restartNumberingAfterBreak="0">
    <w:nsid w:val="71F34F64"/>
    <w:multiLevelType w:val="multilevel"/>
    <w:tmpl w:val="DA187EB0"/>
    <w:lvl w:ilvl="0">
      <w:start w:val="1"/>
      <w:numFmt w:val="decimal"/>
      <w:lvlText w:val="%1)"/>
      <w:lvlJc w:val="left"/>
      <w:pPr>
        <w:ind w:left="952" w:hanging="424"/>
      </w:pPr>
      <w:rPr>
        <w:rFonts w:hint="default"/>
        <w:w w:val="1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7" w15:restartNumberingAfterBreak="0">
    <w:nsid w:val="73570F0B"/>
    <w:multiLevelType w:val="multilevel"/>
    <w:tmpl w:val="6E8EA498"/>
    <w:lvl w:ilvl="0">
      <w:start w:val="1"/>
      <w:numFmt w:val="lowerLetter"/>
      <w:lvlText w:val="%1."/>
      <w:lvlJc w:val="left"/>
      <w:pPr>
        <w:ind w:left="1457" w:hanging="425"/>
      </w:pPr>
      <w:rPr>
        <w:rFonts w:ascii="Bookman Old Style" w:eastAsia="Times New Roman" w:hAnsi="Bookman Old Style" w:cs="Times New Roman" w:hint="default"/>
        <w:spacing w:val="0"/>
        <w:w w:val="100"/>
        <w:sz w:val="24"/>
        <w:szCs w:val="24"/>
        <w:lang w:val="id" w:eastAsia="en-US" w:bidi="ar-SA"/>
      </w:rPr>
    </w:lvl>
    <w:lvl w:ilvl="1">
      <w:numFmt w:val="bullet"/>
      <w:lvlText w:val="•"/>
      <w:lvlJc w:val="left"/>
      <w:pPr>
        <w:ind w:left="2246" w:hanging="425"/>
      </w:pPr>
      <w:rPr>
        <w:rFonts w:hint="default"/>
        <w:lang w:val="id" w:eastAsia="en-US" w:bidi="ar-SA"/>
      </w:rPr>
    </w:lvl>
    <w:lvl w:ilvl="2">
      <w:numFmt w:val="bullet"/>
      <w:lvlText w:val="•"/>
      <w:lvlJc w:val="left"/>
      <w:pPr>
        <w:ind w:left="3033" w:hanging="425"/>
      </w:pPr>
      <w:rPr>
        <w:rFonts w:hint="default"/>
        <w:lang w:val="id" w:eastAsia="en-US" w:bidi="ar-SA"/>
      </w:rPr>
    </w:lvl>
    <w:lvl w:ilvl="3">
      <w:numFmt w:val="bullet"/>
      <w:lvlText w:val="•"/>
      <w:lvlJc w:val="left"/>
      <w:pPr>
        <w:ind w:left="3820" w:hanging="425"/>
      </w:pPr>
      <w:rPr>
        <w:rFonts w:hint="default"/>
        <w:lang w:val="id" w:eastAsia="en-US" w:bidi="ar-SA"/>
      </w:rPr>
    </w:lvl>
    <w:lvl w:ilvl="4">
      <w:numFmt w:val="bullet"/>
      <w:lvlText w:val="•"/>
      <w:lvlJc w:val="left"/>
      <w:pPr>
        <w:ind w:left="4607" w:hanging="425"/>
      </w:pPr>
      <w:rPr>
        <w:rFonts w:hint="default"/>
        <w:lang w:val="id" w:eastAsia="en-US" w:bidi="ar-SA"/>
      </w:rPr>
    </w:lvl>
    <w:lvl w:ilvl="5">
      <w:numFmt w:val="bullet"/>
      <w:lvlText w:val="•"/>
      <w:lvlJc w:val="left"/>
      <w:pPr>
        <w:ind w:left="5394" w:hanging="425"/>
      </w:pPr>
      <w:rPr>
        <w:rFonts w:hint="default"/>
        <w:lang w:val="id" w:eastAsia="en-US" w:bidi="ar-SA"/>
      </w:rPr>
    </w:lvl>
    <w:lvl w:ilvl="6">
      <w:numFmt w:val="bullet"/>
      <w:lvlText w:val="•"/>
      <w:lvlJc w:val="left"/>
      <w:pPr>
        <w:ind w:left="6180" w:hanging="425"/>
      </w:pPr>
      <w:rPr>
        <w:rFonts w:hint="default"/>
        <w:lang w:val="id" w:eastAsia="en-US" w:bidi="ar-SA"/>
      </w:rPr>
    </w:lvl>
    <w:lvl w:ilvl="7">
      <w:numFmt w:val="bullet"/>
      <w:lvlText w:val="•"/>
      <w:lvlJc w:val="left"/>
      <w:pPr>
        <w:ind w:left="6967" w:hanging="425"/>
      </w:pPr>
      <w:rPr>
        <w:rFonts w:hint="default"/>
        <w:lang w:val="id" w:eastAsia="en-US" w:bidi="ar-SA"/>
      </w:rPr>
    </w:lvl>
    <w:lvl w:ilvl="8">
      <w:numFmt w:val="bullet"/>
      <w:lvlText w:val="•"/>
      <w:lvlJc w:val="left"/>
      <w:pPr>
        <w:ind w:left="7754" w:hanging="425"/>
      </w:pPr>
      <w:rPr>
        <w:rFonts w:hint="default"/>
        <w:lang w:val="id" w:eastAsia="en-US" w:bidi="ar-SA"/>
      </w:rPr>
    </w:lvl>
  </w:abstractNum>
  <w:abstractNum w:abstractNumId="438" w15:restartNumberingAfterBreak="0">
    <w:nsid w:val="73AD016F"/>
    <w:multiLevelType w:val="multilevel"/>
    <w:tmpl w:val="2716D786"/>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439" w15:restartNumberingAfterBreak="0">
    <w:nsid w:val="7425050A"/>
    <w:multiLevelType w:val="multilevel"/>
    <w:tmpl w:val="F37A43E6"/>
    <w:lvl w:ilvl="0">
      <w:start w:val="1"/>
      <w:numFmt w:val="lowerLetter"/>
      <w:lvlText w:val="%1."/>
      <w:lvlJc w:val="left"/>
      <w:pPr>
        <w:ind w:left="1633" w:hanging="425"/>
      </w:pPr>
      <w:rPr>
        <w:rFonts w:ascii="Times New Roman" w:eastAsia="Times New Roman" w:hAnsi="Times New Roman" w:cs="Times New Roman" w:hint="default"/>
        <w:spacing w:val="0"/>
        <w:w w:val="100"/>
        <w:sz w:val="22"/>
        <w:szCs w:val="22"/>
        <w:lang w:val="id" w:eastAsia="en-US" w:bidi="ar-SA"/>
      </w:rPr>
    </w:lvl>
    <w:lvl w:ilvl="1">
      <w:start w:val="1"/>
      <w:numFmt w:val="lowerLetter"/>
      <w:lvlText w:val="%2."/>
      <w:lvlJc w:val="left"/>
      <w:pPr>
        <w:ind w:left="1696" w:hanging="360"/>
      </w:pPr>
    </w:lvl>
    <w:lvl w:ilvl="2">
      <w:start w:val="1"/>
      <w:numFmt w:val="lowerRoman"/>
      <w:lvlText w:val="%3."/>
      <w:lvlJc w:val="right"/>
      <w:pPr>
        <w:ind w:left="2416" w:hanging="180"/>
      </w:pPr>
    </w:lvl>
    <w:lvl w:ilvl="3">
      <w:start w:val="1"/>
      <w:numFmt w:val="decimal"/>
      <w:lvlText w:val="%4."/>
      <w:lvlJc w:val="left"/>
      <w:pPr>
        <w:ind w:left="3136" w:hanging="360"/>
      </w:pPr>
    </w:lvl>
    <w:lvl w:ilvl="4">
      <w:start w:val="1"/>
      <w:numFmt w:val="lowerLetter"/>
      <w:lvlText w:val="%5."/>
      <w:lvlJc w:val="left"/>
      <w:pPr>
        <w:ind w:left="3856" w:hanging="360"/>
      </w:pPr>
    </w:lvl>
    <w:lvl w:ilvl="5">
      <w:start w:val="1"/>
      <w:numFmt w:val="lowerRoman"/>
      <w:lvlText w:val="%6."/>
      <w:lvlJc w:val="right"/>
      <w:pPr>
        <w:ind w:left="4576" w:hanging="180"/>
      </w:pPr>
    </w:lvl>
    <w:lvl w:ilvl="6">
      <w:start w:val="1"/>
      <w:numFmt w:val="decimal"/>
      <w:lvlText w:val="%7."/>
      <w:lvlJc w:val="left"/>
      <w:pPr>
        <w:ind w:left="5296" w:hanging="360"/>
      </w:pPr>
    </w:lvl>
    <w:lvl w:ilvl="7">
      <w:start w:val="1"/>
      <w:numFmt w:val="lowerLetter"/>
      <w:lvlText w:val="%8."/>
      <w:lvlJc w:val="left"/>
      <w:pPr>
        <w:ind w:left="6016" w:hanging="360"/>
      </w:pPr>
    </w:lvl>
    <w:lvl w:ilvl="8">
      <w:start w:val="1"/>
      <w:numFmt w:val="lowerRoman"/>
      <w:lvlText w:val="%9."/>
      <w:lvlJc w:val="right"/>
      <w:pPr>
        <w:ind w:left="6736" w:hanging="180"/>
      </w:pPr>
    </w:lvl>
  </w:abstractNum>
  <w:abstractNum w:abstractNumId="440" w15:restartNumberingAfterBreak="0">
    <w:nsid w:val="7472030A"/>
    <w:multiLevelType w:val="hybridMultilevel"/>
    <w:tmpl w:val="85D475FC"/>
    <w:lvl w:ilvl="0" w:tplc="922C3830">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1" w15:restartNumberingAfterBreak="0">
    <w:nsid w:val="747A2AD7"/>
    <w:multiLevelType w:val="hybridMultilevel"/>
    <w:tmpl w:val="791241AC"/>
    <w:lvl w:ilvl="0" w:tplc="38090005">
      <w:start w:val="1"/>
      <w:numFmt w:val="bullet"/>
      <w:lvlText w:val=""/>
      <w:lvlJc w:val="left"/>
      <w:pPr>
        <w:ind w:left="1440" w:hanging="360"/>
      </w:pPr>
      <w:rPr>
        <w:rFonts w:ascii="Wingdings" w:hAnsi="Wingdings"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442" w15:restartNumberingAfterBreak="0">
    <w:nsid w:val="74BC2418"/>
    <w:multiLevelType w:val="multilevel"/>
    <w:tmpl w:val="26B697BC"/>
    <w:lvl w:ilvl="0">
      <w:start w:val="1"/>
      <w:numFmt w:val="decimal"/>
      <w:lvlText w:val="%1."/>
      <w:lvlJc w:val="left"/>
      <w:pPr>
        <w:ind w:left="952" w:hanging="424"/>
      </w:pPr>
      <w:rPr>
        <w:rFonts w:ascii="Times New Roman" w:eastAsia="Times New Roman" w:hAnsi="Times New Roman" w:cs="Times New Roman" w:hint="default"/>
        <w:w w:val="1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3" w15:restartNumberingAfterBreak="0">
    <w:nsid w:val="74C73909"/>
    <w:multiLevelType w:val="multilevel"/>
    <w:tmpl w:val="75FCE4C6"/>
    <w:lvl w:ilvl="0">
      <w:start w:val="9"/>
      <w:numFmt w:val="decimal"/>
      <w:lvlText w:val="%1."/>
      <w:lvlJc w:val="left"/>
      <w:pPr>
        <w:ind w:left="952" w:hanging="424"/>
      </w:pPr>
      <w:rPr>
        <w:rFonts w:ascii="Times New Roman" w:eastAsia="Times New Roman" w:hAnsi="Times New Roman" w:cs="Times New Roman" w:hint="default"/>
        <w:w w:val="100"/>
        <w:sz w:val="24"/>
        <w:szCs w:val="24"/>
        <w:lang w:val="id" w:eastAsia="en-US" w:bidi="ar-SA"/>
      </w:rPr>
    </w:lvl>
    <w:lvl w:ilvl="1">
      <w:start w:val="1"/>
      <w:numFmt w:val="lowerLetter"/>
      <w:lvlText w:val="%2."/>
      <w:lvlJc w:val="left"/>
      <w:pPr>
        <w:ind w:left="1377" w:hanging="425"/>
      </w:pPr>
      <w:rPr>
        <w:rFonts w:ascii="Bookman Old Style" w:eastAsia="Times New Roman" w:hAnsi="Bookman Old Style" w:cs="Times New Roman" w:hint="default"/>
        <w:spacing w:val="0"/>
        <w:w w:val="100"/>
        <w:sz w:val="24"/>
        <w:szCs w:val="24"/>
        <w:lang w:val="id" w:eastAsia="en-US" w:bidi="ar-SA"/>
      </w:rPr>
    </w:lvl>
    <w:lvl w:ilvl="2">
      <w:start w:val="1"/>
      <w:numFmt w:val="decimal"/>
      <w:lvlText w:val="%3)"/>
      <w:lvlJc w:val="left"/>
      <w:pPr>
        <w:ind w:left="1801" w:hanging="424"/>
      </w:pPr>
      <w:rPr>
        <w:rFonts w:ascii="Times New Roman" w:eastAsia="Times New Roman" w:hAnsi="Times New Roman" w:cs="Times New Roman" w:hint="default"/>
        <w:w w:val="99"/>
        <w:sz w:val="22"/>
        <w:szCs w:val="22"/>
        <w:lang w:val="id" w:eastAsia="en-US" w:bidi="ar-SA"/>
      </w:rPr>
    </w:lvl>
    <w:lvl w:ilvl="3">
      <w:numFmt w:val="bullet"/>
      <w:lvlText w:val="•"/>
      <w:lvlJc w:val="left"/>
      <w:pPr>
        <w:ind w:left="2771" w:hanging="424"/>
      </w:pPr>
      <w:rPr>
        <w:rFonts w:hint="default"/>
        <w:lang w:val="id" w:eastAsia="en-US" w:bidi="ar-SA"/>
      </w:rPr>
    </w:lvl>
    <w:lvl w:ilvl="4">
      <w:numFmt w:val="bullet"/>
      <w:lvlText w:val="•"/>
      <w:lvlJc w:val="left"/>
      <w:pPr>
        <w:ind w:left="3742" w:hanging="424"/>
      </w:pPr>
      <w:rPr>
        <w:rFonts w:hint="default"/>
        <w:lang w:val="id" w:eastAsia="en-US" w:bidi="ar-SA"/>
      </w:rPr>
    </w:lvl>
    <w:lvl w:ilvl="5">
      <w:numFmt w:val="bullet"/>
      <w:lvlText w:val="•"/>
      <w:lvlJc w:val="left"/>
      <w:pPr>
        <w:ind w:left="4713" w:hanging="424"/>
      </w:pPr>
      <w:rPr>
        <w:rFonts w:hint="default"/>
        <w:lang w:val="id" w:eastAsia="en-US" w:bidi="ar-SA"/>
      </w:rPr>
    </w:lvl>
    <w:lvl w:ilvl="6">
      <w:numFmt w:val="bullet"/>
      <w:lvlText w:val="•"/>
      <w:lvlJc w:val="left"/>
      <w:pPr>
        <w:ind w:left="5684" w:hanging="424"/>
      </w:pPr>
      <w:rPr>
        <w:rFonts w:hint="default"/>
        <w:lang w:val="id" w:eastAsia="en-US" w:bidi="ar-SA"/>
      </w:rPr>
    </w:lvl>
    <w:lvl w:ilvl="7">
      <w:numFmt w:val="bullet"/>
      <w:lvlText w:val="•"/>
      <w:lvlJc w:val="left"/>
      <w:pPr>
        <w:ind w:left="6655" w:hanging="424"/>
      </w:pPr>
      <w:rPr>
        <w:rFonts w:hint="default"/>
        <w:lang w:val="id" w:eastAsia="en-US" w:bidi="ar-SA"/>
      </w:rPr>
    </w:lvl>
    <w:lvl w:ilvl="8">
      <w:numFmt w:val="bullet"/>
      <w:lvlText w:val="•"/>
      <w:lvlJc w:val="left"/>
      <w:pPr>
        <w:ind w:left="7626" w:hanging="424"/>
      </w:pPr>
      <w:rPr>
        <w:rFonts w:hint="default"/>
        <w:lang w:val="id" w:eastAsia="en-US" w:bidi="ar-SA"/>
      </w:rPr>
    </w:lvl>
  </w:abstractNum>
  <w:abstractNum w:abstractNumId="444" w15:restartNumberingAfterBreak="0">
    <w:nsid w:val="759F387F"/>
    <w:multiLevelType w:val="hybridMultilevel"/>
    <w:tmpl w:val="569E7622"/>
    <w:lvl w:ilvl="0" w:tplc="16F870E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5" w15:restartNumberingAfterBreak="0">
    <w:nsid w:val="75CC6A6F"/>
    <w:multiLevelType w:val="hybridMultilevel"/>
    <w:tmpl w:val="C1E2B332"/>
    <w:lvl w:ilvl="0" w:tplc="3A5A1E6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15:restartNumberingAfterBreak="0">
    <w:nsid w:val="75DF4243"/>
    <w:multiLevelType w:val="multilevel"/>
    <w:tmpl w:val="75DF4243"/>
    <w:lvl w:ilvl="0">
      <w:start w:val="1"/>
      <w:numFmt w:val="lowerLetter"/>
      <w:lvlText w:val="%1."/>
      <w:lvlJc w:val="left"/>
      <w:pPr>
        <w:ind w:left="1313" w:hanging="361"/>
      </w:pPr>
      <w:rPr>
        <w:rFonts w:ascii="Times New Roman" w:eastAsia="Times New Roman" w:hAnsi="Times New Roman" w:cs="Times New Roman" w:hint="default"/>
        <w:spacing w:val="0"/>
        <w:w w:val="100"/>
        <w:sz w:val="24"/>
        <w:szCs w:val="24"/>
        <w:lang w:val="id"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7" w15:restartNumberingAfterBreak="0">
    <w:nsid w:val="75E93729"/>
    <w:multiLevelType w:val="multilevel"/>
    <w:tmpl w:val="9DA68566"/>
    <w:lvl w:ilvl="0">
      <w:start w:val="1"/>
      <w:numFmt w:val="decimal"/>
      <w:lvlText w:val="%1."/>
      <w:lvlJc w:val="left"/>
      <w:pPr>
        <w:ind w:left="720" w:hanging="360"/>
      </w:pPr>
      <w:rPr>
        <w:rFonts w:hint="default"/>
      </w:rPr>
    </w:lvl>
    <w:lvl w:ilvl="1">
      <w:start w:val="1"/>
      <w:numFmt w:val="decimal"/>
      <w:isLgl/>
      <w:lvlText w:val="%1.%2"/>
      <w:lvlJc w:val="left"/>
      <w:pPr>
        <w:ind w:left="1150" w:hanging="790"/>
      </w:pPr>
      <w:rPr>
        <w:rFonts w:hint="default"/>
      </w:rPr>
    </w:lvl>
    <w:lvl w:ilvl="2">
      <w:start w:val="1"/>
      <w:numFmt w:val="decimal"/>
      <w:isLgl/>
      <w:lvlText w:val="%1.%2.%3"/>
      <w:lvlJc w:val="left"/>
      <w:pPr>
        <w:ind w:left="1150" w:hanging="790"/>
      </w:pPr>
      <w:rPr>
        <w:rFonts w:hint="default"/>
      </w:rPr>
    </w:lvl>
    <w:lvl w:ilvl="3">
      <w:start w:val="2"/>
      <w:numFmt w:val="decimal"/>
      <w:isLgl/>
      <w:lvlText w:val="%1.%2.%3.%4"/>
      <w:lvlJc w:val="left"/>
      <w:pPr>
        <w:ind w:left="1150" w:hanging="79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8" w15:restartNumberingAfterBreak="0">
    <w:nsid w:val="761C6358"/>
    <w:multiLevelType w:val="hybridMultilevel"/>
    <w:tmpl w:val="0686866C"/>
    <w:lvl w:ilvl="0" w:tplc="123E3B30">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9" w15:restartNumberingAfterBreak="0">
    <w:nsid w:val="765E352E"/>
    <w:multiLevelType w:val="multilevel"/>
    <w:tmpl w:val="09E04300"/>
    <w:lvl w:ilvl="0">
      <w:start w:val="1"/>
      <w:numFmt w:val="decimal"/>
      <w:lvlText w:val="%1."/>
      <w:lvlJc w:val="left"/>
      <w:pPr>
        <w:ind w:left="668" w:hanging="453"/>
      </w:pPr>
      <w:rPr>
        <w:rFonts w:ascii="Bookman Old Style" w:eastAsia="Times New Roman" w:hAnsi="Bookman Old Style" w:cs="Times New Roman" w:hint="default"/>
        <w:w w:val="100"/>
        <w:sz w:val="24"/>
        <w:szCs w:val="24"/>
      </w:rPr>
    </w:lvl>
    <w:lvl w:ilvl="1">
      <w:start w:val="1"/>
      <w:numFmt w:val="decimal"/>
      <w:lvlText w:val="%2."/>
      <w:lvlJc w:val="left"/>
      <w:pPr>
        <w:ind w:left="424" w:hanging="424"/>
      </w:pPr>
      <w:rPr>
        <w:rFonts w:ascii="Bookman Old Style" w:eastAsiaTheme="minorHAnsi" w:hAnsi="Bookman Old Style" w:cstheme="minorBidi" w:hint="default"/>
        <w:w w:val="100"/>
        <w:sz w:val="24"/>
        <w:szCs w:val="24"/>
      </w:rPr>
    </w:lvl>
    <w:lvl w:ilvl="2">
      <w:start w:val="1"/>
      <w:numFmt w:val="lowerLetter"/>
      <w:lvlText w:val="%3."/>
      <w:lvlJc w:val="left"/>
      <w:pPr>
        <w:ind w:left="1377" w:hanging="425"/>
      </w:pPr>
      <w:rPr>
        <w:rFonts w:hint="default"/>
        <w:spacing w:val="0"/>
        <w:w w:val="100"/>
      </w:rPr>
    </w:lvl>
    <w:lvl w:ilvl="3">
      <w:start w:val="1"/>
      <w:numFmt w:val="decimal"/>
      <w:lvlText w:val="%4)"/>
      <w:lvlJc w:val="left"/>
      <w:pPr>
        <w:ind w:left="1801" w:hanging="425"/>
      </w:pPr>
      <w:rPr>
        <w:rFonts w:ascii="Bookman Old Style" w:eastAsia="Times New Roman" w:hAnsi="Bookman Old Style" w:cs="Times New Roman" w:hint="default"/>
        <w:w w:val="99"/>
        <w:sz w:val="24"/>
        <w:szCs w:val="24"/>
      </w:rPr>
    </w:lvl>
    <w:lvl w:ilvl="4">
      <w:numFmt w:val="bullet"/>
      <w:lvlText w:val="•"/>
      <w:lvlJc w:val="left"/>
      <w:pPr>
        <w:ind w:left="1940" w:hanging="425"/>
      </w:pPr>
      <w:rPr>
        <w:rFonts w:hint="default"/>
      </w:rPr>
    </w:lvl>
    <w:lvl w:ilvl="5">
      <w:numFmt w:val="bullet"/>
      <w:lvlText w:val="•"/>
      <w:lvlJc w:val="left"/>
      <w:pPr>
        <w:ind w:left="3191" w:hanging="425"/>
      </w:pPr>
      <w:rPr>
        <w:rFonts w:hint="default"/>
      </w:rPr>
    </w:lvl>
    <w:lvl w:ilvl="6">
      <w:numFmt w:val="bullet"/>
      <w:lvlText w:val="•"/>
      <w:lvlJc w:val="left"/>
      <w:pPr>
        <w:ind w:left="4442" w:hanging="425"/>
      </w:pPr>
      <w:rPr>
        <w:rFonts w:hint="default"/>
      </w:rPr>
    </w:lvl>
    <w:lvl w:ilvl="7">
      <w:numFmt w:val="bullet"/>
      <w:lvlText w:val="•"/>
      <w:lvlJc w:val="left"/>
      <w:pPr>
        <w:ind w:left="5694" w:hanging="425"/>
      </w:pPr>
      <w:rPr>
        <w:rFonts w:hint="default"/>
      </w:rPr>
    </w:lvl>
    <w:lvl w:ilvl="8">
      <w:numFmt w:val="bullet"/>
      <w:lvlText w:val="•"/>
      <w:lvlJc w:val="left"/>
      <w:pPr>
        <w:ind w:left="6945" w:hanging="425"/>
      </w:pPr>
      <w:rPr>
        <w:rFonts w:hint="default"/>
      </w:rPr>
    </w:lvl>
  </w:abstractNum>
  <w:abstractNum w:abstractNumId="450" w15:restartNumberingAfterBreak="0">
    <w:nsid w:val="766B3E20"/>
    <w:multiLevelType w:val="multilevel"/>
    <w:tmpl w:val="DEB8BB00"/>
    <w:lvl w:ilvl="0">
      <w:start w:val="1"/>
      <w:numFmt w:val="decimal"/>
      <w:lvlText w:val="%1."/>
      <w:lvlJc w:val="left"/>
      <w:pPr>
        <w:ind w:left="668" w:hanging="453"/>
      </w:pPr>
      <w:rPr>
        <w:rFonts w:ascii="Bookman Old Style" w:eastAsia="Times New Roman" w:hAnsi="Bookman Old Style" w:cs="Times New Roman" w:hint="default"/>
        <w:w w:val="100"/>
        <w:sz w:val="24"/>
        <w:szCs w:val="24"/>
        <w:lang w:val="id" w:eastAsia="en-US" w:bidi="ar-SA"/>
      </w:rPr>
    </w:lvl>
    <w:lvl w:ilvl="1">
      <w:start w:val="1"/>
      <w:numFmt w:val="bullet"/>
      <w:lvlText w:val=""/>
      <w:lvlJc w:val="left"/>
      <w:pPr>
        <w:ind w:left="360" w:hanging="360"/>
      </w:pPr>
      <w:rPr>
        <w:rFonts w:ascii="Wingdings" w:hAnsi="Wingdings" w:hint="default"/>
      </w:rPr>
    </w:lvl>
    <w:lvl w:ilvl="2">
      <w:start w:val="1"/>
      <w:numFmt w:val="lowerLetter"/>
      <w:lvlText w:val="%3."/>
      <w:lvlJc w:val="left"/>
      <w:pPr>
        <w:ind w:left="1377" w:hanging="425"/>
      </w:pPr>
      <w:rPr>
        <w:rFonts w:hint="default"/>
        <w:spacing w:val="0"/>
        <w:w w:val="100"/>
        <w:lang w:val="id" w:eastAsia="en-US" w:bidi="ar-SA"/>
      </w:rPr>
    </w:lvl>
    <w:lvl w:ilvl="3">
      <w:start w:val="1"/>
      <w:numFmt w:val="decimal"/>
      <w:lvlText w:val="%4)"/>
      <w:lvlJc w:val="left"/>
      <w:pPr>
        <w:ind w:left="1801" w:hanging="425"/>
      </w:pPr>
      <w:rPr>
        <w:rFonts w:ascii="Bookman Old Style" w:eastAsia="Times New Roman" w:hAnsi="Bookman Old Style" w:cs="Times New Roman" w:hint="default"/>
        <w:w w:val="99"/>
        <w:sz w:val="24"/>
        <w:szCs w:val="24"/>
        <w:lang w:val="id" w:eastAsia="en-US" w:bidi="ar-SA"/>
      </w:rPr>
    </w:lvl>
    <w:lvl w:ilvl="4">
      <w:numFmt w:val="bullet"/>
      <w:lvlText w:val="•"/>
      <w:lvlJc w:val="left"/>
      <w:pPr>
        <w:ind w:left="1940" w:hanging="425"/>
      </w:pPr>
      <w:rPr>
        <w:rFonts w:hint="default"/>
        <w:lang w:val="id" w:eastAsia="en-US" w:bidi="ar-SA"/>
      </w:rPr>
    </w:lvl>
    <w:lvl w:ilvl="5">
      <w:numFmt w:val="bullet"/>
      <w:lvlText w:val="•"/>
      <w:lvlJc w:val="left"/>
      <w:pPr>
        <w:ind w:left="3191" w:hanging="425"/>
      </w:pPr>
      <w:rPr>
        <w:rFonts w:hint="default"/>
        <w:lang w:val="id" w:eastAsia="en-US" w:bidi="ar-SA"/>
      </w:rPr>
    </w:lvl>
    <w:lvl w:ilvl="6">
      <w:numFmt w:val="bullet"/>
      <w:lvlText w:val="•"/>
      <w:lvlJc w:val="left"/>
      <w:pPr>
        <w:ind w:left="4442" w:hanging="425"/>
      </w:pPr>
      <w:rPr>
        <w:rFonts w:hint="default"/>
        <w:lang w:val="id" w:eastAsia="en-US" w:bidi="ar-SA"/>
      </w:rPr>
    </w:lvl>
    <w:lvl w:ilvl="7">
      <w:numFmt w:val="bullet"/>
      <w:lvlText w:val="•"/>
      <w:lvlJc w:val="left"/>
      <w:pPr>
        <w:ind w:left="5694" w:hanging="425"/>
      </w:pPr>
      <w:rPr>
        <w:rFonts w:hint="default"/>
        <w:lang w:val="id" w:eastAsia="en-US" w:bidi="ar-SA"/>
      </w:rPr>
    </w:lvl>
    <w:lvl w:ilvl="8">
      <w:numFmt w:val="bullet"/>
      <w:lvlText w:val="•"/>
      <w:lvlJc w:val="left"/>
      <w:pPr>
        <w:ind w:left="6945" w:hanging="425"/>
      </w:pPr>
      <w:rPr>
        <w:rFonts w:hint="default"/>
        <w:lang w:val="id" w:eastAsia="en-US" w:bidi="ar-SA"/>
      </w:rPr>
    </w:lvl>
  </w:abstractNum>
  <w:abstractNum w:abstractNumId="451" w15:restartNumberingAfterBreak="0">
    <w:nsid w:val="768D4DF8"/>
    <w:multiLevelType w:val="multilevel"/>
    <w:tmpl w:val="007C1436"/>
    <w:lvl w:ilvl="0">
      <w:start w:val="1"/>
      <w:numFmt w:val="lowerLetter"/>
      <w:lvlText w:val="%1."/>
      <w:lvlJc w:val="left"/>
      <w:pPr>
        <w:ind w:left="1457" w:hanging="425"/>
      </w:pPr>
      <w:rPr>
        <w:rFonts w:ascii="Bookman Old Style" w:eastAsia="Times New Roman" w:hAnsi="Bookman Old Style" w:cs="Times New Roman" w:hint="default"/>
        <w:spacing w:val="0"/>
        <w:w w:val="100"/>
        <w:sz w:val="24"/>
        <w:szCs w:val="24"/>
        <w:lang w:val="id"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2" w15:restartNumberingAfterBreak="0">
    <w:nsid w:val="769E5ED5"/>
    <w:multiLevelType w:val="multilevel"/>
    <w:tmpl w:val="84308A28"/>
    <w:lvl w:ilvl="0">
      <w:start w:val="1"/>
      <w:numFmt w:val="decimal"/>
      <w:lvlText w:val="%1."/>
      <w:lvlJc w:val="left"/>
      <w:pPr>
        <w:ind w:left="1133" w:hanging="425"/>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1493" w:hanging="360"/>
      </w:pPr>
    </w:lvl>
    <w:lvl w:ilvl="2">
      <w:numFmt w:val="bullet"/>
      <w:lvlText w:val="•"/>
      <w:lvlJc w:val="left"/>
      <w:pPr>
        <w:ind w:left="2346" w:hanging="280"/>
      </w:pPr>
      <w:rPr>
        <w:rFonts w:hint="default"/>
        <w:lang w:val="id" w:eastAsia="en-US" w:bidi="ar-SA"/>
      </w:rPr>
    </w:lvl>
    <w:lvl w:ilvl="3">
      <w:numFmt w:val="bullet"/>
      <w:lvlText w:val="•"/>
      <w:lvlJc w:val="left"/>
      <w:pPr>
        <w:ind w:left="3273" w:hanging="280"/>
      </w:pPr>
      <w:rPr>
        <w:rFonts w:hint="default"/>
        <w:lang w:val="id" w:eastAsia="en-US" w:bidi="ar-SA"/>
      </w:rPr>
    </w:lvl>
    <w:lvl w:ilvl="4">
      <w:numFmt w:val="bullet"/>
      <w:lvlText w:val="•"/>
      <w:lvlJc w:val="left"/>
      <w:pPr>
        <w:ind w:left="4200" w:hanging="280"/>
      </w:pPr>
      <w:rPr>
        <w:rFonts w:hint="default"/>
        <w:lang w:val="id" w:eastAsia="en-US" w:bidi="ar-SA"/>
      </w:rPr>
    </w:lvl>
    <w:lvl w:ilvl="5">
      <w:numFmt w:val="bullet"/>
      <w:lvlText w:val="•"/>
      <w:lvlJc w:val="left"/>
      <w:pPr>
        <w:ind w:left="5126" w:hanging="280"/>
      </w:pPr>
      <w:rPr>
        <w:rFonts w:hint="default"/>
        <w:lang w:val="id" w:eastAsia="en-US" w:bidi="ar-SA"/>
      </w:rPr>
    </w:lvl>
    <w:lvl w:ilvl="6">
      <w:numFmt w:val="bullet"/>
      <w:lvlText w:val="•"/>
      <w:lvlJc w:val="left"/>
      <w:pPr>
        <w:ind w:left="6053" w:hanging="280"/>
      </w:pPr>
      <w:rPr>
        <w:rFonts w:hint="default"/>
        <w:lang w:val="id" w:eastAsia="en-US" w:bidi="ar-SA"/>
      </w:rPr>
    </w:lvl>
    <w:lvl w:ilvl="7">
      <w:numFmt w:val="bullet"/>
      <w:lvlText w:val="•"/>
      <w:lvlJc w:val="left"/>
      <w:pPr>
        <w:ind w:left="6980" w:hanging="280"/>
      </w:pPr>
      <w:rPr>
        <w:rFonts w:hint="default"/>
        <w:lang w:val="id" w:eastAsia="en-US" w:bidi="ar-SA"/>
      </w:rPr>
    </w:lvl>
    <w:lvl w:ilvl="8">
      <w:numFmt w:val="bullet"/>
      <w:lvlText w:val="•"/>
      <w:lvlJc w:val="left"/>
      <w:pPr>
        <w:ind w:left="7906" w:hanging="280"/>
      </w:pPr>
      <w:rPr>
        <w:rFonts w:hint="default"/>
        <w:lang w:val="id" w:eastAsia="en-US" w:bidi="ar-SA"/>
      </w:rPr>
    </w:lvl>
  </w:abstractNum>
  <w:abstractNum w:abstractNumId="453" w15:restartNumberingAfterBreak="0">
    <w:nsid w:val="771C402B"/>
    <w:multiLevelType w:val="multilevel"/>
    <w:tmpl w:val="201C1EC6"/>
    <w:lvl w:ilvl="0">
      <w:start w:val="14"/>
      <w:numFmt w:val="decimal"/>
      <w:lvlText w:val="%1."/>
      <w:lvlJc w:val="left"/>
      <w:pPr>
        <w:ind w:left="1052" w:hanging="428"/>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720" w:hanging="360"/>
      </w:pPr>
    </w:lvl>
    <w:lvl w:ilvl="2">
      <w:start w:val="1"/>
      <w:numFmt w:val="decimal"/>
      <w:lvlText w:val="%3)"/>
      <w:lvlJc w:val="left"/>
      <w:pPr>
        <w:ind w:left="1901" w:hanging="356"/>
      </w:pPr>
      <w:rPr>
        <w:rFonts w:ascii="Bookman Old Style" w:eastAsia="Times New Roman" w:hAnsi="Bookman Old Style" w:cs="Times New Roman" w:hint="default"/>
        <w:w w:val="100"/>
        <w:sz w:val="24"/>
        <w:szCs w:val="24"/>
        <w:lang w:val="id" w:eastAsia="en-US" w:bidi="ar-SA"/>
      </w:rPr>
    </w:lvl>
    <w:lvl w:ilvl="3">
      <w:start w:val="1"/>
      <w:numFmt w:val="lowerLetter"/>
      <w:lvlText w:val="%4)"/>
      <w:lvlJc w:val="left"/>
      <w:pPr>
        <w:ind w:left="2329" w:hanging="428"/>
      </w:pPr>
      <w:rPr>
        <w:rFonts w:ascii="Bookman Old Style" w:eastAsia="Times New Roman" w:hAnsi="Bookman Old Style" w:cs="Times New Roman" w:hint="default"/>
        <w:spacing w:val="0"/>
        <w:w w:val="99"/>
        <w:sz w:val="24"/>
        <w:szCs w:val="24"/>
        <w:lang w:val="id" w:eastAsia="en-US" w:bidi="ar-SA"/>
      </w:rPr>
    </w:lvl>
    <w:lvl w:ilvl="4">
      <w:numFmt w:val="bullet"/>
      <w:lvlText w:val="•"/>
      <w:lvlJc w:val="left"/>
      <w:pPr>
        <w:ind w:left="2320" w:hanging="428"/>
      </w:pPr>
      <w:rPr>
        <w:rFonts w:hint="default"/>
        <w:lang w:val="id" w:eastAsia="en-US" w:bidi="ar-SA"/>
      </w:rPr>
    </w:lvl>
    <w:lvl w:ilvl="5">
      <w:numFmt w:val="bullet"/>
      <w:lvlText w:val="•"/>
      <w:lvlJc w:val="left"/>
      <w:pPr>
        <w:ind w:left="3494" w:hanging="428"/>
      </w:pPr>
      <w:rPr>
        <w:rFonts w:hint="default"/>
        <w:lang w:val="id" w:eastAsia="en-US" w:bidi="ar-SA"/>
      </w:rPr>
    </w:lvl>
    <w:lvl w:ilvl="6">
      <w:numFmt w:val="bullet"/>
      <w:lvlText w:val="•"/>
      <w:lvlJc w:val="left"/>
      <w:pPr>
        <w:ind w:left="4669" w:hanging="428"/>
      </w:pPr>
      <w:rPr>
        <w:rFonts w:hint="default"/>
        <w:lang w:val="id" w:eastAsia="en-US" w:bidi="ar-SA"/>
      </w:rPr>
    </w:lvl>
    <w:lvl w:ilvl="7">
      <w:numFmt w:val="bullet"/>
      <w:lvlText w:val="•"/>
      <w:lvlJc w:val="left"/>
      <w:pPr>
        <w:ind w:left="5844" w:hanging="428"/>
      </w:pPr>
      <w:rPr>
        <w:rFonts w:hint="default"/>
        <w:lang w:val="id" w:eastAsia="en-US" w:bidi="ar-SA"/>
      </w:rPr>
    </w:lvl>
    <w:lvl w:ilvl="8">
      <w:numFmt w:val="bullet"/>
      <w:lvlText w:val="•"/>
      <w:lvlJc w:val="left"/>
      <w:pPr>
        <w:ind w:left="7018" w:hanging="428"/>
      </w:pPr>
      <w:rPr>
        <w:rFonts w:hint="default"/>
        <w:lang w:val="id" w:eastAsia="en-US" w:bidi="ar-SA"/>
      </w:rPr>
    </w:lvl>
  </w:abstractNum>
  <w:abstractNum w:abstractNumId="454" w15:restartNumberingAfterBreak="0">
    <w:nsid w:val="77AA012C"/>
    <w:multiLevelType w:val="multilevel"/>
    <w:tmpl w:val="A6C08A16"/>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455" w15:restartNumberingAfterBreak="0">
    <w:nsid w:val="77CC112F"/>
    <w:multiLevelType w:val="multilevel"/>
    <w:tmpl w:val="273A2048"/>
    <w:lvl w:ilvl="0">
      <w:start w:val="5"/>
      <w:numFmt w:val="decimal"/>
      <w:lvlText w:val="%1"/>
      <w:lvlJc w:val="left"/>
      <w:pPr>
        <w:ind w:left="684" w:hanging="568"/>
      </w:pPr>
      <w:rPr>
        <w:rFonts w:hint="default"/>
        <w:lang w:val="id" w:eastAsia="en-US" w:bidi="ar-SA"/>
      </w:rPr>
    </w:lvl>
    <w:lvl w:ilvl="1">
      <w:start w:val="5"/>
      <w:numFmt w:val="decimal"/>
      <w:lvlText w:val="%1.%2"/>
      <w:lvlJc w:val="left"/>
      <w:pPr>
        <w:ind w:left="684" w:hanging="568"/>
      </w:pPr>
      <w:rPr>
        <w:rFonts w:ascii="Times New Roman" w:eastAsia="Times New Roman" w:hAnsi="Times New Roman" w:cs="Times New Roman" w:hint="default"/>
        <w:b/>
        <w:bCs/>
        <w:spacing w:val="0"/>
        <w:w w:val="100"/>
        <w:sz w:val="22"/>
        <w:szCs w:val="22"/>
        <w:lang w:val="id" w:eastAsia="en-US" w:bidi="ar-SA"/>
      </w:rPr>
    </w:lvl>
    <w:lvl w:ilvl="2">
      <w:start w:val="1"/>
      <w:numFmt w:val="decimal"/>
      <w:lvlText w:val="%1.%2.%3"/>
      <w:lvlJc w:val="left"/>
      <w:pPr>
        <w:ind w:left="684" w:hanging="568"/>
      </w:pPr>
      <w:rPr>
        <w:rFonts w:ascii="Times New Roman" w:eastAsia="Times New Roman" w:hAnsi="Times New Roman" w:cs="Times New Roman" w:hint="default"/>
        <w:b/>
        <w:bCs/>
        <w:spacing w:val="-4"/>
        <w:w w:val="100"/>
        <w:sz w:val="22"/>
        <w:szCs w:val="22"/>
        <w:lang w:val="id" w:eastAsia="en-US" w:bidi="ar-SA"/>
      </w:rPr>
    </w:lvl>
    <w:lvl w:ilvl="3">
      <w:start w:val="1"/>
      <w:numFmt w:val="decimal"/>
      <w:lvlText w:val="%1.%2.%3.%4"/>
      <w:lvlJc w:val="left"/>
      <w:pPr>
        <w:ind w:left="851" w:hanging="709"/>
      </w:pPr>
      <w:rPr>
        <w:rFonts w:ascii="Times New Roman" w:eastAsia="Times New Roman" w:hAnsi="Times New Roman" w:cs="Times New Roman" w:hint="default"/>
        <w:b/>
        <w:bCs/>
        <w:spacing w:val="-4"/>
        <w:w w:val="100"/>
        <w:sz w:val="22"/>
        <w:szCs w:val="22"/>
        <w:lang w:val="id" w:eastAsia="en-US" w:bidi="ar-SA"/>
      </w:rPr>
    </w:lvl>
    <w:lvl w:ilvl="4">
      <w:start w:val="1"/>
      <w:numFmt w:val="decimal"/>
      <w:lvlText w:val="%1.%2.%3.%4.%5"/>
      <w:lvlJc w:val="left"/>
      <w:pPr>
        <w:ind w:left="1223" w:hanging="823"/>
      </w:pPr>
      <w:rPr>
        <w:rFonts w:ascii="Times New Roman" w:eastAsia="Times New Roman" w:hAnsi="Times New Roman" w:cs="Times New Roman" w:hint="default"/>
        <w:b/>
        <w:bCs/>
        <w:spacing w:val="-4"/>
        <w:w w:val="100"/>
        <w:sz w:val="22"/>
        <w:szCs w:val="22"/>
        <w:lang w:val="id" w:eastAsia="en-US" w:bidi="ar-SA"/>
      </w:rPr>
    </w:lvl>
    <w:lvl w:ilvl="5">
      <w:start w:val="1"/>
      <w:numFmt w:val="decimal"/>
      <w:lvlText w:val="%6."/>
      <w:lvlJc w:val="left"/>
      <w:pPr>
        <w:ind w:left="968" w:hanging="284"/>
      </w:pPr>
      <w:rPr>
        <w:rFonts w:ascii="Times New Roman" w:eastAsia="Times New Roman" w:hAnsi="Times New Roman" w:cs="Times New Roman" w:hint="default"/>
        <w:spacing w:val="0"/>
        <w:w w:val="100"/>
        <w:sz w:val="22"/>
        <w:szCs w:val="22"/>
        <w:lang w:val="id" w:eastAsia="en-US" w:bidi="ar-SA"/>
      </w:rPr>
    </w:lvl>
    <w:lvl w:ilvl="6">
      <w:start w:val="1"/>
      <w:numFmt w:val="lowerLetter"/>
      <w:lvlText w:val="%7."/>
      <w:lvlJc w:val="left"/>
      <w:pPr>
        <w:ind w:left="1249" w:hanging="281"/>
      </w:pPr>
      <w:rPr>
        <w:rFonts w:ascii="Times New Roman" w:eastAsia="Times New Roman" w:hAnsi="Times New Roman" w:cs="Times New Roman" w:hint="default"/>
        <w:spacing w:val="-2"/>
        <w:w w:val="100"/>
        <w:sz w:val="22"/>
        <w:szCs w:val="22"/>
        <w:lang w:val="id" w:eastAsia="en-US" w:bidi="ar-SA"/>
      </w:rPr>
    </w:lvl>
    <w:lvl w:ilvl="7">
      <w:numFmt w:val="bullet"/>
      <w:lvlText w:val="•"/>
      <w:lvlJc w:val="left"/>
      <w:pPr>
        <w:ind w:left="3527" w:hanging="281"/>
      </w:pPr>
      <w:rPr>
        <w:rFonts w:hint="default"/>
        <w:lang w:val="id" w:eastAsia="en-US" w:bidi="ar-SA"/>
      </w:rPr>
    </w:lvl>
    <w:lvl w:ilvl="8">
      <w:numFmt w:val="bullet"/>
      <w:lvlText w:val="•"/>
      <w:lvlJc w:val="left"/>
      <w:pPr>
        <w:ind w:left="5814" w:hanging="281"/>
      </w:pPr>
      <w:rPr>
        <w:rFonts w:hint="default"/>
        <w:lang w:val="id" w:eastAsia="en-US" w:bidi="ar-SA"/>
      </w:rPr>
    </w:lvl>
  </w:abstractNum>
  <w:abstractNum w:abstractNumId="456" w15:restartNumberingAfterBreak="0">
    <w:nsid w:val="77DC0144"/>
    <w:multiLevelType w:val="multilevel"/>
    <w:tmpl w:val="8A8C8CF2"/>
    <w:lvl w:ilvl="0">
      <w:start w:val="4"/>
      <w:numFmt w:val="decimal"/>
      <w:lvlText w:val="%1."/>
      <w:lvlJc w:val="left"/>
      <w:pPr>
        <w:ind w:left="428" w:hanging="428"/>
      </w:pPr>
      <w:rPr>
        <w:rFonts w:ascii="Bookman Old Style" w:eastAsia="Times New Roman" w:hAnsi="Bookman Old Style" w:cs="Times New Roman" w:hint="default"/>
        <w:w w:val="100"/>
        <w:sz w:val="22"/>
        <w:szCs w:val="22"/>
      </w:rPr>
    </w:lvl>
    <w:lvl w:ilvl="1">
      <w:start w:val="1"/>
      <w:numFmt w:val="lowerLetter"/>
      <w:lvlText w:val="%2)"/>
      <w:lvlJc w:val="left"/>
      <w:pPr>
        <w:ind w:left="1208" w:hanging="360"/>
      </w:pPr>
    </w:lvl>
    <w:lvl w:ilvl="2">
      <w:start w:val="1"/>
      <w:numFmt w:val="decimal"/>
      <w:lvlText w:val="%3)"/>
      <w:lvlJc w:val="left"/>
      <w:pPr>
        <w:ind w:left="1493" w:hanging="360"/>
      </w:pPr>
      <w:rPr>
        <w:rFonts w:ascii="Bookman Old Style" w:eastAsia="Times New Roman" w:hAnsi="Bookman Old Style" w:cs="Times New Roman" w:hint="default"/>
        <w:w w:val="99"/>
        <w:sz w:val="24"/>
        <w:szCs w:val="24"/>
      </w:rPr>
    </w:lvl>
    <w:lvl w:ilvl="3">
      <w:numFmt w:val="bullet"/>
      <w:lvlText w:val="•"/>
      <w:lvlJc w:val="left"/>
      <w:pPr>
        <w:ind w:left="1140" w:hanging="360"/>
      </w:pPr>
      <w:rPr>
        <w:rFonts w:hint="default"/>
      </w:rPr>
    </w:lvl>
    <w:lvl w:ilvl="4">
      <w:numFmt w:val="bullet"/>
      <w:lvlText w:val="•"/>
      <w:lvlJc w:val="left"/>
      <w:pPr>
        <w:ind w:left="1280" w:hanging="360"/>
      </w:pPr>
      <w:rPr>
        <w:rFonts w:hint="default"/>
      </w:rPr>
    </w:lvl>
    <w:lvl w:ilvl="5">
      <w:numFmt w:val="bullet"/>
      <w:lvlText w:val="•"/>
      <w:lvlJc w:val="left"/>
      <w:pPr>
        <w:ind w:left="1500" w:hanging="360"/>
      </w:pPr>
      <w:rPr>
        <w:rFonts w:hint="default"/>
      </w:rPr>
    </w:lvl>
    <w:lvl w:ilvl="6">
      <w:numFmt w:val="bullet"/>
      <w:lvlText w:val="•"/>
      <w:lvlJc w:val="left"/>
      <w:pPr>
        <w:ind w:left="3152" w:hanging="360"/>
      </w:pPr>
      <w:rPr>
        <w:rFonts w:hint="default"/>
      </w:rPr>
    </w:lvl>
    <w:lvl w:ilvl="7">
      <w:numFmt w:val="bullet"/>
      <w:lvlText w:val="•"/>
      <w:lvlJc w:val="left"/>
      <w:pPr>
        <w:ind w:left="4804" w:hanging="360"/>
      </w:pPr>
      <w:rPr>
        <w:rFonts w:hint="default"/>
      </w:rPr>
    </w:lvl>
    <w:lvl w:ilvl="8">
      <w:numFmt w:val="bullet"/>
      <w:lvlText w:val="•"/>
      <w:lvlJc w:val="left"/>
      <w:pPr>
        <w:ind w:left="6456" w:hanging="360"/>
      </w:pPr>
      <w:rPr>
        <w:rFonts w:hint="default"/>
      </w:rPr>
    </w:lvl>
  </w:abstractNum>
  <w:abstractNum w:abstractNumId="457" w15:restartNumberingAfterBreak="0">
    <w:nsid w:val="77EC6D22"/>
    <w:multiLevelType w:val="multilevel"/>
    <w:tmpl w:val="AD924E6C"/>
    <w:lvl w:ilvl="0">
      <w:start w:val="1"/>
      <w:numFmt w:val="decimal"/>
      <w:lvlText w:val="%1."/>
      <w:lvlJc w:val="left"/>
      <w:pPr>
        <w:ind w:left="3579" w:hanging="360"/>
      </w:pPr>
      <w:rPr>
        <w:rFonts w:hint="default"/>
        <w: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458" w15:restartNumberingAfterBreak="0">
    <w:nsid w:val="77F01472"/>
    <w:multiLevelType w:val="multilevel"/>
    <w:tmpl w:val="EEA85E0E"/>
    <w:lvl w:ilvl="0">
      <w:start w:val="14"/>
      <w:numFmt w:val="decimal"/>
      <w:lvlText w:val="%1."/>
      <w:lvlJc w:val="left"/>
      <w:pPr>
        <w:ind w:left="428" w:hanging="428"/>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853" w:hanging="357"/>
      </w:pPr>
      <w:rPr>
        <w:rFonts w:ascii="Bookman Old Style" w:eastAsia="Times New Roman" w:hAnsi="Bookman Old Style" w:cs="Times New Roman" w:hint="default"/>
        <w:spacing w:val="0"/>
        <w:w w:val="100"/>
        <w:sz w:val="24"/>
        <w:szCs w:val="24"/>
        <w:lang w:val="id" w:eastAsia="en-US" w:bidi="ar-SA"/>
      </w:rPr>
    </w:lvl>
    <w:lvl w:ilvl="2">
      <w:start w:val="1"/>
      <w:numFmt w:val="lowerLetter"/>
      <w:lvlText w:val="%3."/>
      <w:lvlJc w:val="left"/>
      <w:pPr>
        <w:ind w:left="1277" w:hanging="356"/>
      </w:pPr>
      <w:rPr>
        <w:rFonts w:hint="default"/>
        <w:color w:val="auto"/>
        <w:w w:val="100"/>
        <w:sz w:val="22"/>
        <w:szCs w:val="22"/>
        <w:lang w:val="id" w:eastAsia="en-US" w:bidi="ar-SA"/>
      </w:rPr>
    </w:lvl>
    <w:lvl w:ilvl="3">
      <w:start w:val="1"/>
      <w:numFmt w:val="lowerLetter"/>
      <w:lvlText w:val="%4)"/>
      <w:lvlJc w:val="left"/>
      <w:pPr>
        <w:ind w:left="1705" w:hanging="428"/>
      </w:pPr>
      <w:rPr>
        <w:rFonts w:ascii="Bookman Old Style" w:eastAsia="Times New Roman" w:hAnsi="Bookman Old Style" w:cs="Times New Roman" w:hint="default"/>
        <w:spacing w:val="0"/>
        <w:w w:val="99"/>
        <w:sz w:val="24"/>
        <w:szCs w:val="24"/>
        <w:lang w:val="id" w:eastAsia="en-US" w:bidi="ar-SA"/>
      </w:rPr>
    </w:lvl>
    <w:lvl w:ilvl="4">
      <w:numFmt w:val="bullet"/>
      <w:lvlText w:val="•"/>
      <w:lvlJc w:val="left"/>
      <w:pPr>
        <w:ind w:left="1696" w:hanging="428"/>
      </w:pPr>
      <w:rPr>
        <w:rFonts w:hint="default"/>
        <w:lang w:val="id" w:eastAsia="en-US" w:bidi="ar-SA"/>
      </w:rPr>
    </w:lvl>
    <w:lvl w:ilvl="5">
      <w:numFmt w:val="bullet"/>
      <w:lvlText w:val="•"/>
      <w:lvlJc w:val="left"/>
      <w:pPr>
        <w:ind w:left="2870" w:hanging="428"/>
      </w:pPr>
      <w:rPr>
        <w:rFonts w:hint="default"/>
        <w:lang w:val="id" w:eastAsia="en-US" w:bidi="ar-SA"/>
      </w:rPr>
    </w:lvl>
    <w:lvl w:ilvl="6">
      <w:numFmt w:val="bullet"/>
      <w:lvlText w:val="•"/>
      <w:lvlJc w:val="left"/>
      <w:pPr>
        <w:ind w:left="4045" w:hanging="428"/>
      </w:pPr>
      <w:rPr>
        <w:rFonts w:hint="default"/>
        <w:lang w:val="id" w:eastAsia="en-US" w:bidi="ar-SA"/>
      </w:rPr>
    </w:lvl>
    <w:lvl w:ilvl="7">
      <w:numFmt w:val="bullet"/>
      <w:lvlText w:val="•"/>
      <w:lvlJc w:val="left"/>
      <w:pPr>
        <w:ind w:left="5220" w:hanging="428"/>
      </w:pPr>
      <w:rPr>
        <w:rFonts w:hint="default"/>
        <w:lang w:val="id" w:eastAsia="en-US" w:bidi="ar-SA"/>
      </w:rPr>
    </w:lvl>
    <w:lvl w:ilvl="8">
      <w:numFmt w:val="bullet"/>
      <w:lvlText w:val="•"/>
      <w:lvlJc w:val="left"/>
      <w:pPr>
        <w:ind w:left="6394" w:hanging="428"/>
      </w:pPr>
      <w:rPr>
        <w:rFonts w:hint="default"/>
        <w:lang w:val="id" w:eastAsia="en-US" w:bidi="ar-SA"/>
      </w:rPr>
    </w:lvl>
  </w:abstractNum>
  <w:abstractNum w:abstractNumId="459" w15:restartNumberingAfterBreak="0">
    <w:nsid w:val="78787897"/>
    <w:multiLevelType w:val="multilevel"/>
    <w:tmpl w:val="3B4662FC"/>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460" w15:restartNumberingAfterBreak="0">
    <w:nsid w:val="78B505E2"/>
    <w:multiLevelType w:val="multilevel"/>
    <w:tmpl w:val="78B505E2"/>
    <w:lvl w:ilvl="0">
      <w:start w:val="4"/>
      <w:numFmt w:val="decimal"/>
      <w:lvlText w:val="%1."/>
      <w:lvlJc w:val="left"/>
      <w:pPr>
        <w:ind w:left="1093" w:hanging="389"/>
      </w:pPr>
      <w:rPr>
        <w:rFonts w:hint="default"/>
        <w:w w:val="100"/>
        <w:lang w:val="id" w:eastAsia="en-US" w:bidi="ar-SA"/>
      </w:rPr>
    </w:lvl>
    <w:lvl w:ilvl="1">
      <w:start w:val="1"/>
      <w:numFmt w:val="lowerLetter"/>
      <w:lvlText w:val="%2."/>
      <w:lvlJc w:val="left"/>
      <w:pPr>
        <w:ind w:left="1517" w:hanging="424"/>
      </w:pPr>
      <w:rPr>
        <w:rFonts w:hint="default"/>
        <w:spacing w:val="0"/>
        <w:w w:val="100"/>
        <w:lang w:val="id" w:eastAsia="en-US" w:bidi="ar-SA"/>
      </w:rPr>
    </w:lvl>
    <w:lvl w:ilvl="2">
      <w:start w:val="1"/>
      <w:numFmt w:val="decimal"/>
      <w:lvlText w:val="%3)"/>
      <w:lvlJc w:val="left"/>
      <w:pPr>
        <w:ind w:left="1941" w:hanging="424"/>
      </w:pPr>
      <w:rPr>
        <w:rFonts w:ascii="Times New Roman" w:eastAsia="Times New Roman" w:hAnsi="Times New Roman" w:cs="Times New Roman" w:hint="default"/>
        <w:spacing w:val="0"/>
        <w:w w:val="95"/>
        <w:sz w:val="24"/>
        <w:szCs w:val="24"/>
        <w:lang w:val="id" w:eastAsia="en-US" w:bidi="ar-SA"/>
      </w:rPr>
    </w:lvl>
    <w:lvl w:ilvl="3">
      <w:numFmt w:val="bullet"/>
      <w:lvlText w:val="•"/>
      <w:lvlJc w:val="left"/>
      <w:pPr>
        <w:ind w:left="2935" w:hanging="424"/>
      </w:pPr>
      <w:rPr>
        <w:rFonts w:hint="default"/>
        <w:lang w:val="id" w:eastAsia="en-US" w:bidi="ar-SA"/>
      </w:rPr>
    </w:lvl>
    <w:lvl w:ilvl="4">
      <w:numFmt w:val="bullet"/>
      <w:lvlText w:val="•"/>
      <w:lvlJc w:val="left"/>
      <w:pPr>
        <w:ind w:left="3930" w:hanging="424"/>
      </w:pPr>
      <w:rPr>
        <w:rFonts w:hint="default"/>
        <w:lang w:val="id" w:eastAsia="en-US" w:bidi="ar-SA"/>
      </w:rPr>
    </w:lvl>
    <w:lvl w:ilvl="5">
      <w:numFmt w:val="bullet"/>
      <w:lvlText w:val="•"/>
      <w:lvlJc w:val="left"/>
      <w:pPr>
        <w:ind w:left="4925" w:hanging="424"/>
      </w:pPr>
      <w:rPr>
        <w:rFonts w:hint="default"/>
        <w:lang w:val="id" w:eastAsia="en-US" w:bidi="ar-SA"/>
      </w:rPr>
    </w:lvl>
    <w:lvl w:ilvl="6">
      <w:numFmt w:val="bullet"/>
      <w:lvlText w:val="•"/>
      <w:lvlJc w:val="left"/>
      <w:pPr>
        <w:ind w:left="5920" w:hanging="424"/>
      </w:pPr>
      <w:rPr>
        <w:rFonts w:hint="default"/>
        <w:lang w:val="id" w:eastAsia="en-US" w:bidi="ar-SA"/>
      </w:rPr>
    </w:lvl>
    <w:lvl w:ilvl="7">
      <w:numFmt w:val="bullet"/>
      <w:lvlText w:val="•"/>
      <w:lvlJc w:val="left"/>
      <w:pPr>
        <w:ind w:left="6915" w:hanging="424"/>
      </w:pPr>
      <w:rPr>
        <w:rFonts w:hint="default"/>
        <w:lang w:val="id" w:eastAsia="en-US" w:bidi="ar-SA"/>
      </w:rPr>
    </w:lvl>
    <w:lvl w:ilvl="8">
      <w:numFmt w:val="bullet"/>
      <w:lvlText w:val="•"/>
      <w:lvlJc w:val="left"/>
      <w:pPr>
        <w:ind w:left="7910" w:hanging="424"/>
      </w:pPr>
      <w:rPr>
        <w:rFonts w:hint="default"/>
        <w:lang w:val="id" w:eastAsia="en-US" w:bidi="ar-SA"/>
      </w:rPr>
    </w:lvl>
  </w:abstractNum>
  <w:abstractNum w:abstractNumId="461" w15:restartNumberingAfterBreak="0">
    <w:nsid w:val="78CB4A69"/>
    <w:multiLevelType w:val="multilevel"/>
    <w:tmpl w:val="CBF02E58"/>
    <w:lvl w:ilvl="0">
      <w:start w:val="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2" w15:restartNumberingAfterBreak="0">
    <w:nsid w:val="78D12CEC"/>
    <w:multiLevelType w:val="multilevel"/>
    <w:tmpl w:val="1062C042"/>
    <w:lvl w:ilvl="0">
      <w:start w:val="1"/>
      <w:numFmt w:val="decimal"/>
      <w:lvlText w:val="%1."/>
      <w:lvlJc w:val="left"/>
      <w:pPr>
        <w:ind w:left="952" w:hanging="424"/>
      </w:pPr>
      <w:rPr>
        <w:rFonts w:ascii="Bookman Old Style" w:eastAsia="Times New Roman" w:hAnsi="Bookman Old Style" w:cs="Times New Roman" w:hint="default"/>
        <w:w w:val="10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3" w15:restartNumberingAfterBreak="0">
    <w:nsid w:val="790D3BED"/>
    <w:multiLevelType w:val="multilevel"/>
    <w:tmpl w:val="36D84928"/>
    <w:lvl w:ilvl="0">
      <w:start w:val="1"/>
      <w:numFmt w:val="decimal"/>
      <w:lvlText w:val="%1."/>
      <w:lvlJc w:val="left"/>
      <w:pPr>
        <w:ind w:left="3579" w:hanging="360"/>
      </w:pPr>
      <w:rPr>
        <w:rFonts w:hint="default"/>
        <w:b w:val="0"/>
        <w:bCs/>
        <w:i w:val="0"/>
        <w:iCs/>
        <w: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464" w15:restartNumberingAfterBreak="0">
    <w:nsid w:val="79225702"/>
    <w:multiLevelType w:val="multilevel"/>
    <w:tmpl w:val="F01851BE"/>
    <w:lvl w:ilvl="0">
      <w:start w:val="1"/>
      <w:numFmt w:val="lowerLetter"/>
      <w:lvlText w:val="%1."/>
      <w:lvlJc w:val="left"/>
      <w:pPr>
        <w:ind w:left="1223" w:hanging="360"/>
      </w:pPr>
      <w:rPr>
        <w:rFonts w:hint="default"/>
        <w:b w:val="0"/>
        <w:i w:val="0"/>
        <w:sz w:val="24"/>
        <w:szCs w:val="24"/>
      </w:rPr>
    </w:lvl>
    <w:lvl w:ilvl="1">
      <w:start w:val="1"/>
      <w:numFmt w:val="lowerLetter"/>
      <w:lvlText w:val="%2."/>
      <w:lvlJc w:val="left"/>
      <w:pPr>
        <w:ind w:left="1943" w:hanging="360"/>
      </w:pPr>
    </w:lvl>
    <w:lvl w:ilvl="2">
      <w:start w:val="1"/>
      <w:numFmt w:val="lowerRoman"/>
      <w:lvlText w:val="%3."/>
      <w:lvlJc w:val="right"/>
      <w:pPr>
        <w:ind w:left="2663" w:hanging="180"/>
      </w:pPr>
    </w:lvl>
    <w:lvl w:ilvl="3">
      <w:start w:val="1"/>
      <w:numFmt w:val="decimal"/>
      <w:lvlText w:val="%4."/>
      <w:lvlJc w:val="left"/>
      <w:pPr>
        <w:ind w:left="3383" w:hanging="360"/>
      </w:pPr>
    </w:lvl>
    <w:lvl w:ilvl="4">
      <w:start w:val="1"/>
      <w:numFmt w:val="lowerLetter"/>
      <w:lvlText w:val="%5."/>
      <w:lvlJc w:val="left"/>
      <w:pPr>
        <w:ind w:left="4103" w:hanging="360"/>
      </w:pPr>
    </w:lvl>
    <w:lvl w:ilvl="5">
      <w:start w:val="1"/>
      <w:numFmt w:val="lowerRoman"/>
      <w:lvlText w:val="%6."/>
      <w:lvlJc w:val="right"/>
      <w:pPr>
        <w:ind w:left="4823" w:hanging="180"/>
      </w:pPr>
    </w:lvl>
    <w:lvl w:ilvl="6">
      <w:start w:val="1"/>
      <w:numFmt w:val="decimal"/>
      <w:lvlText w:val="%7."/>
      <w:lvlJc w:val="left"/>
      <w:pPr>
        <w:ind w:left="5543" w:hanging="360"/>
      </w:pPr>
    </w:lvl>
    <w:lvl w:ilvl="7">
      <w:start w:val="1"/>
      <w:numFmt w:val="lowerLetter"/>
      <w:lvlText w:val="%8."/>
      <w:lvlJc w:val="left"/>
      <w:pPr>
        <w:ind w:left="6263" w:hanging="360"/>
      </w:pPr>
    </w:lvl>
    <w:lvl w:ilvl="8">
      <w:start w:val="1"/>
      <w:numFmt w:val="lowerRoman"/>
      <w:lvlText w:val="%9."/>
      <w:lvlJc w:val="right"/>
      <w:pPr>
        <w:ind w:left="6983" w:hanging="180"/>
      </w:pPr>
    </w:lvl>
  </w:abstractNum>
  <w:abstractNum w:abstractNumId="465" w15:restartNumberingAfterBreak="0">
    <w:nsid w:val="799F2741"/>
    <w:multiLevelType w:val="multilevel"/>
    <w:tmpl w:val="BD001F16"/>
    <w:lvl w:ilvl="0">
      <w:start w:val="1"/>
      <w:numFmt w:val="upperLetter"/>
      <w:lvlText w:val="%1."/>
      <w:lvlJc w:val="left"/>
      <w:pPr>
        <w:ind w:left="456" w:hanging="356"/>
      </w:pPr>
      <w:rPr>
        <w:rFonts w:ascii="Bookman Old Style" w:eastAsia="Times New Roman" w:hAnsi="Bookman Old Style" w:cs="Times New Roman" w:hint="default"/>
        <w:b w:val="0"/>
        <w:bCs/>
        <w:spacing w:val="-2"/>
        <w:w w:val="99"/>
        <w:sz w:val="24"/>
        <w:szCs w:val="24"/>
        <w:lang w:val="id" w:eastAsia="en-US" w:bidi="ar-SA"/>
      </w:rPr>
    </w:lvl>
    <w:lvl w:ilvl="1">
      <w:start w:val="1"/>
      <w:numFmt w:val="decimal"/>
      <w:lvlText w:val="%2."/>
      <w:lvlJc w:val="left"/>
      <w:pPr>
        <w:ind w:left="952" w:hanging="428"/>
      </w:pPr>
      <w:rPr>
        <w:rFonts w:ascii="Bookman Old Style" w:eastAsia="Times New Roman" w:hAnsi="Bookman Old Style" w:cs="Times New Roman" w:hint="default"/>
        <w:w w:val="100"/>
        <w:sz w:val="24"/>
        <w:szCs w:val="24"/>
        <w:lang w:val="id" w:eastAsia="en-US" w:bidi="ar-SA"/>
      </w:rPr>
    </w:lvl>
    <w:lvl w:ilvl="2">
      <w:numFmt w:val="bullet"/>
      <w:lvlText w:val="•"/>
      <w:lvlJc w:val="left"/>
      <w:pPr>
        <w:ind w:left="1880" w:hanging="428"/>
      </w:pPr>
      <w:rPr>
        <w:rFonts w:hint="default"/>
        <w:lang w:val="id" w:eastAsia="en-US" w:bidi="ar-SA"/>
      </w:rPr>
    </w:lvl>
    <w:lvl w:ilvl="3">
      <w:numFmt w:val="bullet"/>
      <w:lvlText w:val="•"/>
      <w:lvlJc w:val="left"/>
      <w:pPr>
        <w:ind w:left="2801" w:hanging="428"/>
      </w:pPr>
      <w:rPr>
        <w:rFonts w:hint="default"/>
        <w:lang w:val="id" w:eastAsia="en-US" w:bidi="ar-SA"/>
      </w:rPr>
    </w:lvl>
    <w:lvl w:ilvl="4">
      <w:numFmt w:val="bullet"/>
      <w:lvlText w:val="•"/>
      <w:lvlJc w:val="left"/>
      <w:pPr>
        <w:ind w:left="3722" w:hanging="428"/>
      </w:pPr>
      <w:rPr>
        <w:rFonts w:hint="default"/>
        <w:lang w:val="id" w:eastAsia="en-US" w:bidi="ar-SA"/>
      </w:rPr>
    </w:lvl>
    <w:lvl w:ilvl="5">
      <w:numFmt w:val="bullet"/>
      <w:lvlText w:val="•"/>
      <w:lvlJc w:val="left"/>
      <w:pPr>
        <w:ind w:left="4643" w:hanging="428"/>
      </w:pPr>
      <w:rPr>
        <w:rFonts w:hint="default"/>
        <w:lang w:val="id" w:eastAsia="en-US" w:bidi="ar-SA"/>
      </w:rPr>
    </w:lvl>
    <w:lvl w:ilvl="6">
      <w:numFmt w:val="bullet"/>
      <w:lvlText w:val="•"/>
      <w:lvlJc w:val="left"/>
      <w:pPr>
        <w:ind w:left="5564" w:hanging="428"/>
      </w:pPr>
      <w:rPr>
        <w:rFonts w:hint="default"/>
        <w:lang w:val="id" w:eastAsia="en-US" w:bidi="ar-SA"/>
      </w:rPr>
    </w:lvl>
    <w:lvl w:ilvl="7">
      <w:numFmt w:val="bullet"/>
      <w:lvlText w:val="•"/>
      <w:lvlJc w:val="left"/>
      <w:pPr>
        <w:ind w:left="6485" w:hanging="428"/>
      </w:pPr>
      <w:rPr>
        <w:rFonts w:hint="default"/>
        <w:lang w:val="id" w:eastAsia="en-US" w:bidi="ar-SA"/>
      </w:rPr>
    </w:lvl>
    <w:lvl w:ilvl="8">
      <w:numFmt w:val="bullet"/>
      <w:lvlText w:val="•"/>
      <w:lvlJc w:val="left"/>
      <w:pPr>
        <w:ind w:left="7406" w:hanging="428"/>
      </w:pPr>
      <w:rPr>
        <w:rFonts w:hint="default"/>
        <w:lang w:val="id" w:eastAsia="en-US" w:bidi="ar-SA"/>
      </w:rPr>
    </w:lvl>
  </w:abstractNum>
  <w:abstractNum w:abstractNumId="466" w15:restartNumberingAfterBreak="0">
    <w:nsid w:val="79A50377"/>
    <w:multiLevelType w:val="multilevel"/>
    <w:tmpl w:val="D2DCFBAE"/>
    <w:lvl w:ilvl="0">
      <w:start w:val="1"/>
      <w:numFmt w:val="decimal"/>
      <w:lvlText w:val="%1."/>
      <w:lvlJc w:val="left"/>
      <w:pPr>
        <w:ind w:left="3579" w:hanging="360"/>
      </w:pPr>
      <w:rPr>
        <w:rFonts w:hint="default"/>
        <w:b w:val="0"/>
        <w:bCs/>
        <w:i w:val="0"/>
        <w:iCs/>
        <w:strike w:val="0"/>
        <w:dstrike w:val="0"/>
      </w:rPr>
    </w:lvl>
    <w:lvl w:ilvl="1">
      <w:start w:val="1"/>
      <w:numFmt w:val="lowerLetter"/>
      <w:lvlText w:val="%2."/>
      <w:lvlJc w:val="left"/>
      <w:pPr>
        <w:ind w:left="4092" w:hanging="360"/>
      </w:pPr>
      <w:rPr>
        <w:rFonts w:hint="default"/>
        <w:strike w:val="0"/>
      </w:rPr>
    </w:lvl>
    <w:lvl w:ilvl="2">
      <w:start w:val="1"/>
      <w:numFmt w:val="lowerRoman"/>
      <w:lvlText w:val="%3."/>
      <w:lvlJc w:val="right"/>
      <w:pPr>
        <w:ind w:left="4812" w:hanging="180"/>
      </w:pPr>
      <w:rPr>
        <w:rFonts w:hint="default"/>
      </w:rPr>
    </w:lvl>
    <w:lvl w:ilvl="3">
      <w:start w:val="1"/>
      <w:numFmt w:val="decimal"/>
      <w:lvlText w:val="%4."/>
      <w:lvlJc w:val="left"/>
      <w:pPr>
        <w:ind w:left="5532" w:hanging="360"/>
      </w:pPr>
      <w:rPr>
        <w:rFonts w:hint="default"/>
      </w:rPr>
    </w:lvl>
    <w:lvl w:ilvl="4">
      <w:start w:val="1"/>
      <w:numFmt w:val="lowerLetter"/>
      <w:lvlText w:val="%5."/>
      <w:lvlJc w:val="left"/>
      <w:pPr>
        <w:ind w:left="6252" w:hanging="360"/>
      </w:pPr>
      <w:rPr>
        <w:rFonts w:hint="default"/>
      </w:rPr>
    </w:lvl>
    <w:lvl w:ilvl="5">
      <w:start w:val="1"/>
      <w:numFmt w:val="lowerRoman"/>
      <w:lvlText w:val="%6."/>
      <w:lvlJc w:val="right"/>
      <w:pPr>
        <w:ind w:left="6972" w:hanging="180"/>
      </w:pPr>
      <w:rPr>
        <w:rFonts w:hint="default"/>
      </w:rPr>
    </w:lvl>
    <w:lvl w:ilvl="6">
      <w:start w:val="1"/>
      <w:numFmt w:val="decimal"/>
      <w:lvlText w:val="%7."/>
      <w:lvlJc w:val="left"/>
      <w:pPr>
        <w:ind w:left="7692" w:hanging="360"/>
      </w:pPr>
      <w:rPr>
        <w:rFonts w:hint="default"/>
      </w:rPr>
    </w:lvl>
    <w:lvl w:ilvl="7">
      <w:start w:val="1"/>
      <w:numFmt w:val="lowerLetter"/>
      <w:lvlText w:val="%8."/>
      <w:lvlJc w:val="left"/>
      <w:pPr>
        <w:ind w:left="8412" w:hanging="360"/>
      </w:pPr>
      <w:rPr>
        <w:rFonts w:hint="default"/>
      </w:rPr>
    </w:lvl>
    <w:lvl w:ilvl="8">
      <w:start w:val="1"/>
      <w:numFmt w:val="lowerRoman"/>
      <w:lvlText w:val="%9."/>
      <w:lvlJc w:val="right"/>
      <w:pPr>
        <w:ind w:left="9132" w:hanging="180"/>
      </w:pPr>
      <w:rPr>
        <w:rFonts w:hint="default"/>
      </w:rPr>
    </w:lvl>
  </w:abstractNum>
  <w:abstractNum w:abstractNumId="467" w15:restartNumberingAfterBreak="0">
    <w:nsid w:val="79C71E53"/>
    <w:multiLevelType w:val="multilevel"/>
    <w:tmpl w:val="7AE65282"/>
    <w:lvl w:ilvl="0">
      <w:start w:val="1"/>
      <w:numFmt w:val="lowerLetter"/>
      <w:lvlText w:val="%1."/>
      <w:lvlJc w:val="left"/>
      <w:pPr>
        <w:ind w:left="1918" w:hanging="540"/>
      </w:pPr>
      <w:rPr>
        <w:rFonts w:ascii="Times New Roman" w:eastAsia="Calibri" w:hAnsi="Times New Roman" w:cs="Times New Roman" w:hint="default"/>
        <w:b w:val="0"/>
        <w:bCs/>
        <w:i w:val="0"/>
        <w:spacing w:val="-1"/>
        <w:w w:val="99"/>
        <w:sz w:val="22"/>
        <w:szCs w:val="22"/>
      </w:rPr>
    </w:lvl>
    <w:lvl w:ilvl="1">
      <w:start w:val="1"/>
      <w:numFmt w:val="lowerLetter"/>
      <w:lvlText w:val="%2."/>
      <w:lvlJc w:val="left"/>
      <w:pPr>
        <w:ind w:left="1981" w:hanging="360"/>
      </w:pPr>
    </w:lvl>
    <w:lvl w:ilvl="2">
      <w:start w:val="1"/>
      <w:numFmt w:val="lowerRoman"/>
      <w:lvlText w:val="%3."/>
      <w:lvlJc w:val="right"/>
      <w:pPr>
        <w:ind w:left="2701" w:hanging="180"/>
      </w:pPr>
    </w:lvl>
    <w:lvl w:ilvl="3">
      <w:start w:val="1"/>
      <w:numFmt w:val="decimal"/>
      <w:lvlText w:val="%4."/>
      <w:lvlJc w:val="left"/>
      <w:pPr>
        <w:ind w:left="3421" w:hanging="360"/>
      </w:pPr>
    </w:lvl>
    <w:lvl w:ilvl="4">
      <w:start w:val="1"/>
      <w:numFmt w:val="lowerLetter"/>
      <w:lvlText w:val="%5."/>
      <w:lvlJc w:val="left"/>
      <w:pPr>
        <w:ind w:left="4141" w:hanging="360"/>
      </w:pPr>
    </w:lvl>
    <w:lvl w:ilvl="5">
      <w:start w:val="1"/>
      <w:numFmt w:val="lowerRoman"/>
      <w:lvlText w:val="%6."/>
      <w:lvlJc w:val="right"/>
      <w:pPr>
        <w:ind w:left="4861" w:hanging="180"/>
      </w:pPr>
    </w:lvl>
    <w:lvl w:ilvl="6">
      <w:start w:val="1"/>
      <w:numFmt w:val="decimal"/>
      <w:lvlText w:val="%7."/>
      <w:lvlJc w:val="left"/>
      <w:pPr>
        <w:ind w:left="5581" w:hanging="360"/>
      </w:pPr>
    </w:lvl>
    <w:lvl w:ilvl="7">
      <w:start w:val="1"/>
      <w:numFmt w:val="lowerLetter"/>
      <w:lvlText w:val="%8."/>
      <w:lvlJc w:val="left"/>
      <w:pPr>
        <w:ind w:left="6301" w:hanging="360"/>
      </w:pPr>
    </w:lvl>
    <w:lvl w:ilvl="8">
      <w:start w:val="1"/>
      <w:numFmt w:val="lowerRoman"/>
      <w:lvlText w:val="%9."/>
      <w:lvlJc w:val="right"/>
      <w:pPr>
        <w:ind w:left="7021" w:hanging="180"/>
      </w:pPr>
    </w:lvl>
  </w:abstractNum>
  <w:abstractNum w:abstractNumId="468" w15:restartNumberingAfterBreak="0">
    <w:nsid w:val="7A0E37AC"/>
    <w:multiLevelType w:val="hybridMultilevel"/>
    <w:tmpl w:val="E9A628A0"/>
    <w:lvl w:ilvl="0" w:tplc="B06CA8AA">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9" w15:restartNumberingAfterBreak="0">
    <w:nsid w:val="7A235B4B"/>
    <w:multiLevelType w:val="multilevel"/>
    <w:tmpl w:val="ED7C4580"/>
    <w:lvl w:ilvl="0">
      <w:start w:val="5"/>
      <w:numFmt w:val="decimal"/>
      <w:lvlText w:val="%1"/>
      <w:lvlJc w:val="left"/>
      <w:pPr>
        <w:ind w:left="810" w:hanging="810"/>
      </w:pPr>
      <w:rPr>
        <w:rFonts w:hint="default"/>
      </w:rPr>
    </w:lvl>
    <w:lvl w:ilvl="1">
      <w:start w:val="3"/>
      <w:numFmt w:val="decimal"/>
      <w:lvlText w:val="%1.%2"/>
      <w:lvlJc w:val="left"/>
      <w:pPr>
        <w:ind w:left="870" w:hanging="810"/>
      </w:pPr>
      <w:rPr>
        <w:rFonts w:hint="default"/>
      </w:rPr>
    </w:lvl>
    <w:lvl w:ilvl="2">
      <w:start w:val="1"/>
      <w:numFmt w:val="decimal"/>
      <w:lvlText w:val="%1.%2.%3"/>
      <w:lvlJc w:val="left"/>
      <w:pPr>
        <w:ind w:left="930" w:hanging="810"/>
      </w:pPr>
      <w:rPr>
        <w:rFonts w:hint="default"/>
      </w:rPr>
    </w:lvl>
    <w:lvl w:ilvl="3">
      <w:start w:val="2"/>
      <w:numFmt w:val="decimal"/>
      <w:lvlText w:val="%1.%2.%3.%4"/>
      <w:lvlJc w:val="left"/>
      <w:pPr>
        <w:ind w:left="990" w:hanging="810"/>
      </w:pPr>
      <w:rPr>
        <w:rFonts w:hint="default"/>
      </w:rPr>
    </w:lvl>
    <w:lvl w:ilvl="4">
      <w:start w:val="1"/>
      <w:numFmt w:val="decimal"/>
      <w:lvlText w:val="%1.%2.%3.%4.%5"/>
      <w:lvlJc w:val="left"/>
      <w:pPr>
        <w:ind w:left="2782" w:hanging="1080"/>
      </w:pPr>
      <w:rPr>
        <w:rFonts w:hint="default"/>
      </w:rPr>
    </w:lvl>
    <w:lvl w:ilvl="5">
      <w:start w:val="1"/>
      <w:numFmt w:val="decimal"/>
      <w:lvlText w:val="%1.%2.%3.%4.%5.%6"/>
      <w:lvlJc w:val="left"/>
      <w:pPr>
        <w:ind w:left="1380" w:hanging="1080"/>
      </w:pPr>
      <w:rPr>
        <w:rFonts w:hint="default"/>
        <w:i w:val="0"/>
        <w:iCs w:val="0"/>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470" w15:restartNumberingAfterBreak="0">
    <w:nsid w:val="7A3D41CB"/>
    <w:multiLevelType w:val="multilevel"/>
    <w:tmpl w:val="7A3D41CB"/>
    <w:lvl w:ilvl="0">
      <w:start w:val="1"/>
      <w:numFmt w:val="lowerLetter"/>
      <w:lvlText w:val="%1."/>
      <w:lvlJc w:val="left"/>
      <w:pPr>
        <w:ind w:left="1312" w:hanging="360"/>
      </w:pPr>
      <w:rPr>
        <w:rFonts w:hint="default"/>
      </w:rPr>
    </w:lvl>
    <w:lvl w:ilvl="1">
      <w:start w:val="1"/>
      <w:numFmt w:val="lowerLetter"/>
      <w:lvlText w:val="%2."/>
      <w:lvlJc w:val="left"/>
      <w:pPr>
        <w:ind w:left="2032" w:hanging="360"/>
      </w:pPr>
    </w:lvl>
    <w:lvl w:ilvl="2">
      <w:start w:val="1"/>
      <w:numFmt w:val="lowerRoman"/>
      <w:lvlText w:val="%3."/>
      <w:lvlJc w:val="right"/>
      <w:pPr>
        <w:ind w:left="2752" w:hanging="180"/>
      </w:pPr>
    </w:lvl>
    <w:lvl w:ilvl="3">
      <w:start w:val="1"/>
      <w:numFmt w:val="decimal"/>
      <w:lvlText w:val="%4."/>
      <w:lvlJc w:val="left"/>
      <w:pPr>
        <w:ind w:left="3472" w:hanging="360"/>
      </w:pPr>
    </w:lvl>
    <w:lvl w:ilvl="4">
      <w:start w:val="1"/>
      <w:numFmt w:val="lowerLetter"/>
      <w:lvlText w:val="%5."/>
      <w:lvlJc w:val="left"/>
      <w:pPr>
        <w:ind w:left="4192" w:hanging="360"/>
      </w:pPr>
    </w:lvl>
    <w:lvl w:ilvl="5">
      <w:start w:val="1"/>
      <w:numFmt w:val="lowerRoman"/>
      <w:lvlText w:val="%6."/>
      <w:lvlJc w:val="right"/>
      <w:pPr>
        <w:ind w:left="4912" w:hanging="180"/>
      </w:pPr>
    </w:lvl>
    <w:lvl w:ilvl="6">
      <w:start w:val="1"/>
      <w:numFmt w:val="decimal"/>
      <w:lvlText w:val="%7."/>
      <w:lvlJc w:val="left"/>
      <w:pPr>
        <w:ind w:left="5632" w:hanging="360"/>
      </w:pPr>
    </w:lvl>
    <w:lvl w:ilvl="7">
      <w:start w:val="1"/>
      <w:numFmt w:val="lowerLetter"/>
      <w:lvlText w:val="%8."/>
      <w:lvlJc w:val="left"/>
      <w:pPr>
        <w:ind w:left="6352" w:hanging="360"/>
      </w:pPr>
    </w:lvl>
    <w:lvl w:ilvl="8">
      <w:start w:val="1"/>
      <w:numFmt w:val="lowerRoman"/>
      <w:lvlText w:val="%9."/>
      <w:lvlJc w:val="right"/>
      <w:pPr>
        <w:ind w:left="7072" w:hanging="180"/>
      </w:pPr>
    </w:lvl>
  </w:abstractNum>
  <w:abstractNum w:abstractNumId="471" w15:restartNumberingAfterBreak="0">
    <w:nsid w:val="7A823096"/>
    <w:multiLevelType w:val="hybridMultilevel"/>
    <w:tmpl w:val="3EB29932"/>
    <w:lvl w:ilvl="0" w:tplc="3160938E">
      <w:start w:val="1"/>
      <w:numFmt w:val="decimal"/>
      <w:lvlText w:val="%1."/>
      <w:lvlJc w:val="left"/>
      <w:pPr>
        <w:ind w:left="1494" w:hanging="360"/>
      </w:pPr>
      <w:rPr>
        <w:rFonts w:hint="default"/>
      </w:rPr>
    </w:lvl>
    <w:lvl w:ilvl="1" w:tplc="38090019" w:tentative="1">
      <w:start w:val="1"/>
      <w:numFmt w:val="lowerLetter"/>
      <w:lvlText w:val="%2."/>
      <w:lvlJc w:val="left"/>
      <w:pPr>
        <w:ind w:left="2214" w:hanging="360"/>
      </w:p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tentative="1">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abstractNum w:abstractNumId="472" w15:restartNumberingAfterBreak="0">
    <w:nsid w:val="7AF02C9E"/>
    <w:multiLevelType w:val="multilevel"/>
    <w:tmpl w:val="85CEB1A0"/>
    <w:lvl w:ilvl="0">
      <w:start w:val="1"/>
      <w:numFmt w:val="upperLetter"/>
      <w:lvlText w:val="%1."/>
      <w:lvlJc w:val="left"/>
      <w:pPr>
        <w:tabs>
          <w:tab w:val="left" w:pos="4609"/>
        </w:tabs>
        <w:ind w:left="4609" w:hanging="360"/>
      </w:pPr>
      <w:rPr>
        <w:rFonts w:ascii="Bookman Old Style" w:eastAsia="Calibri" w:hAnsi="Bookman Old Style" w:cs="Tahoma"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73" w15:restartNumberingAfterBreak="0">
    <w:nsid w:val="7B5B1723"/>
    <w:multiLevelType w:val="multilevel"/>
    <w:tmpl w:val="99222580"/>
    <w:lvl w:ilvl="0">
      <w:start w:val="14"/>
      <w:numFmt w:val="decimal"/>
      <w:lvlText w:val="%1."/>
      <w:lvlJc w:val="left"/>
      <w:pPr>
        <w:ind w:left="428" w:hanging="428"/>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720" w:hanging="360"/>
      </w:pPr>
    </w:lvl>
    <w:lvl w:ilvl="2">
      <w:start w:val="1"/>
      <w:numFmt w:val="decimal"/>
      <w:lvlText w:val="%3)"/>
      <w:lvlJc w:val="left"/>
      <w:pPr>
        <w:ind w:left="1277" w:hanging="356"/>
      </w:pPr>
      <w:rPr>
        <w:rFonts w:ascii="Bookman Old Style" w:eastAsia="Times New Roman" w:hAnsi="Bookman Old Style" w:cs="Times New Roman" w:hint="default"/>
        <w:w w:val="100"/>
        <w:sz w:val="24"/>
        <w:szCs w:val="24"/>
        <w:lang w:val="id" w:eastAsia="en-US" w:bidi="ar-SA"/>
      </w:rPr>
    </w:lvl>
    <w:lvl w:ilvl="3">
      <w:start w:val="1"/>
      <w:numFmt w:val="lowerLetter"/>
      <w:lvlText w:val="%4)"/>
      <w:lvlJc w:val="left"/>
      <w:pPr>
        <w:ind w:left="1705" w:hanging="428"/>
      </w:pPr>
      <w:rPr>
        <w:rFonts w:ascii="Bookman Old Style" w:eastAsia="Times New Roman" w:hAnsi="Bookman Old Style" w:cs="Times New Roman" w:hint="default"/>
        <w:spacing w:val="0"/>
        <w:w w:val="99"/>
        <w:sz w:val="24"/>
        <w:szCs w:val="24"/>
        <w:lang w:val="id" w:eastAsia="en-US" w:bidi="ar-SA"/>
      </w:rPr>
    </w:lvl>
    <w:lvl w:ilvl="4">
      <w:numFmt w:val="bullet"/>
      <w:lvlText w:val="•"/>
      <w:lvlJc w:val="left"/>
      <w:pPr>
        <w:ind w:left="1696" w:hanging="428"/>
      </w:pPr>
      <w:rPr>
        <w:rFonts w:hint="default"/>
        <w:lang w:val="id" w:eastAsia="en-US" w:bidi="ar-SA"/>
      </w:rPr>
    </w:lvl>
    <w:lvl w:ilvl="5">
      <w:numFmt w:val="bullet"/>
      <w:lvlText w:val="•"/>
      <w:lvlJc w:val="left"/>
      <w:pPr>
        <w:ind w:left="2870" w:hanging="428"/>
      </w:pPr>
      <w:rPr>
        <w:rFonts w:hint="default"/>
        <w:lang w:val="id" w:eastAsia="en-US" w:bidi="ar-SA"/>
      </w:rPr>
    </w:lvl>
    <w:lvl w:ilvl="6">
      <w:numFmt w:val="bullet"/>
      <w:lvlText w:val="•"/>
      <w:lvlJc w:val="left"/>
      <w:pPr>
        <w:ind w:left="4045" w:hanging="428"/>
      </w:pPr>
      <w:rPr>
        <w:rFonts w:hint="default"/>
        <w:lang w:val="id" w:eastAsia="en-US" w:bidi="ar-SA"/>
      </w:rPr>
    </w:lvl>
    <w:lvl w:ilvl="7">
      <w:numFmt w:val="bullet"/>
      <w:lvlText w:val="•"/>
      <w:lvlJc w:val="left"/>
      <w:pPr>
        <w:ind w:left="5220" w:hanging="428"/>
      </w:pPr>
      <w:rPr>
        <w:rFonts w:hint="default"/>
        <w:lang w:val="id" w:eastAsia="en-US" w:bidi="ar-SA"/>
      </w:rPr>
    </w:lvl>
    <w:lvl w:ilvl="8">
      <w:numFmt w:val="bullet"/>
      <w:lvlText w:val="•"/>
      <w:lvlJc w:val="left"/>
      <w:pPr>
        <w:ind w:left="6394" w:hanging="428"/>
      </w:pPr>
      <w:rPr>
        <w:rFonts w:hint="default"/>
        <w:lang w:val="id" w:eastAsia="en-US" w:bidi="ar-SA"/>
      </w:rPr>
    </w:lvl>
  </w:abstractNum>
  <w:abstractNum w:abstractNumId="474" w15:restartNumberingAfterBreak="0">
    <w:nsid w:val="7B610CE1"/>
    <w:multiLevelType w:val="hybridMultilevel"/>
    <w:tmpl w:val="9A042D4E"/>
    <w:lvl w:ilvl="0" w:tplc="3BD82BC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5" w15:restartNumberingAfterBreak="0">
    <w:nsid w:val="7BF1191A"/>
    <w:multiLevelType w:val="multilevel"/>
    <w:tmpl w:val="0A4AF83E"/>
    <w:lvl w:ilvl="0">
      <w:start w:val="1"/>
      <w:numFmt w:val="decimal"/>
      <w:lvlText w:val="%1)"/>
      <w:lvlJc w:val="left"/>
      <w:pPr>
        <w:ind w:left="952" w:hanging="428"/>
      </w:pPr>
      <w:rPr>
        <w:rFonts w:hint="default"/>
        <w:w w:val="100"/>
        <w:sz w:val="24"/>
        <w:szCs w:val="24"/>
      </w:rPr>
    </w:lvl>
    <w:lvl w:ilvl="1">
      <w:start w:val="1"/>
      <w:numFmt w:val="lowerLetter"/>
      <w:lvlText w:val="%2."/>
      <w:lvlJc w:val="left"/>
      <w:pPr>
        <w:ind w:left="1377" w:hanging="357"/>
      </w:pPr>
      <w:rPr>
        <w:rFonts w:hint="default"/>
        <w:spacing w:val="0"/>
        <w:w w:val="100"/>
      </w:rPr>
    </w:lvl>
    <w:lvl w:ilvl="2">
      <w:start w:val="1"/>
      <w:numFmt w:val="decimal"/>
      <w:lvlText w:val="%3)"/>
      <w:lvlJc w:val="left"/>
      <w:pPr>
        <w:ind w:left="1801" w:hanging="357"/>
      </w:pPr>
      <w:rPr>
        <w:rFonts w:ascii="Times New Roman" w:eastAsiaTheme="minorHAnsi" w:hAnsi="Times New Roman" w:cs="Times New Roman" w:hint="default"/>
        <w:w w:val="99"/>
        <w:sz w:val="22"/>
        <w:szCs w:val="22"/>
      </w:rPr>
    </w:lvl>
    <w:lvl w:ilvl="3">
      <w:start w:val="1"/>
      <w:numFmt w:val="lowerLetter"/>
      <w:lvlText w:val="%4)"/>
      <w:lvlJc w:val="left"/>
      <w:pPr>
        <w:ind w:left="2229" w:hanging="357"/>
      </w:pPr>
      <w:rPr>
        <w:rFonts w:hint="default"/>
        <w:spacing w:val="0"/>
        <w:w w:val="99"/>
        <w:sz w:val="22"/>
        <w:szCs w:val="22"/>
      </w:rPr>
    </w:lvl>
    <w:lvl w:ilvl="4">
      <w:numFmt w:val="bullet"/>
      <w:lvlText w:val="•"/>
      <w:lvlJc w:val="left"/>
      <w:pPr>
        <w:ind w:left="3269" w:hanging="357"/>
      </w:pPr>
      <w:rPr>
        <w:rFonts w:hint="default"/>
      </w:rPr>
    </w:lvl>
    <w:lvl w:ilvl="5">
      <w:numFmt w:val="bullet"/>
      <w:lvlText w:val="•"/>
      <w:lvlJc w:val="left"/>
      <w:pPr>
        <w:ind w:left="4319" w:hanging="357"/>
      </w:pPr>
      <w:rPr>
        <w:rFonts w:hint="default"/>
      </w:rPr>
    </w:lvl>
    <w:lvl w:ilvl="6">
      <w:numFmt w:val="bullet"/>
      <w:lvlText w:val="•"/>
      <w:lvlJc w:val="left"/>
      <w:pPr>
        <w:ind w:left="5369" w:hanging="357"/>
      </w:pPr>
      <w:rPr>
        <w:rFonts w:hint="default"/>
      </w:rPr>
    </w:lvl>
    <w:lvl w:ilvl="7">
      <w:numFmt w:val="bullet"/>
      <w:lvlText w:val="•"/>
      <w:lvlJc w:val="left"/>
      <w:pPr>
        <w:ind w:left="6418" w:hanging="357"/>
      </w:pPr>
      <w:rPr>
        <w:rFonts w:hint="default"/>
      </w:rPr>
    </w:lvl>
    <w:lvl w:ilvl="8">
      <w:numFmt w:val="bullet"/>
      <w:lvlText w:val="•"/>
      <w:lvlJc w:val="left"/>
      <w:pPr>
        <w:ind w:left="7468" w:hanging="357"/>
      </w:pPr>
      <w:rPr>
        <w:rFonts w:hint="default"/>
      </w:rPr>
    </w:lvl>
  </w:abstractNum>
  <w:abstractNum w:abstractNumId="476" w15:restartNumberingAfterBreak="0">
    <w:nsid w:val="7C1746ED"/>
    <w:multiLevelType w:val="multilevel"/>
    <w:tmpl w:val="ADB0CACE"/>
    <w:lvl w:ilvl="0">
      <w:start w:val="1"/>
      <w:numFmt w:val="lowerLetter"/>
      <w:lvlText w:val="%1."/>
      <w:lvlJc w:val="left"/>
      <w:pPr>
        <w:ind w:left="2589" w:hanging="360"/>
      </w:pPr>
      <w:rPr>
        <w:rFonts w:hint="default"/>
      </w:rPr>
    </w:lvl>
    <w:lvl w:ilvl="1">
      <w:start w:val="1"/>
      <w:numFmt w:val="lowerLetter"/>
      <w:lvlText w:val="%2."/>
      <w:lvlJc w:val="left"/>
      <w:pPr>
        <w:ind w:left="3309" w:hanging="360"/>
      </w:pPr>
    </w:lvl>
    <w:lvl w:ilvl="2">
      <w:start w:val="1"/>
      <w:numFmt w:val="lowerRoman"/>
      <w:lvlText w:val="%3."/>
      <w:lvlJc w:val="right"/>
      <w:pPr>
        <w:ind w:left="4029" w:hanging="180"/>
      </w:pPr>
    </w:lvl>
    <w:lvl w:ilvl="3">
      <w:start w:val="1"/>
      <w:numFmt w:val="decimal"/>
      <w:lvlText w:val="%4."/>
      <w:lvlJc w:val="left"/>
      <w:pPr>
        <w:ind w:left="4749" w:hanging="360"/>
      </w:pPr>
    </w:lvl>
    <w:lvl w:ilvl="4">
      <w:start w:val="1"/>
      <w:numFmt w:val="lowerLetter"/>
      <w:lvlText w:val="%5."/>
      <w:lvlJc w:val="left"/>
      <w:pPr>
        <w:ind w:left="5469" w:hanging="360"/>
      </w:pPr>
    </w:lvl>
    <w:lvl w:ilvl="5">
      <w:start w:val="1"/>
      <w:numFmt w:val="lowerRoman"/>
      <w:lvlText w:val="%6."/>
      <w:lvlJc w:val="right"/>
      <w:pPr>
        <w:ind w:left="6189" w:hanging="180"/>
      </w:pPr>
    </w:lvl>
    <w:lvl w:ilvl="6">
      <w:start w:val="1"/>
      <w:numFmt w:val="decimal"/>
      <w:lvlText w:val="%7."/>
      <w:lvlJc w:val="left"/>
      <w:pPr>
        <w:ind w:left="6909" w:hanging="360"/>
      </w:pPr>
    </w:lvl>
    <w:lvl w:ilvl="7">
      <w:start w:val="1"/>
      <w:numFmt w:val="lowerLetter"/>
      <w:lvlText w:val="%8."/>
      <w:lvlJc w:val="left"/>
      <w:pPr>
        <w:ind w:left="7629" w:hanging="360"/>
      </w:pPr>
    </w:lvl>
    <w:lvl w:ilvl="8">
      <w:start w:val="1"/>
      <w:numFmt w:val="lowerRoman"/>
      <w:lvlText w:val="%9."/>
      <w:lvlJc w:val="right"/>
      <w:pPr>
        <w:ind w:left="8349" w:hanging="180"/>
      </w:pPr>
    </w:lvl>
  </w:abstractNum>
  <w:abstractNum w:abstractNumId="477" w15:restartNumberingAfterBreak="0">
    <w:nsid w:val="7C466BD1"/>
    <w:multiLevelType w:val="multilevel"/>
    <w:tmpl w:val="2F6A4220"/>
    <w:lvl w:ilvl="0">
      <w:start w:val="5"/>
      <w:numFmt w:val="decimal"/>
      <w:lvlText w:val="%1"/>
      <w:lvlJc w:val="left"/>
      <w:pPr>
        <w:ind w:left="945" w:hanging="825"/>
      </w:pPr>
      <w:rPr>
        <w:rFonts w:hint="default"/>
        <w:lang w:val="id" w:eastAsia="en-US" w:bidi="ar-SA"/>
      </w:rPr>
    </w:lvl>
    <w:lvl w:ilvl="1">
      <w:start w:val="1"/>
      <w:numFmt w:val="decimal"/>
      <w:lvlText w:val="%1.%2"/>
      <w:lvlJc w:val="left"/>
      <w:pPr>
        <w:ind w:left="945" w:hanging="825"/>
      </w:pPr>
      <w:rPr>
        <w:rFonts w:hint="default"/>
        <w:lang w:val="id" w:eastAsia="en-US" w:bidi="ar-SA"/>
      </w:rPr>
    </w:lvl>
    <w:lvl w:ilvl="2">
      <w:start w:val="1"/>
      <w:numFmt w:val="decimal"/>
      <w:lvlText w:val="%1.%2.%3"/>
      <w:lvlJc w:val="left"/>
      <w:pPr>
        <w:ind w:left="945" w:hanging="825"/>
      </w:pPr>
      <w:rPr>
        <w:rFonts w:hint="default"/>
        <w:lang w:val="id" w:eastAsia="en-US" w:bidi="ar-SA"/>
      </w:rPr>
    </w:lvl>
    <w:lvl w:ilvl="3">
      <w:start w:val="3"/>
      <w:numFmt w:val="decimal"/>
      <w:lvlText w:val="%1.%2.%3.%4"/>
      <w:lvlJc w:val="left"/>
      <w:pPr>
        <w:ind w:left="945" w:hanging="825"/>
      </w:pPr>
      <w:rPr>
        <w:rFonts w:hint="default"/>
        <w:lang w:val="id" w:eastAsia="en-US" w:bidi="ar-SA"/>
      </w:rPr>
    </w:lvl>
    <w:lvl w:ilvl="4">
      <w:start w:val="1"/>
      <w:numFmt w:val="decimal"/>
      <w:lvlText w:val="%1.%2.%3.%4.%5"/>
      <w:lvlJc w:val="left"/>
      <w:pPr>
        <w:ind w:left="945" w:hanging="825"/>
      </w:pPr>
      <w:rPr>
        <w:rFonts w:ascii="Times New Roman" w:eastAsia="Times New Roman" w:hAnsi="Times New Roman" w:cs="Times New Roman" w:hint="default"/>
        <w:b/>
        <w:bCs/>
        <w:spacing w:val="-4"/>
        <w:w w:val="100"/>
        <w:sz w:val="22"/>
        <w:szCs w:val="22"/>
        <w:lang w:val="id" w:eastAsia="en-US" w:bidi="ar-SA"/>
      </w:rPr>
    </w:lvl>
    <w:lvl w:ilvl="5">
      <w:start w:val="1"/>
      <w:numFmt w:val="decimal"/>
      <w:lvlText w:val="%6."/>
      <w:lvlJc w:val="left"/>
      <w:pPr>
        <w:ind w:left="1049" w:hanging="361"/>
      </w:pPr>
      <w:rPr>
        <w:rFonts w:ascii="Times New Roman" w:eastAsia="Times New Roman" w:hAnsi="Times New Roman" w:cs="Times New Roman" w:hint="default"/>
        <w:spacing w:val="0"/>
        <w:w w:val="100"/>
        <w:sz w:val="22"/>
        <w:szCs w:val="22"/>
        <w:lang w:val="id" w:eastAsia="en-US" w:bidi="ar-SA"/>
      </w:rPr>
    </w:lvl>
    <w:lvl w:ilvl="6">
      <w:numFmt w:val="bullet"/>
      <w:lvlText w:val="•"/>
      <w:lvlJc w:val="left"/>
      <w:pPr>
        <w:ind w:left="5955" w:hanging="361"/>
      </w:pPr>
      <w:rPr>
        <w:rFonts w:hint="default"/>
        <w:lang w:val="id" w:eastAsia="en-US" w:bidi="ar-SA"/>
      </w:rPr>
    </w:lvl>
    <w:lvl w:ilvl="7">
      <w:numFmt w:val="bullet"/>
      <w:lvlText w:val="•"/>
      <w:lvlJc w:val="left"/>
      <w:pPr>
        <w:ind w:left="6938" w:hanging="361"/>
      </w:pPr>
      <w:rPr>
        <w:rFonts w:hint="default"/>
        <w:lang w:val="id" w:eastAsia="en-US" w:bidi="ar-SA"/>
      </w:rPr>
    </w:lvl>
    <w:lvl w:ilvl="8">
      <w:numFmt w:val="bullet"/>
      <w:lvlText w:val="•"/>
      <w:lvlJc w:val="left"/>
      <w:pPr>
        <w:ind w:left="7921" w:hanging="361"/>
      </w:pPr>
      <w:rPr>
        <w:rFonts w:hint="default"/>
        <w:lang w:val="id" w:eastAsia="en-US" w:bidi="ar-SA"/>
      </w:rPr>
    </w:lvl>
  </w:abstractNum>
  <w:abstractNum w:abstractNumId="478" w15:restartNumberingAfterBreak="0">
    <w:nsid w:val="7C4A7B00"/>
    <w:multiLevelType w:val="multilevel"/>
    <w:tmpl w:val="7C4A7B00"/>
    <w:lvl w:ilvl="0">
      <w:start w:val="1"/>
      <w:numFmt w:val="lowerLetter"/>
      <w:lvlText w:val="%1."/>
      <w:lvlJc w:val="left"/>
      <w:pPr>
        <w:ind w:left="1457" w:hanging="425"/>
      </w:pPr>
      <w:rPr>
        <w:rFonts w:ascii="Times New Roman" w:eastAsia="Times New Roman" w:hAnsi="Times New Roman" w:cs="Times New Roman" w:hint="default"/>
        <w:spacing w:val="0"/>
        <w:w w:val="100"/>
        <w:sz w:val="24"/>
        <w:szCs w:val="24"/>
        <w:lang w:val="id" w:eastAsia="en-US" w:bidi="ar-SA"/>
      </w:rPr>
    </w:lvl>
    <w:lvl w:ilvl="1">
      <w:numFmt w:val="bullet"/>
      <w:lvlText w:val="•"/>
      <w:lvlJc w:val="left"/>
      <w:pPr>
        <w:ind w:left="2246" w:hanging="425"/>
      </w:pPr>
      <w:rPr>
        <w:rFonts w:hint="default"/>
        <w:lang w:val="id" w:eastAsia="en-US" w:bidi="ar-SA"/>
      </w:rPr>
    </w:lvl>
    <w:lvl w:ilvl="2">
      <w:numFmt w:val="bullet"/>
      <w:lvlText w:val="•"/>
      <w:lvlJc w:val="left"/>
      <w:pPr>
        <w:ind w:left="3033" w:hanging="425"/>
      </w:pPr>
      <w:rPr>
        <w:rFonts w:hint="default"/>
        <w:lang w:val="id" w:eastAsia="en-US" w:bidi="ar-SA"/>
      </w:rPr>
    </w:lvl>
    <w:lvl w:ilvl="3">
      <w:numFmt w:val="bullet"/>
      <w:lvlText w:val="•"/>
      <w:lvlJc w:val="left"/>
      <w:pPr>
        <w:ind w:left="3820" w:hanging="425"/>
      </w:pPr>
      <w:rPr>
        <w:rFonts w:hint="default"/>
        <w:lang w:val="id" w:eastAsia="en-US" w:bidi="ar-SA"/>
      </w:rPr>
    </w:lvl>
    <w:lvl w:ilvl="4">
      <w:numFmt w:val="bullet"/>
      <w:lvlText w:val="•"/>
      <w:lvlJc w:val="left"/>
      <w:pPr>
        <w:ind w:left="4607" w:hanging="425"/>
      </w:pPr>
      <w:rPr>
        <w:rFonts w:hint="default"/>
        <w:lang w:val="id" w:eastAsia="en-US" w:bidi="ar-SA"/>
      </w:rPr>
    </w:lvl>
    <w:lvl w:ilvl="5">
      <w:numFmt w:val="bullet"/>
      <w:lvlText w:val="•"/>
      <w:lvlJc w:val="left"/>
      <w:pPr>
        <w:ind w:left="5394" w:hanging="425"/>
      </w:pPr>
      <w:rPr>
        <w:rFonts w:hint="default"/>
        <w:lang w:val="id" w:eastAsia="en-US" w:bidi="ar-SA"/>
      </w:rPr>
    </w:lvl>
    <w:lvl w:ilvl="6">
      <w:numFmt w:val="bullet"/>
      <w:lvlText w:val="•"/>
      <w:lvlJc w:val="left"/>
      <w:pPr>
        <w:ind w:left="6180" w:hanging="425"/>
      </w:pPr>
      <w:rPr>
        <w:rFonts w:hint="default"/>
        <w:lang w:val="id" w:eastAsia="en-US" w:bidi="ar-SA"/>
      </w:rPr>
    </w:lvl>
    <w:lvl w:ilvl="7">
      <w:numFmt w:val="bullet"/>
      <w:lvlText w:val="•"/>
      <w:lvlJc w:val="left"/>
      <w:pPr>
        <w:ind w:left="6967" w:hanging="425"/>
      </w:pPr>
      <w:rPr>
        <w:rFonts w:hint="default"/>
        <w:lang w:val="id" w:eastAsia="en-US" w:bidi="ar-SA"/>
      </w:rPr>
    </w:lvl>
    <w:lvl w:ilvl="8">
      <w:numFmt w:val="bullet"/>
      <w:lvlText w:val="•"/>
      <w:lvlJc w:val="left"/>
      <w:pPr>
        <w:ind w:left="7754" w:hanging="425"/>
      </w:pPr>
      <w:rPr>
        <w:rFonts w:hint="default"/>
        <w:lang w:val="id" w:eastAsia="en-US" w:bidi="ar-SA"/>
      </w:rPr>
    </w:lvl>
  </w:abstractNum>
  <w:abstractNum w:abstractNumId="479" w15:restartNumberingAfterBreak="0">
    <w:nsid w:val="7C897588"/>
    <w:multiLevelType w:val="multilevel"/>
    <w:tmpl w:val="7F6E1B40"/>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80" w15:restartNumberingAfterBreak="0">
    <w:nsid w:val="7CFB7E1F"/>
    <w:multiLevelType w:val="hybridMultilevel"/>
    <w:tmpl w:val="85B6FC5E"/>
    <w:lvl w:ilvl="0" w:tplc="A4AA8B6A">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1" w15:restartNumberingAfterBreak="0">
    <w:nsid w:val="7D0B6D71"/>
    <w:multiLevelType w:val="hybridMultilevel"/>
    <w:tmpl w:val="9AAC60EC"/>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82" w15:restartNumberingAfterBreak="0">
    <w:nsid w:val="7D5C0171"/>
    <w:multiLevelType w:val="multilevel"/>
    <w:tmpl w:val="7D5C0171"/>
    <w:lvl w:ilvl="0">
      <w:start w:val="1"/>
      <w:numFmt w:val="lowerLetter"/>
      <w:lvlText w:val="%1."/>
      <w:lvlJc w:val="left"/>
      <w:pPr>
        <w:ind w:left="1377" w:hanging="357"/>
      </w:pPr>
      <w:rPr>
        <w:rFonts w:hint="default"/>
        <w:spacing w:val="0"/>
        <w:w w:val="100"/>
        <w:lang w:val="id"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3" w15:restartNumberingAfterBreak="0">
    <w:nsid w:val="7D7E2470"/>
    <w:multiLevelType w:val="multilevel"/>
    <w:tmpl w:val="C0620A00"/>
    <w:lvl w:ilvl="0">
      <w:start w:val="5"/>
      <w:numFmt w:val="decimal"/>
      <w:lvlText w:val="%1"/>
      <w:lvlJc w:val="left"/>
      <w:pPr>
        <w:ind w:left="684" w:hanging="568"/>
      </w:pPr>
      <w:rPr>
        <w:rFonts w:hint="default"/>
        <w:lang w:val="id" w:eastAsia="en-US" w:bidi="ar-SA"/>
      </w:rPr>
    </w:lvl>
    <w:lvl w:ilvl="1">
      <w:start w:val="4"/>
      <w:numFmt w:val="decimal"/>
      <w:lvlText w:val="%1.%2"/>
      <w:lvlJc w:val="left"/>
      <w:pPr>
        <w:ind w:left="684" w:hanging="568"/>
      </w:pPr>
      <w:rPr>
        <w:rFonts w:ascii="Times New Roman" w:eastAsia="Times New Roman" w:hAnsi="Times New Roman" w:cs="Times New Roman" w:hint="default"/>
        <w:b/>
        <w:bCs/>
        <w:spacing w:val="0"/>
        <w:w w:val="100"/>
        <w:sz w:val="22"/>
        <w:szCs w:val="22"/>
        <w:lang w:val="id" w:eastAsia="en-US" w:bidi="ar-SA"/>
      </w:rPr>
    </w:lvl>
    <w:lvl w:ilvl="2">
      <w:start w:val="1"/>
      <w:numFmt w:val="decimal"/>
      <w:lvlText w:val="%1.%2.%3"/>
      <w:lvlJc w:val="left"/>
      <w:pPr>
        <w:ind w:left="684" w:hanging="568"/>
      </w:pPr>
      <w:rPr>
        <w:rFonts w:ascii="Times New Roman" w:eastAsia="Times New Roman" w:hAnsi="Times New Roman" w:cs="Times New Roman" w:hint="default"/>
        <w:b/>
        <w:bCs/>
        <w:spacing w:val="-4"/>
        <w:w w:val="100"/>
        <w:sz w:val="22"/>
        <w:szCs w:val="22"/>
        <w:lang w:val="id" w:eastAsia="en-US" w:bidi="ar-SA"/>
      </w:rPr>
    </w:lvl>
    <w:lvl w:ilvl="3">
      <w:start w:val="1"/>
      <w:numFmt w:val="decimal"/>
      <w:lvlText w:val="%1.%2.%3.%4"/>
      <w:lvlJc w:val="left"/>
      <w:pPr>
        <w:ind w:left="824" w:hanging="709"/>
      </w:pPr>
      <w:rPr>
        <w:rFonts w:ascii="Times New Roman" w:eastAsia="Times New Roman" w:hAnsi="Times New Roman" w:cs="Times New Roman" w:hint="default"/>
        <w:b/>
        <w:bCs/>
        <w:spacing w:val="-4"/>
        <w:w w:val="100"/>
        <w:sz w:val="22"/>
        <w:szCs w:val="22"/>
        <w:lang w:val="id" w:eastAsia="en-US" w:bidi="ar-SA"/>
      </w:rPr>
    </w:lvl>
    <w:lvl w:ilvl="4">
      <w:start w:val="1"/>
      <w:numFmt w:val="decimal"/>
      <w:lvlText w:val="%1.%2.%3.%4.%5"/>
      <w:lvlJc w:val="left"/>
      <w:pPr>
        <w:ind w:left="1223" w:hanging="823"/>
      </w:pPr>
      <w:rPr>
        <w:rFonts w:ascii="Times New Roman" w:eastAsia="Times New Roman" w:hAnsi="Times New Roman" w:cs="Times New Roman" w:hint="default"/>
        <w:b/>
        <w:bCs/>
        <w:spacing w:val="-4"/>
        <w:w w:val="100"/>
        <w:sz w:val="22"/>
        <w:szCs w:val="22"/>
        <w:lang w:val="id" w:eastAsia="en-US" w:bidi="ar-SA"/>
      </w:rPr>
    </w:lvl>
    <w:lvl w:ilvl="5">
      <w:start w:val="1"/>
      <w:numFmt w:val="decimal"/>
      <w:lvlText w:val="%6."/>
      <w:lvlJc w:val="left"/>
      <w:pPr>
        <w:ind w:left="968" w:hanging="284"/>
      </w:pPr>
      <w:rPr>
        <w:rFonts w:ascii="Times New Roman" w:eastAsia="Times New Roman" w:hAnsi="Times New Roman" w:cs="Times New Roman" w:hint="default"/>
        <w:spacing w:val="0"/>
        <w:w w:val="100"/>
        <w:sz w:val="22"/>
        <w:szCs w:val="22"/>
        <w:lang w:val="id" w:eastAsia="en-US" w:bidi="ar-SA"/>
      </w:rPr>
    </w:lvl>
    <w:lvl w:ilvl="6">
      <w:start w:val="1"/>
      <w:numFmt w:val="lowerLetter"/>
      <w:lvlText w:val="%7."/>
      <w:lvlJc w:val="left"/>
      <w:pPr>
        <w:ind w:left="991" w:hanging="281"/>
        <w:jc w:val="right"/>
      </w:pPr>
      <w:rPr>
        <w:rFonts w:ascii="Times New Roman" w:eastAsia="Times New Roman" w:hAnsi="Times New Roman" w:cs="Times New Roman" w:hint="default"/>
        <w:spacing w:val="-2"/>
        <w:w w:val="100"/>
        <w:sz w:val="22"/>
        <w:szCs w:val="22"/>
        <w:lang w:val="id" w:eastAsia="en-US" w:bidi="ar-SA"/>
      </w:rPr>
    </w:lvl>
    <w:lvl w:ilvl="7">
      <w:numFmt w:val="bullet"/>
      <w:lvlText w:val="•"/>
      <w:lvlJc w:val="left"/>
      <w:pPr>
        <w:ind w:left="3527" w:hanging="281"/>
      </w:pPr>
      <w:rPr>
        <w:rFonts w:hint="default"/>
        <w:lang w:val="id" w:eastAsia="en-US" w:bidi="ar-SA"/>
      </w:rPr>
    </w:lvl>
    <w:lvl w:ilvl="8">
      <w:numFmt w:val="bullet"/>
      <w:lvlText w:val="•"/>
      <w:lvlJc w:val="left"/>
      <w:pPr>
        <w:ind w:left="5814" w:hanging="281"/>
      </w:pPr>
      <w:rPr>
        <w:rFonts w:hint="default"/>
        <w:lang w:val="id" w:eastAsia="en-US" w:bidi="ar-SA"/>
      </w:rPr>
    </w:lvl>
  </w:abstractNum>
  <w:abstractNum w:abstractNumId="484" w15:restartNumberingAfterBreak="0">
    <w:nsid w:val="7E140C22"/>
    <w:multiLevelType w:val="multilevel"/>
    <w:tmpl w:val="7E140C22"/>
    <w:lvl w:ilvl="0">
      <w:start w:val="1"/>
      <w:numFmt w:val="lowerLetter"/>
      <w:lvlText w:val="%1."/>
      <w:lvlJc w:val="left"/>
      <w:pPr>
        <w:ind w:left="1413" w:hanging="424"/>
      </w:pPr>
      <w:rPr>
        <w:rFonts w:hint="default"/>
        <w:spacing w:val="0"/>
        <w:w w:val="100"/>
        <w:lang w:val="id" w:eastAsia="en-US" w:bidi="ar-SA"/>
      </w:rPr>
    </w:lvl>
    <w:lvl w:ilvl="1">
      <w:start w:val="1"/>
      <w:numFmt w:val="lowerLetter"/>
      <w:lvlText w:val="%2."/>
      <w:lvlJc w:val="left"/>
      <w:pPr>
        <w:ind w:left="1336" w:hanging="360"/>
      </w:pPr>
    </w:lvl>
    <w:lvl w:ilvl="2">
      <w:start w:val="1"/>
      <w:numFmt w:val="lowerRoman"/>
      <w:lvlText w:val="%3."/>
      <w:lvlJc w:val="right"/>
      <w:pPr>
        <w:ind w:left="2056" w:hanging="180"/>
      </w:pPr>
    </w:lvl>
    <w:lvl w:ilvl="3">
      <w:start w:val="1"/>
      <w:numFmt w:val="decimal"/>
      <w:lvlText w:val="%4."/>
      <w:lvlJc w:val="left"/>
      <w:pPr>
        <w:ind w:left="2776" w:hanging="360"/>
      </w:pPr>
    </w:lvl>
    <w:lvl w:ilvl="4">
      <w:start w:val="1"/>
      <w:numFmt w:val="lowerLetter"/>
      <w:lvlText w:val="%5."/>
      <w:lvlJc w:val="left"/>
      <w:pPr>
        <w:ind w:left="3496" w:hanging="360"/>
      </w:pPr>
    </w:lvl>
    <w:lvl w:ilvl="5">
      <w:start w:val="1"/>
      <w:numFmt w:val="lowerRoman"/>
      <w:lvlText w:val="%6."/>
      <w:lvlJc w:val="right"/>
      <w:pPr>
        <w:ind w:left="4216" w:hanging="180"/>
      </w:pPr>
    </w:lvl>
    <w:lvl w:ilvl="6">
      <w:start w:val="1"/>
      <w:numFmt w:val="decimal"/>
      <w:lvlText w:val="%7."/>
      <w:lvlJc w:val="left"/>
      <w:pPr>
        <w:ind w:left="4936" w:hanging="360"/>
      </w:pPr>
    </w:lvl>
    <w:lvl w:ilvl="7">
      <w:start w:val="1"/>
      <w:numFmt w:val="lowerLetter"/>
      <w:lvlText w:val="%8."/>
      <w:lvlJc w:val="left"/>
      <w:pPr>
        <w:ind w:left="5656" w:hanging="360"/>
      </w:pPr>
    </w:lvl>
    <w:lvl w:ilvl="8">
      <w:start w:val="1"/>
      <w:numFmt w:val="lowerRoman"/>
      <w:lvlText w:val="%9."/>
      <w:lvlJc w:val="right"/>
      <w:pPr>
        <w:ind w:left="6376" w:hanging="180"/>
      </w:pPr>
    </w:lvl>
  </w:abstractNum>
  <w:abstractNum w:abstractNumId="485" w15:restartNumberingAfterBreak="0">
    <w:nsid w:val="7E222FE5"/>
    <w:multiLevelType w:val="multilevel"/>
    <w:tmpl w:val="35683F9E"/>
    <w:lvl w:ilvl="0">
      <w:start w:val="1"/>
      <w:numFmt w:val="decimal"/>
      <w:lvlText w:val="%1)"/>
      <w:lvlJc w:val="left"/>
      <w:pPr>
        <w:ind w:left="428" w:hanging="428"/>
      </w:pPr>
      <w:rPr>
        <w:rFonts w:hint="default"/>
        <w:w w:val="100"/>
        <w:sz w:val="22"/>
        <w:szCs w:val="22"/>
        <w:lang w:val="id" w:eastAsia="en-US" w:bidi="ar-SA"/>
      </w:rPr>
    </w:lvl>
    <w:lvl w:ilvl="1">
      <w:start w:val="1"/>
      <w:numFmt w:val="lowerLetter"/>
      <w:lvlText w:val="%2."/>
      <w:lvlJc w:val="left"/>
      <w:pPr>
        <w:ind w:left="853" w:hanging="357"/>
      </w:pPr>
      <w:rPr>
        <w:rFonts w:ascii="Bookman Old Style" w:eastAsia="Times New Roman" w:hAnsi="Bookman Old Style" w:cs="Times New Roman" w:hint="default"/>
        <w:spacing w:val="0"/>
        <w:w w:val="100"/>
        <w:sz w:val="24"/>
        <w:szCs w:val="24"/>
        <w:lang w:val="id" w:eastAsia="en-US" w:bidi="ar-SA"/>
      </w:rPr>
    </w:lvl>
    <w:lvl w:ilvl="2">
      <w:start w:val="1"/>
      <w:numFmt w:val="decimal"/>
      <w:lvlText w:val="%3)"/>
      <w:lvlJc w:val="left"/>
      <w:pPr>
        <w:ind w:left="1277" w:hanging="356"/>
      </w:pPr>
      <w:rPr>
        <w:rFonts w:ascii="Bookman Old Style" w:eastAsia="Times New Roman" w:hAnsi="Bookman Old Style" w:cs="Times New Roman" w:hint="default"/>
        <w:w w:val="100"/>
        <w:sz w:val="24"/>
        <w:szCs w:val="24"/>
        <w:lang w:val="id" w:eastAsia="en-US" w:bidi="ar-SA"/>
      </w:rPr>
    </w:lvl>
    <w:lvl w:ilvl="3">
      <w:start w:val="1"/>
      <w:numFmt w:val="lowerLetter"/>
      <w:lvlText w:val="%4)"/>
      <w:lvlJc w:val="left"/>
      <w:pPr>
        <w:ind w:left="1705" w:hanging="428"/>
      </w:pPr>
      <w:rPr>
        <w:rFonts w:ascii="Bookman Old Style" w:eastAsia="Times New Roman" w:hAnsi="Bookman Old Style" w:cs="Times New Roman" w:hint="default"/>
        <w:spacing w:val="0"/>
        <w:w w:val="99"/>
        <w:sz w:val="24"/>
        <w:szCs w:val="24"/>
        <w:lang w:val="id" w:eastAsia="en-US" w:bidi="ar-SA"/>
      </w:rPr>
    </w:lvl>
    <w:lvl w:ilvl="4">
      <w:numFmt w:val="bullet"/>
      <w:lvlText w:val="•"/>
      <w:lvlJc w:val="left"/>
      <w:pPr>
        <w:ind w:left="1696" w:hanging="428"/>
      </w:pPr>
      <w:rPr>
        <w:rFonts w:hint="default"/>
        <w:lang w:val="id" w:eastAsia="en-US" w:bidi="ar-SA"/>
      </w:rPr>
    </w:lvl>
    <w:lvl w:ilvl="5">
      <w:numFmt w:val="bullet"/>
      <w:lvlText w:val="•"/>
      <w:lvlJc w:val="left"/>
      <w:pPr>
        <w:ind w:left="2870" w:hanging="428"/>
      </w:pPr>
      <w:rPr>
        <w:rFonts w:hint="default"/>
        <w:lang w:val="id" w:eastAsia="en-US" w:bidi="ar-SA"/>
      </w:rPr>
    </w:lvl>
    <w:lvl w:ilvl="6">
      <w:numFmt w:val="bullet"/>
      <w:lvlText w:val="•"/>
      <w:lvlJc w:val="left"/>
      <w:pPr>
        <w:ind w:left="4045" w:hanging="428"/>
      </w:pPr>
      <w:rPr>
        <w:rFonts w:hint="default"/>
        <w:lang w:val="id" w:eastAsia="en-US" w:bidi="ar-SA"/>
      </w:rPr>
    </w:lvl>
    <w:lvl w:ilvl="7">
      <w:numFmt w:val="bullet"/>
      <w:lvlText w:val="•"/>
      <w:lvlJc w:val="left"/>
      <w:pPr>
        <w:ind w:left="5220" w:hanging="428"/>
      </w:pPr>
      <w:rPr>
        <w:rFonts w:hint="default"/>
        <w:lang w:val="id" w:eastAsia="en-US" w:bidi="ar-SA"/>
      </w:rPr>
    </w:lvl>
    <w:lvl w:ilvl="8">
      <w:numFmt w:val="bullet"/>
      <w:lvlText w:val="•"/>
      <w:lvlJc w:val="left"/>
      <w:pPr>
        <w:ind w:left="6394" w:hanging="428"/>
      </w:pPr>
      <w:rPr>
        <w:rFonts w:hint="default"/>
        <w:lang w:val="id" w:eastAsia="en-US" w:bidi="ar-SA"/>
      </w:rPr>
    </w:lvl>
  </w:abstractNum>
  <w:abstractNum w:abstractNumId="486" w15:restartNumberingAfterBreak="0">
    <w:nsid w:val="7E584439"/>
    <w:multiLevelType w:val="multilevel"/>
    <w:tmpl w:val="C6821782"/>
    <w:lvl w:ilvl="0">
      <w:start w:val="12"/>
      <w:numFmt w:val="decimal"/>
      <w:lvlText w:val="%1."/>
      <w:lvlJc w:val="left"/>
      <w:pPr>
        <w:ind w:left="1133" w:hanging="425"/>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1493" w:hanging="360"/>
      </w:pPr>
    </w:lvl>
    <w:lvl w:ilvl="2">
      <w:numFmt w:val="bullet"/>
      <w:lvlText w:val="•"/>
      <w:lvlJc w:val="left"/>
      <w:pPr>
        <w:ind w:left="2346" w:hanging="280"/>
      </w:pPr>
      <w:rPr>
        <w:rFonts w:hint="default"/>
        <w:lang w:val="id" w:eastAsia="en-US" w:bidi="ar-SA"/>
      </w:rPr>
    </w:lvl>
    <w:lvl w:ilvl="3">
      <w:numFmt w:val="bullet"/>
      <w:lvlText w:val="•"/>
      <w:lvlJc w:val="left"/>
      <w:pPr>
        <w:ind w:left="3273" w:hanging="280"/>
      </w:pPr>
      <w:rPr>
        <w:rFonts w:hint="default"/>
        <w:lang w:val="id" w:eastAsia="en-US" w:bidi="ar-SA"/>
      </w:rPr>
    </w:lvl>
    <w:lvl w:ilvl="4">
      <w:numFmt w:val="bullet"/>
      <w:lvlText w:val="•"/>
      <w:lvlJc w:val="left"/>
      <w:pPr>
        <w:ind w:left="4200" w:hanging="280"/>
      </w:pPr>
      <w:rPr>
        <w:rFonts w:hint="default"/>
        <w:lang w:val="id" w:eastAsia="en-US" w:bidi="ar-SA"/>
      </w:rPr>
    </w:lvl>
    <w:lvl w:ilvl="5">
      <w:numFmt w:val="bullet"/>
      <w:lvlText w:val="•"/>
      <w:lvlJc w:val="left"/>
      <w:pPr>
        <w:ind w:left="5126" w:hanging="280"/>
      </w:pPr>
      <w:rPr>
        <w:rFonts w:hint="default"/>
        <w:lang w:val="id" w:eastAsia="en-US" w:bidi="ar-SA"/>
      </w:rPr>
    </w:lvl>
    <w:lvl w:ilvl="6">
      <w:numFmt w:val="bullet"/>
      <w:lvlText w:val="•"/>
      <w:lvlJc w:val="left"/>
      <w:pPr>
        <w:ind w:left="6053" w:hanging="280"/>
      </w:pPr>
      <w:rPr>
        <w:rFonts w:hint="default"/>
        <w:lang w:val="id" w:eastAsia="en-US" w:bidi="ar-SA"/>
      </w:rPr>
    </w:lvl>
    <w:lvl w:ilvl="7">
      <w:numFmt w:val="bullet"/>
      <w:lvlText w:val="•"/>
      <w:lvlJc w:val="left"/>
      <w:pPr>
        <w:ind w:left="6980" w:hanging="280"/>
      </w:pPr>
      <w:rPr>
        <w:rFonts w:hint="default"/>
        <w:lang w:val="id" w:eastAsia="en-US" w:bidi="ar-SA"/>
      </w:rPr>
    </w:lvl>
    <w:lvl w:ilvl="8">
      <w:numFmt w:val="bullet"/>
      <w:lvlText w:val="•"/>
      <w:lvlJc w:val="left"/>
      <w:pPr>
        <w:ind w:left="7906" w:hanging="280"/>
      </w:pPr>
      <w:rPr>
        <w:rFonts w:hint="default"/>
        <w:lang w:val="id" w:eastAsia="en-US" w:bidi="ar-SA"/>
      </w:rPr>
    </w:lvl>
  </w:abstractNum>
  <w:abstractNum w:abstractNumId="487" w15:restartNumberingAfterBreak="0">
    <w:nsid w:val="7E8752A2"/>
    <w:multiLevelType w:val="multilevel"/>
    <w:tmpl w:val="157A6BAA"/>
    <w:lvl w:ilvl="0">
      <w:start w:val="174"/>
      <w:numFmt w:val="decimal"/>
      <w:lvlText w:val="%1."/>
      <w:lvlJc w:val="left"/>
      <w:pPr>
        <w:ind w:left="837" w:hanging="540"/>
      </w:pPr>
      <w:rPr>
        <w:rFonts w:ascii="Calibri" w:eastAsia="Calibri" w:hAnsi="Calibri" w:hint="default"/>
        <w:b/>
        <w:bCs/>
        <w:w w:val="99"/>
        <w:sz w:val="24"/>
        <w:szCs w:val="24"/>
      </w:rPr>
    </w:lvl>
    <w:lvl w:ilvl="1">
      <w:start w:val="1"/>
      <w:numFmt w:val="lowerLetter"/>
      <w:lvlText w:val="%2."/>
      <w:lvlJc w:val="left"/>
      <w:pPr>
        <w:ind w:left="1440" w:hanging="360"/>
      </w:pPr>
    </w:lvl>
    <w:lvl w:ilvl="2">
      <w:start w:val="1"/>
      <w:numFmt w:val="bullet"/>
      <w:lvlText w:val="•"/>
      <w:lvlJc w:val="left"/>
      <w:pPr>
        <w:ind w:left="1377" w:hanging="567"/>
      </w:pPr>
      <w:rPr>
        <w:rFonts w:hint="default"/>
      </w:rPr>
    </w:lvl>
    <w:lvl w:ilvl="3">
      <w:start w:val="1"/>
      <w:numFmt w:val="bullet"/>
      <w:lvlText w:val="•"/>
      <w:lvlJc w:val="left"/>
      <w:pPr>
        <w:ind w:left="1430" w:hanging="567"/>
      </w:pPr>
      <w:rPr>
        <w:rFonts w:hint="default"/>
      </w:rPr>
    </w:lvl>
    <w:lvl w:ilvl="4">
      <w:start w:val="1"/>
      <w:numFmt w:val="bullet"/>
      <w:lvlText w:val="•"/>
      <w:lvlJc w:val="left"/>
      <w:pPr>
        <w:ind w:left="2506" w:hanging="567"/>
      </w:pPr>
      <w:rPr>
        <w:rFonts w:hint="default"/>
      </w:rPr>
    </w:lvl>
    <w:lvl w:ilvl="5">
      <w:start w:val="1"/>
      <w:numFmt w:val="bullet"/>
      <w:lvlText w:val="•"/>
      <w:lvlJc w:val="left"/>
      <w:pPr>
        <w:ind w:left="3581" w:hanging="567"/>
      </w:pPr>
      <w:rPr>
        <w:rFonts w:hint="default"/>
      </w:rPr>
    </w:lvl>
    <w:lvl w:ilvl="6">
      <w:start w:val="1"/>
      <w:numFmt w:val="bullet"/>
      <w:lvlText w:val="•"/>
      <w:lvlJc w:val="left"/>
      <w:pPr>
        <w:ind w:left="4657" w:hanging="567"/>
      </w:pPr>
      <w:rPr>
        <w:rFonts w:hint="default"/>
      </w:rPr>
    </w:lvl>
    <w:lvl w:ilvl="7">
      <w:start w:val="1"/>
      <w:numFmt w:val="bullet"/>
      <w:lvlText w:val="•"/>
      <w:lvlJc w:val="left"/>
      <w:pPr>
        <w:ind w:left="5733" w:hanging="567"/>
      </w:pPr>
      <w:rPr>
        <w:rFonts w:hint="default"/>
      </w:rPr>
    </w:lvl>
    <w:lvl w:ilvl="8">
      <w:start w:val="1"/>
      <w:numFmt w:val="bullet"/>
      <w:lvlText w:val="•"/>
      <w:lvlJc w:val="left"/>
      <w:pPr>
        <w:ind w:left="6808" w:hanging="567"/>
      </w:pPr>
      <w:rPr>
        <w:rFonts w:hint="default"/>
      </w:rPr>
    </w:lvl>
  </w:abstractNum>
  <w:abstractNum w:abstractNumId="488" w15:restartNumberingAfterBreak="0">
    <w:nsid w:val="7EFD7128"/>
    <w:multiLevelType w:val="hybridMultilevel"/>
    <w:tmpl w:val="AA2495E6"/>
    <w:lvl w:ilvl="0" w:tplc="4A04DC46">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9" w15:restartNumberingAfterBreak="0">
    <w:nsid w:val="7F2458E7"/>
    <w:multiLevelType w:val="multilevel"/>
    <w:tmpl w:val="A9F460EA"/>
    <w:lvl w:ilvl="0">
      <w:start w:val="1"/>
      <w:numFmt w:val="lowerLetter"/>
      <w:lvlText w:val="%1."/>
      <w:lvlJc w:val="left"/>
      <w:pPr>
        <w:ind w:left="1377" w:hanging="425"/>
      </w:pPr>
      <w:rPr>
        <w:rFonts w:ascii="Bookman Old Style" w:eastAsia="Times New Roman" w:hAnsi="Bookman Old Style" w:cs="Times New Roman" w:hint="default"/>
        <w:spacing w:val="0"/>
        <w:w w:val="100"/>
        <w:sz w:val="24"/>
        <w:szCs w:val="24"/>
        <w:lang w:val="id"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0" w15:restartNumberingAfterBreak="0">
    <w:nsid w:val="7F941934"/>
    <w:multiLevelType w:val="multilevel"/>
    <w:tmpl w:val="7FF2D070"/>
    <w:lvl w:ilvl="0">
      <w:start w:val="12"/>
      <w:numFmt w:val="decimal"/>
      <w:lvlText w:val="%1."/>
      <w:lvlJc w:val="left"/>
      <w:pPr>
        <w:ind w:left="1133" w:hanging="425"/>
      </w:pPr>
      <w:rPr>
        <w:rFonts w:ascii="Bookman Old Style" w:eastAsia="Times New Roman" w:hAnsi="Bookman Old Style" w:cs="Times New Roman" w:hint="default"/>
        <w:w w:val="100"/>
        <w:sz w:val="24"/>
        <w:szCs w:val="24"/>
        <w:lang w:val="id" w:eastAsia="en-US" w:bidi="ar-SA"/>
      </w:rPr>
    </w:lvl>
    <w:lvl w:ilvl="1">
      <w:start w:val="1"/>
      <w:numFmt w:val="lowerLetter"/>
      <w:lvlText w:val="%2)"/>
      <w:lvlJc w:val="left"/>
      <w:pPr>
        <w:ind w:left="1493" w:hanging="360"/>
      </w:pPr>
    </w:lvl>
    <w:lvl w:ilvl="2">
      <w:numFmt w:val="bullet"/>
      <w:lvlText w:val="•"/>
      <w:lvlJc w:val="left"/>
      <w:pPr>
        <w:ind w:left="2346" w:hanging="280"/>
      </w:pPr>
      <w:rPr>
        <w:rFonts w:hint="default"/>
        <w:lang w:val="id" w:eastAsia="en-US" w:bidi="ar-SA"/>
      </w:rPr>
    </w:lvl>
    <w:lvl w:ilvl="3">
      <w:numFmt w:val="bullet"/>
      <w:lvlText w:val="•"/>
      <w:lvlJc w:val="left"/>
      <w:pPr>
        <w:ind w:left="3273" w:hanging="280"/>
      </w:pPr>
      <w:rPr>
        <w:rFonts w:hint="default"/>
        <w:lang w:val="id" w:eastAsia="en-US" w:bidi="ar-SA"/>
      </w:rPr>
    </w:lvl>
    <w:lvl w:ilvl="4">
      <w:numFmt w:val="bullet"/>
      <w:lvlText w:val="•"/>
      <w:lvlJc w:val="left"/>
      <w:pPr>
        <w:ind w:left="4200" w:hanging="280"/>
      </w:pPr>
      <w:rPr>
        <w:rFonts w:hint="default"/>
        <w:lang w:val="id" w:eastAsia="en-US" w:bidi="ar-SA"/>
      </w:rPr>
    </w:lvl>
    <w:lvl w:ilvl="5">
      <w:numFmt w:val="bullet"/>
      <w:lvlText w:val="•"/>
      <w:lvlJc w:val="left"/>
      <w:pPr>
        <w:ind w:left="5126" w:hanging="280"/>
      </w:pPr>
      <w:rPr>
        <w:rFonts w:hint="default"/>
        <w:lang w:val="id" w:eastAsia="en-US" w:bidi="ar-SA"/>
      </w:rPr>
    </w:lvl>
    <w:lvl w:ilvl="6">
      <w:numFmt w:val="bullet"/>
      <w:lvlText w:val="•"/>
      <w:lvlJc w:val="left"/>
      <w:pPr>
        <w:ind w:left="6053" w:hanging="280"/>
      </w:pPr>
      <w:rPr>
        <w:rFonts w:hint="default"/>
        <w:lang w:val="id" w:eastAsia="en-US" w:bidi="ar-SA"/>
      </w:rPr>
    </w:lvl>
    <w:lvl w:ilvl="7">
      <w:numFmt w:val="bullet"/>
      <w:lvlText w:val="•"/>
      <w:lvlJc w:val="left"/>
      <w:pPr>
        <w:ind w:left="6980" w:hanging="280"/>
      </w:pPr>
      <w:rPr>
        <w:rFonts w:hint="default"/>
        <w:lang w:val="id" w:eastAsia="en-US" w:bidi="ar-SA"/>
      </w:rPr>
    </w:lvl>
    <w:lvl w:ilvl="8">
      <w:numFmt w:val="bullet"/>
      <w:lvlText w:val="•"/>
      <w:lvlJc w:val="left"/>
      <w:pPr>
        <w:ind w:left="7906" w:hanging="280"/>
      </w:pPr>
      <w:rPr>
        <w:rFonts w:hint="default"/>
        <w:lang w:val="id" w:eastAsia="en-US" w:bidi="ar-SA"/>
      </w:rPr>
    </w:lvl>
  </w:abstractNum>
  <w:abstractNum w:abstractNumId="491" w15:restartNumberingAfterBreak="0">
    <w:nsid w:val="7FB226A6"/>
    <w:multiLevelType w:val="multilevel"/>
    <w:tmpl w:val="C1B827E2"/>
    <w:lvl w:ilvl="0">
      <w:start w:val="1"/>
      <w:numFmt w:val="decimal"/>
      <w:lvlText w:val="%1."/>
      <w:lvlJc w:val="left"/>
      <w:pPr>
        <w:ind w:left="360" w:hanging="360"/>
      </w:pPr>
      <w:rPr>
        <w:rFonts w:hint="default"/>
      </w:rPr>
    </w:lvl>
    <w:lvl w:ilvl="1">
      <w:start w:val="1"/>
      <w:numFmt w:val="decimal"/>
      <w:lvlText w:val="%1.%2."/>
      <w:lvlJc w:val="left"/>
      <w:pPr>
        <w:ind w:left="1409" w:hanging="360"/>
      </w:pPr>
      <w:rPr>
        <w:rFonts w:hint="default"/>
      </w:rPr>
    </w:lvl>
    <w:lvl w:ilvl="2">
      <w:start w:val="1"/>
      <w:numFmt w:val="decimal"/>
      <w:lvlText w:val="%1.%2.%3."/>
      <w:lvlJc w:val="left"/>
      <w:pPr>
        <w:ind w:left="2818" w:hanging="720"/>
      </w:pPr>
      <w:rPr>
        <w:rFonts w:hint="default"/>
      </w:rPr>
    </w:lvl>
    <w:lvl w:ilvl="3">
      <w:start w:val="1"/>
      <w:numFmt w:val="decimal"/>
      <w:lvlText w:val="%1.%2.%3.%4."/>
      <w:lvlJc w:val="left"/>
      <w:pPr>
        <w:ind w:left="3867" w:hanging="720"/>
      </w:pPr>
      <w:rPr>
        <w:rFonts w:hint="default"/>
      </w:rPr>
    </w:lvl>
    <w:lvl w:ilvl="4">
      <w:start w:val="1"/>
      <w:numFmt w:val="decimal"/>
      <w:lvlText w:val="%1.%2.%3.%4.%5."/>
      <w:lvlJc w:val="left"/>
      <w:pPr>
        <w:ind w:left="5276" w:hanging="1080"/>
      </w:pPr>
      <w:rPr>
        <w:rFonts w:hint="default"/>
      </w:rPr>
    </w:lvl>
    <w:lvl w:ilvl="5">
      <w:start w:val="1"/>
      <w:numFmt w:val="decimal"/>
      <w:lvlText w:val="%1.%2.%3.%4.%5.%6."/>
      <w:lvlJc w:val="left"/>
      <w:pPr>
        <w:ind w:left="6325" w:hanging="1080"/>
      </w:pPr>
      <w:rPr>
        <w:rFonts w:hint="default"/>
      </w:rPr>
    </w:lvl>
    <w:lvl w:ilvl="6">
      <w:start w:val="1"/>
      <w:numFmt w:val="decimal"/>
      <w:lvlText w:val="%1.%2.%3.%4.%5.%6.%7."/>
      <w:lvlJc w:val="left"/>
      <w:pPr>
        <w:ind w:left="7734" w:hanging="1440"/>
      </w:pPr>
      <w:rPr>
        <w:rFonts w:hint="default"/>
      </w:rPr>
    </w:lvl>
    <w:lvl w:ilvl="7">
      <w:start w:val="1"/>
      <w:numFmt w:val="decimal"/>
      <w:lvlText w:val="%1.%2.%3.%4.%5.%6.%7.%8."/>
      <w:lvlJc w:val="left"/>
      <w:pPr>
        <w:ind w:left="8783" w:hanging="1440"/>
      </w:pPr>
      <w:rPr>
        <w:rFonts w:hint="default"/>
      </w:rPr>
    </w:lvl>
    <w:lvl w:ilvl="8">
      <w:start w:val="1"/>
      <w:numFmt w:val="decimal"/>
      <w:lvlText w:val="%1.%2.%3.%4.%5.%6.%7.%8.%9."/>
      <w:lvlJc w:val="left"/>
      <w:pPr>
        <w:ind w:left="10192" w:hanging="1800"/>
      </w:pPr>
      <w:rPr>
        <w:rFonts w:hint="default"/>
      </w:rPr>
    </w:lvl>
  </w:abstractNum>
  <w:abstractNum w:abstractNumId="492" w15:restartNumberingAfterBreak="0">
    <w:nsid w:val="7FBC13AB"/>
    <w:multiLevelType w:val="multilevel"/>
    <w:tmpl w:val="9E3E4816"/>
    <w:lvl w:ilvl="0">
      <w:start w:val="1"/>
      <w:numFmt w:val="decimal"/>
      <w:lvlText w:val="%1."/>
      <w:lvlJc w:val="left"/>
      <w:pPr>
        <w:ind w:left="1092" w:hanging="452"/>
      </w:pPr>
      <w:rPr>
        <w:rFonts w:hint="default"/>
        <w:w w:val="100"/>
        <w:sz w:val="24"/>
        <w:szCs w:val="24"/>
        <w:lang w:val="id" w:eastAsia="en-US" w:bidi="ar-SA"/>
      </w:rPr>
    </w:lvl>
    <w:lvl w:ilvl="1">
      <w:start w:val="1"/>
      <w:numFmt w:val="lowerLetter"/>
      <w:lvlText w:val="%2."/>
      <w:lvlJc w:val="left"/>
      <w:pPr>
        <w:ind w:left="1453" w:hanging="361"/>
      </w:pPr>
      <w:rPr>
        <w:rFonts w:ascii="Bookman Old Style" w:eastAsia="Times New Roman" w:hAnsi="Bookman Old Style" w:cs="Times New Roman" w:hint="default"/>
        <w:spacing w:val="0"/>
        <w:w w:val="100"/>
        <w:sz w:val="24"/>
        <w:szCs w:val="24"/>
        <w:lang w:val="id" w:eastAsia="en-US" w:bidi="ar-SA"/>
      </w:rPr>
    </w:lvl>
    <w:lvl w:ilvl="2">
      <w:numFmt w:val="bullet"/>
      <w:lvlText w:val="•"/>
      <w:lvlJc w:val="left"/>
      <w:pPr>
        <w:ind w:left="2382" w:hanging="361"/>
      </w:pPr>
      <w:rPr>
        <w:rFonts w:hint="default"/>
        <w:lang w:val="id" w:eastAsia="en-US" w:bidi="ar-SA"/>
      </w:rPr>
    </w:lvl>
    <w:lvl w:ilvl="3">
      <w:numFmt w:val="bullet"/>
      <w:lvlText w:val="•"/>
      <w:lvlJc w:val="left"/>
      <w:pPr>
        <w:ind w:left="3304" w:hanging="361"/>
      </w:pPr>
      <w:rPr>
        <w:rFonts w:hint="default"/>
        <w:lang w:val="id" w:eastAsia="en-US" w:bidi="ar-SA"/>
      </w:rPr>
    </w:lvl>
    <w:lvl w:ilvl="4">
      <w:numFmt w:val="bullet"/>
      <w:lvlText w:val="•"/>
      <w:lvlJc w:val="left"/>
      <w:pPr>
        <w:ind w:left="4226" w:hanging="361"/>
      </w:pPr>
      <w:rPr>
        <w:rFonts w:hint="default"/>
        <w:lang w:val="id" w:eastAsia="en-US" w:bidi="ar-SA"/>
      </w:rPr>
    </w:lvl>
    <w:lvl w:ilvl="5">
      <w:numFmt w:val="bullet"/>
      <w:lvlText w:val="•"/>
      <w:lvlJc w:val="left"/>
      <w:pPr>
        <w:ind w:left="5148" w:hanging="361"/>
      </w:pPr>
      <w:rPr>
        <w:rFonts w:hint="default"/>
        <w:lang w:val="id" w:eastAsia="en-US" w:bidi="ar-SA"/>
      </w:rPr>
    </w:lvl>
    <w:lvl w:ilvl="6">
      <w:numFmt w:val="bullet"/>
      <w:lvlText w:val="•"/>
      <w:lvlJc w:val="left"/>
      <w:pPr>
        <w:ind w:left="6071" w:hanging="361"/>
      </w:pPr>
      <w:rPr>
        <w:rFonts w:hint="default"/>
        <w:lang w:val="id" w:eastAsia="en-US" w:bidi="ar-SA"/>
      </w:rPr>
    </w:lvl>
    <w:lvl w:ilvl="7">
      <w:numFmt w:val="bullet"/>
      <w:lvlText w:val="•"/>
      <w:lvlJc w:val="left"/>
      <w:pPr>
        <w:ind w:left="6993" w:hanging="361"/>
      </w:pPr>
      <w:rPr>
        <w:rFonts w:hint="default"/>
        <w:lang w:val="id" w:eastAsia="en-US" w:bidi="ar-SA"/>
      </w:rPr>
    </w:lvl>
    <w:lvl w:ilvl="8">
      <w:numFmt w:val="bullet"/>
      <w:lvlText w:val="•"/>
      <w:lvlJc w:val="left"/>
      <w:pPr>
        <w:ind w:left="7915" w:hanging="361"/>
      </w:pPr>
      <w:rPr>
        <w:rFonts w:hint="default"/>
        <w:lang w:val="id" w:eastAsia="en-US" w:bidi="ar-SA"/>
      </w:rPr>
    </w:lvl>
  </w:abstractNum>
  <w:abstractNum w:abstractNumId="493" w15:restartNumberingAfterBreak="0">
    <w:nsid w:val="7FC4465B"/>
    <w:multiLevelType w:val="hybridMultilevel"/>
    <w:tmpl w:val="AB963E16"/>
    <w:lvl w:ilvl="0" w:tplc="E744A1D6">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16cid:durableId="56590328">
    <w:abstractNumId w:val="403"/>
  </w:num>
  <w:num w:numId="2" w16cid:durableId="824318549">
    <w:abstractNumId w:val="160"/>
  </w:num>
  <w:num w:numId="3" w16cid:durableId="474689008">
    <w:abstractNumId w:val="40"/>
  </w:num>
  <w:num w:numId="4" w16cid:durableId="1766417356">
    <w:abstractNumId w:val="210"/>
  </w:num>
  <w:num w:numId="5" w16cid:durableId="542450785">
    <w:abstractNumId w:val="347"/>
  </w:num>
  <w:num w:numId="6" w16cid:durableId="1001543356">
    <w:abstractNumId w:val="13"/>
  </w:num>
  <w:num w:numId="7" w16cid:durableId="1529445191">
    <w:abstractNumId w:val="374"/>
  </w:num>
  <w:num w:numId="8" w16cid:durableId="1260991307">
    <w:abstractNumId w:val="461"/>
  </w:num>
  <w:num w:numId="9" w16cid:durableId="2140875730">
    <w:abstractNumId w:val="300"/>
  </w:num>
  <w:num w:numId="10" w16cid:durableId="582569734">
    <w:abstractNumId w:val="52"/>
  </w:num>
  <w:num w:numId="11" w16cid:durableId="1885676682">
    <w:abstractNumId w:val="479"/>
  </w:num>
  <w:num w:numId="12" w16cid:durableId="975530413">
    <w:abstractNumId w:val="445"/>
  </w:num>
  <w:num w:numId="13" w16cid:durableId="491022881">
    <w:abstractNumId w:val="365"/>
  </w:num>
  <w:num w:numId="14" w16cid:durableId="1095856221">
    <w:abstractNumId w:val="137"/>
  </w:num>
  <w:num w:numId="15" w16cid:durableId="1981837041">
    <w:abstractNumId w:val="287"/>
  </w:num>
  <w:num w:numId="16" w16cid:durableId="2098361355">
    <w:abstractNumId w:val="217"/>
  </w:num>
  <w:num w:numId="17" w16cid:durableId="1728453627">
    <w:abstractNumId w:val="398"/>
  </w:num>
  <w:num w:numId="18" w16cid:durableId="1031682872">
    <w:abstractNumId w:val="41"/>
  </w:num>
  <w:num w:numId="19" w16cid:durableId="1207526194">
    <w:abstractNumId w:val="415"/>
  </w:num>
  <w:num w:numId="20" w16cid:durableId="1313367442">
    <w:abstractNumId w:val="142"/>
  </w:num>
  <w:num w:numId="21" w16cid:durableId="2090275100">
    <w:abstractNumId w:val="289"/>
  </w:num>
  <w:num w:numId="22" w16cid:durableId="125122845">
    <w:abstractNumId w:val="334"/>
  </w:num>
  <w:num w:numId="23" w16cid:durableId="625546483">
    <w:abstractNumId w:val="344"/>
  </w:num>
  <w:num w:numId="24" w16cid:durableId="728456665">
    <w:abstractNumId w:val="258"/>
  </w:num>
  <w:num w:numId="25" w16cid:durableId="1787852704">
    <w:abstractNumId w:val="442"/>
  </w:num>
  <w:num w:numId="26" w16cid:durableId="230430016">
    <w:abstractNumId w:val="174"/>
  </w:num>
  <w:num w:numId="27" w16cid:durableId="519050767">
    <w:abstractNumId w:val="127"/>
  </w:num>
  <w:num w:numId="28" w16cid:durableId="360789474">
    <w:abstractNumId w:val="482"/>
  </w:num>
  <w:num w:numId="29" w16cid:durableId="1573929288">
    <w:abstractNumId w:val="106"/>
  </w:num>
  <w:num w:numId="30" w16cid:durableId="1366635394">
    <w:abstractNumId w:val="309"/>
  </w:num>
  <w:num w:numId="31" w16cid:durableId="1519584448">
    <w:abstractNumId w:val="375"/>
  </w:num>
  <w:num w:numId="32" w16cid:durableId="409470402">
    <w:abstractNumId w:val="143"/>
  </w:num>
  <w:num w:numId="33" w16cid:durableId="334959590">
    <w:abstractNumId w:val="188"/>
  </w:num>
  <w:num w:numId="34" w16cid:durableId="155194224">
    <w:abstractNumId w:val="420"/>
  </w:num>
  <w:num w:numId="35" w16cid:durableId="216746827">
    <w:abstractNumId w:val="246"/>
  </w:num>
  <w:num w:numId="36" w16cid:durableId="211357062">
    <w:abstractNumId w:val="208"/>
  </w:num>
  <w:num w:numId="37" w16cid:durableId="2009163472">
    <w:abstractNumId w:val="76"/>
  </w:num>
  <w:num w:numId="38" w16cid:durableId="623080639">
    <w:abstractNumId w:val="462"/>
  </w:num>
  <w:num w:numId="39" w16cid:durableId="733968210">
    <w:abstractNumId w:val="15"/>
  </w:num>
  <w:num w:numId="40" w16cid:durableId="2122260564">
    <w:abstractNumId w:val="126"/>
  </w:num>
  <w:num w:numId="41" w16cid:durableId="1512915284">
    <w:abstractNumId w:val="222"/>
  </w:num>
  <w:num w:numId="42" w16cid:durableId="980034486">
    <w:abstractNumId w:val="247"/>
  </w:num>
  <w:num w:numId="43" w16cid:durableId="37165709">
    <w:abstractNumId w:val="141"/>
  </w:num>
  <w:num w:numId="44" w16cid:durableId="696003840">
    <w:abstractNumId w:val="478"/>
  </w:num>
  <w:num w:numId="45" w16cid:durableId="542258085">
    <w:abstractNumId w:val="425"/>
  </w:num>
  <w:num w:numId="46" w16cid:durableId="912936554">
    <w:abstractNumId w:val="179"/>
  </w:num>
  <w:num w:numId="47" w16cid:durableId="1281960085">
    <w:abstractNumId w:val="167"/>
  </w:num>
  <w:num w:numId="48" w16cid:durableId="469981405">
    <w:abstractNumId w:val="151"/>
  </w:num>
  <w:num w:numId="49" w16cid:durableId="1443836881">
    <w:abstractNumId w:val="186"/>
  </w:num>
  <w:num w:numId="50" w16cid:durableId="1279919466">
    <w:abstractNumId w:val="336"/>
  </w:num>
  <w:num w:numId="51" w16cid:durableId="1972900421">
    <w:abstractNumId w:val="437"/>
  </w:num>
  <w:num w:numId="52" w16cid:durableId="118259603">
    <w:abstractNumId w:val="172"/>
  </w:num>
  <w:num w:numId="53" w16cid:durableId="69348227">
    <w:abstractNumId w:val="451"/>
  </w:num>
  <w:num w:numId="54" w16cid:durableId="1347711889">
    <w:abstractNumId w:val="90"/>
  </w:num>
  <w:num w:numId="55" w16cid:durableId="130102807">
    <w:abstractNumId w:val="27"/>
  </w:num>
  <w:num w:numId="56" w16cid:durableId="1008406685">
    <w:abstractNumId w:val="164"/>
  </w:num>
  <w:num w:numId="57" w16cid:durableId="643579437">
    <w:abstractNumId w:val="285"/>
  </w:num>
  <w:num w:numId="58" w16cid:durableId="344788579">
    <w:abstractNumId w:val="95"/>
  </w:num>
  <w:num w:numId="59" w16cid:durableId="744690872">
    <w:abstractNumId w:val="128"/>
  </w:num>
  <w:num w:numId="60" w16cid:durableId="815728602">
    <w:abstractNumId w:val="422"/>
  </w:num>
  <w:num w:numId="61" w16cid:durableId="1504592604">
    <w:abstractNumId w:val="256"/>
  </w:num>
  <w:num w:numId="62" w16cid:durableId="887572599">
    <w:abstractNumId w:val="443"/>
  </w:num>
  <w:num w:numId="63" w16cid:durableId="1957330719">
    <w:abstractNumId w:val="489"/>
  </w:num>
  <w:num w:numId="64" w16cid:durableId="915820811">
    <w:abstractNumId w:val="346"/>
  </w:num>
  <w:num w:numId="65" w16cid:durableId="352153330">
    <w:abstractNumId w:val="237"/>
  </w:num>
  <w:num w:numId="66" w16cid:durableId="1185443786">
    <w:abstractNumId w:val="6"/>
  </w:num>
  <w:num w:numId="67" w16cid:durableId="939723099">
    <w:abstractNumId w:val="254"/>
  </w:num>
  <w:num w:numId="68" w16cid:durableId="744187445">
    <w:abstractNumId w:val="209"/>
  </w:num>
  <w:num w:numId="69" w16cid:durableId="81686699">
    <w:abstractNumId w:val="439"/>
  </w:num>
  <w:num w:numId="70" w16cid:durableId="1414208143">
    <w:abstractNumId w:val="234"/>
  </w:num>
  <w:num w:numId="71" w16cid:durableId="750274812">
    <w:abstractNumId w:val="131"/>
  </w:num>
  <w:num w:numId="72" w16cid:durableId="1560049355">
    <w:abstractNumId w:val="74"/>
  </w:num>
  <w:num w:numId="73" w16cid:durableId="1354381437">
    <w:abstractNumId w:val="392"/>
  </w:num>
  <w:num w:numId="74" w16cid:durableId="1065643132">
    <w:abstractNumId w:val="238"/>
  </w:num>
  <w:num w:numId="75" w16cid:durableId="1765570119">
    <w:abstractNumId w:val="361"/>
  </w:num>
  <w:num w:numId="76" w16cid:durableId="1639455702">
    <w:abstractNumId w:val="70"/>
  </w:num>
  <w:num w:numId="77" w16cid:durableId="1350645579">
    <w:abstractNumId w:val="299"/>
  </w:num>
  <w:num w:numId="78" w16cid:durableId="1866406468">
    <w:abstractNumId w:val="379"/>
  </w:num>
  <w:num w:numId="79" w16cid:durableId="1573201291">
    <w:abstractNumId w:val="37"/>
  </w:num>
  <w:num w:numId="80" w16cid:durableId="916598457">
    <w:abstractNumId w:val="193"/>
  </w:num>
  <w:num w:numId="81" w16cid:durableId="396637447">
    <w:abstractNumId w:val="283"/>
  </w:num>
  <w:num w:numId="82" w16cid:durableId="596408920">
    <w:abstractNumId w:val="291"/>
  </w:num>
  <w:num w:numId="83" w16cid:durableId="1372026705">
    <w:abstractNumId w:val="277"/>
  </w:num>
  <w:num w:numId="84" w16cid:durableId="1691644035">
    <w:abstractNumId w:val="152"/>
  </w:num>
  <w:num w:numId="85" w16cid:durableId="931624851">
    <w:abstractNumId w:val="54"/>
  </w:num>
  <w:num w:numId="86" w16cid:durableId="476722791">
    <w:abstractNumId w:val="38"/>
  </w:num>
  <w:num w:numId="87" w16cid:durableId="2041318095">
    <w:abstractNumId w:val="229"/>
  </w:num>
  <w:num w:numId="88" w16cid:durableId="910195206">
    <w:abstractNumId w:val="273"/>
  </w:num>
  <w:num w:numId="89" w16cid:durableId="1894580339">
    <w:abstractNumId w:val="280"/>
  </w:num>
  <w:num w:numId="90" w16cid:durableId="283003067">
    <w:abstractNumId w:val="153"/>
  </w:num>
  <w:num w:numId="91" w16cid:durableId="964316710">
    <w:abstractNumId w:val="235"/>
  </w:num>
  <w:num w:numId="92" w16cid:durableId="1881743780">
    <w:abstractNumId w:val="1"/>
  </w:num>
  <w:num w:numId="93" w16cid:durableId="495339342">
    <w:abstractNumId w:val="110"/>
  </w:num>
  <w:num w:numId="94" w16cid:durableId="1015427695">
    <w:abstractNumId w:val="372"/>
  </w:num>
  <w:num w:numId="95" w16cid:durableId="2141922757">
    <w:abstractNumId w:val="0"/>
  </w:num>
  <w:num w:numId="96" w16cid:durableId="1216089367">
    <w:abstractNumId w:val="327"/>
  </w:num>
  <w:num w:numId="97" w16cid:durableId="641272218">
    <w:abstractNumId w:val="225"/>
  </w:num>
  <w:num w:numId="98" w16cid:durableId="1048840724">
    <w:abstractNumId w:val="114"/>
  </w:num>
  <w:num w:numId="99" w16cid:durableId="45373379">
    <w:abstractNumId w:val="80"/>
  </w:num>
  <w:num w:numId="100" w16cid:durableId="1398553645">
    <w:abstractNumId w:val="257"/>
  </w:num>
  <w:num w:numId="101" w16cid:durableId="1141271407">
    <w:abstractNumId w:val="227"/>
  </w:num>
  <w:num w:numId="102" w16cid:durableId="1613317618">
    <w:abstractNumId w:val="163"/>
  </w:num>
  <w:num w:numId="103" w16cid:durableId="1460143366">
    <w:abstractNumId w:val="467"/>
  </w:num>
  <w:num w:numId="104" w16cid:durableId="1408771917">
    <w:abstractNumId w:val="363"/>
  </w:num>
  <w:num w:numId="105" w16cid:durableId="420832267">
    <w:abstractNumId w:val="99"/>
  </w:num>
  <w:num w:numId="106" w16cid:durableId="277832290">
    <w:abstractNumId w:val="102"/>
  </w:num>
  <w:num w:numId="107" w16cid:durableId="910387849">
    <w:abstractNumId w:val="117"/>
  </w:num>
  <w:num w:numId="108" w16cid:durableId="1529684123">
    <w:abstractNumId w:val="120"/>
  </w:num>
  <w:num w:numId="109" w16cid:durableId="148981087">
    <w:abstractNumId w:val="282"/>
  </w:num>
  <w:num w:numId="110" w16cid:durableId="360398915">
    <w:abstractNumId w:val="427"/>
  </w:num>
  <w:num w:numId="111" w16cid:durableId="1617562905">
    <w:abstractNumId w:val="93"/>
  </w:num>
  <w:num w:numId="112" w16cid:durableId="1220895692">
    <w:abstractNumId w:val="362"/>
  </w:num>
  <w:num w:numId="113" w16cid:durableId="1571647317">
    <w:abstractNumId w:val="306"/>
  </w:num>
  <w:num w:numId="114" w16cid:durableId="1106732693">
    <w:abstractNumId w:val="239"/>
  </w:num>
  <w:num w:numId="115" w16cid:durableId="928584766">
    <w:abstractNumId w:val="266"/>
  </w:num>
  <w:num w:numId="116" w16cid:durableId="631909725">
    <w:abstractNumId w:val="460"/>
  </w:num>
  <w:num w:numId="117" w16cid:durableId="1407529964">
    <w:abstractNumId w:val="108"/>
  </w:num>
  <w:num w:numId="118" w16cid:durableId="1514421060">
    <w:abstractNumId w:val="307"/>
  </w:num>
  <w:num w:numId="119" w16cid:durableId="1415973804">
    <w:abstractNumId w:val="97"/>
  </w:num>
  <w:num w:numId="120" w16cid:durableId="329868652">
    <w:abstractNumId w:val="112"/>
  </w:num>
  <w:num w:numId="121" w16cid:durableId="173568068">
    <w:abstractNumId w:val="57"/>
  </w:num>
  <w:num w:numId="122" w16cid:durableId="2034958945">
    <w:abstractNumId w:val="202"/>
  </w:num>
  <w:num w:numId="123" w16cid:durableId="553926560">
    <w:abstractNumId w:val="205"/>
  </w:num>
  <w:num w:numId="124" w16cid:durableId="2082480167">
    <w:abstractNumId w:val="470"/>
  </w:num>
  <w:num w:numId="125" w16cid:durableId="1963419480">
    <w:abstractNumId w:val="288"/>
  </w:num>
  <w:num w:numId="126" w16cid:durableId="2087724480">
    <w:abstractNumId w:val="28"/>
  </w:num>
  <w:num w:numId="127" w16cid:durableId="98330807">
    <w:abstractNumId w:val="357"/>
  </w:num>
  <w:num w:numId="128" w16cid:durableId="724185601">
    <w:abstractNumId w:val="281"/>
  </w:num>
  <w:num w:numId="129" w16cid:durableId="1241015089">
    <w:abstractNumId w:val="323"/>
  </w:num>
  <w:num w:numId="130" w16cid:durableId="1880360043">
    <w:abstractNumId w:val="359"/>
  </w:num>
  <w:num w:numId="131" w16cid:durableId="419718269">
    <w:abstractNumId w:val="341"/>
  </w:num>
  <w:num w:numId="132" w16cid:durableId="1113280755">
    <w:abstractNumId w:val="249"/>
  </w:num>
  <w:num w:numId="133" w16cid:durableId="1496066323">
    <w:abstractNumId w:val="402"/>
  </w:num>
  <w:num w:numId="134" w16cid:durableId="2141998899">
    <w:abstractNumId w:val="484"/>
  </w:num>
  <w:num w:numId="135" w16cid:durableId="1624534514">
    <w:abstractNumId w:val="342"/>
  </w:num>
  <w:num w:numId="136" w16cid:durableId="137379437">
    <w:abstractNumId w:val="382"/>
  </w:num>
  <w:num w:numId="137" w16cid:durableId="1416200028">
    <w:abstractNumId w:val="200"/>
  </w:num>
  <w:num w:numId="138" w16cid:durableId="1508135933">
    <w:abstractNumId w:val="196"/>
  </w:num>
  <w:num w:numId="139" w16cid:durableId="563679786">
    <w:abstractNumId w:val="432"/>
  </w:num>
  <w:num w:numId="140" w16cid:durableId="339166764">
    <w:abstractNumId w:val="297"/>
  </w:num>
  <w:num w:numId="141" w16cid:durableId="1155536800">
    <w:abstractNumId w:val="465"/>
  </w:num>
  <w:num w:numId="142" w16cid:durableId="817303418">
    <w:abstractNumId w:val="94"/>
  </w:num>
  <w:num w:numId="143" w16cid:durableId="1186022690">
    <w:abstractNumId w:val="135"/>
  </w:num>
  <w:num w:numId="144" w16cid:durableId="101191224">
    <w:abstractNumId w:val="276"/>
  </w:num>
  <w:num w:numId="145" w16cid:durableId="1461680953">
    <w:abstractNumId w:val="192"/>
  </w:num>
  <w:num w:numId="146" w16cid:durableId="525287251">
    <w:abstractNumId w:val="446"/>
  </w:num>
  <w:num w:numId="147" w16cid:durableId="288903110">
    <w:abstractNumId w:val="4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985044079">
    <w:abstractNumId w:val="173"/>
  </w:num>
  <w:num w:numId="149" w16cid:durableId="832725229">
    <w:abstractNumId w:val="45"/>
  </w:num>
  <w:num w:numId="150" w16cid:durableId="153647147">
    <w:abstractNumId w:val="11"/>
  </w:num>
  <w:num w:numId="151" w16cid:durableId="655377839">
    <w:abstractNumId w:val="83"/>
  </w:num>
  <w:num w:numId="152" w16cid:durableId="1864399671">
    <w:abstractNumId w:val="116"/>
  </w:num>
  <w:num w:numId="153" w16cid:durableId="3295276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862014707">
    <w:abstractNumId w:val="154"/>
  </w:num>
  <w:num w:numId="155" w16cid:durableId="135612155">
    <w:abstractNumId w:val="145"/>
  </w:num>
  <w:num w:numId="156" w16cid:durableId="1452164275">
    <w:abstractNumId w:val="458"/>
  </w:num>
  <w:num w:numId="157" w16cid:durableId="1657488597">
    <w:abstractNumId w:val="391"/>
  </w:num>
  <w:num w:numId="158" w16cid:durableId="146215357">
    <w:abstractNumId w:val="310"/>
  </w:num>
  <w:num w:numId="159" w16cid:durableId="2067143240">
    <w:abstractNumId w:val="46"/>
  </w:num>
  <w:num w:numId="160" w16cid:durableId="1294023210">
    <w:abstractNumId w:val="148"/>
  </w:num>
  <w:num w:numId="161" w16cid:durableId="1585921715">
    <w:abstractNumId w:val="162"/>
  </w:num>
  <w:num w:numId="162" w16cid:durableId="1291742590">
    <w:abstractNumId w:val="434"/>
  </w:num>
  <w:num w:numId="163" w16cid:durableId="1389036967">
    <w:abstractNumId w:val="303"/>
  </w:num>
  <w:num w:numId="164" w16cid:durableId="1589188571">
    <w:abstractNumId w:val="63"/>
  </w:num>
  <w:num w:numId="165" w16cid:durableId="917665915">
    <w:abstractNumId w:val="149"/>
  </w:num>
  <w:num w:numId="166" w16cid:durableId="592206854">
    <w:abstractNumId w:val="322"/>
  </w:num>
  <w:num w:numId="167" w16cid:durableId="2065593195">
    <w:abstractNumId w:val="166"/>
  </w:num>
  <w:num w:numId="168" w16cid:durableId="888882862">
    <w:abstractNumId w:val="316"/>
  </w:num>
  <w:num w:numId="169" w16cid:durableId="1561208235">
    <w:abstractNumId w:val="367"/>
  </w:num>
  <w:num w:numId="170" w16cid:durableId="1847402625">
    <w:abstractNumId w:val="103"/>
  </w:num>
  <w:num w:numId="171" w16cid:durableId="1915893744">
    <w:abstractNumId w:val="292"/>
  </w:num>
  <w:num w:numId="172" w16cid:durableId="1315791915">
    <w:abstractNumId w:val="67"/>
  </w:num>
  <w:num w:numId="173" w16cid:durableId="660236921">
    <w:abstractNumId w:val="175"/>
  </w:num>
  <w:num w:numId="174" w16cid:durableId="1328441441">
    <w:abstractNumId w:val="305"/>
  </w:num>
  <w:num w:numId="175" w16cid:durableId="329985352">
    <w:abstractNumId w:val="3"/>
  </w:num>
  <w:num w:numId="176" w16cid:durableId="1715495489">
    <w:abstractNumId w:val="373"/>
  </w:num>
  <w:num w:numId="177" w16cid:durableId="1141969064">
    <w:abstractNumId w:val="155"/>
  </w:num>
  <w:num w:numId="178" w16cid:durableId="280916760">
    <w:abstractNumId w:val="330"/>
  </w:num>
  <w:num w:numId="179" w16cid:durableId="1202523471">
    <w:abstractNumId w:val="81"/>
  </w:num>
  <w:num w:numId="180" w16cid:durableId="1356883441">
    <w:abstractNumId w:val="44"/>
  </w:num>
  <w:num w:numId="181" w16cid:durableId="1963419108">
    <w:abstractNumId w:val="271"/>
  </w:num>
  <w:num w:numId="182" w16cid:durableId="1864978261">
    <w:abstractNumId w:val="82"/>
  </w:num>
  <w:num w:numId="183" w16cid:durableId="1026322738">
    <w:abstractNumId w:val="248"/>
  </w:num>
  <w:num w:numId="184" w16cid:durableId="1765109379">
    <w:abstractNumId w:val="450"/>
  </w:num>
  <w:num w:numId="185" w16cid:durableId="1035276597">
    <w:abstractNumId w:val="69"/>
  </w:num>
  <w:num w:numId="186" w16cid:durableId="1611234435">
    <w:abstractNumId w:val="134"/>
  </w:num>
  <w:num w:numId="187" w16cid:durableId="1778676257">
    <w:abstractNumId w:val="366"/>
  </w:num>
  <w:num w:numId="188" w16cid:durableId="991298856">
    <w:abstractNumId w:val="481"/>
  </w:num>
  <w:num w:numId="189" w16cid:durableId="1886871497">
    <w:abstractNumId w:val="214"/>
  </w:num>
  <w:num w:numId="190" w16cid:durableId="1839728523">
    <w:abstractNumId w:val="304"/>
  </w:num>
  <w:num w:numId="191" w16cid:durableId="2017077539">
    <w:abstractNumId w:val="272"/>
  </w:num>
  <w:num w:numId="192" w16cid:durableId="1666202415">
    <w:abstractNumId w:val="101"/>
  </w:num>
  <w:num w:numId="193" w16cid:durableId="1442845551">
    <w:abstractNumId w:val="98"/>
  </w:num>
  <w:num w:numId="194" w16cid:durableId="2034646042">
    <w:abstractNumId w:val="111"/>
  </w:num>
  <w:num w:numId="195" w16cid:durableId="666321203">
    <w:abstractNumId w:val="185"/>
  </w:num>
  <w:num w:numId="196" w16cid:durableId="195389174">
    <w:abstractNumId w:val="26"/>
  </w:num>
  <w:num w:numId="197" w16cid:durableId="1674792736">
    <w:abstractNumId w:val="436"/>
  </w:num>
  <w:num w:numId="198" w16cid:durableId="1984891575">
    <w:abstractNumId w:val="178"/>
  </w:num>
  <w:num w:numId="199" w16cid:durableId="1815563390">
    <w:abstractNumId w:val="56"/>
  </w:num>
  <w:num w:numId="200" w16cid:durableId="1051610574">
    <w:abstractNumId w:val="325"/>
  </w:num>
  <w:num w:numId="201" w16cid:durableId="1028990397">
    <w:abstractNumId w:val="245"/>
  </w:num>
  <w:num w:numId="202" w16cid:durableId="1920020259">
    <w:abstractNumId w:val="339"/>
  </w:num>
  <w:num w:numId="203" w16cid:durableId="433212989">
    <w:abstractNumId w:val="198"/>
  </w:num>
  <w:num w:numId="204" w16cid:durableId="25373181">
    <w:abstractNumId w:val="207"/>
  </w:num>
  <w:num w:numId="205" w16cid:durableId="1404137465">
    <w:abstractNumId w:val="345"/>
  </w:num>
  <w:num w:numId="206" w16cid:durableId="1327979843">
    <w:abstractNumId w:val="100"/>
  </w:num>
  <w:num w:numId="207" w16cid:durableId="327640474">
    <w:abstractNumId w:val="115"/>
  </w:num>
  <w:num w:numId="208" w16cid:durableId="898707847">
    <w:abstractNumId w:val="388"/>
  </w:num>
  <w:num w:numId="209" w16cid:durableId="1879052078">
    <w:abstractNumId w:val="421"/>
  </w:num>
  <w:num w:numId="210" w16cid:durableId="890075046">
    <w:abstractNumId w:val="441"/>
  </w:num>
  <w:num w:numId="211" w16cid:durableId="458838798">
    <w:abstractNumId w:val="412"/>
  </w:num>
  <w:num w:numId="212" w16cid:durableId="1520970835">
    <w:abstractNumId w:val="348"/>
  </w:num>
  <w:num w:numId="213" w16cid:durableId="645478665">
    <w:abstractNumId w:val="399"/>
  </w:num>
  <w:num w:numId="214" w16cid:durableId="1695375522">
    <w:abstractNumId w:val="36"/>
  </w:num>
  <w:num w:numId="215" w16cid:durableId="1566792438">
    <w:abstractNumId w:val="332"/>
  </w:num>
  <w:num w:numId="216" w16cid:durableId="176390067">
    <w:abstractNumId w:val="400"/>
  </w:num>
  <w:num w:numId="217" w16cid:durableId="1384451706">
    <w:abstractNumId w:val="79"/>
  </w:num>
  <w:num w:numId="218" w16cid:durableId="509217430">
    <w:abstractNumId w:val="302"/>
  </w:num>
  <w:num w:numId="219" w16cid:durableId="1797213856">
    <w:abstractNumId w:val="65"/>
  </w:num>
  <w:num w:numId="220" w16cid:durableId="574556703">
    <w:abstractNumId w:val="187"/>
  </w:num>
  <w:num w:numId="221" w16cid:durableId="1888906367">
    <w:abstractNumId w:val="181"/>
  </w:num>
  <w:num w:numId="222" w16cid:durableId="208224408">
    <w:abstractNumId w:val="48"/>
  </w:num>
  <w:num w:numId="223" w16cid:durableId="739595498">
    <w:abstractNumId w:val="404"/>
  </w:num>
  <w:num w:numId="224" w16cid:durableId="253173823">
    <w:abstractNumId w:val="433"/>
  </w:num>
  <w:num w:numId="225" w16cid:durableId="680425655">
    <w:abstractNumId w:val="18"/>
  </w:num>
  <w:num w:numId="226" w16cid:durableId="106394376">
    <w:abstractNumId w:val="12"/>
  </w:num>
  <w:num w:numId="227" w16cid:durableId="672412164">
    <w:abstractNumId w:val="487"/>
  </w:num>
  <w:num w:numId="228" w16cid:durableId="422069939">
    <w:abstractNumId w:val="156"/>
  </w:num>
  <w:num w:numId="229" w16cid:durableId="308823627">
    <w:abstractNumId w:val="243"/>
  </w:num>
  <w:num w:numId="230" w16cid:durableId="1211646679">
    <w:abstractNumId w:val="464"/>
  </w:num>
  <w:num w:numId="231" w16cid:durableId="668871901">
    <w:abstractNumId w:val="408"/>
  </w:num>
  <w:num w:numId="232" w16cid:durableId="1177420736">
    <w:abstractNumId w:val="221"/>
  </w:num>
  <w:num w:numId="233" w16cid:durableId="1432816970">
    <w:abstractNumId w:val="278"/>
  </w:num>
  <w:num w:numId="234" w16cid:durableId="1263882967">
    <w:abstractNumId w:val="476"/>
  </w:num>
  <w:num w:numId="235" w16cid:durableId="1415855293">
    <w:abstractNumId w:val="107"/>
  </w:num>
  <w:num w:numId="236" w16cid:durableId="519247039">
    <w:abstractNumId w:val="168"/>
  </w:num>
  <w:num w:numId="237" w16cid:durableId="988553841">
    <w:abstractNumId w:val="242"/>
  </w:num>
  <w:num w:numId="238" w16cid:durableId="1545017512">
    <w:abstractNumId w:val="286"/>
  </w:num>
  <w:num w:numId="239" w16cid:durableId="1651788036">
    <w:abstractNumId w:val="329"/>
  </w:num>
  <w:num w:numId="240" w16cid:durableId="1113402100">
    <w:abstractNumId w:val="338"/>
  </w:num>
  <w:num w:numId="241" w16cid:durableId="1592153499">
    <w:abstractNumId w:val="14"/>
  </w:num>
  <w:num w:numId="242" w16cid:durableId="1133787156">
    <w:abstractNumId w:val="351"/>
  </w:num>
  <w:num w:numId="243" w16cid:durableId="118768076">
    <w:abstractNumId w:val="290"/>
  </w:num>
  <w:num w:numId="244" w16cid:durableId="524905659">
    <w:abstractNumId w:val="47"/>
  </w:num>
  <w:num w:numId="245" w16cid:durableId="910429179">
    <w:abstractNumId w:val="369"/>
  </w:num>
  <w:num w:numId="246" w16cid:durableId="1577353017">
    <w:abstractNumId w:val="218"/>
  </w:num>
  <w:num w:numId="247" w16cid:durableId="489759641">
    <w:abstractNumId w:val="130"/>
  </w:num>
  <w:num w:numId="248" w16cid:durableId="179124034">
    <w:abstractNumId w:val="122"/>
  </w:num>
  <w:num w:numId="249" w16cid:durableId="1036738407">
    <w:abstractNumId w:val="453"/>
  </w:num>
  <w:num w:numId="250" w16cid:durableId="804280729">
    <w:abstractNumId w:val="203"/>
  </w:num>
  <w:num w:numId="251" w16cid:durableId="210924024">
    <w:abstractNumId w:val="241"/>
  </w:num>
  <w:num w:numId="252" w16cid:durableId="1556965918">
    <w:abstractNumId w:val="386"/>
  </w:num>
  <w:num w:numId="253" w16cid:durableId="1168054548">
    <w:abstractNumId w:val="368"/>
  </w:num>
  <w:num w:numId="254" w16cid:durableId="1606841758">
    <w:abstractNumId w:val="199"/>
  </w:num>
  <w:num w:numId="255" w16cid:durableId="2027096962">
    <w:abstractNumId w:val="485"/>
  </w:num>
  <w:num w:numId="256" w16cid:durableId="1737508475">
    <w:abstractNumId w:val="473"/>
  </w:num>
  <w:num w:numId="257" w16cid:durableId="1393894954">
    <w:abstractNumId w:val="150"/>
  </w:num>
  <w:num w:numId="258" w16cid:durableId="1934626419">
    <w:abstractNumId w:val="236"/>
  </w:num>
  <w:num w:numId="259" w16cid:durableId="671369452">
    <w:abstractNumId w:val="189"/>
  </w:num>
  <w:num w:numId="260" w16cid:durableId="18943452">
    <w:abstractNumId w:val="428"/>
  </w:num>
  <w:num w:numId="261" w16cid:durableId="981035084">
    <w:abstractNumId w:val="378"/>
  </w:num>
  <w:num w:numId="262" w16cid:durableId="856623134">
    <w:abstractNumId w:val="182"/>
  </w:num>
  <w:num w:numId="263" w16cid:durableId="1387140920">
    <w:abstractNumId w:val="279"/>
  </w:num>
  <w:num w:numId="264" w16cid:durableId="2052728300">
    <w:abstractNumId w:val="23"/>
  </w:num>
  <w:num w:numId="265" w16cid:durableId="167260201">
    <w:abstractNumId w:val="352"/>
  </w:num>
  <w:num w:numId="266" w16cid:durableId="1565794544">
    <w:abstractNumId w:val="86"/>
  </w:num>
  <w:num w:numId="267" w16cid:durableId="932201431">
    <w:abstractNumId w:val="294"/>
  </w:num>
  <w:num w:numId="268" w16cid:durableId="2095393894">
    <w:abstractNumId w:val="350"/>
  </w:num>
  <w:num w:numId="269" w16cid:durableId="974065779">
    <w:abstractNumId w:val="191"/>
  </w:num>
  <w:num w:numId="270" w16cid:durableId="438455265">
    <w:abstractNumId w:val="109"/>
  </w:num>
  <w:num w:numId="271" w16cid:durableId="71589793">
    <w:abstractNumId w:val="121"/>
  </w:num>
  <w:num w:numId="272" w16cid:durableId="1911503985">
    <w:abstractNumId w:val="376"/>
  </w:num>
  <w:num w:numId="273" w16cid:durableId="1316185809">
    <w:abstractNumId w:val="66"/>
  </w:num>
  <w:num w:numId="274" w16cid:durableId="546796435">
    <w:abstractNumId w:val="430"/>
  </w:num>
  <w:num w:numId="275" w16cid:durableId="867256630">
    <w:abstractNumId w:val="140"/>
  </w:num>
  <w:num w:numId="276" w16cid:durableId="173693652">
    <w:abstractNumId w:val="353"/>
  </w:num>
  <w:num w:numId="277" w16cid:durableId="1084297356">
    <w:abstractNumId w:val="39"/>
  </w:num>
  <w:num w:numId="278" w16cid:durableId="134183858">
    <w:abstractNumId w:val="490"/>
  </w:num>
  <w:num w:numId="279" w16cid:durableId="1680306135">
    <w:abstractNumId w:val="486"/>
  </w:num>
  <w:num w:numId="280" w16cid:durableId="909968360">
    <w:abstractNumId w:val="452"/>
  </w:num>
  <w:num w:numId="281" w16cid:durableId="1377583884">
    <w:abstractNumId w:val="30"/>
  </w:num>
  <w:num w:numId="282" w16cid:durableId="1329598413">
    <w:abstractNumId w:val="177"/>
  </w:num>
  <w:num w:numId="283" w16cid:durableId="1989819053">
    <w:abstractNumId w:val="17"/>
  </w:num>
  <w:num w:numId="284" w16cid:durableId="1232543963">
    <w:abstractNumId w:val="146"/>
  </w:num>
  <w:num w:numId="285" w16cid:durableId="499927855">
    <w:abstractNumId w:val="96"/>
  </w:num>
  <w:num w:numId="286" w16cid:durableId="1121454336">
    <w:abstractNumId w:val="492"/>
  </w:num>
  <w:num w:numId="287" w16cid:durableId="1709335437">
    <w:abstractNumId w:val="55"/>
  </w:num>
  <w:num w:numId="288" w16cid:durableId="1818524043">
    <w:abstractNumId w:val="393"/>
  </w:num>
  <w:num w:numId="289" w16cid:durableId="204870866">
    <w:abstractNumId w:val="124"/>
  </w:num>
  <w:num w:numId="290" w16cid:durableId="1625846192">
    <w:abstractNumId w:val="311"/>
  </w:num>
  <w:num w:numId="291" w16cid:durableId="1517041607">
    <w:abstractNumId w:val="324"/>
  </w:num>
  <w:num w:numId="292" w16cid:durableId="565993018">
    <w:abstractNumId w:val="354"/>
  </w:num>
  <w:num w:numId="293" w16cid:durableId="1039479052">
    <w:abstractNumId w:val="370"/>
  </w:num>
  <w:num w:numId="294" w16cid:durableId="1245139612">
    <w:abstractNumId w:val="456"/>
  </w:num>
  <w:num w:numId="295" w16cid:durableId="829831835">
    <w:abstractNumId w:val="296"/>
  </w:num>
  <w:num w:numId="296" w16cid:durableId="405882579">
    <w:abstractNumId w:val="384"/>
  </w:num>
  <w:num w:numId="297" w16cid:durableId="1379478615">
    <w:abstractNumId w:val="184"/>
  </w:num>
  <w:num w:numId="298" w16cid:durableId="613556008">
    <w:abstractNumId w:val="161"/>
  </w:num>
  <w:num w:numId="299" w16cid:durableId="859049309">
    <w:abstractNumId w:val="383"/>
  </w:num>
  <w:num w:numId="300" w16cid:durableId="367415701">
    <w:abstractNumId w:val="268"/>
  </w:num>
  <w:num w:numId="301" w16cid:durableId="611674015">
    <w:abstractNumId w:val="262"/>
  </w:num>
  <w:num w:numId="302" w16cid:durableId="776369783">
    <w:abstractNumId w:val="10"/>
  </w:num>
  <w:num w:numId="303" w16cid:durableId="212736740">
    <w:abstractNumId w:val="337"/>
  </w:num>
  <w:num w:numId="304" w16cid:durableId="139467639">
    <w:abstractNumId w:val="72"/>
  </w:num>
  <w:num w:numId="305" w16cid:durableId="1807618942">
    <w:abstractNumId w:val="483"/>
  </w:num>
  <w:num w:numId="306" w16cid:durableId="628055934">
    <w:abstractNumId w:val="312"/>
  </w:num>
  <w:num w:numId="307" w16cid:durableId="1535996447">
    <w:abstractNumId w:val="250"/>
  </w:num>
  <w:num w:numId="308" w16cid:durableId="454637415">
    <w:abstractNumId w:val="416"/>
  </w:num>
  <w:num w:numId="309" w16cid:durableId="2028090849">
    <w:abstractNumId w:val="259"/>
  </w:num>
  <w:num w:numId="310" w16cid:durableId="251357577">
    <w:abstractNumId w:val="390"/>
  </w:num>
  <w:num w:numId="311" w16cid:durableId="1318269896">
    <w:abstractNumId w:val="62"/>
  </w:num>
  <w:num w:numId="312" w16cid:durableId="2059015925">
    <w:abstractNumId w:val="315"/>
  </w:num>
  <w:num w:numId="313" w16cid:durableId="1176188676">
    <w:abstractNumId w:val="387"/>
  </w:num>
  <w:num w:numId="314" w16cid:durableId="815949180">
    <w:abstractNumId w:val="32"/>
  </w:num>
  <w:num w:numId="315" w16cid:durableId="2091077664">
    <w:abstractNumId w:val="21"/>
  </w:num>
  <w:num w:numId="316" w16cid:durableId="1461924623">
    <w:abstractNumId w:val="133"/>
  </w:num>
  <w:num w:numId="317" w16cid:durableId="501774809">
    <w:abstractNumId w:val="395"/>
  </w:num>
  <w:num w:numId="318" w16cid:durableId="92746522">
    <w:abstractNumId w:val="320"/>
  </w:num>
  <w:num w:numId="319" w16cid:durableId="1244485430">
    <w:abstractNumId w:val="319"/>
  </w:num>
  <w:num w:numId="320" w16cid:durableId="1479303377">
    <w:abstractNumId w:val="275"/>
  </w:num>
  <w:num w:numId="321" w16cid:durableId="1223982962">
    <w:abstractNumId w:val="431"/>
  </w:num>
  <w:num w:numId="322" w16cid:durableId="85731370">
    <w:abstractNumId w:val="423"/>
  </w:num>
  <w:num w:numId="323" w16cid:durableId="45035820">
    <w:abstractNumId w:val="31"/>
  </w:num>
  <w:num w:numId="324" w16cid:durableId="1757093658">
    <w:abstractNumId w:val="426"/>
  </w:num>
  <w:num w:numId="325" w16cid:durableId="1376202645">
    <w:abstractNumId w:val="169"/>
  </w:num>
  <w:num w:numId="326" w16cid:durableId="1763640813">
    <w:abstractNumId w:val="216"/>
  </w:num>
  <w:num w:numId="327" w16cid:durableId="422458778">
    <w:abstractNumId w:val="407"/>
  </w:num>
  <w:num w:numId="328" w16cid:durableId="2010477687">
    <w:abstractNumId w:val="410"/>
  </w:num>
  <w:num w:numId="329" w16cid:durableId="1028410551">
    <w:abstractNumId w:val="274"/>
  </w:num>
  <w:num w:numId="330" w16cid:durableId="1237671763">
    <w:abstractNumId w:val="197"/>
  </w:num>
  <w:num w:numId="331" w16cid:durableId="313796738">
    <w:abstractNumId w:val="474"/>
  </w:num>
  <w:num w:numId="332" w16cid:durableId="256443336">
    <w:abstractNumId w:val="444"/>
  </w:num>
  <w:num w:numId="333" w16cid:durableId="59719802">
    <w:abstractNumId w:val="394"/>
  </w:num>
  <w:num w:numId="334" w16cid:durableId="166479850">
    <w:abstractNumId w:val="261"/>
  </w:num>
  <w:num w:numId="335" w16cid:durableId="497884751">
    <w:abstractNumId w:val="358"/>
  </w:num>
  <w:num w:numId="336" w16cid:durableId="992568032">
    <w:abstractNumId w:val="298"/>
  </w:num>
  <w:num w:numId="337" w16cid:durableId="1088386365">
    <w:abstractNumId w:val="397"/>
  </w:num>
  <w:num w:numId="338" w16cid:durableId="639309170">
    <w:abstractNumId w:val="85"/>
  </w:num>
  <w:num w:numId="339" w16cid:durableId="1143156722">
    <w:abstractNumId w:val="75"/>
  </w:num>
  <w:num w:numId="340" w16cid:durableId="209658201">
    <w:abstractNumId w:val="380"/>
  </w:num>
  <w:num w:numId="341" w16cid:durableId="2084912958">
    <w:abstractNumId w:val="58"/>
  </w:num>
  <w:num w:numId="342" w16cid:durableId="766540677">
    <w:abstractNumId w:val="42"/>
  </w:num>
  <w:num w:numId="343" w16cid:durableId="1093092386">
    <w:abstractNumId w:val="364"/>
  </w:num>
  <w:num w:numId="344" w16cid:durableId="247619000">
    <w:abstractNumId w:val="449"/>
  </w:num>
  <w:num w:numId="345" w16cid:durableId="1524320730">
    <w:abstractNumId w:val="113"/>
  </w:num>
  <w:num w:numId="346" w16cid:durableId="65803950">
    <w:abstractNumId w:val="377"/>
  </w:num>
  <w:num w:numId="347" w16cid:durableId="1314143883">
    <w:abstractNumId w:val="424"/>
  </w:num>
  <w:num w:numId="348" w16cid:durableId="390689354">
    <w:abstractNumId w:val="61"/>
  </w:num>
  <w:num w:numId="349" w16cid:durableId="1521890387">
    <w:abstractNumId w:val="447"/>
  </w:num>
  <w:num w:numId="350" w16cid:durableId="1238974835">
    <w:abstractNumId w:val="212"/>
  </w:num>
  <w:num w:numId="351" w16cid:durableId="1663704041">
    <w:abstractNumId w:val="171"/>
  </w:num>
  <w:num w:numId="352" w16cid:durableId="1886865782">
    <w:abstractNumId w:val="401"/>
  </w:num>
  <w:num w:numId="353" w16cid:durableId="1343318639">
    <w:abstractNumId w:val="144"/>
  </w:num>
  <w:num w:numId="354" w16cid:durableId="681081030">
    <w:abstractNumId w:val="59"/>
  </w:num>
  <w:num w:numId="355" w16cid:durableId="2036228313">
    <w:abstractNumId w:val="413"/>
  </w:num>
  <w:num w:numId="356" w16cid:durableId="14842594">
    <w:abstractNumId w:val="409"/>
  </w:num>
  <w:num w:numId="357" w16cid:durableId="152068995">
    <w:abstractNumId w:val="35"/>
  </w:num>
  <w:num w:numId="358" w16cid:durableId="1069420264">
    <w:abstractNumId w:val="87"/>
  </w:num>
  <w:num w:numId="359" w16cid:durableId="1352300049">
    <w:abstractNumId w:val="92"/>
  </w:num>
  <w:num w:numId="360" w16cid:durableId="1322852675">
    <w:abstractNumId w:val="475"/>
  </w:num>
  <w:num w:numId="361" w16cid:durableId="1449666679">
    <w:abstractNumId w:val="264"/>
  </w:num>
  <w:num w:numId="362" w16cid:durableId="931546598">
    <w:abstractNumId w:val="349"/>
  </w:num>
  <w:num w:numId="363" w16cid:durableId="1222248803">
    <w:abstractNumId w:val="389"/>
  </w:num>
  <w:num w:numId="364" w16cid:durableId="1636833443">
    <w:abstractNumId w:val="201"/>
  </w:num>
  <w:num w:numId="365" w16cid:durableId="1706829785">
    <w:abstractNumId w:val="84"/>
  </w:num>
  <w:num w:numId="366" w16cid:durableId="1625309063">
    <w:abstractNumId w:val="232"/>
  </w:num>
  <w:num w:numId="367" w16cid:durableId="1879466272">
    <w:abstractNumId w:val="49"/>
  </w:num>
  <w:num w:numId="368" w16cid:durableId="1757164616">
    <w:abstractNumId w:val="211"/>
  </w:num>
  <w:num w:numId="369" w16cid:durableId="1933396952">
    <w:abstractNumId w:val="71"/>
  </w:num>
  <w:num w:numId="370" w16cid:durableId="1702319992">
    <w:abstractNumId w:val="219"/>
  </w:num>
  <w:num w:numId="371" w16cid:durableId="948197769">
    <w:abstractNumId w:val="252"/>
  </w:num>
  <w:num w:numId="372" w16cid:durableId="686711984">
    <w:abstractNumId w:val="105"/>
  </w:num>
  <w:num w:numId="373" w16cid:durableId="524560573">
    <w:abstractNumId w:val="457"/>
  </w:num>
  <w:num w:numId="374" w16cid:durableId="1997953146">
    <w:abstractNumId w:val="293"/>
  </w:num>
  <w:num w:numId="375" w16cid:durableId="1143890187">
    <w:abstractNumId w:val="263"/>
  </w:num>
  <w:num w:numId="376" w16cid:durableId="175383807">
    <w:abstractNumId w:val="91"/>
  </w:num>
  <w:num w:numId="377" w16cid:durableId="1829520905">
    <w:abstractNumId w:val="356"/>
  </w:num>
  <w:num w:numId="378" w16cid:durableId="1831015730">
    <w:abstractNumId w:val="19"/>
  </w:num>
  <w:num w:numId="379" w16cid:durableId="1787384776">
    <w:abstractNumId w:val="77"/>
  </w:num>
  <w:num w:numId="380" w16cid:durableId="956908179">
    <w:abstractNumId w:val="20"/>
  </w:num>
  <w:num w:numId="381" w16cid:durableId="1067343829">
    <w:abstractNumId w:val="493"/>
  </w:num>
  <w:num w:numId="382" w16cid:durableId="947811922">
    <w:abstractNumId w:val="104"/>
  </w:num>
  <w:num w:numId="383" w16cid:durableId="1733892403">
    <w:abstractNumId w:val="463"/>
  </w:num>
  <w:num w:numId="384" w16cid:durableId="36395749">
    <w:abstractNumId w:val="335"/>
  </w:num>
  <w:num w:numId="385" w16cid:durableId="774716579">
    <w:abstractNumId w:val="16"/>
  </w:num>
  <w:num w:numId="386" w16cid:durableId="472406219">
    <w:abstractNumId w:val="53"/>
  </w:num>
  <w:num w:numId="387" w16cid:durableId="1443068773">
    <w:abstractNumId w:val="440"/>
  </w:num>
  <w:num w:numId="388" w16cid:durableId="607467958">
    <w:abstractNumId w:val="417"/>
  </w:num>
  <w:num w:numId="389" w16cid:durableId="392582668">
    <w:abstractNumId w:val="204"/>
  </w:num>
  <w:num w:numId="390" w16cid:durableId="816339601">
    <w:abstractNumId w:val="125"/>
  </w:num>
  <w:num w:numId="391" w16cid:durableId="540634837">
    <w:abstractNumId w:val="255"/>
  </w:num>
  <w:num w:numId="392" w16cid:durableId="1400515102">
    <w:abstractNumId w:val="64"/>
  </w:num>
  <w:num w:numId="393" w16cid:durableId="382756678">
    <w:abstractNumId w:val="24"/>
  </w:num>
  <w:num w:numId="394" w16cid:durableId="1253321328">
    <w:abstractNumId w:val="43"/>
  </w:num>
  <w:num w:numId="395" w16cid:durableId="1663852297">
    <w:abstractNumId w:val="78"/>
  </w:num>
  <w:num w:numId="396" w16cid:durableId="2065905376">
    <w:abstractNumId w:val="170"/>
  </w:num>
  <w:num w:numId="397" w16cid:durableId="548615520">
    <w:abstractNumId w:val="414"/>
  </w:num>
  <w:num w:numId="398" w16cid:durableId="1934195382">
    <w:abstractNumId w:val="230"/>
  </w:num>
  <w:num w:numId="399" w16cid:durableId="1480533956">
    <w:abstractNumId w:val="466"/>
  </w:num>
  <w:num w:numId="400" w16cid:durableId="719134306">
    <w:abstractNumId w:val="176"/>
  </w:num>
  <w:num w:numId="401" w16cid:durableId="1274365275">
    <w:abstractNumId w:val="50"/>
  </w:num>
  <w:num w:numId="402" w16cid:durableId="219903057">
    <w:abstractNumId w:val="138"/>
  </w:num>
  <w:num w:numId="403" w16cid:durableId="1079837454">
    <w:abstractNumId w:val="419"/>
  </w:num>
  <w:num w:numId="404" w16cid:durableId="489566022">
    <w:abstractNumId w:val="269"/>
  </w:num>
  <w:num w:numId="405" w16cid:durableId="160901375">
    <w:abstractNumId w:val="68"/>
  </w:num>
  <w:num w:numId="406" w16cid:durableId="2012292435">
    <w:abstractNumId w:val="313"/>
  </w:num>
  <w:num w:numId="407" w16cid:durableId="2062509828">
    <w:abstractNumId w:val="438"/>
  </w:num>
  <w:num w:numId="408" w16cid:durableId="375665431">
    <w:abstractNumId w:val="251"/>
  </w:num>
  <w:num w:numId="409" w16cid:durableId="146360280">
    <w:abstractNumId w:val="29"/>
  </w:num>
  <w:num w:numId="410" w16cid:durableId="258952085">
    <w:abstractNumId w:val="418"/>
  </w:num>
  <w:num w:numId="411" w16cid:durableId="129785552">
    <w:abstractNumId w:val="215"/>
  </w:num>
  <w:num w:numId="412" w16cid:durableId="2147233542">
    <w:abstractNumId w:val="22"/>
  </w:num>
  <w:num w:numId="413" w16cid:durableId="1018653083">
    <w:abstractNumId w:val="7"/>
  </w:num>
  <w:num w:numId="414" w16cid:durableId="1108427583">
    <w:abstractNumId w:val="355"/>
  </w:num>
  <w:num w:numId="415" w16cid:durableId="1126964961">
    <w:abstractNumId w:val="454"/>
  </w:num>
  <w:num w:numId="416" w16cid:durableId="724523991">
    <w:abstractNumId w:val="118"/>
  </w:num>
  <w:num w:numId="417" w16cid:durableId="317418182">
    <w:abstractNumId w:val="233"/>
  </w:num>
  <w:num w:numId="418" w16cid:durableId="64108114">
    <w:abstractNumId w:val="405"/>
  </w:num>
  <w:num w:numId="419" w16cid:durableId="587272736">
    <w:abstractNumId w:val="60"/>
  </w:num>
  <w:num w:numId="420" w16cid:durableId="23290870">
    <w:abstractNumId w:val="2"/>
  </w:num>
  <w:num w:numId="421" w16cid:durableId="1456682519">
    <w:abstractNumId w:val="360"/>
  </w:num>
  <w:num w:numId="422" w16cid:durableId="734161055">
    <w:abstractNumId w:val="385"/>
  </w:num>
  <w:num w:numId="423" w16cid:durableId="443157803">
    <w:abstractNumId w:val="136"/>
  </w:num>
  <w:num w:numId="424" w16cid:durableId="1932540707">
    <w:abstractNumId w:val="371"/>
  </w:num>
  <w:num w:numId="425" w16cid:durableId="1502768250">
    <w:abstractNumId w:val="147"/>
  </w:num>
  <w:num w:numId="426" w16cid:durableId="1665935956">
    <w:abstractNumId w:val="326"/>
  </w:num>
  <w:num w:numId="427" w16cid:durableId="1851335612">
    <w:abstractNumId w:val="381"/>
  </w:num>
  <w:num w:numId="428" w16cid:durableId="1303774532">
    <w:abstractNumId w:val="448"/>
  </w:num>
  <w:num w:numId="429" w16cid:durableId="847060564">
    <w:abstractNumId w:val="396"/>
  </w:num>
  <w:num w:numId="430" w16cid:durableId="1589847573">
    <w:abstractNumId w:val="206"/>
  </w:num>
  <w:num w:numId="431" w16cid:durableId="204487912">
    <w:abstractNumId w:val="260"/>
  </w:num>
  <w:num w:numId="432" w16cid:durableId="75246765">
    <w:abstractNumId w:val="308"/>
  </w:num>
  <w:num w:numId="433" w16cid:durableId="1501852533">
    <w:abstractNumId w:val="270"/>
  </w:num>
  <w:num w:numId="434" w16cid:durableId="308680847">
    <w:abstractNumId w:val="4"/>
  </w:num>
  <w:num w:numId="435" w16cid:durableId="812868082">
    <w:abstractNumId w:val="183"/>
  </w:num>
  <w:num w:numId="436" w16cid:durableId="1598321471">
    <w:abstractNumId w:val="165"/>
  </w:num>
  <w:num w:numId="437" w16cid:durableId="1297955442">
    <w:abstractNumId w:val="459"/>
  </w:num>
  <w:num w:numId="438" w16cid:durableId="1921405866">
    <w:abstractNumId w:val="488"/>
  </w:num>
  <w:num w:numId="439" w16cid:durableId="1357078491">
    <w:abstractNumId w:val="139"/>
  </w:num>
  <w:num w:numId="440" w16cid:durableId="1381397484">
    <w:abstractNumId w:val="468"/>
  </w:num>
  <w:num w:numId="441" w16cid:durableId="530143223">
    <w:abstractNumId w:val="213"/>
  </w:num>
  <w:num w:numId="442" w16cid:durableId="855390348">
    <w:abstractNumId w:val="301"/>
  </w:num>
  <w:num w:numId="443" w16cid:durableId="1315715334">
    <w:abstractNumId w:val="8"/>
  </w:num>
  <w:num w:numId="444" w16cid:durableId="650448828">
    <w:abstractNumId w:val="328"/>
  </w:num>
  <w:num w:numId="445" w16cid:durableId="88503339">
    <w:abstractNumId w:val="231"/>
  </w:num>
  <w:num w:numId="446" w16cid:durableId="605575457">
    <w:abstractNumId w:val="284"/>
  </w:num>
  <w:num w:numId="447" w16cid:durableId="93064493">
    <w:abstractNumId w:val="119"/>
  </w:num>
  <w:num w:numId="448" w16cid:durableId="1248466337">
    <w:abstractNumId w:val="223"/>
  </w:num>
  <w:num w:numId="449" w16cid:durableId="446002920">
    <w:abstractNumId w:val="129"/>
  </w:num>
  <w:num w:numId="450" w16cid:durableId="265038006">
    <w:abstractNumId w:val="411"/>
  </w:num>
  <w:num w:numId="451" w16cid:durableId="216669784">
    <w:abstractNumId w:val="317"/>
  </w:num>
  <w:num w:numId="452" w16cid:durableId="622614781">
    <w:abstractNumId w:val="321"/>
  </w:num>
  <w:num w:numId="453" w16cid:durableId="1269703873">
    <w:abstractNumId w:val="480"/>
  </w:num>
  <w:num w:numId="454" w16cid:durableId="747573975">
    <w:abstractNumId w:val="340"/>
  </w:num>
  <w:num w:numId="455" w16cid:durableId="520975419">
    <w:abstractNumId w:val="224"/>
  </w:num>
  <w:num w:numId="456" w16cid:durableId="117262250">
    <w:abstractNumId w:val="314"/>
  </w:num>
  <w:num w:numId="457" w16cid:durableId="1778212230">
    <w:abstractNumId w:val="159"/>
  </w:num>
  <w:num w:numId="458" w16cid:durableId="1460688123">
    <w:abstractNumId w:val="295"/>
  </w:num>
  <w:num w:numId="459" w16cid:durableId="1890338074">
    <w:abstractNumId w:val="265"/>
  </w:num>
  <w:num w:numId="460" w16cid:durableId="799955048">
    <w:abstractNumId w:val="331"/>
  </w:num>
  <w:num w:numId="461" w16cid:durableId="1865318343">
    <w:abstractNumId w:val="89"/>
  </w:num>
  <w:num w:numId="462" w16cid:durableId="1621916480">
    <w:abstractNumId w:val="226"/>
  </w:num>
  <w:num w:numId="463" w16cid:durableId="1146899676">
    <w:abstractNumId w:val="469"/>
  </w:num>
  <w:num w:numId="464" w16cid:durableId="943073724">
    <w:abstractNumId w:val="9"/>
  </w:num>
  <w:num w:numId="465" w16cid:durableId="358818053">
    <w:abstractNumId w:val="195"/>
  </w:num>
  <w:num w:numId="466" w16cid:durableId="1234314520">
    <w:abstractNumId w:val="267"/>
  </w:num>
  <w:num w:numId="467" w16cid:durableId="1861242251">
    <w:abstractNumId w:val="491"/>
  </w:num>
  <w:num w:numId="468" w16cid:durableId="499546154">
    <w:abstractNumId w:val="39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469" w16cid:durableId="1776171138">
    <w:abstractNumId w:val="455"/>
  </w:num>
  <w:num w:numId="470" w16cid:durableId="827401512">
    <w:abstractNumId w:val="25"/>
  </w:num>
  <w:num w:numId="471" w16cid:durableId="539705997">
    <w:abstractNumId w:val="73"/>
  </w:num>
  <w:num w:numId="472" w16cid:durableId="731661116">
    <w:abstractNumId w:val="132"/>
  </w:num>
  <w:num w:numId="473" w16cid:durableId="677269676">
    <w:abstractNumId w:val="194"/>
  </w:num>
  <w:num w:numId="474" w16cid:durableId="88626435">
    <w:abstractNumId w:val="33"/>
  </w:num>
  <w:num w:numId="475" w16cid:durableId="1201934709">
    <w:abstractNumId w:val="343"/>
  </w:num>
  <w:num w:numId="476" w16cid:durableId="913008939">
    <w:abstractNumId w:val="318"/>
  </w:num>
  <w:num w:numId="477" w16cid:durableId="1635720547">
    <w:abstractNumId w:val="244"/>
  </w:num>
  <w:num w:numId="478" w16cid:durableId="1135684570">
    <w:abstractNumId w:val="477"/>
  </w:num>
  <w:num w:numId="479" w16cid:durableId="93329270">
    <w:abstractNumId w:val="158"/>
  </w:num>
  <w:num w:numId="480" w16cid:durableId="1533690398">
    <w:abstractNumId w:val="88"/>
  </w:num>
  <w:num w:numId="481" w16cid:durableId="1689722095">
    <w:abstractNumId w:val="51"/>
  </w:num>
  <w:num w:numId="482" w16cid:durableId="2028554002">
    <w:abstractNumId w:val="471"/>
  </w:num>
  <w:num w:numId="483" w16cid:durableId="1568689223">
    <w:abstractNumId w:val="429"/>
  </w:num>
  <w:num w:numId="484" w16cid:durableId="1849369759">
    <w:abstractNumId w:val="5"/>
  </w:num>
  <w:num w:numId="485" w16cid:durableId="464280952">
    <w:abstractNumId w:val="253"/>
  </w:num>
  <w:num w:numId="486" w16cid:durableId="554002575">
    <w:abstractNumId w:val="62"/>
    <w:lvlOverride w:ilvl="0">
      <w:startOverride w:val="5"/>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lvlOverride w:ilvl="7"/>
    <w:lvlOverride w:ilvl="8"/>
  </w:num>
  <w:num w:numId="487" w16cid:durableId="322588886">
    <w:abstractNumId w:val="25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488" w16cid:durableId="608201306">
    <w:abstractNumId w:val="123"/>
  </w:num>
  <w:num w:numId="489" w16cid:durableId="2077624800">
    <w:abstractNumId w:val="220"/>
  </w:num>
  <w:num w:numId="490" w16cid:durableId="1602301846">
    <w:abstractNumId w:val="406"/>
  </w:num>
  <w:num w:numId="491" w16cid:durableId="237055525">
    <w:abstractNumId w:val="180"/>
  </w:num>
  <w:num w:numId="492" w16cid:durableId="511065244">
    <w:abstractNumId w:val="190"/>
  </w:num>
  <w:num w:numId="493" w16cid:durableId="1526628005">
    <w:abstractNumId w:val="157"/>
  </w:num>
  <w:num w:numId="494" w16cid:durableId="898831456">
    <w:abstractNumId w:val="333"/>
  </w:num>
  <w:num w:numId="495" w16cid:durableId="2077579971">
    <w:abstractNumId w:val="240"/>
  </w:num>
  <w:num w:numId="496" w16cid:durableId="2104836320">
    <w:abstractNumId w:val="228"/>
  </w:num>
  <w:num w:numId="497" w16cid:durableId="937255866">
    <w:abstractNumId w:val="435"/>
  </w:num>
  <w:numIdMacAtCleanup w:val="4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63F"/>
    <w:rsid w:val="000001CD"/>
    <w:rsid w:val="00000644"/>
    <w:rsid w:val="0000265A"/>
    <w:rsid w:val="0000619B"/>
    <w:rsid w:val="0001060A"/>
    <w:rsid w:val="00014A60"/>
    <w:rsid w:val="00020326"/>
    <w:rsid w:val="000218A0"/>
    <w:rsid w:val="00024C91"/>
    <w:rsid w:val="000263B6"/>
    <w:rsid w:val="0003178A"/>
    <w:rsid w:val="00034D40"/>
    <w:rsid w:val="00035A9A"/>
    <w:rsid w:val="000409DC"/>
    <w:rsid w:val="0004166E"/>
    <w:rsid w:val="000418B3"/>
    <w:rsid w:val="00041E21"/>
    <w:rsid w:val="00043406"/>
    <w:rsid w:val="000438F2"/>
    <w:rsid w:val="00051D5F"/>
    <w:rsid w:val="0005500E"/>
    <w:rsid w:val="00055320"/>
    <w:rsid w:val="00056BB6"/>
    <w:rsid w:val="00062AF0"/>
    <w:rsid w:val="0007090B"/>
    <w:rsid w:val="0008221D"/>
    <w:rsid w:val="00083DC1"/>
    <w:rsid w:val="000900F4"/>
    <w:rsid w:val="000902C4"/>
    <w:rsid w:val="000946BA"/>
    <w:rsid w:val="00096017"/>
    <w:rsid w:val="000A539D"/>
    <w:rsid w:val="000C1C73"/>
    <w:rsid w:val="000C29EB"/>
    <w:rsid w:val="000D0B1C"/>
    <w:rsid w:val="000D2CD1"/>
    <w:rsid w:val="000D4962"/>
    <w:rsid w:val="000F0D02"/>
    <w:rsid w:val="000F319A"/>
    <w:rsid w:val="000F36C8"/>
    <w:rsid w:val="000F73C3"/>
    <w:rsid w:val="00106E83"/>
    <w:rsid w:val="00112CA8"/>
    <w:rsid w:val="00112F5A"/>
    <w:rsid w:val="0011312E"/>
    <w:rsid w:val="001211F4"/>
    <w:rsid w:val="001219A0"/>
    <w:rsid w:val="0012272A"/>
    <w:rsid w:val="0012672B"/>
    <w:rsid w:val="001271B7"/>
    <w:rsid w:val="00130412"/>
    <w:rsid w:val="00131476"/>
    <w:rsid w:val="0013296A"/>
    <w:rsid w:val="0013699D"/>
    <w:rsid w:val="001417BB"/>
    <w:rsid w:val="001419FC"/>
    <w:rsid w:val="00141D7A"/>
    <w:rsid w:val="00151851"/>
    <w:rsid w:val="00155524"/>
    <w:rsid w:val="00172CDC"/>
    <w:rsid w:val="0018055B"/>
    <w:rsid w:val="001876EE"/>
    <w:rsid w:val="001929EB"/>
    <w:rsid w:val="001944E2"/>
    <w:rsid w:val="001964DE"/>
    <w:rsid w:val="001A45BB"/>
    <w:rsid w:val="001A7552"/>
    <w:rsid w:val="001B31D5"/>
    <w:rsid w:val="001B5EA5"/>
    <w:rsid w:val="001D28D5"/>
    <w:rsid w:val="001E7637"/>
    <w:rsid w:val="001F54CA"/>
    <w:rsid w:val="001F5729"/>
    <w:rsid w:val="001F78C3"/>
    <w:rsid w:val="00200181"/>
    <w:rsid w:val="0020450D"/>
    <w:rsid w:val="0020594E"/>
    <w:rsid w:val="002165E4"/>
    <w:rsid w:val="002320AC"/>
    <w:rsid w:val="00232186"/>
    <w:rsid w:val="00235671"/>
    <w:rsid w:val="00241964"/>
    <w:rsid w:val="002456DF"/>
    <w:rsid w:val="00256FFE"/>
    <w:rsid w:val="00261FB9"/>
    <w:rsid w:val="002647B0"/>
    <w:rsid w:val="002746B8"/>
    <w:rsid w:val="0027499E"/>
    <w:rsid w:val="002845F8"/>
    <w:rsid w:val="00293C15"/>
    <w:rsid w:val="002942EB"/>
    <w:rsid w:val="00295117"/>
    <w:rsid w:val="002951F7"/>
    <w:rsid w:val="0029625C"/>
    <w:rsid w:val="00297E77"/>
    <w:rsid w:val="002A4400"/>
    <w:rsid w:val="002A450F"/>
    <w:rsid w:val="002A5E32"/>
    <w:rsid w:val="002B394D"/>
    <w:rsid w:val="002B447D"/>
    <w:rsid w:val="002B6D27"/>
    <w:rsid w:val="002C06B6"/>
    <w:rsid w:val="002C1738"/>
    <w:rsid w:val="002C64F0"/>
    <w:rsid w:val="002D0533"/>
    <w:rsid w:val="002D0D46"/>
    <w:rsid w:val="002D662F"/>
    <w:rsid w:val="002D79E4"/>
    <w:rsid w:val="002D7C6A"/>
    <w:rsid w:val="00304B11"/>
    <w:rsid w:val="00307684"/>
    <w:rsid w:val="0031051B"/>
    <w:rsid w:val="00314C7B"/>
    <w:rsid w:val="00315ABF"/>
    <w:rsid w:val="00323B4D"/>
    <w:rsid w:val="0032719D"/>
    <w:rsid w:val="003356A2"/>
    <w:rsid w:val="00336097"/>
    <w:rsid w:val="003364CD"/>
    <w:rsid w:val="00337065"/>
    <w:rsid w:val="00340FF2"/>
    <w:rsid w:val="00343136"/>
    <w:rsid w:val="00346969"/>
    <w:rsid w:val="00353A2F"/>
    <w:rsid w:val="00355A9E"/>
    <w:rsid w:val="003571D5"/>
    <w:rsid w:val="00362D92"/>
    <w:rsid w:val="00363972"/>
    <w:rsid w:val="0037474F"/>
    <w:rsid w:val="00377925"/>
    <w:rsid w:val="00385AE7"/>
    <w:rsid w:val="00386E8E"/>
    <w:rsid w:val="003920FB"/>
    <w:rsid w:val="00392402"/>
    <w:rsid w:val="00393367"/>
    <w:rsid w:val="0039466D"/>
    <w:rsid w:val="00396C18"/>
    <w:rsid w:val="003A52FF"/>
    <w:rsid w:val="003A7498"/>
    <w:rsid w:val="003B252E"/>
    <w:rsid w:val="003B5E95"/>
    <w:rsid w:val="003C7DC8"/>
    <w:rsid w:val="003D3782"/>
    <w:rsid w:val="003E3760"/>
    <w:rsid w:val="003E492D"/>
    <w:rsid w:val="003F275A"/>
    <w:rsid w:val="003F3741"/>
    <w:rsid w:val="00416787"/>
    <w:rsid w:val="00417EC5"/>
    <w:rsid w:val="00421AEF"/>
    <w:rsid w:val="00425DAC"/>
    <w:rsid w:val="004301D0"/>
    <w:rsid w:val="00430D7A"/>
    <w:rsid w:val="004338F8"/>
    <w:rsid w:val="00436BBA"/>
    <w:rsid w:val="00447222"/>
    <w:rsid w:val="0045567A"/>
    <w:rsid w:val="004664EC"/>
    <w:rsid w:val="004704F8"/>
    <w:rsid w:val="00471E49"/>
    <w:rsid w:val="00474426"/>
    <w:rsid w:val="004821F1"/>
    <w:rsid w:val="00483D07"/>
    <w:rsid w:val="00484FA5"/>
    <w:rsid w:val="004864EA"/>
    <w:rsid w:val="004926F6"/>
    <w:rsid w:val="0049273C"/>
    <w:rsid w:val="004931E9"/>
    <w:rsid w:val="00493EA1"/>
    <w:rsid w:val="004A2105"/>
    <w:rsid w:val="004B0202"/>
    <w:rsid w:val="004B1727"/>
    <w:rsid w:val="004B2F60"/>
    <w:rsid w:val="004B4A56"/>
    <w:rsid w:val="004D1B8E"/>
    <w:rsid w:val="004E0C7F"/>
    <w:rsid w:val="004F3B8F"/>
    <w:rsid w:val="004F55E0"/>
    <w:rsid w:val="004F63A6"/>
    <w:rsid w:val="00500438"/>
    <w:rsid w:val="005014ED"/>
    <w:rsid w:val="0050403C"/>
    <w:rsid w:val="005102EA"/>
    <w:rsid w:val="00513FE5"/>
    <w:rsid w:val="0052063F"/>
    <w:rsid w:val="005240CE"/>
    <w:rsid w:val="005245B6"/>
    <w:rsid w:val="00525596"/>
    <w:rsid w:val="00525D6D"/>
    <w:rsid w:val="0052691E"/>
    <w:rsid w:val="00526A69"/>
    <w:rsid w:val="00534BFD"/>
    <w:rsid w:val="005474C6"/>
    <w:rsid w:val="0055204B"/>
    <w:rsid w:val="00552147"/>
    <w:rsid w:val="005524DB"/>
    <w:rsid w:val="0055378C"/>
    <w:rsid w:val="005579AF"/>
    <w:rsid w:val="0056036B"/>
    <w:rsid w:val="00566397"/>
    <w:rsid w:val="00566DD9"/>
    <w:rsid w:val="005672CF"/>
    <w:rsid w:val="0057145B"/>
    <w:rsid w:val="00572FFF"/>
    <w:rsid w:val="00574213"/>
    <w:rsid w:val="00574234"/>
    <w:rsid w:val="0057692C"/>
    <w:rsid w:val="0058316E"/>
    <w:rsid w:val="00586354"/>
    <w:rsid w:val="00586711"/>
    <w:rsid w:val="005914C5"/>
    <w:rsid w:val="005921EF"/>
    <w:rsid w:val="005A1AB5"/>
    <w:rsid w:val="005A1FBF"/>
    <w:rsid w:val="005A5E70"/>
    <w:rsid w:val="005B1E01"/>
    <w:rsid w:val="005B350C"/>
    <w:rsid w:val="005B53D9"/>
    <w:rsid w:val="005B7128"/>
    <w:rsid w:val="005C4DED"/>
    <w:rsid w:val="005C6858"/>
    <w:rsid w:val="005D098E"/>
    <w:rsid w:val="005D1A44"/>
    <w:rsid w:val="005D7EBE"/>
    <w:rsid w:val="005E4186"/>
    <w:rsid w:val="005E62B4"/>
    <w:rsid w:val="005E7C6A"/>
    <w:rsid w:val="005E7FBB"/>
    <w:rsid w:val="005F488F"/>
    <w:rsid w:val="006001A6"/>
    <w:rsid w:val="006065DC"/>
    <w:rsid w:val="00613D2E"/>
    <w:rsid w:val="00635634"/>
    <w:rsid w:val="0064280A"/>
    <w:rsid w:val="00650FD2"/>
    <w:rsid w:val="00651001"/>
    <w:rsid w:val="0065647F"/>
    <w:rsid w:val="0065794A"/>
    <w:rsid w:val="00665CBE"/>
    <w:rsid w:val="00676D80"/>
    <w:rsid w:val="0069572D"/>
    <w:rsid w:val="00696461"/>
    <w:rsid w:val="006965AF"/>
    <w:rsid w:val="006A2E89"/>
    <w:rsid w:val="006A5130"/>
    <w:rsid w:val="006A7036"/>
    <w:rsid w:val="006B52DD"/>
    <w:rsid w:val="006B7FB4"/>
    <w:rsid w:val="006C14ED"/>
    <w:rsid w:val="006C2730"/>
    <w:rsid w:val="006C6252"/>
    <w:rsid w:val="006D05C0"/>
    <w:rsid w:val="006D089C"/>
    <w:rsid w:val="006D2ACC"/>
    <w:rsid w:val="006D4248"/>
    <w:rsid w:val="006D66AD"/>
    <w:rsid w:val="006E2160"/>
    <w:rsid w:val="006E2FF3"/>
    <w:rsid w:val="006E5CAD"/>
    <w:rsid w:val="006E6D33"/>
    <w:rsid w:val="006F178B"/>
    <w:rsid w:val="00704B48"/>
    <w:rsid w:val="00704D5A"/>
    <w:rsid w:val="007151DF"/>
    <w:rsid w:val="007303EB"/>
    <w:rsid w:val="00732EAC"/>
    <w:rsid w:val="007344A6"/>
    <w:rsid w:val="0073480D"/>
    <w:rsid w:val="007359E0"/>
    <w:rsid w:val="007369F4"/>
    <w:rsid w:val="00736D41"/>
    <w:rsid w:val="00741198"/>
    <w:rsid w:val="007420DB"/>
    <w:rsid w:val="0074402E"/>
    <w:rsid w:val="00744A46"/>
    <w:rsid w:val="0074556F"/>
    <w:rsid w:val="0077387C"/>
    <w:rsid w:val="007749E4"/>
    <w:rsid w:val="00782101"/>
    <w:rsid w:val="00782C83"/>
    <w:rsid w:val="00783709"/>
    <w:rsid w:val="00794690"/>
    <w:rsid w:val="00796174"/>
    <w:rsid w:val="007B1E81"/>
    <w:rsid w:val="007B4DA7"/>
    <w:rsid w:val="007C4807"/>
    <w:rsid w:val="007C6F24"/>
    <w:rsid w:val="007D4474"/>
    <w:rsid w:val="007E24B5"/>
    <w:rsid w:val="007E3AC1"/>
    <w:rsid w:val="007E7204"/>
    <w:rsid w:val="007F6C38"/>
    <w:rsid w:val="007F77FD"/>
    <w:rsid w:val="008021F9"/>
    <w:rsid w:val="008102EF"/>
    <w:rsid w:val="0081279A"/>
    <w:rsid w:val="00822104"/>
    <w:rsid w:val="008231AC"/>
    <w:rsid w:val="00826869"/>
    <w:rsid w:val="0083489C"/>
    <w:rsid w:val="00834EDE"/>
    <w:rsid w:val="008354C2"/>
    <w:rsid w:val="00840420"/>
    <w:rsid w:val="00843700"/>
    <w:rsid w:val="00851614"/>
    <w:rsid w:val="00851681"/>
    <w:rsid w:val="00851B28"/>
    <w:rsid w:val="008637B5"/>
    <w:rsid w:val="0086727E"/>
    <w:rsid w:val="008675BF"/>
    <w:rsid w:val="00867F7C"/>
    <w:rsid w:val="00874100"/>
    <w:rsid w:val="00877CBE"/>
    <w:rsid w:val="008810F0"/>
    <w:rsid w:val="00881EE3"/>
    <w:rsid w:val="00883771"/>
    <w:rsid w:val="00887C23"/>
    <w:rsid w:val="00897D55"/>
    <w:rsid w:val="008B35C8"/>
    <w:rsid w:val="008B3BA4"/>
    <w:rsid w:val="008B48B8"/>
    <w:rsid w:val="008B5E66"/>
    <w:rsid w:val="008C1919"/>
    <w:rsid w:val="008C3E1A"/>
    <w:rsid w:val="008C5176"/>
    <w:rsid w:val="008D3C9F"/>
    <w:rsid w:val="008D6FF4"/>
    <w:rsid w:val="008E132E"/>
    <w:rsid w:val="008E3DD6"/>
    <w:rsid w:val="008E5ED4"/>
    <w:rsid w:val="008E7E54"/>
    <w:rsid w:val="008F70F4"/>
    <w:rsid w:val="009032CE"/>
    <w:rsid w:val="009041A3"/>
    <w:rsid w:val="00905C04"/>
    <w:rsid w:val="0091170E"/>
    <w:rsid w:val="00913179"/>
    <w:rsid w:val="00914A2E"/>
    <w:rsid w:val="0092120A"/>
    <w:rsid w:val="0092406C"/>
    <w:rsid w:val="00924DE2"/>
    <w:rsid w:val="00932BD3"/>
    <w:rsid w:val="009442B3"/>
    <w:rsid w:val="00944FB5"/>
    <w:rsid w:val="009462B3"/>
    <w:rsid w:val="00950CBF"/>
    <w:rsid w:val="009514B6"/>
    <w:rsid w:val="00951981"/>
    <w:rsid w:val="00951DD6"/>
    <w:rsid w:val="00954541"/>
    <w:rsid w:val="00960A6F"/>
    <w:rsid w:val="00960BFB"/>
    <w:rsid w:val="009649B7"/>
    <w:rsid w:val="00965E2B"/>
    <w:rsid w:val="00973E6B"/>
    <w:rsid w:val="00982029"/>
    <w:rsid w:val="00994621"/>
    <w:rsid w:val="00995AD4"/>
    <w:rsid w:val="00997A7C"/>
    <w:rsid w:val="009A4AC4"/>
    <w:rsid w:val="009A7408"/>
    <w:rsid w:val="009B7A20"/>
    <w:rsid w:val="009C4A56"/>
    <w:rsid w:val="009C78F7"/>
    <w:rsid w:val="009D1E69"/>
    <w:rsid w:val="009E6C5B"/>
    <w:rsid w:val="009E6CB1"/>
    <w:rsid w:val="009F7422"/>
    <w:rsid w:val="00A0142D"/>
    <w:rsid w:val="00A05B6A"/>
    <w:rsid w:val="00A120E6"/>
    <w:rsid w:val="00A1707D"/>
    <w:rsid w:val="00A17C55"/>
    <w:rsid w:val="00A26DE0"/>
    <w:rsid w:val="00A37A5B"/>
    <w:rsid w:val="00A411C5"/>
    <w:rsid w:val="00A47833"/>
    <w:rsid w:val="00A47C20"/>
    <w:rsid w:val="00A509AD"/>
    <w:rsid w:val="00A57DCD"/>
    <w:rsid w:val="00A617C8"/>
    <w:rsid w:val="00A62E98"/>
    <w:rsid w:val="00A80FBB"/>
    <w:rsid w:val="00A85597"/>
    <w:rsid w:val="00A87C84"/>
    <w:rsid w:val="00AA00D3"/>
    <w:rsid w:val="00AA2E6A"/>
    <w:rsid w:val="00AA35A7"/>
    <w:rsid w:val="00AB2F2C"/>
    <w:rsid w:val="00AB302F"/>
    <w:rsid w:val="00AB4799"/>
    <w:rsid w:val="00AB509F"/>
    <w:rsid w:val="00AB66BD"/>
    <w:rsid w:val="00AC17B6"/>
    <w:rsid w:val="00AC3D97"/>
    <w:rsid w:val="00AC6647"/>
    <w:rsid w:val="00AC75EB"/>
    <w:rsid w:val="00AD3C12"/>
    <w:rsid w:val="00AD47A3"/>
    <w:rsid w:val="00AD4FA1"/>
    <w:rsid w:val="00AD65CC"/>
    <w:rsid w:val="00AD6DDB"/>
    <w:rsid w:val="00AE202F"/>
    <w:rsid w:val="00AE2220"/>
    <w:rsid w:val="00AE2F01"/>
    <w:rsid w:val="00AE5AE4"/>
    <w:rsid w:val="00AF0524"/>
    <w:rsid w:val="00AF2876"/>
    <w:rsid w:val="00AF2B9E"/>
    <w:rsid w:val="00AF4583"/>
    <w:rsid w:val="00AF5963"/>
    <w:rsid w:val="00AF6AF5"/>
    <w:rsid w:val="00B05EAF"/>
    <w:rsid w:val="00B203E9"/>
    <w:rsid w:val="00B20B20"/>
    <w:rsid w:val="00B21EC9"/>
    <w:rsid w:val="00B3055A"/>
    <w:rsid w:val="00B3660B"/>
    <w:rsid w:val="00B3741E"/>
    <w:rsid w:val="00B4043A"/>
    <w:rsid w:val="00B41603"/>
    <w:rsid w:val="00B45C91"/>
    <w:rsid w:val="00B52E56"/>
    <w:rsid w:val="00B52E73"/>
    <w:rsid w:val="00B6244E"/>
    <w:rsid w:val="00B62943"/>
    <w:rsid w:val="00B70378"/>
    <w:rsid w:val="00B74054"/>
    <w:rsid w:val="00B807D6"/>
    <w:rsid w:val="00B83E0B"/>
    <w:rsid w:val="00B85481"/>
    <w:rsid w:val="00B90958"/>
    <w:rsid w:val="00B93D5B"/>
    <w:rsid w:val="00BA4880"/>
    <w:rsid w:val="00BA78E0"/>
    <w:rsid w:val="00BB2E62"/>
    <w:rsid w:val="00BB7129"/>
    <w:rsid w:val="00BC130D"/>
    <w:rsid w:val="00BD3039"/>
    <w:rsid w:val="00BD69E2"/>
    <w:rsid w:val="00BE018D"/>
    <w:rsid w:val="00BE2E5A"/>
    <w:rsid w:val="00BE44DA"/>
    <w:rsid w:val="00BE5F64"/>
    <w:rsid w:val="00BE7121"/>
    <w:rsid w:val="00BF03B5"/>
    <w:rsid w:val="00C02932"/>
    <w:rsid w:val="00C039B8"/>
    <w:rsid w:val="00C06726"/>
    <w:rsid w:val="00C12D75"/>
    <w:rsid w:val="00C1391D"/>
    <w:rsid w:val="00C21E25"/>
    <w:rsid w:val="00C22DE1"/>
    <w:rsid w:val="00C26613"/>
    <w:rsid w:val="00C2668A"/>
    <w:rsid w:val="00C366D2"/>
    <w:rsid w:val="00C42C53"/>
    <w:rsid w:val="00C46BA9"/>
    <w:rsid w:val="00C50237"/>
    <w:rsid w:val="00C5034F"/>
    <w:rsid w:val="00C50F99"/>
    <w:rsid w:val="00C5483F"/>
    <w:rsid w:val="00C554AA"/>
    <w:rsid w:val="00C66F39"/>
    <w:rsid w:val="00C70985"/>
    <w:rsid w:val="00C751C8"/>
    <w:rsid w:val="00C829F2"/>
    <w:rsid w:val="00C83C26"/>
    <w:rsid w:val="00C921FE"/>
    <w:rsid w:val="00C951AB"/>
    <w:rsid w:val="00C97514"/>
    <w:rsid w:val="00CA146B"/>
    <w:rsid w:val="00CA447C"/>
    <w:rsid w:val="00CB1B6F"/>
    <w:rsid w:val="00CB2B6C"/>
    <w:rsid w:val="00CC13EB"/>
    <w:rsid w:val="00CC22C9"/>
    <w:rsid w:val="00CC2597"/>
    <w:rsid w:val="00CC4CB4"/>
    <w:rsid w:val="00CC5CFB"/>
    <w:rsid w:val="00CD6B86"/>
    <w:rsid w:val="00CE38B7"/>
    <w:rsid w:val="00CE3B4B"/>
    <w:rsid w:val="00CE5CB2"/>
    <w:rsid w:val="00CE6A3F"/>
    <w:rsid w:val="00CE6C01"/>
    <w:rsid w:val="00CF18DF"/>
    <w:rsid w:val="00CF2DD7"/>
    <w:rsid w:val="00CF385A"/>
    <w:rsid w:val="00D005E7"/>
    <w:rsid w:val="00D026FE"/>
    <w:rsid w:val="00D07553"/>
    <w:rsid w:val="00D12B5C"/>
    <w:rsid w:val="00D13F1D"/>
    <w:rsid w:val="00D26898"/>
    <w:rsid w:val="00D314E3"/>
    <w:rsid w:val="00D32175"/>
    <w:rsid w:val="00D3571B"/>
    <w:rsid w:val="00D35E8B"/>
    <w:rsid w:val="00D40E04"/>
    <w:rsid w:val="00D42462"/>
    <w:rsid w:val="00D527E1"/>
    <w:rsid w:val="00D548CF"/>
    <w:rsid w:val="00D5691E"/>
    <w:rsid w:val="00D60B69"/>
    <w:rsid w:val="00D619FA"/>
    <w:rsid w:val="00D63515"/>
    <w:rsid w:val="00D642B2"/>
    <w:rsid w:val="00D70DB4"/>
    <w:rsid w:val="00D84B51"/>
    <w:rsid w:val="00D938F6"/>
    <w:rsid w:val="00D93C79"/>
    <w:rsid w:val="00DA1D25"/>
    <w:rsid w:val="00DA21FF"/>
    <w:rsid w:val="00DA4BA2"/>
    <w:rsid w:val="00DA5908"/>
    <w:rsid w:val="00DB04C5"/>
    <w:rsid w:val="00DB4016"/>
    <w:rsid w:val="00DB4A6C"/>
    <w:rsid w:val="00DC0684"/>
    <w:rsid w:val="00DD414E"/>
    <w:rsid w:val="00DE250F"/>
    <w:rsid w:val="00DE26DC"/>
    <w:rsid w:val="00DE3B6A"/>
    <w:rsid w:val="00DE5245"/>
    <w:rsid w:val="00DF68E5"/>
    <w:rsid w:val="00E022E5"/>
    <w:rsid w:val="00E04D57"/>
    <w:rsid w:val="00E10849"/>
    <w:rsid w:val="00E23C27"/>
    <w:rsid w:val="00E24448"/>
    <w:rsid w:val="00E3019C"/>
    <w:rsid w:val="00E57506"/>
    <w:rsid w:val="00E679E2"/>
    <w:rsid w:val="00E72DF2"/>
    <w:rsid w:val="00E77B27"/>
    <w:rsid w:val="00E856DE"/>
    <w:rsid w:val="00EA2CC3"/>
    <w:rsid w:val="00EB56A8"/>
    <w:rsid w:val="00EC15B4"/>
    <w:rsid w:val="00ED1D5A"/>
    <w:rsid w:val="00ED253C"/>
    <w:rsid w:val="00EE1C7C"/>
    <w:rsid w:val="00EE5DEB"/>
    <w:rsid w:val="00EE72BD"/>
    <w:rsid w:val="00EE74E1"/>
    <w:rsid w:val="00EF09A8"/>
    <w:rsid w:val="00EF255E"/>
    <w:rsid w:val="00EF4160"/>
    <w:rsid w:val="00EF6051"/>
    <w:rsid w:val="00F02F85"/>
    <w:rsid w:val="00F04D5C"/>
    <w:rsid w:val="00F102C1"/>
    <w:rsid w:val="00F1060A"/>
    <w:rsid w:val="00F1386E"/>
    <w:rsid w:val="00F15D32"/>
    <w:rsid w:val="00F175D8"/>
    <w:rsid w:val="00F24770"/>
    <w:rsid w:val="00F267FD"/>
    <w:rsid w:val="00F27AC3"/>
    <w:rsid w:val="00F32D82"/>
    <w:rsid w:val="00F341D9"/>
    <w:rsid w:val="00F35414"/>
    <w:rsid w:val="00F522C2"/>
    <w:rsid w:val="00F544D2"/>
    <w:rsid w:val="00F565CA"/>
    <w:rsid w:val="00F576DD"/>
    <w:rsid w:val="00F61259"/>
    <w:rsid w:val="00F649E4"/>
    <w:rsid w:val="00F65473"/>
    <w:rsid w:val="00F8181E"/>
    <w:rsid w:val="00F84A05"/>
    <w:rsid w:val="00FA15BA"/>
    <w:rsid w:val="00FA1810"/>
    <w:rsid w:val="00FA4E4B"/>
    <w:rsid w:val="00FA5E7E"/>
    <w:rsid w:val="00FB0CC1"/>
    <w:rsid w:val="00FB1B25"/>
    <w:rsid w:val="00FB7C57"/>
    <w:rsid w:val="00FC2FD4"/>
    <w:rsid w:val="00FC4E15"/>
    <w:rsid w:val="00FC63B9"/>
    <w:rsid w:val="00FF62F5"/>
    <w:rsid w:val="00FF66CC"/>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3FA92"/>
  <w15:chartTrackingRefBased/>
  <w15:docId w15:val="{EE71A33D-D356-47ED-A3E1-BB106AAA5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qFormat="1"/>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qFormat="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63F"/>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link w:val="Heading1Char"/>
    <w:uiPriority w:val="9"/>
    <w:qFormat/>
    <w:rsid w:val="00141D7A"/>
    <w:pPr>
      <w:widowControl w:val="0"/>
      <w:autoSpaceDE w:val="0"/>
      <w:autoSpaceDN w:val="0"/>
      <w:ind w:left="528"/>
      <w:outlineLvl w:val="0"/>
    </w:pPr>
    <w:rPr>
      <w:b/>
      <w:bCs/>
      <w:lang w:val="id"/>
    </w:rPr>
  </w:style>
  <w:style w:type="paragraph" w:styleId="Heading2">
    <w:name w:val="heading 2"/>
    <w:basedOn w:val="Normal"/>
    <w:link w:val="Heading2Char"/>
    <w:uiPriority w:val="9"/>
    <w:qFormat/>
    <w:rsid w:val="00EA2CC3"/>
    <w:pPr>
      <w:widowControl w:val="0"/>
      <w:autoSpaceDE w:val="0"/>
      <w:autoSpaceDN w:val="0"/>
      <w:spacing w:before="146"/>
      <w:ind w:left="864" w:hanging="567"/>
      <w:outlineLvl w:val="1"/>
    </w:pPr>
    <w:rPr>
      <w:rFonts w:ascii="Calibri" w:eastAsia="Calibri" w:hAnsi="Calibri"/>
      <w:b/>
      <w:bCs/>
      <w:i/>
      <w:lang w:val="id"/>
    </w:rPr>
  </w:style>
  <w:style w:type="paragraph" w:styleId="Heading3">
    <w:name w:val="heading 3"/>
    <w:basedOn w:val="Normal"/>
    <w:next w:val="Normal"/>
    <w:link w:val="Heading3Char"/>
    <w:uiPriority w:val="9"/>
    <w:unhideWhenUsed/>
    <w:qFormat/>
    <w:rsid w:val="003E492D"/>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52063F"/>
    <w:pPr>
      <w:spacing w:after="160" w:line="259" w:lineRule="auto"/>
      <w:ind w:left="720"/>
      <w:contextualSpacing/>
    </w:pPr>
    <w:rPr>
      <w:rFonts w:asciiTheme="minorHAnsi" w:eastAsiaTheme="minorHAnsi" w:hAnsiTheme="minorHAnsi" w:cstheme="minorBidi"/>
      <w:sz w:val="22"/>
      <w:szCs w:val="22"/>
      <w:lang w:val="id-ID"/>
    </w:rPr>
  </w:style>
  <w:style w:type="character" w:customStyle="1" w:styleId="ListParagraphChar">
    <w:name w:val="List Paragraph Char"/>
    <w:basedOn w:val="DefaultParagraphFont"/>
    <w:link w:val="ListParagraph"/>
    <w:uiPriority w:val="34"/>
    <w:rsid w:val="0052063F"/>
    <w:rPr>
      <w:kern w:val="0"/>
      <w:lang w:val="id-ID"/>
      <w14:ligatures w14:val="none"/>
    </w:rPr>
  </w:style>
  <w:style w:type="table" w:styleId="TableGrid">
    <w:name w:val="Table Grid"/>
    <w:basedOn w:val="TableNormal"/>
    <w:uiPriority w:val="39"/>
    <w:qFormat/>
    <w:rsid w:val="00D84B51"/>
    <w:pPr>
      <w:spacing w:after="0" w:line="240" w:lineRule="auto"/>
    </w:pPr>
    <w:rPr>
      <w:kern w:val="0"/>
      <w:lang w:val="id-ID"/>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84B51"/>
    <w:pPr>
      <w:autoSpaceDE w:val="0"/>
      <w:autoSpaceDN w:val="0"/>
      <w:adjustRightInd w:val="0"/>
      <w:spacing w:after="0" w:line="240" w:lineRule="auto"/>
    </w:pPr>
    <w:rPr>
      <w:rFonts w:ascii="Cambria Math" w:hAnsi="Cambria Math" w:cs="Cambria Math"/>
      <w:color w:val="000000"/>
      <w:kern w:val="0"/>
      <w:sz w:val="24"/>
      <w:szCs w:val="24"/>
      <w:lang w:val="en-US"/>
      <w14:ligatures w14:val="none"/>
    </w:rPr>
  </w:style>
  <w:style w:type="table" w:styleId="GridTable5Dark-Accent6">
    <w:name w:val="Grid Table 5 Dark Accent 6"/>
    <w:basedOn w:val="TableNormal"/>
    <w:uiPriority w:val="50"/>
    <w:rsid w:val="00D84B51"/>
    <w:pPr>
      <w:spacing w:after="0" w:line="240" w:lineRule="auto"/>
    </w:pPr>
    <w:rPr>
      <w:kern w:val="0"/>
      <w:lang w:val="id-ID"/>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4-Accent6">
    <w:name w:val="Grid Table 4 Accent 6"/>
    <w:basedOn w:val="TableNormal"/>
    <w:uiPriority w:val="49"/>
    <w:rsid w:val="00D84B51"/>
    <w:pPr>
      <w:spacing w:after="0" w:line="240" w:lineRule="auto"/>
    </w:pPr>
    <w:rPr>
      <w:kern w:val="0"/>
      <w:lang w:val="id-ID"/>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Header">
    <w:name w:val="header"/>
    <w:basedOn w:val="Normal"/>
    <w:link w:val="HeaderChar"/>
    <w:uiPriority w:val="99"/>
    <w:unhideWhenUsed/>
    <w:qFormat/>
    <w:rsid w:val="00D84B51"/>
    <w:pPr>
      <w:tabs>
        <w:tab w:val="center" w:pos="4680"/>
        <w:tab w:val="right" w:pos="9360"/>
      </w:tabs>
    </w:pPr>
    <w:rPr>
      <w:rFonts w:asciiTheme="minorHAnsi" w:eastAsiaTheme="minorHAnsi" w:hAnsiTheme="minorHAnsi" w:cstheme="minorBidi"/>
      <w:sz w:val="22"/>
      <w:szCs w:val="22"/>
      <w:lang w:val="id-ID"/>
    </w:rPr>
  </w:style>
  <w:style w:type="character" w:customStyle="1" w:styleId="HeaderChar">
    <w:name w:val="Header Char"/>
    <w:basedOn w:val="DefaultParagraphFont"/>
    <w:link w:val="Header"/>
    <w:uiPriority w:val="99"/>
    <w:rsid w:val="00D84B51"/>
    <w:rPr>
      <w:kern w:val="0"/>
      <w:lang w:val="id-ID"/>
      <w14:ligatures w14:val="none"/>
    </w:rPr>
  </w:style>
  <w:style w:type="paragraph" w:styleId="Footer">
    <w:name w:val="footer"/>
    <w:basedOn w:val="Normal"/>
    <w:link w:val="FooterChar"/>
    <w:uiPriority w:val="99"/>
    <w:unhideWhenUsed/>
    <w:qFormat/>
    <w:rsid w:val="00D84B51"/>
    <w:pPr>
      <w:tabs>
        <w:tab w:val="center" w:pos="4680"/>
        <w:tab w:val="right" w:pos="9360"/>
      </w:tabs>
    </w:pPr>
    <w:rPr>
      <w:rFonts w:asciiTheme="minorHAnsi" w:eastAsiaTheme="minorHAnsi" w:hAnsiTheme="minorHAnsi" w:cstheme="minorBidi"/>
      <w:sz w:val="22"/>
      <w:szCs w:val="22"/>
      <w:lang w:val="id-ID"/>
    </w:rPr>
  </w:style>
  <w:style w:type="character" w:customStyle="1" w:styleId="FooterChar">
    <w:name w:val="Footer Char"/>
    <w:basedOn w:val="DefaultParagraphFont"/>
    <w:link w:val="Footer"/>
    <w:uiPriority w:val="99"/>
    <w:rsid w:val="00D84B51"/>
    <w:rPr>
      <w:kern w:val="0"/>
      <w:lang w:val="id-ID"/>
      <w14:ligatures w14:val="none"/>
    </w:rPr>
  </w:style>
  <w:style w:type="table" w:styleId="GridTable4-Accent2">
    <w:name w:val="Grid Table 4 Accent 2"/>
    <w:basedOn w:val="TableNormal"/>
    <w:uiPriority w:val="49"/>
    <w:rsid w:val="00D84B51"/>
    <w:pPr>
      <w:spacing w:after="0" w:line="240" w:lineRule="auto"/>
    </w:pPr>
    <w:rPr>
      <w:kern w:val="0"/>
      <w:lang w:val="id-ID"/>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menimbanga">
    <w:name w:val="menimbang a"/>
    <w:basedOn w:val="Normal"/>
    <w:uiPriority w:val="99"/>
    <w:rsid w:val="00D84B51"/>
    <w:pPr>
      <w:tabs>
        <w:tab w:val="left" w:pos="1080"/>
        <w:tab w:val="left" w:pos="1440"/>
        <w:tab w:val="left" w:pos="1800"/>
        <w:tab w:val="left" w:pos="2160"/>
      </w:tabs>
      <w:ind w:left="2160" w:hanging="2160"/>
      <w:jc w:val="both"/>
    </w:pPr>
    <w:rPr>
      <w:rFonts w:ascii="Tahoma" w:hAnsi="Tahoma" w:cs="Tahoma"/>
      <w:sz w:val="22"/>
      <w:szCs w:val="22"/>
    </w:rPr>
  </w:style>
  <w:style w:type="paragraph" w:customStyle="1" w:styleId="menimbangb">
    <w:name w:val="menimbang b"/>
    <w:basedOn w:val="menimbanga"/>
    <w:uiPriority w:val="99"/>
    <w:rsid w:val="00D84B51"/>
    <w:pPr>
      <w:ind w:hanging="360"/>
    </w:pPr>
  </w:style>
  <w:style w:type="paragraph" w:styleId="BodyText">
    <w:name w:val="Body Text"/>
    <w:basedOn w:val="Normal"/>
    <w:link w:val="BodyTextChar"/>
    <w:uiPriority w:val="1"/>
    <w:qFormat/>
    <w:rsid w:val="00D84B51"/>
    <w:pPr>
      <w:jc w:val="center"/>
    </w:pPr>
    <w:rPr>
      <w:rFonts w:ascii="Tahoma" w:hAnsi="Tahoma" w:cs="Tahoma"/>
      <w:b/>
      <w:bCs/>
      <w:sz w:val="28"/>
      <w:szCs w:val="28"/>
    </w:rPr>
  </w:style>
  <w:style w:type="character" w:customStyle="1" w:styleId="BodyTextChar">
    <w:name w:val="Body Text Char"/>
    <w:basedOn w:val="DefaultParagraphFont"/>
    <w:link w:val="BodyText"/>
    <w:uiPriority w:val="1"/>
    <w:qFormat/>
    <w:rsid w:val="00D84B51"/>
    <w:rPr>
      <w:rFonts w:ascii="Tahoma" w:eastAsia="Times New Roman" w:hAnsi="Tahoma" w:cs="Tahoma"/>
      <w:b/>
      <w:bCs/>
      <w:kern w:val="0"/>
      <w:sz w:val="28"/>
      <w:szCs w:val="28"/>
      <w:lang w:val="en-US"/>
      <w14:ligatures w14:val="none"/>
    </w:rPr>
  </w:style>
  <w:style w:type="paragraph" w:styleId="Title">
    <w:name w:val="Title"/>
    <w:basedOn w:val="Normal"/>
    <w:link w:val="TitleChar"/>
    <w:uiPriority w:val="99"/>
    <w:qFormat/>
    <w:rsid w:val="00D84B51"/>
    <w:pPr>
      <w:jc w:val="center"/>
    </w:pPr>
    <w:rPr>
      <w:rFonts w:ascii="Tahoma" w:hAnsi="Tahoma" w:cs="Tahoma"/>
      <w:b/>
      <w:bCs/>
      <w:sz w:val="28"/>
      <w:szCs w:val="28"/>
    </w:rPr>
  </w:style>
  <w:style w:type="character" w:customStyle="1" w:styleId="TitleChar">
    <w:name w:val="Title Char"/>
    <w:basedOn w:val="DefaultParagraphFont"/>
    <w:link w:val="Title"/>
    <w:uiPriority w:val="99"/>
    <w:rsid w:val="00D84B51"/>
    <w:rPr>
      <w:rFonts w:ascii="Tahoma" w:eastAsia="Times New Roman" w:hAnsi="Tahoma" w:cs="Tahoma"/>
      <w:b/>
      <w:bCs/>
      <w:kern w:val="0"/>
      <w:sz w:val="28"/>
      <w:szCs w:val="28"/>
      <w:lang w:val="en-US"/>
      <w14:ligatures w14:val="none"/>
    </w:rPr>
  </w:style>
  <w:style w:type="character" w:styleId="CommentReference">
    <w:name w:val="annotation reference"/>
    <w:basedOn w:val="DefaultParagraphFont"/>
    <w:uiPriority w:val="99"/>
    <w:semiHidden/>
    <w:unhideWhenUsed/>
    <w:qFormat/>
    <w:rsid w:val="00D84B51"/>
    <w:rPr>
      <w:sz w:val="16"/>
      <w:szCs w:val="16"/>
    </w:rPr>
  </w:style>
  <w:style w:type="paragraph" w:styleId="CommentText">
    <w:name w:val="annotation text"/>
    <w:basedOn w:val="Normal"/>
    <w:link w:val="CommentTextChar"/>
    <w:uiPriority w:val="99"/>
    <w:unhideWhenUsed/>
    <w:qFormat/>
    <w:rsid w:val="00D84B51"/>
    <w:pPr>
      <w:spacing w:after="160"/>
    </w:pPr>
    <w:rPr>
      <w:rFonts w:asciiTheme="minorHAnsi" w:eastAsiaTheme="minorHAnsi" w:hAnsiTheme="minorHAnsi" w:cstheme="minorBidi"/>
      <w:sz w:val="20"/>
      <w:szCs w:val="20"/>
      <w:lang w:val="id-ID"/>
    </w:rPr>
  </w:style>
  <w:style w:type="character" w:customStyle="1" w:styleId="CommentTextChar">
    <w:name w:val="Comment Text Char"/>
    <w:basedOn w:val="DefaultParagraphFont"/>
    <w:link w:val="CommentText"/>
    <w:uiPriority w:val="99"/>
    <w:rsid w:val="00D84B51"/>
    <w:rPr>
      <w:kern w:val="0"/>
      <w:sz w:val="20"/>
      <w:szCs w:val="20"/>
      <w:lang w:val="id-ID"/>
      <w14:ligatures w14:val="none"/>
    </w:rPr>
  </w:style>
  <w:style w:type="paragraph" w:styleId="CommentSubject">
    <w:name w:val="annotation subject"/>
    <w:basedOn w:val="CommentText"/>
    <w:next w:val="CommentText"/>
    <w:link w:val="CommentSubjectChar"/>
    <w:uiPriority w:val="99"/>
    <w:semiHidden/>
    <w:unhideWhenUsed/>
    <w:rsid w:val="00D84B51"/>
    <w:rPr>
      <w:b/>
      <w:bCs/>
    </w:rPr>
  </w:style>
  <w:style w:type="character" w:customStyle="1" w:styleId="CommentSubjectChar">
    <w:name w:val="Comment Subject Char"/>
    <w:basedOn w:val="CommentTextChar"/>
    <w:link w:val="CommentSubject"/>
    <w:uiPriority w:val="99"/>
    <w:semiHidden/>
    <w:rsid w:val="00D84B51"/>
    <w:rPr>
      <w:b/>
      <w:bCs/>
      <w:kern w:val="0"/>
      <w:sz w:val="20"/>
      <w:szCs w:val="20"/>
      <w:lang w:val="id-ID"/>
      <w14:ligatures w14:val="none"/>
    </w:rPr>
  </w:style>
  <w:style w:type="paragraph" w:styleId="BalloonText">
    <w:name w:val="Balloon Text"/>
    <w:basedOn w:val="Normal"/>
    <w:link w:val="BalloonTextChar"/>
    <w:uiPriority w:val="99"/>
    <w:semiHidden/>
    <w:unhideWhenUsed/>
    <w:rsid w:val="00D84B51"/>
    <w:rPr>
      <w:rFonts w:ascii="Segoe UI" w:eastAsiaTheme="minorHAnsi" w:hAnsi="Segoe UI" w:cs="Segoe UI"/>
      <w:sz w:val="18"/>
      <w:szCs w:val="18"/>
      <w:lang w:val="id-ID"/>
    </w:rPr>
  </w:style>
  <w:style w:type="character" w:customStyle="1" w:styleId="BalloonTextChar">
    <w:name w:val="Balloon Text Char"/>
    <w:basedOn w:val="DefaultParagraphFont"/>
    <w:link w:val="BalloonText"/>
    <w:uiPriority w:val="99"/>
    <w:semiHidden/>
    <w:rsid w:val="00D84B51"/>
    <w:rPr>
      <w:rFonts w:ascii="Segoe UI" w:hAnsi="Segoe UI" w:cs="Segoe UI"/>
      <w:kern w:val="0"/>
      <w:sz w:val="18"/>
      <w:szCs w:val="18"/>
      <w:lang w:val="id-ID"/>
      <w14:ligatures w14:val="none"/>
    </w:rPr>
  </w:style>
  <w:style w:type="character" w:styleId="Hyperlink">
    <w:name w:val="Hyperlink"/>
    <w:basedOn w:val="DefaultParagraphFont"/>
    <w:uiPriority w:val="99"/>
    <w:unhideWhenUsed/>
    <w:rsid w:val="00D84B51"/>
    <w:rPr>
      <w:color w:val="0000FF"/>
      <w:u w:val="single"/>
    </w:rPr>
  </w:style>
  <w:style w:type="table" w:styleId="GridTable4-Accent1">
    <w:name w:val="Grid Table 4 Accent 1"/>
    <w:basedOn w:val="TableNormal"/>
    <w:uiPriority w:val="49"/>
    <w:rsid w:val="00D84B51"/>
    <w:pPr>
      <w:spacing w:after="0" w:line="240" w:lineRule="auto"/>
    </w:pPr>
    <w:rPr>
      <w:kern w:val="0"/>
      <w:lang w:val="id-ID"/>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ubtleEmphasis">
    <w:name w:val="Subtle Emphasis"/>
    <w:basedOn w:val="DefaultParagraphFont"/>
    <w:uiPriority w:val="19"/>
    <w:qFormat/>
    <w:rsid w:val="00D84B51"/>
    <w:rPr>
      <w:i/>
      <w:iCs/>
      <w:color w:val="808080" w:themeColor="text1" w:themeTint="7F"/>
    </w:rPr>
  </w:style>
  <w:style w:type="paragraph" w:styleId="TOC1">
    <w:name w:val="toc 1"/>
    <w:basedOn w:val="Normal"/>
    <w:next w:val="Normal"/>
    <w:autoRedefine/>
    <w:uiPriority w:val="39"/>
    <w:unhideWhenUsed/>
    <w:rsid w:val="00D84B51"/>
    <w:pPr>
      <w:tabs>
        <w:tab w:val="left" w:pos="630"/>
      </w:tabs>
      <w:spacing w:line="360" w:lineRule="auto"/>
      <w:ind w:left="630" w:hanging="630"/>
      <w:jc w:val="both"/>
    </w:pPr>
    <w:rPr>
      <w:rFonts w:ascii="Rockwell" w:eastAsiaTheme="minorEastAsia" w:hAnsi="Rockwell" w:cs="Arial"/>
      <w:b/>
      <w:lang w:val="id-ID"/>
    </w:rPr>
  </w:style>
  <w:style w:type="table" w:styleId="LightList-Accent5">
    <w:name w:val="Light List Accent 5"/>
    <w:basedOn w:val="TableNormal"/>
    <w:uiPriority w:val="61"/>
    <w:rsid w:val="00D84B51"/>
    <w:pPr>
      <w:spacing w:after="0" w:line="240" w:lineRule="auto"/>
    </w:pPr>
    <w:rPr>
      <w:kern w:val="0"/>
      <w:lang w:val="en-US"/>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character" w:customStyle="1" w:styleId="SebutanYangBelumTerselesaikan1">
    <w:name w:val="Sebutan Yang Belum Terselesaikan1"/>
    <w:basedOn w:val="DefaultParagraphFont"/>
    <w:uiPriority w:val="99"/>
    <w:semiHidden/>
    <w:unhideWhenUsed/>
    <w:rsid w:val="00D84B51"/>
    <w:rPr>
      <w:color w:val="605E5C"/>
      <w:shd w:val="clear" w:color="auto" w:fill="E1DFDD"/>
    </w:rPr>
  </w:style>
  <w:style w:type="character" w:styleId="Emphasis">
    <w:name w:val="Emphasis"/>
    <w:basedOn w:val="DefaultParagraphFont"/>
    <w:uiPriority w:val="20"/>
    <w:qFormat/>
    <w:rsid w:val="00D84B51"/>
    <w:rPr>
      <w:i/>
      <w:iCs/>
    </w:rPr>
  </w:style>
  <w:style w:type="character" w:customStyle="1" w:styleId="Heading1Char">
    <w:name w:val="Heading 1 Char"/>
    <w:basedOn w:val="DefaultParagraphFont"/>
    <w:link w:val="Heading1"/>
    <w:uiPriority w:val="1"/>
    <w:rsid w:val="00141D7A"/>
    <w:rPr>
      <w:rFonts w:ascii="Times New Roman" w:eastAsia="Times New Roman" w:hAnsi="Times New Roman" w:cs="Times New Roman"/>
      <w:b/>
      <w:bCs/>
      <w:kern w:val="0"/>
      <w:sz w:val="24"/>
      <w:szCs w:val="24"/>
      <w:lang w:val="id"/>
      <w14:ligatures w14:val="none"/>
    </w:rPr>
  </w:style>
  <w:style w:type="paragraph" w:customStyle="1" w:styleId="TableParagraph">
    <w:name w:val="Table Paragraph"/>
    <w:basedOn w:val="Normal"/>
    <w:uiPriority w:val="1"/>
    <w:qFormat/>
    <w:rsid w:val="002D662F"/>
    <w:pPr>
      <w:widowControl w:val="0"/>
      <w:autoSpaceDE w:val="0"/>
      <w:autoSpaceDN w:val="0"/>
      <w:jc w:val="center"/>
    </w:pPr>
    <w:rPr>
      <w:rFonts w:ascii="Tahoma" w:eastAsia="Tahoma" w:hAnsi="Tahoma" w:cs="Tahoma"/>
      <w:sz w:val="22"/>
      <w:szCs w:val="22"/>
      <w:lang w:val="id"/>
    </w:rPr>
  </w:style>
  <w:style w:type="character" w:customStyle="1" w:styleId="Heading2Char">
    <w:name w:val="Heading 2 Char"/>
    <w:basedOn w:val="DefaultParagraphFont"/>
    <w:link w:val="Heading2"/>
    <w:uiPriority w:val="9"/>
    <w:qFormat/>
    <w:rsid w:val="00EA2CC3"/>
    <w:rPr>
      <w:rFonts w:ascii="Calibri" w:eastAsia="Calibri" w:hAnsi="Calibri" w:cs="Times New Roman"/>
      <w:b/>
      <w:bCs/>
      <w:i/>
      <w:kern w:val="0"/>
      <w:sz w:val="24"/>
      <w:szCs w:val="24"/>
      <w:lang w:val="id"/>
      <w14:ligatures w14:val="none"/>
    </w:rPr>
  </w:style>
  <w:style w:type="paragraph" w:customStyle="1" w:styleId="Revision1">
    <w:name w:val="Revision1"/>
    <w:hidden/>
    <w:uiPriority w:val="99"/>
    <w:semiHidden/>
    <w:qFormat/>
    <w:rsid w:val="00EA2CC3"/>
    <w:pPr>
      <w:spacing w:after="0" w:line="240" w:lineRule="auto"/>
    </w:pPr>
    <w:rPr>
      <w:rFonts w:ascii="Times New Roman" w:eastAsia="Times New Roman" w:hAnsi="Times New Roman" w:cs="Times New Roman"/>
      <w:kern w:val="0"/>
      <w:lang w:val="id"/>
      <w14:ligatures w14:val="none"/>
    </w:rPr>
  </w:style>
  <w:style w:type="paragraph" w:customStyle="1" w:styleId="ParagraphExpl">
    <w:name w:val="ParagraphExpl"/>
    <w:basedOn w:val="ParagraphStandard"/>
    <w:qFormat/>
    <w:rsid w:val="00EA2CC3"/>
    <w:rPr>
      <w:b w:val="0"/>
      <w:bCs w:val="0"/>
      <w:i w:val="0"/>
    </w:rPr>
  </w:style>
  <w:style w:type="paragraph" w:customStyle="1" w:styleId="ParagraphStandard">
    <w:name w:val="ParagraphStandard"/>
    <w:basedOn w:val="BodyText"/>
    <w:qFormat/>
    <w:rsid w:val="00EA2CC3"/>
    <w:pPr>
      <w:numPr>
        <w:numId w:val="30"/>
      </w:numPr>
      <w:tabs>
        <w:tab w:val="left" w:pos="1920"/>
      </w:tabs>
      <w:autoSpaceDE w:val="0"/>
      <w:autoSpaceDN w:val="0"/>
      <w:spacing w:before="60" w:after="60"/>
      <w:ind w:left="360" w:firstLine="1080"/>
      <w:jc w:val="both"/>
    </w:pPr>
    <w:rPr>
      <w:rFonts w:ascii="Futura Lt BT" w:hAnsi="Futura Lt BT" w:cs="Times New Roman"/>
      <w:i/>
      <w:iCs/>
      <w:sz w:val="24"/>
      <w:szCs w:val="20"/>
    </w:rPr>
  </w:style>
  <w:style w:type="paragraph" w:customStyle="1" w:styleId="Revision2">
    <w:name w:val="Revision2"/>
    <w:hidden/>
    <w:uiPriority w:val="99"/>
    <w:unhideWhenUsed/>
    <w:qFormat/>
    <w:rsid w:val="00EA2CC3"/>
    <w:pPr>
      <w:spacing w:after="0" w:line="240" w:lineRule="auto"/>
    </w:pPr>
    <w:rPr>
      <w:rFonts w:ascii="Times New Roman" w:eastAsia="Times New Roman" w:hAnsi="Times New Roman" w:cs="Times New Roman"/>
      <w:kern w:val="0"/>
      <w:lang w:val="id"/>
      <w14:ligatures w14:val="none"/>
    </w:rPr>
  </w:style>
  <w:style w:type="paragraph" w:customStyle="1" w:styleId="YUS-1">
    <w:name w:val="YUS-1"/>
    <w:basedOn w:val="BodyText"/>
    <w:uiPriority w:val="99"/>
    <w:rsid w:val="00E23C27"/>
    <w:pPr>
      <w:tabs>
        <w:tab w:val="left" w:pos="576"/>
        <w:tab w:val="left" w:pos="1152"/>
        <w:tab w:val="left" w:pos="1728"/>
        <w:tab w:val="left" w:pos="2304"/>
        <w:tab w:val="left" w:pos="2880"/>
        <w:tab w:val="left" w:pos="3456"/>
        <w:tab w:val="left" w:pos="4032"/>
        <w:tab w:val="left" w:pos="4608"/>
        <w:tab w:val="left" w:pos="5184"/>
        <w:tab w:val="left" w:pos="5760"/>
      </w:tabs>
      <w:ind w:left="576" w:hanging="576"/>
      <w:jc w:val="both"/>
    </w:pPr>
    <w:rPr>
      <w:rFonts w:ascii="Times New Roman" w:hAnsi="Times New Roman" w:cs="Times New Roman"/>
      <w:b w:val="0"/>
      <w:bCs w:val="0"/>
      <w:sz w:val="24"/>
      <w:szCs w:val="24"/>
    </w:rPr>
  </w:style>
  <w:style w:type="paragraph" w:styleId="NormalWeb">
    <w:name w:val="Normal (Web)"/>
    <w:basedOn w:val="Normal"/>
    <w:uiPriority w:val="99"/>
    <w:unhideWhenUsed/>
    <w:rsid w:val="000C1C73"/>
    <w:pPr>
      <w:spacing w:before="100" w:beforeAutospacing="1" w:after="100" w:afterAutospacing="1"/>
    </w:pPr>
  </w:style>
  <w:style w:type="character" w:customStyle="1" w:styleId="Heading3Char">
    <w:name w:val="Heading 3 Char"/>
    <w:basedOn w:val="DefaultParagraphFont"/>
    <w:link w:val="Heading3"/>
    <w:uiPriority w:val="9"/>
    <w:rsid w:val="003E492D"/>
    <w:rPr>
      <w:rFonts w:asciiTheme="majorHAnsi" w:eastAsiaTheme="majorEastAsia" w:hAnsiTheme="majorHAnsi" w:cstheme="majorBidi"/>
      <w:color w:val="1F3763" w:themeColor="accent1" w:themeShade="7F"/>
      <w:kern w:val="0"/>
      <w:sz w:val="24"/>
      <w:szCs w:val="24"/>
      <w:lang w:val="en-US"/>
      <w14:ligatures w14:val="none"/>
    </w:rPr>
  </w:style>
  <w:style w:type="paragraph" w:styleId="Revision">
    <w:name w:val="Revision"/>
    <w:hidden/>
    <w:uiPriority w:val="99"/>
    <w:semiHidden/>
    <w:rsid w:val="002D0533"/>
    <w:pPr>
      <w:spacing w:after="0" w:line="240" w:lineRule="auto"/>
    </w:pPr>
    <w:rPr>
      <w:rFonts w:ascii="Times New Roman" w:eastAsia="Times New Roman" w:hAnsi="Times New Roman" w:cs="Times New Roman"/>
      <w:kern w:val="0"/>
      <w:sz w:val="24"/>
      <w:szCs w:val="24"/>
      <w:lang w:val="en-US"/>
      <w14:ligatures w14:val="none"/>
    </w:rPr>
  </w:style>
  <w:style w:type="character" w:styleId="UnresolvedMention">
    <w:name w:val="Unresolved Mention"/>
    <w:basedOn w:val="DefaultParagraphFont"/>
    <w:uiPriority w:val="99"/>
    <w:semiHidden/>
    <w:unhideWhenUsed/>
    <w:rsid w:val="00950CBF"/>
    <w:rPr>
      <w:color w:val="605E5C"/>
      <w:shd w:val="clear" w:color="auto" w:fill="E1DFDD"/>
    </w:rPr>
  </w:style>
  <w:style w:type="table" w:styleId="LightShading">
    <w:name w:val="Light Shading"/>
    <w:basedOn w:val="TableNormal"/>
    <w:uiPriority w:val="60"/>
    <w:qFormat/>
    <w:rsid w:val="00881EE3"/>
    <w:pPr>
      <w:spacing w:after="0" w:line="240" w:lineRule="auto"/>
    </w:pPr>
    <w:rPr>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qFormat/>
    <w:rsid w:val="00881EE3"/>
    <w:pPr>
      <w:spacing w:after="0" w:line="240" w:lineRule="auto"/>
    </w:pPr>
    <w:rPr>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qFormat/>
    <w:rsid w:val="00881EE3"/>
    <w:pPr>
      <w:spacing w:after="0" w:line="240" w:lineRule="auto"/>
    </w:pPr>
    <w:rPr>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qFormat/>
    <w:rsid w:val="00881EE3"/>
    <w:pPr>
      <w:spacing w:after="0" w:line="240" w:lineRule="auto"/>
    </w:pPr>
    <w:rPr>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qFormat/>
    <w:rsid w:val="00881EE3"/>
    <w:pPr>
      <w:spacing w:after="0" w:line="240" w:lineRule="auto"/>
    </w:pPr>
    <w:rPr>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List">
    <w:name w:val="Light List"/>
    <w:basedOn w:val="TableNormal"/>
    <w:uiPriority w:val="61"/>
    <w:qFormat/>
    <w:rsid w:val="00881EE3"/>
    <w:pPr>
      <w:spacing w:after="0" w:line="240" w:lineRule="auto"/>
    </w:pPr>
    <w:rPr>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qFormat/>
    <w:rsid w:val="00881EE3"/>
    <w:pPr>
      <w:spacing w:after="0" w:line="240" w:lineRule="auto"/>
    </w:pPr>
    <w:rPr>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Shading-Accent5">
    <w:name w:val="Light Shading Accent 5"/>
    <w:basedOn w:val="TableNormal"/>
    <w:uiPriority w:val="60"/>
    <w:qFormat/>
    <w:rsid w:val="00881EE3"/>
    <w:pPr>
      <w:spacing w:after="0" w:line="240" w:lineRule="auto"/>
    </w:pPr>
    <w:rPr>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qFormat/>
    <w:rsid w:val="00881EE3"/>
    <w:pPr>
      <w:spacing w:after="0" w:line="240" w:lineRule="auto"/>
    </w:pPr>
    <w:rPr>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Accent2">
    <w:name w:val="Light List Accent 2"/>
    <w:basedOn w:val="TableNormal"/>
    <w:uiPriority w:val="61"/>
    <w:qFormat/>
    <w:rsid w:val="00881EE3"/>
    <w:pPr>
      <w:spacing w:after="0" w:line="240" w:lineRule="auto"/>
    </w:pPr>
    <w:rPr>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qFormat/>
    <w:rsid w:val="00881EE3"/>
    <w:pPr>
      <w:spacing w:after="0" w:line="240" w:lineRule="auto"/>
    </w:pPr>
    <w:rPr>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paragraph" w:customStyle="1" w:styleId="font0">
    <w:name w:val="font0"/>
    <w:basedOn w:val="Normal"/>
    <w:qFormat/>
    <w:rsid w:val="00881EE3"/>
    <w:pPr>
      <w:spacing w:before="100" w:beforeAutospacing="1" w:after="100" w:afterAutospacing="1"/>
    </w:pPr>
    <w:rPr>
      <w:rFonts w:ascii="Calibri" w:hAnsi="Calibri" w:cs="Calibri"/>
      <w:color w:val="000000"/>
    </w:rPr>
  </w:style>
  <w:style w:type="paragraph" w:customStyle="1" w:styleId="font1">
    <w:name w:val="font1"/>
    <w:basedOn w:val="Normal"/>
    <w:qFormat/>
    <w:rsid w:val="00881EE3"/>
    <w:pPr>
      <w:spacing w:before="100" w:beforeAutospacing="1" w:after="100" w:afterAutospacing="1"/>
    </w:pPr>
    <w:rPr>
      <w:rFonts w:ascii="Arial" w:hAnsi="Arial" w:cs="Arial"/>
      <w:b/>
      <w:bCs/>
      <w:color w:val="000000"/>
    </w:rPr>
  </w:style>
  <w:style w:type="paragraph" w:customStyle="1" w:styleId="font2">
    <w:name w:val="font2"/>
    <w:basedOn w:val="Normal"/>
    <w:qFormat/>
    <w:rsid w:val="00881EE3"/>
    <w:pPr>
      <w:spacing w:before="100" w:beforeAutospacing="1" w:after="100" w:afterAutospacing="1"/>
    </w:pPr>
    <w:rPr>
      <w:rFonts w:ascii="Arial" w:hAnsi="Arial" w:cs="Arial"/>
      <w:color w:val="000000"/>
    </w:rPr>
  </w:style>
  <w:style w:type="paragraph" w:customStyle="1" w:styleId="font3">
    <w:name w:val="font3"/>
    <w:basedOn w:val="Normal"/>
    <w:qFormat/>
    <w:rsid w:val="00881EE3"/>
    <w:pPr>
      <w:spacing w:before="100" w:beforeAutospacing="1" w:after="100" w:afterAutospacing="1"/>
    </w:pPr>
    <w:rPr>
      <w:rFonts w:ascii="Arial" w:hAnsi="Arial" w:cs="Arial"/>
      <w:b/>
      <w:bCs/>
      <w:color w:val="000000"/>
    </w:rPr>
  </w:style>
  <w:style w:type="paragraph" w:customStyle="1" w:styleId="font4">
    <w:name w:val="font4"/>
    <w:basedOn w:val="Normal"/>
    <w:qFormat/>
    <w:rsid w:val="00881EE3"/>
    <w:pPr>
      <w:spacing w:before="100" w:beforeAutospacing="1" w:after="100" w:afterAutospacing="1"/>
    </w:pPr>
    <w:rPr>
      <w:rFonts w:ascii="Arial" w:hAnsi="Arial" w:cs="Arial"/>
      <w:color w:val="000000"/>
    </w:rPr>
  </w:style>
  <w:style w:type="paragraph" w:customStyle="1" w:styleId="font5">
    <w:name w:val="font5"/>
    <w:basedOn w:val="Normal"/>
    <w:qFormat/>
    <w:rsid w:val="00881EE3"/>
    <w:pPr>
      <w:spacing w:before="100" w:beforeAutospacing="1" w:after="100" w:afterAutospacing="1"/>
    </w:pPr>
    <w:rPr>
      <w:rFonts w:ascii="Calibri" w:hAnsi="Calibri" w:cs="Calibri"/>
      <w:color w:val="000000"/>
    </w:rPr>
  </w:style>
  <w:style w:type="paragraph" w:customStyle="1" w:styleId="et4">
    <w:name w:val="et4"/>
    <w:basedOn w:val="Normal"/>
    <w:qFormat/>
    <w:rsid w:val="00881EE3"/>
    <w:pPr>
      <w:spacing w:before="100" w:beforeAutospacing="1" w:after="100" w:afterAutospacing="1"/>
      <w:textAlignment w:val="center"/>
    </w:pPr>
    <w:rPr>
      <w:rFonts w:ascii="Arial" w:hAnsi="Arial" w:cs="Arial"/>
      <w:b/>
      <w:bCs/>
      <w:color w:val="000000"/>
    </w:rPr>
  </w:style>
  <w:style w:type="paragraph" w:customStyle="1" w:styleId="et5">
    <w:name w:val="et5"/>
    <w:basedOn w:val="Normal"/>
    <w:qFormat/>
    <w:rsid w:val="00881EE3"/>
    <w:pPr>
      <w:spacing w:before="100" w:beforeAutospacing="1" w:after="100" w:afterAutospacing="1"/>
      <w:jc w:val="center"/>
      <w:textAlignment w:val="center"/>
    </w:pPr>
    <w:rPr>
      <w:rFonts w:ascii="Arial" w:hAnsi="Arial" w:cs="Arial"/>
      <w:b/>
      <w:bCs/>
      <w:color w:val="000000"/>
    </w:rPr>
  </w:style>
  <w:style w:type="paragraph" w:customStyle="1" w:styleId="et6">
    <w:name w:val="et6"/>
    <w:basedOn w:val="Normal"/>
    <w:qFormat/>
    <w:rsid w:val="00881EE3"/>
    <w:pPr>
      <w:spacing w:before="100" w:beforeAutospacing="1" w:after="100" w:afterAutospacing="1"/>
      <w:textAlignment w:val="center"/>
    </w:pPr>
    <w:rPr>
      <w:rFonts w:ascii="Arial" w:hAnsi="Arial" w:cs="Arial"/>
      <w:color w:val="000000"/>
    </w:rPr>
  </w:style>
  <w:style w:type="paragraph" w:customStyle="1" w:styleId="et7">
    <w:name w:val="et7"/>
    <w:basedOn w:val="Normal"/>
    <w:qFormat/>
    <w:rsid w:val="00881EE3"/>
    <w:pPr>
      <w:spacing w:before="100" w:beforeAutospacing="1" w:after="100" w:afterAutospacing="1"/>
      <w:jc w:val="right"/>
      <w:textAlignment w:val="center"/>
    </w:pPr>
    <w:rPr>
      <w:rFonts w:ascii="Arial" w:hAnsi="Arial" w:cs="Arial"/>
      <w:color w:val="000000"/>
    </w:rPr>
  </w:style>
  <w:style w:type="paragraph" w:customStyle="1" w:styleId="et8">
    <w:name w:val="et8"/>
    <w:basedOn w:val="Normal"/>
    <w:qFormat/>
    <w:rsid w:val="00881EE3"/>
    <w:pPr>
      <w:spacing w:before="100" w:beforeAutospacing="1" w:after="100" w:afterAutospacing="1"/>
      <w:jc w:val="right"/>
      <w:textAlignment w:val="center"/>
    </w:pPr>
    <w:rPr>
      <w:rFonts w:ascii="Arial" w:hAnsi="Arial" w:cs="Arial"/>
      <w:color w:val="000000"/>
    </w:rPr>
  </w:style>
  <w:style w:type="paragraph" w:customStyle="1" w:styleId="et9">
    <w:name w:val="et9"/>
    <w:basedOn w:val="Normal"/>
    <w:qFormat/>
    <w:rsid w:val="00881EE3"/>
    <w:pPr>
      <w:spacing w:before="100" w:beforeAutospacing="1" w:after="100" w:afterAutospacing="1"/>
      <w:textAlignment w:val="center"/>
    </w:pPr>
    <w:rPr>
      <w:rFonts w:ascii="Arial" w:hAnsi="Arial" w:cs="Arial"/>
      <w:color w:val="000000"/>
    </w:rPr>
  </w:style>
  <w:style w:type="paragraph" w:customStyle="1" w:styleId="et11">
    <w:name w:val="et11"/>
    <w:basedOn w:val="Normal"/>
    <w:qFormat/>
    <w:rsid w:val="00881EE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et12">
    <w:name w:val="et12"/>
    <w:basedOn w:val="Normal"/>
    <w:qFormat/>
    <w:rsid w:val="00881EE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et13">
    <w:name w:val="et13"/>
    <w:basedOn w:val="Normal"/>
    <w:qFormat/>
    <w:rsid w:val="00881EE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et14">
    <w:name w:val="et14"/>
    <w:basedOn w:val="Normal"/>
    <w:qFormat/>
    <w:rsid w:val="00881EE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color w:val="000000"/>
    </w:rPr>
  </w:style>
  <w:style w:type="paragraph" w:customStyle="1" w:styleId="et15">
    <w:name w:val="et15"/>
    <w:basedOn w:val="Normal"/>
    <w:qFormat/>
    <w:rsid w:val="00881EE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color w:val="000000"/>
    </w:rPr>
  </w:style>
  <w:style w:type="paragraph" w:customStyle="1" w:styleId="et16">
    <w:name w:val="et16"/>
    <w:basedOn w:val="Normal"/>
    <w:qFormat/>
    <w:rsid w:val="00881EE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color w:val="000000"/>
    </w:rPr>
  </w:style>
  <w:style w:type="paragraph" w:customStyle="1" w:styleId="et18">
    <w:name w:val="et18"/>
    <w:basedOn w:val="Normal"/>
    <w:qFormat/>
    <w:rsid w:val="00881EE3"/>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et19">
    <w:name w:val="et19"/>
    <w:basedOn w:val="Normal"/>
    <w:rsid w:val="00881EE3"/>
    <w:pPr>
      <w:pBdr>
        <w:left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et20">
    <w:name w:val="et20"/>
    <w:basedOn w:val="Normal"/>
    <w:rsid w:val="00881EE3"/>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et21">
    <w:name w:val="et21"/>
    <w:basedOn w:val="Normal"/>
    <w:rsid w:val="00881EE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color w:val="000000"/>
    </w:rPr>
  </w:style>
  <w:style w:type="paragraph" w:customStyle="1" w:styleId="et22">
    <w:name w:val="et22"/>
    <w:basedOn w:val="Normal"/>
    <w:qFormat/>
    <w:rsid w:val="00881EE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color w:val="000000"/>
    </w:rPr>
  </w:style>
  <w:style w:type="paragraph" w:customStyle="1" w:styleId="et23">
    <w:name w:val="et23"/>
    <w:basedOn w:val="Normal"/>
    <w:qFormat/>
    <w:rsid w:val="00881EE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b/>
      <w:bCs/>
      <w:color w:val="000000"/>
    </w:rPr>
  </w:style>
  <w:style w:type="numbering" w:customStyle="1" w:styleId="NoList1">
    <w:name w:val="No List1"/>
    <w:next w:val="NoList"/>
    <w:uiPriority w:val="99"/>
    <w:semiHidden/>
    <w:unhideWhenUsed/>
    <w:rsid w:val="00881EE3"/>
  </w:style>
  <w:style w:type="paragraph" w:customStyle="1" w:styleId="et10">
    <w:name w:val="et10"/>
    <w:basedOn w:val="Normal"/>
    <w:rsid w:val="00881EE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et17">
    <w:name w:val="et17"/>
    <w:basedOn w:val="Normal"/>
    <w:rsid w:val="00881EE3"/>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character" w:styleId="IntenseEmphasis">
    <w:name w:val="Intense Emphasis"/>
    <w:basedOn w:val="DefaultParagraphFont"/>
    <w:uiPriority w:val="21"/>
    <w:qFormat/>
    <w:rsid w:val="00881EE3"/>
    <w:rPr>
      <w:i/>
      <w:iCs/>
      <w:color w:val="4472C4" w:themeColor="accent1"/>
    </w:rPr>
  </w:style>
  <w:style w:type="character" w:styleId="FollowedHyperlink">
    <w:name w:val="FollowedHyperlink"/>
    <w:basedOn w:val="DefaultParagraphFont"/>
    <w:uiPriority w:val="99"/>
    <w:semiHidden/>
    <w:unhideWhenUsed/>
    <w:rsid w:val="00881EE3"/>
    <w:rPr>
      <w:color w:val="954F72"/>
      <w:u w:val="single"/>
    </w:rPr>
  </w:style>
  <w:style w:type="paragraph" w:customStyle="1" w:styleId="msonormal0">
    <w:name w:val="msonormal"/>
    <w:basedOn w:val="Normal"/>
    <w:rsid w:val="00881EE3"/>
    <w:pPr>
      <w:spacing w:before="100" w:beforeAutospacing="1" w:after="100" w:afterAutospacing="1"/>
    </w:pPr>
    <w:rPr>
      <w:lang w:val="en-ID" w:eastAsia="en-ID"/>
    </w:rPr>
  </w:style>
  <w:style w:type="paragraph" w:customStyle="1" w:styleId="xl63">
    <w:name w:val="xl63"/>
    <w:basedOn w:val="Normal"/>
    <w:rsid w:val="00881EE3"/>
    <w:pPr>
      <w:pBdr>
        <w:top w:val="single" w:sz="4" w:space="0" w:color="000000"/>
        <w:left w:val="single" w:sz="4" w:space="0" w:color="000000"/>
        <w:bottom w:val="single" w:sz="4" w:space="0" w:color="000000"/>
        <w:right w:val="single" w:sz="4" w:space="0" w:color="000000"/>
      </w:pBdr>
      <w:shd w:val="clear" w:color="000000" w:fill="B8CCE4"/>
      <w:spacing w:before="100" w:beforeAutospacing="1" w:after="100" w:afterAutospacing="1"/>
      <w:jc w:val="center"/>
      <w:textAlignment w:val="center"/>
    </w:pPr>
    <w:rPr>
      <w:rFonts w:ascii="Arial" w:hAnsi="Arial" w:cs="Arial"/>
      <w:b/>
      <w:bCs/>
      <w:color w:val="000000"/>
      <w:sz w:val="16"/>
      <w:szCs w:val="16"/>
      <w:lang w:val="en-ID" w:eastAsia="en-ID"/>
    </w:rPr>
  </w:style>
  <w:style w:type="paragraph" w:customStyle="1" w:styleId="xl64">
    <w:name w:val="xl64"/>
    <w:basedOn w:val="Normal"/>
    <w:rsid w:val="00881EE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sz w:val="16"/>
      <w:szCs w:val="16"/>
      <w:lang w:val="en-ID" w:eastAsia="en-ID"/>
    </w:rPr>
  </w:style>
  <w:style w:type="paragraph" w:customStyle="1" w:styleId="xl65">
    <w:name w:val="xl65"/>
    <w:basedOn w:val="Normal"/>
    <w:rsid w:val="00881EE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color w:val="000000"/>
      <w:sz w:val="16"/>
      <w:szCs w:val="16"/>
      <w:lang w:val="en-ID" w:eastAsia="en-ID"/>
    </w:rPr>
  </w:style>
  <w:style w:type="paragraph" w:customStyle="1" w:styleId="xl66">
    <w:name w:val="xl66"/>
    <w:basedOn w:val="Normal"/>
    <w:rsid w:val="00881EE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color w:val="000000"/>
      <w:sz w:val="16"/>
      <w:szCs w:val="16"/>
      <w:lang w:val="en-ID" w:eastAsia="en-ID"/>
    </w:rPr>
  </w:style>
  <w:style w:type="paragraph" w:customStyle="1" w:styleId="xl67">
    <w:name w:val="xl67"/>
    <w:basedOn w:val="Normal"/>
    <w:rsid w:val="00881EE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color w:val="000000"/>
      <w:sz w:val="16"/>
      <w:szCs w:val="16"/>
      <w:lang w:val="en-ID" w:eastAsia="en-ID"/>
    </w:rPr>
  </w:style>
  <w:style w:type="paragraph" w:customStyle="1" w:styleId="xl68">
    <w:name w:val="xl68"/>
    <w:basedOn w:val="Normal"/>
    <w:rsid w:val="00881EE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color w:val="000000"/>
      <w:sz w:val="16"/>
      <w:szCs w:val="16"/>
      <w:lang w:val="en-ID" w:eastAsia="en-ID"/>
    </w:rPr>
  </w:style>
  <w:style w:type="paragraph" w:customStyle="1" w:styleId="xl69">
    <w:name w:val="xl69"/>
    <w:basedOn w:val="Normal"/>
    <w:rsid w:val="00881EE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w:hAnsi="Arial" w:cs="Arial"/>
      <w:b/>
      <w:bCs/>
      <w:color w:val="000000"/>
      <w:sz w:val="16"/>
      <w:szCs w:val="16"/>
      <w:lang w:val="en-ID" w:eastAsia="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5461">
      <w:bodyDiv w:val="1"/>
      <w:marLeft w:val="0"/>
      <w:marRight w:val="0"/>
      <w:marTop w:val="0"/>
      <w:marBottom w:val="0"/>
      <w:divBdr>
        <w:top w:val="none" w:sz="0" w:space="0" w:color="auto"/>
        <w:left w:val="none" w:sz="0" w:space="0" w:color="auto"/>
        <w:bottom w:val="none" w:sz="0" w:space="0" w:color="auto"/>
        <w:right w:val="none" w:sz="0" w:space="0" w:color="auto"/>
      </w:divBdr>
    </w:div>
    <w:div w:id="175967060">
      <w:bodyDiv w:val="1"/>
      <w:marLeft w:val="0"/>
      <w:marRight w:val="0"/>
      <w:marTop w:val="0"/>
      <w:marBottom w:val="0"/>
      <w:divBdr>
        <w:top w:val="none" w:sz="0" w:space="0" w:color="auto"/>
        <w:left w:val="none" w:sz="0" w:space="0" w:color="auto"/>
        <w:bottom w:val="none" w:sz="0" w:space="0" w:color="auto"/>
        <w:right w:val="none" w:sz="0" w:space="0" w:color="auto"/>
      </w:divBdr>
    </w:div>
    <w:div w:id="195849201">
      <w:bodyDiv w:val="1"/>
      <w:marLeft w:val="0"/>
      <w:marRight w:val="0"/>
      <w:marTop w:val="0"/>
      <w:marBottom w:val="0"/>
      <w:divBdr>
        <w:top w:val="none" w:sz="0" w:space="0" w:color="auto"/>
        <w:left w:val="none" w:sz="0" w:space="0" w:color="auto"/>
        <w:bottom w:val="none" w:sz="0" w:space="0" w:color="auto"/>
        <w:right w:val="none" w:sz="0" w:space="0" w:color="auto"/>
      </w:divBdr>
    </w:div>
    <w:div w:id="222565822">
      <w:bodyDiv w:val="1"/>
      <w:marLeft w:val="0"/>
      <w:marRight w:val="0"/>
      <w:marTop w:val="0"/>
      <w:marBottom w:val="0"/>
      <w:divBdr>
        <w:top w:val="none" w:sz="0" w:space="0" w:color="auto"/>
        <w:left w:val="none" w:sz="0" w:space="0" w:color="auto"/>
        <w:bottom w:val="none" w:sz="0" w:space="0" w:color="auto"/>
        <w:right w:val="none" w:sz="0" w:space="0" w:color="auto"/>
      </w:divBdr>
    </w:div>
    <w:div w:id="294289172">
      <w:bodyDiv w:val="1"/>
      <w:marLeft w:val="0"/>
      <w:marRight w:val="0"/>
      <w:marTop w:val="0"/>
      <w:marBottom w:val="0"/>
      <w:divBdr>
        <w:top w:val="none" w:sz="0" w:space="0" w:color="auto"/>
        <w:left w:val="none" w:sz="0" w:space="0" w:color="auto"/>
        <w:bottom w:val="none" w:sz="0" w:space="0" w:color="auto"/>
        <w:right w:val="none" w:sz="0" w:space="0" w:color="auto"/>
      </w:divBdr>
    </w:div>
    <w:div w:id="358776403">
      <w:bodyDiv w:val="1"/>
      <w:marLeft w:val="0"/>
      <w:marRight w:val="0"/>
      <w:marTop w:val="0"/>
      <w:marBottom w:val="0"/>
      <w:divBdr>
        <w:top w:val="none" w:sz="0" w:space="0" w:color="auto"/>
        <w:left w:val="none" w:sz="0" w:space="0" w:color="auto"/>
        <w:bottom w:val="none" w:sz="0" w:space="0" w:color="auto"/>
        <w:right w:val="none" w:sz="0" w:space="0" w:color="auto"/>
      </w:divBdr>
    </w:div>
    <w:div w:id="379936677">
      <w:bodyDiv w:val="1"/>
      <w:marLeft w:val="0"/>
      <w:marRight w:val="0"/>
      <w:marTop w:val="0"/>
      <w:marBottom w:val="0"/>
      <w:divBdr>
        <w:top w:val="none" w:sz="0" w:space="0" w:color="auto"/>
        <w:left w:val="none" w:sz="0" w:space="0" w:color="auto"/>
        <w:bottom w:val="none" w:sz="0" w:space="0" w:color="auto"/>
        <w:right w:val="none" w:sz="0" w:space="0" w:color="auto"/>
      </w:divBdr>
    </w:div>
    <w:div w:id="459038482">
      <w:bodyDiv w:val="1"/>
      <w:marLeft w:val="0"/>
      <w:marRight w:val="0"/>
      <w:marTop w:val="0"/>
      <w:marBottom w:val="0"/>
      <w:divBdr>
        <w:top w:val="none" w:sz="0" w:space="0" w:color="auto"/>
        <w:left w:val="none" w:sz="0" w:space="0" w:color="auto"/>
        <w:bottom w:val="none" w:sz="0" w:space="0" w:color="auto"/>
        <w:right w:val="none" w:sz="0" w:space="0" w:color="auto"/>
      </w:divBdr>
    </w:div>
    <w:div w:id="514029672">
      <w:bodyDiv w:val="1"/>
      <w:marLeft w:val="0"/>
      <w:marRight w:val="0"/>
      <w:marTop w:val="0"/>
      <w:marBottom w:val="0"/>
      <w:divBdr>
        <w:top w:val="none" w:sz="0" w:space="0" w:color="auto"/>
        <w:left w:val="none" w:sz="0" w:space="0" w:color="auto"/>
        <w:bottom w:val="none" w:sz="0" w:space="0" w:color="auto"/>
        <w:right w:val="none" w:sz="0" w:space="0" w:color="auto"/>
      </w:divBdr>
    </w:div>
    <w:div w:id="521475700">
      <w:bodyDiv w:val="1"/>
      <w:marLeft w:val="0"/>
      <w:marRight w:val="0"/>
      <w:marTop w:val="0"/>
      <w:marBottom w:val="0"/>
      <w:divBdr>
        <w:top w:val="none" w:sz="0" w:space="0" w:color="auto"/>
        <w:left w:val="none" w:sz="0" w:space="0" w:color="auto"/>
        <w:bottom w:val="none" w:sz="0" w:space="0" w:color="auto"/>
        <w:right w:val="none" w:sz="0" w:space="0" w:color="auto"/>
      </w:divBdr>
    </w:div>
    <w:div w:id="522018713">
      <w:bodyDiv w:val="1"/>
      <w:marLeft w:val="0"/>
      <w:marRight w:val="0"/>
      <w:marTop w:val="0"/>
      <w:marBottom w:val="0"/>
      <w:divBdr>
        <w:top w:val="none" w:sz="0" w:space="0" w:color="auto"/>
        <w:left w:val="none" w:sz="0" w:space="0" w:color="auto"/>
        <w:bottom w:val="none" w:sz="0" w:space="0" w:color="auto"/>
        <w:right w:val="none" w:sz="0" w:space="0" w:color="auto"/>
      </w:divBdr>
    </w:div>
    <w:div w:id="579945845">
      <w:bodyDiv w:val="1"/>
      <w:marLeft w:val="0"/>
      <w:marRight w:val="0"/>
      <w:marTop w:val="0"/>
      <w:marBottom w:val="0"/>
      <w:divBdr>
        <w:top w:val="none" w:sz="0" w:space="0" w:color="auto"/>
        <w:left w:val="none" w:sz="0" w:space="0" w:color="auto"/>
        <w:bottom w:val="none" w:sz="0" w:space="0" w:color="auto"/>
        <w:right w:val="none" w:sz="0" w:space="0" w:color="auto"/>
      </w:divBdr>
    </w:div>
    <w:div w:id="669135173">
      <w:bodyDiv w:val="1"/>
      <w:marLeft w:val="0"/>
      <w:marRight w:val="0"/>
      <w:marTop w:val="0"/>
      <w:marBottom w:val="0"/>
      <w:divBdr>
        <w:top w:val="none" w:sz="0" w:space="0" w:color="auto"/>
        <w:left w:val="none" w:sz="0" w:space="0" w:color="auto"/>
        <w:bottom w:val="none" w:sz="0" w:space="0" w:color="auto"/>
        <w:right w:val="none" w:sz="0" w:space="0" w:color="auto"/>
      </w:divBdr>
    </w:div>
    <w:div w:id="824516904">
      <w:bodyDiv w:val="1"/>
      <w:marLeft w:val="0"/>
      <w:marRight w:val="0"/>
      <w:marTop w:val="0"/>
      <w:marBottom w:val="0"/>
      <w:divBdr>
        <w:top w:val="none" w:sz="0" w:space="0" w:color="auto"/>
        <w:left w:val="none" w:sz="0" w:space="0" w:color="auto"/>
        <w:bottom w:val="none" w:sz="0" w:space="0" w:color="auto"/>
        <w:right w:val="none" w:sz="0" w:space="0" w:color="auto"/>
      </w:divBdr>
    </w:div>
    <w:div w:id="858154724">
      <w:bodyDiv w:val="1"/>
      <w:marLeft w:val="0"/>
      <w:marRight w:val="0"/>
      <w:marTop w:val="0"/>
      <w:marBottom w:val="0"/>
      <w:divBdr>
        <w:top w:val="none" w:sz="0" w:space="0" w:color="auto"/>
        <w:left w:val="none" w:sz="0" w:space="0" w:color="auto"/>
        <w:bottom w:val="none" w:sz="0" w:space="0" w:color="auto"/>
        <w:right w:val="none" w:sz="0" w:space="0" w:color="auto"/>
      </w:divBdr>
    </w:div>
    <w:div w:id="885988539">
      <w:bodyDiv w:val="1"/>
      <w:marLeft w:val="0"/>
      <w:marRight w:val="0"/>
      <w:marTop w:val="0"/>
      <w:marBottom w:val="0"/>
      <w:divBdr>
        <w:top w:val="none" w:sz="0" w:space="0" w:color="auto"/>
        <w:left w:val="none" w:sz="0" w:space="0" w:color="auto"/>
        <w:bottom w:val="none" w:sz="0" w:space="0" w:color="auto"/>
        <w:right w:val="none" w:sz="0" w:space="0" w:color="auto"/>
      </w:divBdr>
    </w:div>
    <w:div w:id="915821598">
      <w:bodyDiv w:val="1"/>
      <w:marLeft w:val="0"/>
      <w:marRight w:val="0"/>
      <w:marTop w:val="0"/>
      <w:marBottom w:val="0"/>
      <w:divBdr>
        <w:top w:val="none" w:sz="0" w:space="0" w:color="auto"/>
        <w:left w:val="none" w:sz="0" w:space="0" w:color="auto"/>
        <w:bottom w:val="none" w:sz="0" w:space="0" w:color="auto"/>
        <w:right w:val="none" w:sz="0" w:space="0" w:color="auto"/>
      </w:divBdr>
    </w:div>
    <w:div w:id="919604065">
      <w:bodyDiv w:val="1"/>
      <w:marLeft w:val="0"/>
      <w:marRight w:val="0"/>
      <w:marTop w:val="0"/>
      <w:marBottom w:val="0"/>
      <w:divBdr>
        <w:top w:val="none" w:sz="0" w:space="0" w:color="auto"/>
        <w:left w:val="none" w:sz="0" w:space="0" w:color="auto"/>
        <w:bottom w:val="none" w:sz="0" w:space="0" w:color="auto"/>
        <w:right w:val="none" w:sz="0" w:space="0" w:color="auto"/>
      </w:divBdr>
    </w:div>
    <w:div w:id="976185824">
      <w:bodyDiv w:val="1"/>
      <w:marLeft w:val="0"/>
      <w:marRight w:val="0"/>
      <w:marTop w:val="0"/>
      <w:marBottom w:val="0"/>
      <w:divBdr>
        <w:top w:val="none" w:sz="0" w:space="0" w:color="auto"/>
        <w:left w:val="none" w:sz="0" w:space="0" w:color="auto"/>
        <w:bottom w:val="none" w:sz="0" w:space="0" w:color="auto"/>
        <w:right w:val="none" w:sz="0" w:space="0" w:color="auto"/>
      </w:divBdr>
    </w:div>
    <w:div w:id="1032608762">
      <w:bodyDiv w:val="1"/>
      <w:marLeft w:val="0"/>
      <w:marRight w:val="0"/>
      <w:marTop w:val="0"/>
      <w:marBottom w:val="0"/>
      <w:divBdr>
        <w:top w:val="none" w:sz="0" w:space="0" w:color="auto"/>
        <w:left w:val="none" w:sz="0" w:space="0" w:color="auto"/>
        <w:bottom w:val="none" w:sz="0" w:space="0" w:color="auto"/>
        <w:right w:val="none" w:sz="0" w:space="0" w:color="auto"/>
      </w:divBdr>
    </w:div>
    <w:div w:id="1136676399">
      <w:bodyDiv w:val="1"/>
      <w:marLeft w:val="0"/>
      <w:marRight w:val="0"/>
      <w:marTop w:val="0"/>
      <w:marBottom w:val="0"/>
      <w:divBdr>
        <w:top w:val="none" w:sz="0" w:space="0" w:color="auto"/>
        <w:left w:val="none" w:sz="0" w:space="0" w:color="auto"/>
        <w:bottom w:val="none" w:sz="0" w:space="0" w:color="auto"/>
        <w:right w:val="none" w:sz="0" w:space="0" w:color="auto"/>
      </w:divBdr>
    </w:div>
    <w:div w:id="1206870925">
      <w:bodyDiv w:val="1"/>
      <w:marLeft w:val="0"/>
      <w:marRight w:val="0"/>
      <w:marTop w:val="0"/>
      <w:marBottom w:val="0"/>
      <w:divBdr>
        <w:top w:val="none" w:sz="0" w:space="0" w:color="auto"/>
        <w:left w:val="none" w:sz="0" w:space="0" w:color="auto"/>
        <w:bottom w:val="none" w:sz="0" w:space="0" w:color="auto"/>
        <w:right w:val="none" w:sz="0" w:space="0" w:color="auto"/>
      </w:divBdr>
    </w:div>
    <w:div w:id="1212233213">
      <w:bodyDiv w:val="1"/>
      <w:marLeft w:val="0"/>
      <w:marRight w:val="0"/>
      <w:marTop w:val="0"/>
      <w:marBottom w:val="0"/>
      <w:divBdr>
        <w:top w:val="none" w:sz="0" w:space="0" w:color="auto"/>
        <w:left w:val="none" w:sz="0" w:space="0" w:color="auto"/>
        <w:bottom w:val="none" w:sz="0" w:space="0" w:color="auto"/>
        <w:right w:val="none" w:sz="0" w:space="0" w:color="auto"/>
      </w:divBdr>
    </w:div>
    <w:div w:id="1328707775">
      <w:bodyDiv w:val="1"/>
      <w:marLeft w:val="0"/>
      <w:marRight w:val="0"/>
      <w:marTop w:val="0"/>
      <w:marBottom w:val="0"/>
      <w:divBdr>
        <w:top w:val="none" w:sz="0" w:space="0" w:color="auto"/>
        <w:left w:val="none" w:sz="0" w:space="0" w:color="auto"/>
        <w:bottom w:val="none" w:sz="0" w:space="0" w:color="auto"/>
        <w:right w:val="none" w:sz="0" w:space="0" w:color="auto"/>
      </w:divBdr>
    </w:div>
    <w:div w:id="1356154268">
      <w:bodyDiv w:val="1"/>
      <w:marLeft w:val="0"/>
      <w:marRight w:val="0"/>
      <w:marTop w:val="0"/>
      <w:marBottom w:val="0"/>
      <w:divBdr>
        <w:top w:val="none" w:sz="0" w:space="0" w:color="auto"/>
        <w:left w:val="none" w:sz="0" w:space="0" w:color="auto"/>
        <w:bottom w:val="none" w:sz="0" w:space="0" w:color="auto"/>
        <w:right w:val="none" w:sz="0" w:space="0" w:color="auto"/>
      </w:divBdr>
    </w:div>
    <w:div w:id="1424838772">
      <w:bodyDiv w:val="1"/>
      <w:marLeft w:val="0"/>
      <w:marRight w:val="0"/>
      <w:marTop w:val="0"/>
      <w:marBottom w:val="0"/>
      <w:divBdr>
        <w:top w:val="none" w:sz="0" w:space="0" w:color="auto"/>
        <w:left w:val="none" w:sz="0" w:space="0" w:color="auto"/>
        <w:bottom w:val="none" w:sz="0" w:space="0" w:color="auto"/>
        <w:right w:val="none" w:sz="0" w:space="0" w:color="auto"/>
      </w:divBdr>
    </w:div>
    <w:div w:id="1459302633">
      <w:bodyDiv w:val="1"/>
      <w:marLeft w:val="0"/>
      <w:marRight w:val="0"/>
      <w:marTop w:val="0"/>
      <w:marBottom w:val="0"/>
      <w:divBdr>
        <w:top w:val="none" w:sz="0" w:space="0" w:color="auto"/>
        <w:left w:val="none" w:sz="0" w:space="0" w:color="auto"/>
        <w:bottom w:val="none" w:sz="0" w:space="0" w:color="auto"/>
        <w:right w:val="none" w:sz="0" w:space="0" w:color="auto"/>
      </w:divBdr>
    </w:div>
    <w:div w:id="1488938019">
      <w:bodyDiv w:val="1"/>
      <w:marLeft w:val="0"/>
      <w:marRight w:val="0"/>
      <w:marTop w:val="0"/>
      <w:marBottom w:val="0"/>
      <w:divBdr>
        <w:top w:val="none" w:sz="0" w:space="0" w:color="auto"/>
        <w:left w:val="none" w:sz="0" w:space="0" w:color="auto"/>
        <w:bottom w:val="none" w:sz="0" w:space="0" w:color="auto"/>
        <w:right w:val="none" w:sz="0" w:space="0" w:color="auto"/>
      </w:divBdr>
    </w:div>
    <w:div w:id="1490487931">
      <w:bodyDiv w:val="1"/>
      <w:marLeft w:val="0"/>
      <w:marRight w:val="0"/>
      <w:marTop w:val="0"/>
      <w:marBottom w:val="0"/>
      <w:divBdr>
        <w:top w:val="none" w:sz="0" w:space="0" w:color="auto"/>
        <w:left w:val="none" w:sz="0" w:space="0" w:color="auto"/>
        <w:bottom w:val="none" w:sz="0" w:space="0" w:color="auto"/>
        <w:right w:val="none" w:sz="0" w:space="0" w:color="auto"/>
      </w:divBdr>
    </w:div>
    <w:div w:id="1503935442">
      <w:bodyDiv w:val="1"/>
      <w:marLeft w:val="0"/>
      <w:marRight w:val="0"/>
      <w:marTop w:val="0"/>
      <w:marBottom w:val="0"/>
      <w:divBdr>
        <w:top w:val="none" w:sz="0" w:space="0" w:color="auto"/>
        <w:left w:val="none" w:sz="0" w:space="0" w:color="auto"/>
        <w:bottom w:val="none" w:sz="0" w:space="0" w:color="auto"/>
        <w:right w:val="none" w:sz="0" w:space="0" w:color="auto"/>
      </w:divBdr>
    </w:div>
    <w:div w:id="1628009362">
      <w:bodyDiv w:val="1"/>
      <w:marLeft w:val="0"/>
      <w:marRight w:val="0"/>
      <w:marTop w:val="0"/>
      <w:marBottom w:val="0"/>
      <w:divBdr>
        <w:top w:val="none" w:sz="0" w:space="0" w:color="auto"/>
        <w:left w:val="none" w:sz="0" w:space="0" w:color="auto"/>
        <w:bottom w:val="none" w:sz="0" w:space="0" w:color="auto"/>
        <w:right w:val="none" w:sz="0" w:space="0" w:color="auto"/>
      </w:divBdr>
    </w:div>
    <w:div w:id="1642685824">
      <w:bodyDiv w:val="1"/>
      <w:marLeft w:val="0"/>
      <w:marRight w:val="0"/>
      <w:marTop w:val="0"/>
      <w:marBottom w:val="0"/>
      <w:divBdr>
        <w:top w:val="none" w:sz="0" w:space="0" w:color="auto"/>
        <w:left w:val="none" w:sz="0" w:space="0" w:color="auto"/>
        <w:bottom w:val="none" w:sz="0" w:space="0" w:color="auto"/>
        <w:right w:val="none" w:sz="0" w:space="0" w:color="auto"/>
      </w:divBdr>
    </w:div>
    <w:div w:id="1774592701">
      <w:bodyDiv w:val="1"/>
      <w:marLeft w:val="0"/>
      <w:marRight w:val="0"/>
      <w:marTop w:val="0"/>
      <w:marBottom w:val="0"/>
      <w:divBdr>
        <w:top w:val="none" w:sz="0" w:space="0" w:color="auto"/>
        <w:left w:val="none" w:sz="0" w:space="0" w:color="auto"/>
        <w:bottom w:val="none" w:sz="0" w:space="0" w:color="auto"/>
        <w:right w:val="none" w:sz="0" w:space="0" w:color="auto"/>
      </w:divBdr>
    </w:div>
    <w:div w:id="1938172917">
      <w:bodyDiv w:val="1"/>
      <w:marLeft w:val="0"/>
      <w:marRight w:val="0"/>
      <w:marTop w:val="0"/>
      <w:marBottom w:val="0"/>
      <w:divBdr>
        <w:top w:val="none" w:sz="0" w:space="0" w:color="auto"/>
        <w:left w:val="none" w:sz="0" w:space="0" w:color="auto"/>
        <w:bottom w:val="none" w:sz="0" w:space="0" w:color="auto"/>
        <w:right w:val="none" w:sz="0" w:space="0" w:color="auto"/>
      </w:divBdr>
    </w:div>
    <w:div w:id="1962613430">
      <w:bodyDiv w:val="1"/>
      <w:marLeft w:val="0"/>
      <w:marRight w:val="0"/>
      <w:marTop w:val="0"/>
      <w:marBottom w:val="0"/>
      <w:divBdr>
        <w:top w:val="none" w:sz="0" w:space="0" w:color="auto"/>
        <w:left w:val="none" w:sz="0" w:space="0" w:color="auto"/>
        <w:bottom w:val="none" w:sz="0" w:space="0" w:color="auto"/>
        <w:right w:val="none" w:sz="0" w:space="0" w:color="auto"/>
      </w:divBdr>
    </w:div>
    <w:div w:id="2002853604">
      <w:bodyDiv w:val="1"/>
      <w:marLeft w:val="0"/>
      <w:marRight w:val="0"/>
      <w:marTop w:val="0"/>
      <w:marBottom w:val="0"/>
      <w:divBdr>
        <w:top w:val="none" w:sz="0" w:space="0" w:color="auto"/>
        <w:left w:val="none" w:sz="0" w:space="0" w:color="auto"/>
        <w:bottom w:val="none" w:sz="0" w:space="0" w:color="auto"/>
        <w:right w:val="none" w:sz="0" w:space="0" w:color="auto"/>
      </w:divBdr>
    </w:div>
    <w:div w:id="2042440440">
      <w:bodyDiv w:val="1"/>
      <w:marLeft w:val="0"/>
      <w:marRight w:val="0"/>
      <w:marTop w:val="0"/>
      <w:marBottom w:val="0"/>
      <w:divBdr>
        <w:top w:val="none" w:sz="0" w:space="0" w:color="auto"/>
        <w:left w:val="none" w:sz="0" w:space="0" w:color="auto"/>
        <w:bottom w:val="none" w:sz="0" w:space="0" w:color="auto"/>
        <w:right w:val="none" w:sz="0" w:space="0" w:color="auto"/>
      </w:divBdr>
    </w:div>
    <w:div w:id="209397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hart" Target="charts/chart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chart" Target="charts/chart4.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1.xml"/><Relationship Id="rId1" Type="http://schemas.microsoft.com/office/2011/relationships/chartStyle" Target="style1.xm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373383712324925"/>
          <c:y val="0.22599287029419829"/>
          <c:w val="0.82724878304397576"/>
          <c:h val="0.66998656417947755"/>
        </c:manualLayout>
      </c:layout>
      <c:lineChart>
        <c:grouping val="standard"/>
        <c:varyColors val="0"/>
        <c:ser>
          <c:idx val="0"/>
          <c:order val="0"/>
          <c:tx>
            <c:strRef>
              <c:f>Sheet1!$B$1</c:f>
              <c:strCache>
                <c:ptCount val="1"/>
                <c:pt idx="0">
                  <c:v>Inflasi</c:v>
                </c:pt>
              </c:strCache>
            </c:strRef>
          </c:tx>
          <c:spPr>
            <a:ln w="22225" cap="rnd">
              <a:solidFill>
                <a:schemeClr val="accent1"/>
              </a:solidFill>
            </a:ln>
            <a:effectLst>
              <a:glow rad="139700">
                <a:schemeClr val="accent1">
                  <a:satMod val="175000"/>
                  <a:alpha val="14000"/>
                </a:schemeClr>
              </a:glow>
            </a:effectLst>
          </c:spPr>
          <c:marker>
            <c:symbol val="none"/>
          </c:marker>
          <c:dLbls>
            <c:dLbl>
              <c:idx val="0"/>
              <c:tx>
                <c:rich>
                  <a:bodyPr/>
                  <a:lstStyle/>
                  <a:p>
                    <a:r>
                      <a:rPr lang="en-US"/>
                      <a:t>3,12</a:t>
                    </a:r>
                  </a:p>
                </c:rich>
              </c:tx>
              <c:dLblPos val="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3579-4238-B9BB-129E9980A8F2}"/>
                </c:ext>
              </c:extLst>
            </c:dLbl>
            <c:dLbl>
              <c:idx val="1"/>
              <c:tx>
                <c:rich>
                  <a:bodyPr/>
                  <a:lstStyle/>
                  <a:p>
                    <a:r>
                      <a:rPr lang="en-US"/>
                      <a:t>2,20</a:t>
                    </a:r>
                  </a:p>
                </c:rich>
              </c:tx>
              <c:dLblPos val="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3579-4238-B9BB-129E9980A8F2}"/>
                </c:ext>
              </c:extLst>
            </c:dLbl>
            <c:dLbl>
              <c:idx val="2"/>
              <c:tx>
                <c:rich>
                  <a:bodyPr/>
                  <a:lstStyle/>
                  <a:p>
                    <a:r>
                      <a:rPr lang="en-US"/>
                      <a:t>2,02</a:t>
                    </a:r>
                  </a:p>
                </c:rich>
              </c:tx>
              <c:dLblPos val="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3579-4238-B9BB-129E9980A8F2}"/>
                </c:ext>
              </c:extLst>
            </c:dLbl>
            <c:dLbl>
              <c:idx val="3"/>
              <c:tx>
                <c:rich>
                  <a:bodyPr/>
                  <a:lstStyle/>
                  <a:p>
                    <a:r>
                      <a:rPr lang="en-US"/>
                      <a:t>3,91</a:t>
                    </a:r>
                  </a:p>
                </c:rich>
              </c:tx>
              <c:dLblPos val="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3579-4238-B9BB-129E9980A8F2}"/>
                </c:ext>
              </c:extLst>
            </c:dLbl>
            <c:dLbl>
              <c:idx val="4"/>
              <c:tx>
                <c:rich>
                  <a:bodyPr/>
                  <a:lstStyle/>
                  <a:p>
                    <a:r>
                      <a:rPr lang="en-US"/>
                      <a:t>4,41</a:t>
                    </a:r>
                  </a:p>
                </c:rich>
              </c:tx>
              <c:dLblPos val="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3579-4238-B9BB-129E9980A8F2}"/>
                </c:ext>
              </c:extLst>
            </c:dLbl>
            <c:spPr>
              <a:noFill/>
              <a:ln>
                <a:noFill/>
              </a:ln>
              <a:effectLst/>
            </c:sp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50000"/>
                        </a:schemeClr>
                      </a:solidFill>
                      <a:round/>
                    </a:ln>
                    <a:effectLst/>
                  </c:spPr>
                </c15:leaderLines>
              </c:ext>
            </c:extLst>
          </c:dLbls>
          <c:cat>
            <c:numRef>
              <c:f>Sheet1!$A$2:$A$7</c:f>
              <c:numCache>
                <c:formatCode>General</c:formatCode>
                <c:ptCount val="6"/>
                <c:pt idx="0">
                  <c:v>2021</c:v>
                </c:pt>
                <c:pt idx="1">
                  <c:v>2022</c:v>
                </c:pt>
                <c:pt idx="2">
                  <c:v>2023</c:v>
                </c:pt>
                <c:pt idx="3">
                  <c:v>2024</c:v>
                </c:pt>
                <c:pt idx="4">
                  <c:v>2025</c:v>
                </c:pt>
              </c:numCache>
            </c:numRef>
          </c:cat>
          <c:val>
            <c:numRef>
              <c:f>Sheet1!$B$2:$B$7</c:f>
              <c:numCache>
                <c:formatCode>General</c:formatCode>
                <c:ptCount val="6"/>
                <c:pt idx="0">
                  <c:v>3.12</c:v>
                </c:pt>
                <c:pt idx="1">
                  <c:v>2.2000000000000002</c:v>
                </c:pt>
                <c:pt idx="2">
                  <c:v>2.02</c:v>
                </c:pt>
                <c:pt idx="3">
                  <c:v>3.91</c:v>
                </c:pt>
                <c:pt idx="4">
                  <c:v>4.41</c:v>
                </c:pt>
              </c:numCache>
            </c:numRef>
          </c:val>
          <c:smooth val="0"/>
          <c:extLst>
            <c:ext xmlns:c16="http://schemas.microsoft.com/office/drawing/2014/chart" uri="{C3380CC4-5D6E-409C-BE32-E72D297353CC}">
              <c16:uniqueId val="{00000005-3579-4238-B9BB-129E9980A8F2}"/>
            </c:ext>
          </c:extLst>
        </c:ser>
        <c:dLbls>
          <c:dLblPos val="t"/>
          <c:showLegendKey val="0"/>
          <c:showVal val="1"/>
          <c:showCatName val="0"/>
          <c:showSerName val="0"/>
          <c:showPercent val="0"/>
          <c:showBubbleSize val="0"/>
        </c:dLbls>
        <c:smooth val="0"/>
        <c:axId val="1085024624"/>
        <c:axId val="1085005584"/>
      </c:lineChart>
      <c:catAx>
        <c:axId val="1085024624"/>
        <c:scaling>
          <c:orientation val="minMax"/>
        </c:scaling>
        <c:delete val="0"/>
        <c:axPos val="b"/>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rgbClr val="FF0000"/>
                </a:solidFill>
                <a:latin typeface="+mn-lt"/>
                <a:ea typeface="+mn-ea"/>
                <a:cs typeface="+mn-cs"/>
              </a:defRPr>
            </a:pPr>
            <a:endParaRPr lang="en-US"/>
          </a:p>
        </c:txPr>
        <c:crossAx val="1085005584"/>
        <c:crosses val="autoZero"/>
        <c:auto val="1"/>
        <c:lblAlgn val="ctr"/>
        <c:lblOffset val="100"/>
        <c:noMultiLvlLbl val="0"/>
      </c:catAx>
      <c:valAx>
        <c:axId val="1085005584"/>
        <c:scaling>
          <c:orientation val="minMax"/>
        </c:scaling>
        <c:delete val="0"/>
        <c:axPos val="l"/>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rgbClr val="FF0000"/>
                </a:solidFill>
                <a:latin typeface="+mn-lt"/>
                <a:ea typeface="+mn-ea"/>
                <a:cs typeface="+mn-cs"/>
              </a:defRPr>
            </a:pPr>
            <a:endParaRPr lang="en-US"/>
          </a:p>
        </c:txPr>
        <c:crossAx val="1085024624"/>
        <c:crosses val="autoZero"/>
        <c:crossBetween val="between"/>
      </c:valAx>
      <c:spPr>
        <a:noFill/>
        <a:ln>
          <a:solidFill>
            <a:schemeClr val="bg2">
              <a:lumMod val="90000"/>
            </a:schemeClr>
          </a:solid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lumMod val="95000"/>
      </a:schemeClr>
    </a:solidFill>
    <a:ln w="9525" cap="flat" cmpd="sng" algn="ctr">
      <a:solidFill>
        <a:schemeClr val="dk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manualLayout>
          <c:layoutTarget val="inner"/>
          <c:xMode val="edge"/>
          <c:yMode val="edge"/>
          <c:x val="8.4387816362274187E-2"/>
          <c:y val="5.1941612561587698E-2"/>
          <c:w val="0.71267036799984118"/>
          <c:h val="0.85424948197264816"/>
        </c:manualLayout>
      </c:layout>
      <c:bar3DChart>
        <c:barDir val="col"/>
        <c:grouping val="clustered"/>
        <c:varyColors val="0"/>
        <c:ser>
          <c:idx val="0"/>
          <c:order val="0"/>
          <c:tx>
            <c:strRef>
              <c:f>Sheet1!$B$1</c:f>
              <c:strCache>
                <c:ptCount val="1"/>
                <c:pt idx="0">
                  <c:v>Gini Rasio</c:v>
                </c:pt>
              </c:strCache>
            </c:strRef>
          </c:tx>
          <c:spPr>
            <a:pattFill prst="pct20">
              <a:fgClr>
                <a:schemeClr val="accent1">
                  <a:lumMod val="75000"/>
                </a:schemeClr>
              </a:fgClr>
              <a:bgClr>
                <a:schemeClr val="bg1"/>
              </a:bgClr>
            </a:pattFill>
          </c:spPr>
          <c:invertIfNegative val="0"/>
          <c:dLbls>
            <c:dLbl>
              <c:idx val="0"/>
              <c:layout>
                <c:manualLayout>
                  <c:x val="1.6837993759833716E-2"/>
                  <c:y val="0"/>
                </c:manualLayout>
              </c:layout>
              <c:tx>
                <c:rich>
                  <a:bodyPr/>
                  <a:lstStyle/>
                  <a:p>
                    <a:r>
                      <a:rPr lang="en-US"/>
                      <a:t>0,28</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B56F-4767-A164-2BA9648F2EFE}"/>
                </c:ext>
              </c:extLst>
            </c:dLbl>
            <c:dLbl>
              <c:idx val="1"/>
              <c:layout>
                <c:manualLayout>
                  <c:x val="1.4432728427758796E-2"/>
                  <c:y val="-4.2820964199988066E-3"/>
                </c:manualLayout>
              </c:layout>
              <c:tx>
                <c:rich>
                  <a:bodyPr/>
                  <a:lstStyle/>
                  <a:p>
                    <a:r>
                      <a:rPr lang="en-US"/>
                      <a:t>0,27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B56F-4767-A164-2BA9648F2EFE}"/>
                </c:ext>
              </c:extLst>
            </c:dLbl>
            <c:dLbl>
              <c:idx val="2"/>
              <c:layout>
                <c:manualLayout>
                  <c:x val="7.216364213879398E-3"/>
                  <c:y val="0"/>
                </c:manualLayout>
              </c:layout>
              <c:tx>
                <c:rich>
                  <a:bodyPr/>
                  <a:lstStyle/>
                  <a:p>
                    <a:r>
                      <a:rPr lang="en-US"/>
                      <a:t>0,23</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B56F-4767-A164-2BA9648F2EFE}"/>
                </c:ext>
              </c:extLst>
            </c:dLbl>
            <c:dLbl>
              <c:idx val="3"/>
              <c:layout>
                <c:manualLayout>
                  <c:x val="1.2027273689798997E-2"/>
                  <c:y val="0"/>
                </c:manualLayout>
              </c:layout>
              <c:tx>
                <c:rich>
                  <a:bodyPr/>
                  <a:lstStyle/>
                  <a:p>
                    <a:r>
                      <a:rPr lang="en-US"/>
                      <a:t>0,28</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B56F-4767-A164-2BA9648F2EFE}"/>
                </c:ext>
              </c:extLst>
            </c:dLbl>
            <c:dLbl>
              <c:idx val="4"/>
              <c:layout>
                <c:manualLayout>
                  <c:x val="1.2027904738994467E-2"/>
                  <c:y val="0"/>
                </c:manualLayout>
              </c:layout>
              <c:tx>
                <c:rich>
                  <a:bodyPr/>
                  <a:lstStyle/>
                  <a:p>
                    <a:r>
                      <a:rPr lang="en-US"/>
                      <a:t>0,27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B56F-4767-A164-2BA9648F2EFE}"/>
                </c:ext>
              </c:extLst>
            </c:dLbl>
            <c:spPr>
              <a:noFill/>
              <a:ln>
                <a:noFill/>
              </a:ln>
              <a:effectLst/>
            </c:spPr>
            <c:txPr>
              <a:bodyPr/>
              <a:lstStyle/>
              <a:p>
                <a:pPr>
                  <a:defRPr b="1">
                    <a:solidFill>
                      <a:srgbClr val="C00000"/>
                    </a:solidFill>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2021</c:v>
                </c:pt>
                <c:pt idx="1">
                  <c:v>2022</c:v>
                </c:pt>
                <c:pt idx="2">
                  <c:v>2023</c:v>
                </c:pt>
                <c:pt idx="3">
                  <c:v>2024</c:v>
                </c:pt>
                <c:pt idx="4">
                  <c:v>2025</c:v>
                </c:pt>
              </c:numCache>
            </c:numRef>
          </c:cat>
          <c:val>
            <c:numRef>
              <c:f>Sheet1!$B$2:$B$6</c:f>
              <c:numCache>
                <c:formatCode>General</c:formatCode>
                <c:ptCount val="5"/>
                <c:pt idx="0">
                  <c:v>0.28000000000000003</c:v>
                </c:pt>
                <c:pt idx="1">
                  <c:v>0.27</c:v>
                </c:pt>
                <c:pt idx="2">
                  <c:v>0.23</c:v>
                </c:pt>
                <c:pt idx="3">
                  <c:v>0.28000000000000003</c:v>
                </c:pt>
                <c:pt idx="4">
                  <c:v>0.27</c:v>
                </c:pt>
              </c:numCache>
            </c:numRef>
          </c:val>
          <c:extLst>
            <c:ext xmlns:c16="http://schemas.microsoft.com/office/drawing/2014/chart" uri="{C3380CC4-5D6E-409C-BE32-E72D297353CC}">
              <c16:uniqueId val="{00000005-B56F-4767-A164-2BA9648F2EFE}"/>
            </c:ext>
          </c:extLst>
        </c:ser>
        <c:dLbls>
          <c:showLegendKey val="0"/>
          <c:showVal val="0"/>
          <c:showCatName val="0"/>
          <c:showSerName val="0"/>
          <c:showPercent val="0"/>
          <c:showBubbleSize val="0"/>
        </c:dLbls>
        <c:gapWidth val="150"/>
        <c:shape val="box"/>
        <c:axId val="1085011568"/>
        <c:axId val="1085021360"/>
        <c:axId val="0"/>
      </c:bar3DChart>
      <c:catAx>
        <c:axId val="1085011568"/>
        <c:scaling>
          <c:orientation val="minMax"/>
        </c:scaling>
        <c:delete val="0"/>
        <c:axPos val="b"/>
        <c:numFmt formatCode="General" sourceLinked="1"/>
        <c:majorTickMark val="out"/>
        <c:minorTickMark val="none"/>
        <c:tickLblPos val="nextTo"/>
        <c:spPr>
          <a:pattFill prst="pct10">
            <a:fgClr>
              <a:schemeClr val="accent1"/>
            </a:fgClr>
            <a:bgClr>
              <a:schemeClr val="bg1"/>
            </a:bgClr>
          </a:pattFill>
        </c:spPr>
        <c:txPr>
          <a:bodyPr/>
          <a:lstStyle/>
          <a:p>
            <a:pPr>
              <a:defRPr>
                <a:solidFill>
                  <a:srgbClr val="FF0000"/>
                </a:solidFill>
              </a:defRPr>
            </a:pPr>
            <a:endParaRPr lang="en-US"/>
          </a:p>
        </c:txPr>
        <c:crossAx val="1085021360"/>
        <c:crosses val="autoZero"/>
        <c:auto val="1"/>
        <c:lblAlgn val="ctr"/>
        <c:lblOffset val="100"/>
        <c:noMultiLvlLbl val="0"/>
      </c:catAx>
      <c:valAx>
        <c:axId val="1085021360"/>
        <c:scaling>
          <c:orientation val="minMax"/>
        </c:scaling>
        <c:delete val="0"/>
        <c:axPos val="l"/>
        <c:majorGridlines/>
        <c:numFmt formatCode="General" sourceLinked="1"/>
        <c:majorTickMark val="out"/>
        <c:minorTickMark val="none"/>
        <c:tickLblPos val="nextTo"/>
        <c:crossAx val="1085011568"/>
        <c:crosses val="autoZero"/>
        <c:crossBetween val="between"/>
      </c:valAx>
    </c:plotArea>
    <c:legend>
      <c:legendPos val="r"/>
      <c:layout>
        <c:manualLayout>
          <c:xMode val="edge"/>
          <c:yMode val="edge"/>
          <c:x val="0.37889240531495783"/>
          <c:y val="4.566929133858268E-4"/>
          <c:w val="0.26455421727980993"/>
          <c:h val="8.2625916393921847E-2"/>
        </c:manualLayout>
      </c:layout>
      <c:overlay val="0"/>
      <c:txPr>
        <a:bodyPr/>
        <a:lstStyle/>
        <a:p>
          <a:pPr>
            <a:defRPr sz="1100" b="1"/>
          </a:pPr>
          <a:endParaRPr lang="en-US"/>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manualLayout>
          <c:layoutTarget val="inner"/>
          <c:xMode val="edge"/>
          <c:yMode val="edge"/>
          <c:x val="0.26107808751097528"/>
          <c:y val="8.086824111549E-2"/>
          <c:w val="0.60992262986204149"/>
          <c:h val="0.61805886306894564"/>
        </c:manualLayout>
      </c:layout>
      <c:lineChart>
        <c:grouping val="standard"/>
        <c:varyColors val="0"/>
        <c:ser>
          <c:idx val="0"/>
          <c:order val="0"/>
          <c:tx>
            <c:strRef>
              <c:f>Sheet1!$B$1</c:f>
              <c:strCache>
                <c:ptCount val="1"/>
                <c:pt idx="0">
                  <c:v>Presentase</c:v>
                </c:pt>
              </c:strCache>
            </c:strRef>
          </c:tx>
          <c:spPr>
            <a:ln w="28575" cap="rnd">
              <a:solidFill>
                <a:schemeClr val="accent2"/>
              </a:solidFill>
              <a:round/>
            </a:ln>
            <a:effectLst/>
          </c:spPr>
          <c:marker>
            <c:symbol val="none"/>
          </c:marker>
          <c:dLbls>
            <c:dLbl>
              <c:idx val="4"/>
              <c:tx>
                <c:rich>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r>
                      <a:rPr lang="en-US" sz="900" b="1">
                        <a:solidFill>
                          <a:schemeClr val="tx1"/>
                        </a:solidFill>
                      </a:rPr>
                      <a:t>4,58</a:t>
                    </a:r>
                    <a:endParaRPr lang="en-US">
                      <a:solidFill>
                        <a:schemeClr val="tx1"/>
                      </a:solidFill>
                    </a:endParaRPr>
                  </a:p>
                </c:rich>
              </c:tx>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mn-lt"/>
                      <a:ea typeface="+mn-ea"/>
                      <a:cs typeface="+mn-cs"/>
                    </a:defRPr>
                  </a:pPr>
                  <a:endParaRPr lang="en-US"/>
                </a:p>
              </c:txPr>
              <c:dLblPos val="ct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7CAA-4683-82AD-76C60C91E26F}"/>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2021</c:v>
                </c:pt>
                <c:pt idx="1">
                  <c:v>2022</c:v>
                </c:pt>
                <c:pt idx="2">
                  <c:v>2023</c:v>
                </c:pt>
                <c:pt idx="3">
                  <c:v>2024</c:v>
                </c:pt>
                <c:pt idx="4">
                  <c:v>2025</c:v>
                </c:pt>
              </c:numCache>
            </c:numRef>
          </c:cat>
          <c:val>
            <c:numRef>
              <c:f>Sheet1!$B$2:$B$6</c:f>
              <c:numCache>
                <c:formatCode>0.00</c:formatCode>
                <c:ptCount val="5"/>
                <c:pt idx="0">
                  <c:v>4.51</c:v>
                </c:pt>
                <c:pt idx="1">
                  <c:v>4.55</c:v>
                </c:pt>
                <c:pt idx="2">
                  <c:v>4.5</c:v>
                </c:pt>
                <c:pt idx="3">
                  <c:v>5.22</c:v>
                </c:pt>
                <c:pt idx="4">
                  <c:v>4.58</c:v>
                </c:pt>
              </c:numCache>
            </c:numRef>
          </c:val>
          <c:smooth val="0"/>
          <c:extLst>
            <c:ext xmlns:c16="http://schemas.microsoft.com/office/drawing/2014/chart" uri="{C3380CC4-5D6E-409C-BE32-E72D297353CC}">
              <c16:uniqueId val="{00000005-7CAA-4683-82AD-76C60C91E26F}"/>
            </c:ext>
          </c:extLst>
        </c:ser>
        <c:dLbls>
          <c:dLblPos val="ctr"/>
          <c:showLegendKey val="0"/>
          <c:showVal val="1"/>
          <c:showCatName val="0"/>
          <c:showSerName val="0"/>
          <c:showPercent val="0"/>
          <c:showBubbleSize val="0"/>
        </c:dLbls>
        <c:smooth val="0"/>
        <c:axId val="1085002864"/>
        <c:axId val="1085009392"/>
      </c:lineChart>
      <c:catAx>
        <c:axId val="10850028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5009392"/>
        <c:crosses val="autoZero"/>
        <c:auto val="1"/>
        <c:lblAlgn val="ctr"/>
        <c:lblOffset val="100"/>
        <c:noMultiLvlLbl val="0"/>
      </c:catAx>
      <c:valAx>
        <c:axId val="10850093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50028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64203302712161"/>
          <c:y val="6.1980181757361724E-2"/>
          <c:w val="0.86134884004254664"/>
          <c:h val="0.78194910675535634"/>
        </c:manualLayout>
      </c:layout>
      <c:lineChart>
        <c:grouping val="standard"/>
        <c:varyColors val="0"/>
        <c:ser>
          <c:idx val="0"/>
          <c:order val="0"/>
          <c:tx>
            <c:strRef>
              <c:f>Sheet1!$B$1</c:f>
              <c:strCache>
                <c:ptCount val="1"/>
                <c:pt idx="0">
                  <c:v>Garis Kemiskinan</c:v>
                </c:pt>
              </c:strCache>
            </c:strRef>
          </c:tx>
          <c:spPr>
            <a:ln w="28575"/>
          </c:spPr>
          <c:marker>
            <c:symbol val="circle"/>
            <c:size val="8"/>
          </c:marker>
          <c:dLbls>
            <c:spPr>
              <a:noFill/>
              <a:ln>
                <a:noFill/>
              </a:ln>
              <a:effectLst/>
            </c:spPr>
            <c:txPr>
              <a:bodyPr/>
              <a:lstStyle/>
              <a:p>
                <a:pPr>
                  <a:defRPr b="1">
                    <a:solidFill>
                      <a:schemeClr val="accent1"/>
                    </a:solidFill>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2021</c:v>
                </c:pt>
                <c:pt idx="1">
                  <c:v>2022</c:v>
                </c:pt>
                <c:pt idx="2">
                  <c:v>2023</c:v>
                </c:pt>
                <c:pt idx="3">
                  <c:v>2024</c:v>
                </c:pt>
                <c:pt idx="4">
                  <c:v>2025</c:v>
                </c:pt>
              </c:numCache>
            </c:numRef>
          </c:cat>
          <c:val>
            <c:numRef>
              <c:f>Sheet1!$B$2:$B$6</c:f>
              <c:numCache>
                <c:formatCode>0.000</c:formatCode>
                <c:ptCount val="5"/>
                <c:pt idx="0">
                  <c:v>228.09</c:v>
                </c:pt>
                <c:pt idx="1">
                  <c:v>238.88</c:v>
                </c:pt>
                <c:pt idx="2">
                  <c:v>248.54400000000001</c:v>
                </c:pt>
                <c:pt idx="3">
                  <c:v>263.50700000000001</c:v>
                </c:pt>
                <c:pt idx="4">
                  <c:v>301.041</c:v>
                </c:pt>
              </c:numCache>
            </c:numRef>
          </c:val>
          <c:smooth val="0"/>
          <c:extLst>
            <c:ext xmlns:c16="http://schemas.microsoft.com/office/drawing/2014/chart" uri="{C3380CC4-5D6E-409C-BE32-E72D297353CC}">
              <c16:uniqueId val="{00000000-B93F-4DE8-B125-C1A34F4C78DE}"/>
            </c:ext>
          </c:extLst>
        </c:ser>
        <c:dLbls>
          <c:dLblPos val="t"/>
          <c:showLegendKey val="0"/>
          <c:showVal val="1"/>
          <c:showCatName val="0"/>
          <c:showSerName val="0"/>
          <c:showPercent val="0"/>
          <c:showBubbleSize val="0"/>
        </c:dLbls>
        <c:marker val="1"/>
        <c:smooth val="0"/>
        <c:axId val="1085015920"/>
        <c:axId val="1085011024"/>
      </c:lineChart>
      <c:catAx>
        <c:axId val="1085015920"/>
        <c:scaling>
          <c:orientation val="minMax"/>
        </c:scaling>
        <c:delete val="0"/>
        <c:axPos val="b"/>
        <c:numFmt formatCode="General" sourceLinked="1"/>
        <c:majorTickMark val="out"/>
        <c:minorTickMark val="none"/>
        <c:tickLblPos val="nextTo"/>
        <c:crossAx val="1085011024"/>
        <c:crosses val="autoZero"/>
        <c:auto val="1"/>
        <c:lblAlgn val="ctr"/>
        <c:lblOffset val="100"/>
        <c:noMultiLvlLbl val="0"/>
      </c:catAx>
      <c:valAx>
        <c:axId val="1085011024"/>
        <c:scaling>
          <c:orientation val="minMax"/>
        </c:scaling>
        <c:delete val="0"/>
        <c:axPos val="l"/>
        <c:majorGridlines/>
        <c:numFmt formatCode="0.000" sourceLinked="1"/>
        <c:majorTickMark val="out"/>
        <c:minorTickMark val="none"/>
        <c:tickLblPos val="nextTo"/>
        <c:crossAx val="1085015920"/>
        <c:crosses val="autoZero"/>
        <c:crossBetween val="between"/>
      </c:valAx>
      <c:spPr>
        <a:pattFill prst="pct5">
          <a:fgClr>
            <a:schemeClr val="accent1">
              <a:lumMod val="75000"/>
            </a:schemeClr>
          </a:fgClr>
          <a:bgClr>
            <a:schemeClr val="bg1"/>
          </a:bgClr>
        </a:pattFill>
      </c:spPr>
    </c:plotArea>
    <c:legend>
      <c:legendPos val="r"/>
      <c:layout>
        <c:manualLayout>
          <c:xMode val="edge"/>
          <c:yMode val="edge"/>
          <c:x val="0.33102740412656756"/>
          <c:y val="0.92008164458964381"/>
          <c:w val="0.29166583104122057"/>
          <c:h val="7.8199604104208273E-2"/>
        </c:manualLayout>
      </c:layout>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4901266536313835E-2"/>
          <c:y val="3.8054908946150372E-2"/>
          <c:w val="0.88941245358028875"/>
          <c:h val="0.73211937196796417"/>
        </c:manualLayout>
      </c:layout>
      <c:lineChart>
        <c:grouping val="stacked"/>
        <c:varyColors val="0"/>
        <c:ser>
          <c:idx val="0"/>
          <c:order val="0"/>
          <c:tx>
            <c:strRef>
              <c:f>Sheet1!$B$1</c:f>
              <c:strCache>
                <c:ptCount val="1"/>
                <c:pt idx="0">
                  <c:v>Indeks Kedalaman Kemiskinan</c:v>
                </c:pt>
              </c:strCache>
            </c:strRef>
          </c:tx>
          <c:spPr>
            <a:ln w="34925"/>
          </c:spPr>
          <c:marker>
            <c:symbol val="none"/>
          </c:marker>
          <c:dLbls>
            <c:dLbl>
              <c:idx val="0"/>
              <c:layout>
                <c:manualLayout>
                  <c:x val="-3.5521049332111684E-2"/>
                  <c:y val="3.258703460009262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BC6-481A-A3CE-3A6AB2B2BF2A}"/>
                </c:ext>
              </c:extLst>
            </c:dLbl>
            <c:spPr>
              <a:noFill/>
              <a:ln>
                <a:noFill/>
              </a:ln>
              <a:effectLst/>
            </c:spPr>
            <c:txPr>
              <a:bodyPr/>
              <a:lstStyle/>
              <a:p>
                <a:pPr>
                  <a:defRPr sz="900" b="1">
                    <a:solidFill>
                      <a:srgbClr val="FF0000"/>
                    </a:solidFill>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2021</c:v>
                </c:pt>
                <c:pt idx="1">
                  <c:v>2022</c:v>
                </c:pt>
                <c:pt idx="2">
                  <c:v>2023</c:v>
                </c:pt>
                <c:pt idx="3">
                  <c:v>2024</c:v>
                </c:pt>
                <c:pt idx="4">
                  <c:v>2025</c:v>
                </c:pt>
              </c:numCache>
            </c:numRef>
          </c:cat>
          <c:val>
            <c:numRef>
              <c:f>Sheet1!$B$2:$B$6</c:f>
              <c:numCache>
                <c:formatCode>0.00</c:formatCode>
                <c:ptCount val="5"/>
                <c:pt idx="0">
                  <c:v>0.45</c:v>
                </c:pt>
                <c:pt idx="1">
                  <c:v>0.38</c:v>
                </c:pt>
                <c:pt idx="2">
                  <c:v>0.38</c:v>
                </c:pt>
                <c:pt idx="3">
                  <c:v>0.48</c:v>
                </c:pt>
                <c:pt idx="4">
                  <c:v>0.48</c:v>
                </c:pt>
              </c:numCache>
            </c:numRef>
          </c:val>
          <c:smooth val="0"/>
          <c:extLst>
            <c:ext xmlns:c16="http://schemas.microsoft.com/office/drawing/2014/chart" uri="{C3380CC4-5D6E-409C-BE32-E72D297353CC}">
              <c16:uniqueId val="{00000001-3BC6-481A-A3CE-3A6AB2B2BF2A}"/>
            </c:ext>
          </c:extLst>
        </c:ser>
        <c:ser>
          <c:idx val="1"/>
          <c:order val="1"/>
          <c:tx>
            <c:strRef>
              <c:f>Sheet1!$C$1</c:f>
              <c:strCache>
                <c:ptCount val="1"/>
                <c:pt idx="0">
                  <c:v>Indeks Keparahan Kemiskinan</c:v>
                </c:pt>
              </c:strCache>
            </c:strRef>
          </c:tx>
          <c:spPr>
            <a:ln w="34925"/>
          </c:spPr>
          <c:marker>
            <c:symbol val="none"/>
          </c:marker>
          <c:dLbls>
            <c:dLbl>
              <c:idx val="0"/>
              <c:layout>
                <c:manualLayout>
                  <c:x val="-6.491777981385928E-2"/>
                  <c:y val="-2.568072613666664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BC6-481A-A3CE-3A6AB2B2BF2A}"/>
                </c:ext>
              </c:extLst>
            </c:dLbl>
            <c:spPr>
              <a:noFill/>
              <a:ln>
                <a:noFill/>
              </a:ln>
              <a:effectLst/>
            </c:spPr>
            <c:txPr>
              <a:bodyPr/>
              <a:lstStyle/>
              <a:p>
                <a:pPr>
                  <a:defRPr sz="900" b="1">
                    <a:solidFill>
                      <a:srgbClr val="00B0F0"/>
                    </a:solidFill>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Sheet1!$A$2:$A$6</c:f>
              <c:numCache>
                <c:formatCode>General</c:formatCode>
                <c:ptCount val="5"/>
                <c:pt idx="0">
                  <c:v>2021</c:v>
                </c:pt>
                <c:pt idx="1">
                  <c:v>2022</c:v>
                </c:pt>
                <c:pt idx="2">
                  <c:v>2023</c:v>
                </c:pt>
                <c:pt idx="3">
                  <c:v>2024</c:v>
                </c:pt>
                <c:pt idx="4">
                  <c:v>2025</c:v>
                </c:pt>
              </c:numCache>
            </c:numRef>
          </c:cat>
          <c:val>
            <c:numRef>
              <c:f>Sheet1!$C$2:$C$6</c:f>
              <c:numCache>
                <c:formatCode>0.00</c:formatCode>
                <c:ptCount val="5"/>
                <c:pt idx="0">
                  <c:v>0.08</c:v>
                </c:pt>
                <c:pt idx="1">
                  <c:v>0.34</c:v>
                </c:pt>
                <c:pt idx="2">
                  <c:v>0.09</c:v>
                </c:pt>
                <c:pt idx="3">
                  <c:v>7.0000000000000007E-2</c:v>
                </c:pt>
                <c:pt idx="4">
                  <c:v>0.11</c:v>
                </c:pt>
              </c:numCache>
            </c:numRef>
          </c:val>
          <c:smooth val="0"/>
          <c:extLst>
            <c:ext xmlns:c16="http://schemas.microsoft.com/office/drawing/2014/chart" uri="{C3380CC4-5D6E-409C-BE32-E72D297353CC}">
              <c16:uniqueId val="{00000003-3BC6-481A-A3CE-3A6AB2B2BF2A}"/>
            </c:ext>
          </c:extLst>
        </c:ser>
        <c:dLbls>
          <c:dLblPos val="t"/>
          <c:showLegendKey val="0"/>
          <c:showVal val="1"/>
          <c:showCatName val="0"/>
          <c:showSerName val="0"/>
          <c:showPercent val="0"/>
          <c:showBubbleSize val="0"/>
        </c:dLbls>
        <c:smooth val="0"/>
        <c:axId val="1085026256"/>
        <c:axId val="1085001776"/>
      </c:lineChart>
      <c:catAx>
        <c:axId val="1085026256"/>
        <c:scaling>
          <c:orientation val="minMax"/>
        </c:scaling>
        <c:delete val="0"/>
        <c:axPos val="b"/>
        <c:numFmt formatCode="General" sourceLinked="1"/>
        <c:majorTickMark val="out"/>
        <c:minorTickMark val="none"/>
        <c:tickLblPos val="nextTo"/>
        <c:txPr>
          <a:bodyPr/>
          <a:lstStyle/>
          <a:p>
            <a:pPr>
              <a:defRPr b="1">
                <a:solidFill>
                  <a:srgbClr val="C00000"/>
                </a:solidFill>
              </a:defRPr>
            </a:pPr>
            <a:endParaRPr lang="en-US"/>
          </a:p>
        </c:txPr>
        <c:crossAx val="1085001776"/>
        <c:crosses val="autoZero"/>
        <c:auto val="1"/>
        <c:lblAlgn val="ctr"/>
        <c:lblOffset val="100"/>
        <c:noMultiLvlLbl val="0"/>
      </c:catAx>
      <c:valAx>
        <c:axId val="1085001776"/>
        <c:scaling>
          <c:orientation val="minMax"/>
        </c:scaling>
        <c:delete val="0"/>
        <c:axPos val="l"/>
        <c:majorGridlines/>
        <c:numFmt formatCode="0.00" sourceLinked="1"/>
        <c:majorTickMark val="out"/>
        <c:minorTickMark val="none"/>
        <c:tickLblPos val="nextTo"/>
        <c:crossAx val="1085026256"/>
        <c:crosses val="autoZero"/>
        <c:crossBetween val="between"/>
      </c:valAx>
    </c:plotArea>
    <c:legend>
      <c:legendPos val="r"/>
      <c:layout>
        <c:manualLayout>
          <c:xMode val="edge"/>
          <c:yMode val="edge"/>
          <c:x val="0.17622205559965431"/>
          <c:y val="0.8543283652043494"/>
          <c:w val="0.64875165375514932"/>
          <c:h val="0.1239589259516348"/>
        </c:manualLayout>
      </c:layout>
      <c:overlay val="0"/>
    </c:legend>
    <c:plotVisOnly val="1"/>
    <c:dispBlanksAs val="zero"/>
    <c:showDLblsOverMax val="0"/>
  </c:chart>
  <c:externalData r:id="rId1">
    <c:autoUpdate val="0"/>
  </c:externalData>
</c:chartSpace>
</file>

<file path=word/charts/colors1.xml><?xml version="1.0" encoding="utf-8"?>
<cs:colorStyle xmlns:cs="http://schemas.microsoft.com/office/drawing/2012/chartStyle" xmlns:a="http://schemas.openxmlformats.org/drawingml/2006/main" meth="withinLinear" id="15">
  <a:schemeClr val="accent2"/>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2C6026EE004F188E5B40C30A5C4994"/>
        <w:category>
          <w:name w:val="General"/>
          <w:gallery w:val="placeholder"/>
        </w:category>
        <w:types>
          <w:type w:val="bbPlcHdr"/>
        </w:types>
        <w:behaviors>
          <w:behavior w:val="content"/>
        </w:behaviors>
        <w:guid w:val="{692D34E7-1DCD-48F3-9D8D-1546B5443063}"/>
      </w:docPartPr>
      <w:docPartBody>
        <w:p w:rsidR="00F0185B" w:rsidRDefault="006C6FA0" w:rsidP="006C6FA0">
          <w:pPr>
            <w:pStyle w:val="BB2C6026EE004F188E5B40C30A5C4994"/>
          </w:pPr>
          <w:r>
            <w:rPr>
              <w:rFonts w:asciiTheme="majorHAnsi" w:eastAsiaTheme="majorEastAsia" w:hAnsiTheme="majorHAnsi" w:cstheme="majorBidi"/>
              <w:color w:val="2F5496" w:themeColor="accent1" w:themeShade="BF"/>
              <w:sz w:val="32"/>
              <w:szCs w:val="32"/>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Rockwell">
    <w:panose1 w:val="02060603020205020403"/>
    <w:charset w:val="00"/>
    <w:family w:val="roman"/>
    <w:pitch w:val="variable"/>
    <w:sig w:usb0="00000003" w:usb1="00000000" w:usb2="00000000" w:usb3="00000000" w:csb0="00000001" w:csb1="00000000"/>
  </w:font>
  <w:font w:name="Futura Lt BT">
    <w:altName w:val="Century Gothic"/>
    <w:charset w:val="00"/>
    <w:family w:val="swiss"/>
    <w:pitch w:val="default"/>
    <w:sig w:usb0="00000000" w:usb1="00000000"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ristina">
    <w:panose1 w:val="03060402040406080204"/>
    <w:charset w:val="00"/>
    <w:family w:val="script"/>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AF5"/>
    <w:rsid w:val="000218A0"/>
    <w:rsid w:val="00023413"/>
    <w:rsid w:val="0005472F"/>
    <w:rsid w:val="00056BB6"/>
    <w:rsid w:val="00057290"/>
    <w:rsid w:val="00087CA6"/>
    <w:rsid w:val="00091BF7"/>
    <w:rsid w:val="000B30BF"/>
    <w:rsid w:val="000C1FF5"/>
    <w:rsid w:val="000E5730"/>
    <w:rsid w:val="001127FE"/>
    <w:rsid w:val="001219A0"/>
    <w:rsid w:val="001A4EB9"/>
    <w:rsid w:val="001B5EA5"/>
    <w:rsid w:val="0020594E"/>
    <w:rsid w:val="002177FA"/>
    <w:rsid w:val="00224AF5"/>
    <w:rsid w:val="00226DA7"/>
    <w:rsid w:val="0026771E"/>
    <w:rsid w:val="00285AAD"/>
    <w:rsid w:val="002A5E32"/>
    <w:rsid w:val="002E13C6"/>
    <w:rsid w:val="00303354"/>
    <w:rsid w:val="00304B11"/>
    <w:rsid w:val="00307684"/>
    <w:rsid w:val="003314F9"/>
    <w:rsid w:val="00331FBE"/>
    <w:rsid w:val="003515EC"/>
    <w:rsid w:val="0038308A"/>
    <w:rsid w:val="00385AE7"/>
    <w:rsid w:val="003C6C9E"/>
    <w:rsid w:val="003E2C70"/>
    <w:rsid w:val="00417EC5"/>
    <w:rsid w:val="0042433E"/>
    <w:rsid w:val="0044053B"/>
    <w:rsid w:val="00442412"/>
    <w:rsid w:val="00447D92"/>
    <w:rsid w:val="004640A5"/>
    <w:rsid w:val="00474E45"/>
    <w:rsid w:val="004B2805"/>
    <w:rsid w:val="004B5924"/>
    <w:rsid w:val="004C02C6"/>
    <w:rsid w:val="004E4527"/>
    <w:rsid w:val="004E6383"/>
    <w:rsid w:val="00542F63"/>
    <w:rsid w:val="005474C6"/>
    <w:rsid w:val="00551197"/>
    <w:rsid w:val="0057145B"/>
    <w:rsid w:val="00586711"/>
    <w:rsid w:val="005921EF"/>
    <w:rsid w:val="005A5E70"/>
    <w:rsid w:val="005B1E01"/>
    <w:rsid w:val="005D370F"/>
    <w:rsid w:val="005E2B89"/>
    <w:rsid w:val="005F710D"/>
    <w:rsid w:val="00650FD2"/>
    <w:rsid w:val="00667785"/>
    <w:rsid w:val="006933D8"/>
    <w:rsid w:val="0069572D"/>
    <w:rsid w:val="0069684C"/>
    <w:rsid w:val="006C6FA0"/>
    <w:rsid w:val="006D2ACC"/>
    <w:rsid w:val="006E3EB5"/>
    <w:rsid w:val="00734D09"/>
    <w:rsid w:val="007420DB"/>
    <w:rsid w:val="00784E64"/>
    <w:rsid w:val="007B2AEA"/>
    <w:rsid w:val="007F23EA"/>
    <w:rsid w:val="00871B52"/>
    <w:rsid w:val="008967AF"/>
    <w:rsid w:val="008B3BA4"/>
    <w:rsid w:val="008B5E66"/>
    <w:rsid w:val="008F549C"/>
    <w:rsid w:val="00903605"/>
    <w:rsid w:val="00906E20"/>
    <w:rsid w:val="00930A6A"/>
    <w:rsid w:val="009649B7"/>
    <w:rsid w:val="00965E2B"/>
    <w:rsid w:val="00970A17"/>
    <w:rsid w:val="00A0142D"/>
    <w:rsid w:val="00A157C2"/>
    <w:rsid w:val="00A2588E"/>
    <w:rsid w:val="00A72331"/>
    <w:rsid w:val="00A87851"/>
    <w:rsid w:val="00A95B80"/>
    <w:rsid w:val="00AD6DDB"/>
    <w:rsid w:val="00AE2220"/>
    <w:rsid w:val="00AE2F01"/>
    <w:rsid w:val="00B3741E"/>
    <w:rsid w:val="00B46695"/>
    <w:rsid w:val="00B710F0"/>
    <w:rsid w:val="00B97296"/>
    <w:rsid w:val="00BC397C"/>
    <w:rsid w:val="00BE018D"/>
    <w:rsid w:val="00BE7121"/>
    <w:rsid w:val="00BF7F2C"/>
    <w:rsid w:val="00C16C6A"/>
    <w:rsid w:val="00C20DB3"/>
    <w:rsid w:val="00C62BC9"/>
    <w:rsid w:val="00CB7A11"/>
    <w:rsid w:val="00CC2597"/>
    <w:rsid w:val="00CC2B9B"/>
    <w:rsid w:val="00CE0A97"/>
    <w:rsid w:val="00CE37B1"/>
    <w:rsid w:val="00D14E41"/>
    <w:rsid w:val="00D42669"/>
    <w:rsid w:val="00D54596"/>
    <w:rsid w:val="00D60B69"/>
    <w:rsid w:val="00D63515"/>
    <w:rsid w:val="00D70108"/>
    <w:rsid w:val="00D70DB4"/>
    <w:rsid w:val="00D871CB"/>
    <w:rsid w:val="00D973FE"/>
    <w:rsid w:val="00DC12A3"/>
    <w:rsid w:val="00DE26DC"/>
    <w:rsid w:val="00DE3E98"/>
    <w:rsid w:val="00E13C1C"/>
    <w:rsid w:val="00E72DF2"/>
    <w:rsid w:val="00E74F3B"/>
    <w:rsid w:val="00EC7DA3"/>
    <w:rsid w:val="00ED7ABB"/>
    <w:rsid w:val="00F0185B"/>
    <w:rsid w:val="00F34C1B"/>
    <w:rsid w:val="00F811EE"/>
    <w:rsid w:val="00FA4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2C6026EE004F188E5B40C30A5C4994">
    <w:name w:val="BB2C6026EE004F188E5B40C30A5C4994"/>
    <w:rsid w:val="006C6FA0"/>
    <w:rPr>
      <w:lang w:val="id-ID" w:eastAsia="id-ID"/>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Catatan Atas Laporan Keuangan Pemerintah Daerah Kab. Halmahera Utara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F694BD9-3FC4-45AB-A0A9-0BC548AD5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59</Pages>
  <Words>24360</Words>
  <Characters>138852</Characters>
  <Application>Microsoft Office Word</Application>
  <DocSecurity>0</DocSecurity>
  <Lines>1157</Lines>
  <Paragraphs>325</Paragraphs>
  <ScaleCrop>false</ScaleCrop>
  <HeadingPairs>
    <vt:vector size="2" baseType="variant">
      <vt:variant>
        <vt:lpstr>Title</vt:lpstr>
      </vt:variant>
      <vt:variant>
        <vt:i4>1</vt:i4>
      </vt:variant>
    </vt:vector>
  </HeadingPairs>
  <TitlesOfParts>
    <vt:vector size="1" baseType="lpstr">
      <vt:lpstr>Pemerintah Kabupaten Halmahera Utara</vt:lpstr>
    </vt:vector>
  </TitlesOfParts>
  <Company/>
  <LinksUpToDate>false</LinksUpToDate>
  <CharactersWithSpaces>162887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Pemerintah Kabupaten Halmahera Utara</dc:title>
  <dc:subject/>
  <dc:creator>denMas Gotel</dc:creator>
  <cp:keywords/>
  <dc:description/>
  <cp:lastModifiedBy>muhamad aldhiyaksa</cp:lastModifiedBy>
  <cp:revision>25</cp:revision>
  <cp:lastPrinted>2026-05-26T01:12:00Z</cp:lastPrinted>
  <dcterms:created xsi:type="dcterms:W3CDTF">2026-05-21T07:44:00Z</dcterms:created>
  <dcterms:modified xsi:type="dcterms:W3CDTF">2026-05-26T01:16:00Z</dcterms:modified>
</cp:coreProperties>
</file>